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DE980" w14:textId="253F44DD" w:rsidR="00761759" w:rsidRPr="00DB4B9D" w:rsidRDefault="00761759" w:rsidP="00761759">
      <w:pPr>
        <w:bidi/>
        <w:rPr>
          <w:rFonts w:ascii="Arial" w:hAnsi="Arial" w:cs="Arial"/>
          <w:color w:val="00B8AD" w:themeColor="text2"/>
          <w:sz w:val="56"/>
          <w:szCs w:val="56"/>
        </w:rPr>
      </w:pPr>
      <w:r w:rsidRPr="00DB4B9D">
        <w:rPr>
          <w:rFonts w:ascii="Arial" w:hAnsi="Arial" w:cs="Arial"/>
          <w:noProof/>
          <w:rtl/>
        </w:rPr>
        <mc:AlternateContent>
          <mc:Choice Requires="wps">
            <w:drawing>
              <wp:anchor distT="45720" distB="45720" distL="114300" distR="114300" simplePos="0" relativeHeight="251658240" behindDoc="0" locked="0" layoutInCell="1" allowOverlap="1" wp14:anchorId="26CF43B4" wp14:editId="4C6E7436">
                <wp:simplePos x="0" y="0"/>
                <wp:positionH relativeFrom="column">
                  <wp:posOffset>-410308</wp:posOffset>
                </wp:positionH>
                <wp:positionV relativeFrom="paragraph">
                  <wp:posOffset>-410308</wp:posOffset>
                </wp:positionV>
                <wp:extent cx="2667000" cy="574431"/>
                <wp:effectExtent l="0" t="0" r="12700" b="1016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74431"/>
                        </a:xfrm>
                        <a:prstGeom prst="rect">
                          <a:avLst/>
                        </a:prstGeom>
                        <a:solidFill>
                          <a:srgbClr val="FFFFFF"/>
                        </a:solidFill>
                        <a:ln w="9525">
                          <a:solidFill>
                            <a:srgbClr val="FF0000"/>
                          </a:solidFill>
                          <a:miter lim="800000"/>
                          <a:headEnd/>
                          <a:tailEnd/>
                        </a:ln>
                      </wps:spPr>
                      <wps:txbx>
                        <w:txbxContent>
                          <w:p w14:paraId="14F5E2BB" w14:textId="58B0F297" w:rsidR="000C3F1A" w:rsidRPr="00AD7D37" w:rsidRDefault="000C3F1A" w:rsidP="00895D01">
                            <w:pPr>
                              <w:bidi/>
                              <w:jc w:val="both"/>
                              <w:rPr>
                                <w:rFonts w:ascii="Arial" w:hAnsi="Arial" w:cs="Arial"/>
                                <w:color w:val="FF0000"/>
                                <w:sz w:val="17"/>
                                <w:szCs w:val="17"/>
                              </w:rPr>
                            </w:pPr>
                            <w:r w:rsidRPr="00AD7D37">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AD7D37">
                              <w:rPr>
                                <w:rFonts w:ascii="Arial" w:hAnsi="Arial" w:cs="Arial"/>
                                <w:sz w:val="17"/>
                                <w:szCs w:val="17"/>
                                <w:highlight w:val="cyan"/>
                                <w:rtl/>
                                <w:lang w:eastAsia="ar"/>
                              </w:rPr>
                              <w:t>البنود الملوّنة باللون الأزرق</w:t>
                            </w:r>
                            <w:r w:rsidRPr="00AD7D37">
                              <w:rPr>
                                <w:rFonts w:ascii="Arial" w:hAnsi="Arial" w:cs="Arial"/>
                                <w:color w:val="FF0000"/>
                                <w:sz w:val="17"/>
                                <w:szCs w:val="17"/>
                                <w:rtl/>
                                <w:lang w:eastAsia="ar"/>
                              </w:rPr>
                              <w:t xml:space="preserve"> بصورة مناسبة.</w:t>
                            </w:r>
                            <w:r>
                              <w:rPr>
                                <w:rFonts w:ascii="Arial" w:hAnsi="Arial" w:cs="Arial"/>
                                <w:color w:val="FF0000"/>
                                <w:sz w:val="17"/>
                                <w:szCs w:val="17"/>
                                <w:lang w:eastAsia="ar"/>
                              </w:rPr>
                              <w:t xml:space="preserve"> </w:t>
                            </w:r>
                            <w:r>
                              <w:rPr>
                                <w:rFonts w:cs="Arial"/>
                                <w:color w:val="FF0000"/>
                                <w:sz w:val="17"/>
                                <w:szCs w:val="17"/>
                                <w:rtl/>
                                <w:lang w:eastAsia="ar"/>
                              </w:rPr>
                              <w:t>ويجب إزالة التظليل الملو</w:t>
                            </w:r>
                            <w:r>
                              <w:rPr>
                                <w:rFonts w:cs="Arial" w:hint="cs"/>
                                <w:color w:val="FF0000"/>
                                <w:sz w:val="17"/>
                                <w:szCs w:val="17"/>
                                <w:rtl/>
                                <w:lang w:eastAsia="ar"/>
                              </w:rPr>
                              <w:t xml:space="preserve">ن </w:t>
                            </w:r>
                            <w:r>
                              <w:rPr>
                                <w:rFonts w:cs="Arial"/>
                                <w:color w:val="FF0000"/>
                                <w:sz w:val="17"/>
                                <w:szCs w:val="17"/>
                                <w:rtl/>
                                <w:lang w:eastAsia="ar"/>
                              </w:rPr>
                              <w:t>بعد إجراء التعديلات.</w:t>
                            </w:r>
                          </w:p>
                          <w:p w14:paraId="3807D12A" w14:textId="77777777" w:rsidR="000C3F1A" w:rsidRPr="0043361E" w:rsidRDefault="000C3F1A" w:rsidP="00761759">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CF43B4" id="_x0000_t202" coordsize="21600,21600" o:spt="202" path="m,l,21600r21600,l21600,xe">
                <v:stroke joinstyle="miter"/>
                <v:path gradientshapeok="t" o:connecttype="rect"/>
              </v:shapetype>
              <v:shape id="Text Box 2" o:spid="_x0000_s1026" type="#_x0000_t202" style="position:absolute;left:0;text-align:left;margin-left:-32.3pt;margin-top:-32.3pt;width:210pt;height:45.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" strokecolor="red">
                <v:textbox>
                  <w:txbxContent>
                    <w:p w14:paraId="14F5E2BB" w14:textId="58B0F297" w:rsidR="000C3F1A" w:rsidRPr="00AD7D37" w:rsidRDefault="000C3F1A" w:rsidP="00895D01">
                      <w:pPr>
                        <w:bidi/>
                        <w:jc w:val="both"/>
                        <w:rPr>
                          <w:rFonts w:ascii="Arial" w:hAnsi="Arial" w:cs="Arial"/>
                          <w:color w:val="FF0000"/>
                          <w:sz w:val="17"/>
                          <w:szCs w:val="17"/>
                        </w:rPr>
                      </w:pPr>
                      <w:r w:rsidRPr="00AD7D37">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AD7D37">
                        <w:rPr>
                          <w:rFonts w:ascii="Arial" w:hAnsi="Arial" w:cs="Arial"/>
                          <w:sz w:val="17"/>
                          <w:szCs w:val="17"/>
                          <w:highlight w:val="cyan"/>
                          <w:rtl/>
                          <w:lang w:eastAsia="ar"/>
                        </w:rPr>
                        <w:t>البنود الملوّنة باللون الأزرق</w:t>
                      </w:r>
                      <w:r w:rsidRPr="00AD7D37">
                        <w:rPr>
                          <w:rFonts w:ascii="Arial" w:hAnsi="Arial" w:cs="Arial"/>
                          <w:color w:val="FF0000"/>
                          <w:sz w:val="17"/>
                          <w:szCs w:val="17"/>
                          <w:rtl/>
                          <w:lang w:eastAsia="ar"/>
                        </w:rPr>
                        <w:t xml:space="preserve"> بصورة مناسبة.</w:t>
                      </w:r>
                      <w:r>
                        <w:rPr>
                          <w:rFonts w:ascii="Arial" w:hAnsi="Arial" w:cs="Arial"/>
                          <w:color w:val="FF0000"/>
                          <w:sz w:val="17"/>
                          <w:szCs w:val="17"/>
                          <w:lang w:eastAsia="ar"/>
                        </w:rPr>
                        <w:t xml:space="preserve"> </w:t>
                      </w:r>
                      <w:r>
                        <w:rPr>
                          <w:rFonts w:cs="Arial"/>
                          <w:color w:val="FF0000"/>
                          <w:sz w:val="17"/>
                          <w:szCs w:val="17"/>
                          <w:rtl/>
                          <w:lang w:eastAsia="ar"/>
                        </w:rPr>
                        <w:t>ويجب إزالة التظليل الملو</w:t>
                      </w:r>
                      <w:r>
                        <w:rPr>
                          <w:rFonts w:cs="Arial" w:hint="cs"/>
                          <w:color w:val="FF0000"/>
                          <w:sz w:val="17"/>
                          <w:szCs w:val="17"/>
                          <w:rtl/>
                          <w:lang w:eastAsia="ar"/>
                        </w:rPr>
                        <w:t xml:space="preserve">ن </w:t>
                      </w:r>
                      <w:r>
                        <w:rPr>
                          <w:rFonts w:cs="Arial"/>
                          <w:color w:val="FF0000"/>
                          <w:sz w:val="17"/>
                          <w:szCs w:val="17"/>
                          <w:rtl/>
                          <w:lang w:eastAsia="ar"/>
                        </w:rPr>
                        <w:t>بعد إجراء التعديلات.</w:t>
                      </w:r>
                    </w:p>
                    <w:p w14:paraId="3807D12A" w14:textId="77777777" w:rsidR="000C3F1A" w:rsidRPr="0043361E" w:rsidRDefault="000C3F1A" w:rsidP="00761759">
                      <w:pPr>
                        <w:bidi/>
                        <w:rPr>
                          <w:color w:val="FF0000"/>
                          <w:sz w:val="17"/>
                          <w:szCs w:val="17"/>
                        </w:rPr>
                      </w:pPr>
                    </w:p>
                  </w:txbxContent>
                </v:textbox>
              </v:shape>
            </w:pict>
          </mc:Fallback>
        </mc:AlternateContent>
      </w:r>
    </w:p>
    <w:p w14:paraId="5A43B1C2" w14:textId="1D6415D5" w:rsidR="00761759" w:rsidRPr="00DB4B9D" w:rsidRDefault="00761759" w:rsidP="00761759">
      <w:pPr>
        <w:rPr>
          <w:rFonts w:ascii="Arial" w:hAnsi="Arial" w:cs="Arial"/>
          <w:color w:val="00B8AD" w:themeColor="text2"/>
          <w:sz w:val="56"/>
          <w:szCs w:val="56"/>
        </w:rPr>
      </w:pPr>
    </w:p>
    <w:p w14:paraId="23A64E8B" w14:textId="77777777" w:rsidR="003A48F3" w:rsidRPr="00DB4B9D" w:rsidRDefault="003A48F3" w:rsidP="00761759">
      <w:pPr>
        <w:rPr>
          <w:rFonts w:ascii="Arial" w:hAnsi="Arial" w:cs="Arial"/>
          <w:color w:val="00B8AD" w:themeColor="text2"/>
          <w:sz w:val="56"/>
          <w:szCs w:val="56"/>
        </w:rPr>
      </w:pPr>
    </w:p>
    <w:p w14:paraId="72074CA5" w14:textId="1AFA81D7" w:rsidR="00761759" w:rsidRPr="00DB4B9D" w:rsidRDefault="003A48F3" w:rsidP="00761759">
      <w:pPr>
        <w:jc w:val="center"/>
        <w:rPr>
          <w:rFonts w:ascii="Arial" w:hAnsi="Arial" w:cs="Arial"/>
          <w:color w:val="00B8AD" w:themeColor="text2"/>
          <w:sz w:val="56"/>
          <w:szCs w:val="56"/>
        </w:rPr>
      </w:pPr>
      <w:r w:rsidRPr="00DB4B9D">
        <w:rPr>
          <w:rFonts w:ascii="Arial" w:hAnsi="Arial" w:cs="Arial"/>
          <w:noProof/>
        </w:rPr>
        <mc:AlternateContent>
          <mc:Choice Requires="wps">
            <w:drawing>
              <wp:anchor distT="45720" distB="45720" distL="114300" distR="114300" simplePos="0" relativeHeight="251658241" behindDoc="0" locked="0" layoutInCell="1" allowOverlap="1" wp14:anchorId="1753DB2B" wp14:editId="51DB97F4">
                <wp:simplePos x="0" y="0"/>
                <wp:positionH relativeFrom="margin">
                  <wp:posOffset>3668916</wp:posOffset>
                </wp:positionH>
                <wp:positionV relativeFrom="paragraph">
                  <wp:posOffset>1233805</wp:posOffset>
                </wp:positionV>
                <wp:extent cx="2016000" cy="273600"/>
                <wp:effectExtent l="0" t="0" r="1651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000" cy="273600"/>
                        </a:xfrm>
                        <a:prstGeom prst="rect">
                          <a:avLst/>
                        </a:prstGeom>
                        <a:solidFill>
                          <a:srgbClr val="FFFFFF"/>
                        </a:solidFill>
                        <a:ln w="9525">
                          <a:solidFill>
                            <a:srgbClr val="FF0000"/>
                          </a:solidFill>
                          <a:miter lim="800000"/>
                          <a:headEnd/>
                          <a:tailEnd/>
                        </a:ln>
                      </wps:spPr>
                      <wps:txbx>
                        <w:txbxContent>
                          <w:p w14:paraId="2C774167" w14:textId="77777777" w:rsidR="000C3F1A" w:rsidRDefault="000C3F1A" w:rsidP="003A48F3">
                            <w:pPr>
                              <w:bidi/>
                              <w:rPr>
                                <w:rFonts w:cs="Arial"/>
                                <w:color w:val="FF0000"/>
                                <w:sz w:val="17"/>
                                <w:szCs w:val="17"/>
                              </w:rPr>
                            </w:pPr>
                            <w:r>
                              <w:rPr>
                                <w:rFonts w:cs="Arial"/>
                                <w:color w:val="FF0000"/>
                                <w:sz w:val="17"/>
                                <w:szCs w:val="17"/>
                                <w:rtl/>
                                <w:lang w:eastAsia="ar"/>
                              </w:rPr>
                              <w:t xml:space="preserve">أدخل شعار الجهة بالضغط على الصورة الموضحة. </w:t>
                            </w:r>
                          </w:p>
                          <w:p w14:paraId="7614E74E" w14:textId="77777777" w:rsidR="000C3F1A" w:rsidRPr="0043361E" w:rsidRDefault="000C3F1A" w:rsidP="003A48F3">
                            <w:pPr>
                              <w:rPr>
                                <w:color w:val="FF0000"/>
                                <w:sz w:val="17"/>
                                <w:szCs w:val="17"/>
                              </w:rPr>
                            </w:pPr>
                            <w:r>
                              <w:rPr>
                                <w:color w:val="FF0000"/>
                                <w:sz w:val="17"/>
                                <w:szCs w:val="17"/>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3DB2B" id="_x0000_s1027" type="#_x0000_t202" style="position:absolute;left:0;text-align:left;margin-left:288.9pt;margin-top:97.15pt;width:158.75pt;height:21.5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" strokecolor="red">
                <v:textbox>
                  <w:txbxContent>
                    <w:p w14:paraId="2C774167" w14:textId="77777777" w:rsidR="000C3F1A" w:rsidRDefault="000C3F1A" w:rsidP="003A48F3">
                      <w:pPr>
                        <w:bidi/>
                        <w:rPr>
                          <w:rFonts w:cs="Arial"/>
                          <w:color w:val="FF0000"/>
                          <w:sz w:val="17"/>
                          <w:szCs w:val="17"/>
                        </w:rPr>
                      </w:pPr>
                      <w:r>
                        <w:rPr>
                          <w:rFonts w:cs="Arial"/>
                          <w:color w:val="FF0000"/>
                          <w:sz w:val="17"/>
                          <w:szCs w:val="17"/>
                          <w:rtl/>
                          <w:lang w:eastAsia="ar"/>
                        </w:rPr>
                        <w:t xml:space="preserve">أدخل شعار الجهة بالضغط على الصورة الموضحة. </w:t>
                      </w:r>
                    </w:p>
                    <w:p w14:paraId="7614E74E" w14:textId="77777777" w:rsidR="000C3F1A" w:rsidRPr="0043361E" w:rsidRDefault="000C3F1A" w:rsidP="003A48F3">
                      <w:pPr>
                        <w:rPr>
                          <w:color w:val="FF0000"/>
                          <w:sz w:val="17"/>
                          <w:szCs w:val="17"/>
                        </w:rPr>
                      </w:pPr>
                      <w:r>
                        <w:rPr>
                          <w:color w:val="FF0000"/>
                          <w:sz w:val="17"/>
                          <w:szCs w:val="17"/>
                        </w:rPr>
                        <w:t xml:space="preserve">. </w:t>
                      </w:r>
                    </w:p>
                  </w:txbxContent>
                </v:textbox>
                <w10:wrap anchorx="margin"/>
              </v:shape>
            </w:pict>
          </mc:Fallback>
        </mc:AlternateContent>
      </w:r>
      <w:sdt>
        <w:sdtPr>
          <w:rPr>
            <w:rFonts w:ascii="Arial" w:hAnsi="Arial" w:cs="Arial"/>
            <w:color w:val="00B8AD" w:themeColor="text2"/>
            <w:sz w:val="56"/>
            <w:szCs w:val="56"/>
          </w:rPr>
          <w:id w:val="-1209561630"/>
          <w:showingPlcHdr/>
          <w:picture/>
        </w:sdtPr>
        <w:sdtEndPr/>
        <w:sdtContent>
          <w:r w:rsidR="00761759" w:rsidRPr="00DB4B9D">
            <w:rPr>
              <w:rFonts w:ascii="Arial" w:hAnsi="Arial" w:cs="Arial"/>
              <w:noProof/>
              <w:color w:val="00B8AD" w:themeColor="text2"/>
              <w:sz w:val="56"/>
              <w:szCs w:val="56"/>
            </w:rPr>
            <w:drawing>
              <wp:inline distT="0" distB="0" distL="0" distR="0" wp14:anchorId="6C23F0BE" wp14:editId="39D78A0E">
                <wp:extent cx="1524000" cy="1524000"/>
                <wp:effectExtent l="0" t="0" r="0" b="0"/>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1D1448BC" w14:textId="77777777" w:rsidR="00761759" w:rsidRPr="00DB4B9D" w:rsidRDefault="00761759" w:rsidP="00761759">
      <w:pPr>
        <w:rPr>
          <w:rFonts w:ascii="Arial" w:hAnsi="Arial" w:cs="Arial"/>
          <w:color w:val="00B8AD" w:themeColor="text2"/>
          <w:sz w:val="56"/>
          <w:szCs w:val="56"/>
        </w:rPr>
      </w:pPr>
    </w:p>
    <w:p w14:paraId="11C47680" w14:textId="079664FD" w:rsidR="00761759" w:rsidRPr="00DB4B9D" w:rsidRDefault="00761759" w:rsidP="00761759">
      <w:pPr>
        <w:bidi/>
        <w:jc w:val="center"/>
        <w:rPr>
          <w:rFonts w:ascii="Arial" w:hAnsi="Arial" w:cs="Arial"/>
        </w:rPr>
      </w:pPr>
      <w:r w:rsidRPr="00DB4B9D">
        <w:rPr>
          <w:rFonts w:ascii="Arial" w:hAnsi="Arial" w:cs="Arial"/>
          <w:color w:val="2D3982"/>
          <w:sz w:val="60"/>
          <w:szCs w:val="60"/>
          <w:rtl/>
        </w:rPr>
        <w:t>نموذج سياسة الاستخدام المقبول للأصول</w:t>
      </w:r>
    </w:p>
    <w:p w14:paraId="5922C732" w14:textId="77777777" w:rsidR="00D17F27" w:rsidRPr="00DB4B9D" w:rsidRDefault="00D17F27" w:rsidP="00761759">
      <w:pPr>
        <w:bidi/>
        <w:rPr>
          <w:rFonts w:ascii="Arial" w:hAnsi="Arial" w:cs="Arial"/>
          <w:rtl/>
        </w:rPr>
      </w:pPr>
    </w:p>
    <w:p w14:paraId="10645025" w14:textId="3F2C3620" w:rsidR="00D17F27" w:rsidRPr="00DB4B9D" w:rsidRDefault="00D17F27" w:rsidP="00D17F27">
      <w:pPr>
        <w:bidi/>
        <w:rPr>
          <w:rFonts w:ascii="Arial" w:hAnsi="Arial" w:cs="Arial"/>
          <w:rtl/>
        </w:rPr>
      </w:pPr>
    </w:p>
    <w:p w14:paraId="1E25506E" w14:textId="188B4788" w:rsidR="001A22DA" w:rsidRPr="00DB4B9D" w:rsidRDefault="001A22DA" w:rsidP="001A22DA">
      <w:pPr>
        <w:bidi/>
        <w:rPr>
          <w:rFonts w:ascii="Arial" w:hAnsi="Arial" w:cs="Arial"/>
          <w:rtl/>
        </w:rPr>
      </w:pPr>
    </w:p>
    <w:p w14:paraId="3243EF65" w14:textId="77777777" w:rsidR="001A22DA" w:rsidRPr="00DB4B9D" w:rsidRDefault="001A22DA" w:rsidP="001A22DA">
      <w:pPr>
        <w:bidi/>
        <w:rPr>
          <w:rFonts w:ascii="Arial" w:hAnsi="Arial" w:cs="Arial"/>
          <w:rtl/>
        </w:rPr>
      </w:pP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4"/>
        <w:gridCol w:w="2749"/>
        <w:gridCol w:w="4236"/>
      </w:tblGrid>
      <w:tr w:rsidR="001A22DA" w:rsidRPr="00DB4B9D" w14:paraId="44BB48F7" w14:textId="77777777" w:rsidTr="00CA121B">
        <w:trPr>
          <w:trHeight w:val="765"/>
        </w:trPr>
        <w:tc>
          <w:tcPr>
            <w:tcW w:w="4683" w:type="dxa"/>
            <w:gridSpan w:val="2"/>
            <w:vAlign w:val="center"/>
          </w:tcPr>
          <w:sdt>
            <w:sdtPr>
              <w:rPr>
                <w:rFonts w:ascii="Arial" w:hAnsi="Arial"/>
                <w:color w:val="F30303"/>
                <w:rtl/>
              </w:rPr>
              <w:id w:val="1906563518"/>
              <w15:color w:val="EB0303"/>
              <w:comboBox>
                <w:listItem w:displayText="سرّي للغاية" w:value="سرّي للغاية"/>
                <w:listItem w:displayText="سرّي" w:value="سرّي"/>
                <w:listItem w:displayText="مقيّد" w:value="مقيّد"/>
                <w:listItem w:displayText="عام" w:value="عام"/>
              </w:comboBox>
            </w:sdtPr>
            <w:sdtEndPr/>
            <w:sdtContent>
              <w:p w14:paraId="7E57F0E9" w14:textId="352992C6" w:rsidR="001A22DA" w:rsidRPr="00DB4B9D" w:rsidRDefault="00020FBC" w:rsidP="00CA121B">
                <w:pPr>
                  <w:bidi/>
                  <w:spacing w:line="260" w:lineRule="exact"/>
                  <w:ind w:left="130" w:right="-43"/>
                  <w:contextualSpacing/>
                  <w:jc w:val="both"/>
                  <w:rPr>
                    <w:rFonts w:ascii="Arial" w:hAnsi="Arial"/>
                    <w:color w:val="F30303"/>
                    <w:rtl/>
                  </w:rPr>
                </w:pPr>
                <w:r w:rsidRPr="00DB4B9D">
                  <w:rPr>
                    <w:rFonts w:ascii="Arial" w:hAnsi="Arial"/>
                    <w:color w:val="F30303"/>
                    <w:rtl/>
                  </w:rPr>
                  <w:t>اختر التصنيف</w:t>
                </w:r>
              </w:p>
            </w:sdtContent>
          </w:sdt>
        </w:tc>
        <w:tc>
          <w:tcPr>
            <w:tcW w:w="4236" w:type="dxa"/>
          </w:tcPr>
          <w:p w14:paraId="0EC2080B" w14:textId="523756C6" w:rsidR="001A22DA" w:rsidRPr="00DB4B9D" w:rsidRDefault="001A22DA" w:rsidP="00CA121B">
            <w:pPr>
              <w:bidi/>
              <w:spacing w:line="260" w:lineRule="exact"/>
              <w:ind w:left="1440" w:right="-43"/>
              <w:contextualSpacing/>
              <w:jc w:val="both"/>
              <w:rPr>
                <w:rFonts w:ascii="Arial" w:hAnsi="Arial"/>
                <w:color w:val="F30303"/>
                <w:rtl/>
              </w:rPr>
            </w:pPr>
          </w:p>
        </w:tc>
      </w:tr>
      <w:tr w:rsidR="001A22DA" w:rsidRPr="00DB4B9D" w14:paraId="6F009261" w14:textId="77777777" w:rsidTr="00CA121B">
        <w:trPr>
          <w:trHeight w:val="288"/>
        </w:trPr>
        <w:tc>
          <w:tcPr>
            <w:tcW w:w="1934" w:type="dxa"/>
            <w:vAlign w:val="center"/>
          </w:tcPr>
          <w:p w14:paraId="5FEB03B2" w14:textId="77777777" w:rsidR="001A22DA" w:rsidRPr="00DB4B9D" w:rsidRDefault="001A22DA" w:rsidP="00CA121B">
            <w:pPr>
              <w:bidi/>
              <w:spacing w:line="260" w:lineRule="exact"/>
              <w:ind w:left="272"/>
              <w:contextualSpacing/>
              <w:jc w:val="both"/>
              <w:rPr>
                <w:rFonts w:ascii="Arial" w:hAnsi="Arial"/>
                <w:color w:val="373E49" w:themeColor="accent1"/>
                <w:rtl/>
              </w:rPr>
            </w:pPr>
            <w:r w:rsidRPr="00DB4B9D">
              <w:rPr>
                <w:rFonts w:ascii="Arial" w:hAnsi="Arial"/>
                <w:color w:val="373E49" w:themeColor="accent1"/>
                <w:rtl/>
              </w:rPr>
              <w:t>التاريخ:</w:t>
            </w:r>
          </w:p>
        </w:tc>
        <w:tc>
          <w:tcPr>
            <w:tcW w:w="2749" w:type="dxa"/>
            <w:vAlign w:val="center"/>
          </w:tcPr>
          <w:p w14:paraId="55F9A6F1" w14:textId="4D59BCC3" w:rsidR="001A22DA" w:rsidRPr="00DB4B9D" w:rsidRDefault="00FE5611" w:rsidP="00CA121B">
            <w:pPr>
              <w:bidi/>
              <w:spacing w:line="260" w:lineRule="exact"/>
              <w:ind w:left="272"/>
              <w:contextualSpacing/>
              <w:jc w:val="both"/>
              <w:rPr>
                <w:rFonts w:ascii="Arial" w:hAnsi="Arial"/>
                <w:color w:val="373E49" w:themeColor="accent1"/>
                <w:highlight w:val="cyan"/>
                <w:rtl/>
              </w:rPr>
            </w:pPr>
            <w:sdt>
              <w:sdtPr>
                <w:rPr>
                  <w:rFonts w:ascii="Arial" w:hAnsi="Arial"/>
                  <w:color w:val="181818" w:themeColor="background2" w:themeShade="1A"/>
                  <w:highlight w:val="cyan"/>
                  <w:rtl/>
                </w:rPr>
                <w:id w:val="1067688119"/>
                <w:placeholder>
                  <w:docPart w:val="088894CAE1EA439F8D29FCD0E37589C7"/>
                </w:placeholder>
                <w:date>
                  <w:dateFormat w:val="MM/dd/yyyy"/>
                  <w:lid w:val="en-US"/>
                  <w:storeMappedDataAs w:val="dateTime"/>
                  <w:calendar w:val="gregorian"/>
                </w:date>
              </w:sdtPr>
              <w:sdtEndPr/>
              <w:sdtContent>
                <w:r w:rsidR="00020FBC" w:rsidRPr="00DB4B9D">
                  <w:rPr>
                    <w:rFonts w:ascii="Arial" w:hAnsi="Arial"/>
                    <w:color w:val="181818" w:themeColor="background2" w:themeShade="1A"/>
                    <w:highlight w:val="cyan"/>
                    <w:rtl/>
                  </w:rPr>
                  <w:t>اضغط هنا لإضافة تاريخ</w:t>
                </w:r>
              </w:sdtContent>
            </w:sdt>
          </w:p>
        </w:tc>
        <w:tc>
          <w:tcPr>
            <w:tcW w:w="4236" w:type="dxa"/>
          </w:tcPr>
          <w:p w14:paraId="65865F3D" w14:textId="77777777" w:rsidR="001A22DA" w:rsidRPr="00DB4B9D" w:rsidRDefault="001A22DA" w:rsidP="00CA121B">
            <w:pPr>
              <w:bidi/>
              <w:spacing w:line="260" w:lineRule="exact"/>
              <w:ind w:left="272"/>
              <w:contextualSpacing/>
              <w:jc w:val="both"/>
              <w:rPr>
                <w:rFonts w:ascii="Arial" w:hAnsi="Arial"/>
                <w:color w:val="596DC8" w:themeColor="text1" w:themeTint="A6"/>
                <w:rtl/>
              </w:rPr>
            </w:pPr>
          </w:p>
        </w:tc>
      </w:tr>
      <w:tr w:rsidR="001A22DA" w:rsidRPr="00DB4B9D" w14:paraId="71F4A115" w14:textId="77777777" w:rsidTr="00CA121B">
        <w:trPr>
          <w:trHeight w:val="288"/>
        </w:trPr>
        <w:tc>
          <w:tcPr>
            <w:tcW w:w="1934" w:type="dxa"/>
            <w:vAlign w:val="center"/>
          </w:tcPr>
          <w:p w14:paraId="03FC90AC" w14:textId="77777777" w:rsidR="001A22DA" w:rsidRPr="00DB4B9D" w:rsidRDefault="001A22DA" w:rsidP="00CA121B">
            <w:pPr>
              <w:bidi/>
              <w:spacing w:line="260" w:lineRule="exact"/>
              <w:ind w:left="272"/>
              <w:contextualSpacing/>
              <w:jc w:val="both"/>
              <w:rPr>
                <w:rFonts w:ascii="Arial" w:hAnsi="Arial"/>
                <w:color w:val="373E49" w:themeColor="accent1"/>
                <w:rtl/>
              </w:rPr>
            </w:pPr>
            <w:r w:rsidRPr="00DB4B9D">
              <w:rPr>
                <w:rFonts w:ascii="Arial" w:hAnsi="Arial"/>
                <w:color w:val="373E49" w:themeColor="accent1"/>
                <w:rtl/>
              </w:rPr>
              <w:t>الإصدار:</w:t>
            </w:r>
          </w:p>
        </w:tc>
        <w:sdt>
          <w:sdtPr>
            <w:rPr>
              <w:rFonts w:ascii="Arial" w:hAnsi="Arial"/>
              <w:color w:val="373E49" w:themeColor="accent1"/>
              <w:highlight w:val="cyan"/>
              <w:rtl/>
            </w:rPr>
            <w:id w:val="1387071824"/>
            <w:placeholder>
              <w:docPart w:val="5F356CD3489F40CD8D6A2C945923A77A"/>
            </w:placeholder>
            <w:text/>
          </w:sdtPr>
          <w:sdtEndPr/>
          <w:sdtContent>
            <w:tc>
              <w:tcPr>
                <w:tcW w:w="2749" w:type="dxa"/>
                <w:vAlign w:val="center"/>
              </w:tcPr>
              <w:p w14:paraId="0B46CCA9" w14:textId="77777777" w:rsidR="001A22DA" w:rsidRPr="00DB4B9D" w:rsidRDefault="00020FBC" w:rsidP="00CA121B">
                <w:pPr>
                  <w:bidi/>
                  <w:spacing w:line="260" w:lineRule="exact"/>
                  <w:ind w:left="272"/>
                  <w:contextualSpacing/>
                  <w:jc w:val="both"/>
                  <w:rPr>
                    <w:rFonts w:ascii="Arial" w:hAnsi="Arial"/>
                    <w:color w:val="373E49" w:themeColor="accent1"/>
                    <w:highlight w:val="cyan"/>
                    <w:rtl/>
                  </w:rPr>
                </w:pPr>
                <w:r w:rsidRPr="00DB4B9D">
                  <w:rPr>
                    <w:rFonts w:ascii="Arial" w:hAnsi="Arial"/>
                    <w:color w:val="373E49" w:themeColor="accent1"/>
                    <w:highlight w:val="cyan"/>
                    <w:rtl/>
                  </w:rPr>
                  <w:t>اضغط هنا لإضافة نص</w:t>
                </w:r>
              </w:p>
            </w:tc>
          </w:sdtContent>
        </w:sdt>
        <w:tc>
          <w:tcPr>
            <w:tcW w:w="4236" w:type="dxa"/>
          </w:tcPr>
          <w:p w14:paraId="36262F62" w14:textId="77777777" w:rsidR="001A22DA" w:rsidRPr="00DB4B9D" w:rsidRDefault="001A22DA" w:rsidP="00CA121B">
            <w:pPr>
              <w:bidi/>
              <w:spacing w:line="260" w:lineRule="exact"/>
              <w:ind w:left="272"/>
              <w:contextualSpacing/>
              <w:jc w:val="both"/>
              <w:rPr>
                <w:rFonts w:ascii="Arial" w:hAnsi="Arial"/>
                <w:color w:val="596DC8" w:themeColor="text1" w:themeTint="A6"/>
                <w:rtl/>
              </w:rPr>
            </w:pPr>
          </w:p>
        </w:tc>
      </w:tr>
      <w:tr w:rsidR="001A22DA" w:rsidRPr="00DB4B9D" w14:paraId="0D8DA6D5" w14:textId="77777777" w:rsidTr="00CA121B">
        <w:trPr>
          <w:trHeight w:val="288"/>
        </w:trPr>
        <w:tc>
          <w:tcPr>
            <w:tcW w:w="1934" w:type="dxa"/>
            <w:vAlign w:val="center"/>
          </w:tcPr>
          <w:p w14:paraId="50D4A4B4" w14:textId="77777777" w:rsidR="001A22DA" w:rsidRPr="00DB4B9D" w:rsidRDefault="001A22DA" w:rsidP="00CA121B">
            <w:pPr>
              <w:bidi/>
              <w:spacing w:line="260" w:lineRule="exact"/>
              <w:ind w:left="272"/>
              <w:contextualSpacing/>
              <w:jc w:val="both"/>
              <w:rPr>
                <w:rFonts w:ascii="Arial" w:hAnsi="Arial"/>
                <w:color w:val="373E49" w:themeColor="accent1"/>
                <w:rtl/>
              </w:rPr>
            </w:pPr>
            <w:r w:rsidRPr="00DB4B9D">
              <w:rPr>
                <w:rFonts w:ascii="Arial" w:hAnsi="Arial"/>
                <w:color w:val="373E49" w:themeColor="accent1"/>
                <w:rtl/>
              </w:rPr>
              <w:t>المرجع:</w:t>
            </w:r>
          </w:p>
        </w:tc>
        <w:sdt>
          <w:sdtPr>
            <w:rPr>
              <w:rFonts w:ascii="Arial" w:hAnsi="Arial"/>
              <w:color w:val="373E49" w:themeColor="accent1"/>
              <w:highlight w:val="cyan"/>
              <w:rtl/>
            </w:rPr>
            <w:id w:val="-1837374933"/>
            <w:placeholder>
              <w:docPart w:val="5F356CD3489F40CD8D6A2C945923A77A"/>
            </w:placeholder>
            <w:text/>
          </w:sdtPr>
          <w:sdtEndPr/>
          <w:sdtContent>
            <w:tc>
              <w:tcPr>
                <w:tcW w:w="2749" w:type="dxa"/>
                <w:vAlign w:val="center"/>
              </w:tcPr>
              <w:p w14:paraId="08BF73D2" w14:textId="77777777" w:rsidR="001A22DA" w:rsidRPr="00DB4B9D" w:rsidRDefault="00020FBC" w:rsidP="00CA121B">
                <w:pPr>
                  <w:bidi/>
                  <w:spacing w:line="260" w:lineRule="exact"/>
                  <w:ind w:left="272"/>
                  <w:contextualSpacing/>
                  <w:jc w:val="both"/>
                  <w:rPr>
                    <w:rFonts w:ascii="Arial" w:hAnsi="Arial"/>
                    <w:color w:val="373E49" w:themeColor="accent1"/>
                    <w:highlight w:val="cyan"/>
                    <w:rtl/>
                  </w:rPr>
                </w:pPr>
                <w:r w:rsidRPr="00DB4B9D">
                  <w:rPr>
                    <w:rFonts w:ascii="Arial" w:hAnsi="Arial"/>
                    <w:color w:val="373E49" w:themeColor="accent1"/>
                    <w:highlight w:val="cyan"/>
                    <w:rtl/>
                  </w:rPr>
                  <w:t>اضغط هنا لإضافة نص</w:t>
                </w:r>
              </w:p>
            </w:tc>
          </w:sdtContent>
        </w:sdt>
        <w:tc>
          <w:tcPr>
            <w:tcW w:w="4236" w:type="dxa"/>
          </w:tcPr>
          <w:p w14:paraId="33CAFE61" w14:textId="77777777" w:rsidR="001A22DA" w:rsidRPr="00DB4B9D" w:rsidRDefault="001A22DA" w:rsidP="00CA121B">
            <w:pPr>
              <w:bidi/>
              <w:spacing w:line="260" w:lineRule="exact"/>
              <w:ind w:left="272"/>
              <w:contextualSpacing/>
              <w:jc w:val="both"/>
              <w:rPr>
                <w:rFonts w:ascii="Arial" w:hAnsi="Arial"/>
                <w:color w:val="596DC8" w:themeColor="text1" w:themeTint="A6"/>
                <w:rtl/>
              </w:rPr>
            </w:pPr>
            <w:r w:rsidRPr="00DB4B9D">
              <w:rPr>
                <w:rFonts w:ascii="Arial" w:hAnsi="Arial"/>
                <w:noProof/>
                <w:rtl/>
              </w:rPr>
              <mc:AlternateContent>
                <mc:Choice Requires="wps">
                  <w:drawing>
                    <wp:anchor distT="45720" distB="45720" distL="114300" distR="114300" simplePos="0" relativeHeight="251658242" behindDoc="0" locked="0" layoutInCell="1" allowOverlap="1" wp14:anchorId="178E993F" wp14:editId="5499BEAF">
                      <wp:simplePos x="0" y="0"/>
                      <wp:positionH relativeFrom="column">
                        <wp:posOffset>-363855</wp:posOffset>
                      </wp:positionH>
                      <wp:positionV relativeFrom="paragraph">
                        <wp:posOffset>-852805</wp:posOffset>
                      </wp:positionV>
                      <wp:extent cx="2232660" cy="1528445"/>
                      <wp:effectExtent l="0" t="0" r="15240" b="14605"/>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528445"/>
                              </a:xfrm>
                              <a:prstGeom prst="rect">
                                <a:avLst/>
                              </a:prstGeom>
                              <a:solidFill>
                                <a:srgbClr val="FFFFFF"/>
                              </a:solidFill>
                              <a:ln w="9525">
                                <a:solidFill>
                                  <a:srgbClr val="FF0000"/>
                                </a:solidFill>
                                <a:miter lim="800000"/>
                                <a:headEnd/>
                                <a:tailEnd/>
                              </a:ln>
                            </wps:spPr>
                            <wps:txbx>
                              <w:txbxContent>
                                <w:p w14:paraId="338411C5" w14:textId="77777777" w:rsidR="000C3F1A" w:rsidRDefault="000C3F1A" w:rsidP="002A593F">
                                  <w:pPr>
                                    <w:bidi/>
                                    <w:spacing w:after="0"/>
                                    <w:jc w:val="both"/>
                                    <w:rPr>
                                      <w:rFonts w:ascii="Arial" w:hAnsi="Arial" w:cs="Arial"/>
                                      <w:color w:val="FF0000"/>
                                      <w:sz w:val="17"/>
                                      <w:szCs w:val="17"/>
                                    </w:rPr>
                                  </w:pPr>
                                  <w:r>
                                    <w:rPr>
                                      <w:rFonts w:ascii="Arial" w:hAnsi="Arial" w:cs="Arial"/>
                                      <w:color w:val="FF0000"/>
                                      <w:sz w:val="17"/>
                                      <w:szCs w:val="17"/>
                                      <w:rtl/>
                                      <w:lang w:eastAsia="ar"/>
                                    </w:rPr>
                                    <w:t xml:space="preserve">استبدل </w:t>
                                  </w:r>
                                  <w:r>
                                    <w:rPr>
                                      <w:rFonts w:ascii="Arial" w:hAnsi="Arial" w:cs="Arial"/>
                                      <w:sz w:val="17"/>
                                      <w:szCs w:val="17"/>
                                      <w:highlight w:val="cyan"/>
                                      <w:rtl/>
                                      <w:lang w:eastAsia="ar"/>
                                    </w:rPr>
                                    <w:t>&lt;اسم الجهة&gt;</w:t>
                                  </w:r>
                                  <w:r>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6CAA71F4" w14:textId="77777777" w:rsidR="000C3F1A" w:rsidRDefault="000C3F1A" w:rsidP="002A593F">
                                  <w:pPr>
                                    <w:pStyle w:val="ListParagraph"/>
                                    <w:numPr>
                                      <w:ilvl w:val="0"/>
                                      <w:numId w:val="91"/>
                                    </w:numPr>
                                    <w:bidi/>
                                    <w:spacing w:after="0" w:line="240" w:lineRule="auto"/>
                                    <w:jc w:val="both"/>
                                    <w:rPr>
                                      <w:rFonts w:ascii="Arial" w:hAnsi="Arial" w:cs="Arial"/>
                                      <w:color w:val="FF0000"/>
                                      <w:sz w:val="17"/>
                                      <w:szCs w:val="17"/>
                                    </w:rPr>
                                  </w:pPr>
                                  <w:r>
                                    <w:rPr>
                                      <w:rFonts w:ascii="Arial" w:hAnsi="Arial" w:cs="Arial"/>
                                      <w:color w:val="FF0000"/>
                                      <w:sz w:val="17"/>
                                      <w:szCs w:val="17"/>
                                      <w:rtl/>
                                      <w:lang w:eastAsia="ar"/>
                                    </w:rPr>
                                    <w:t>اضغط على مفتاحي "</w:t>
                                  </w:r>
                                  <w:r>
                                    <w:rPr>
                                      <w:rFonts w:ascii="Arial" w:hAnsi="Arial" w:cs="Arial"/>
                                      <w:color w:val="FF0000"/>
                                      <w:sz w:val="17"/>
                                      <w:szCs w:val="17"/>
                                      <w:lang w:eastAsia="ar" w:bidi="en-US"/>
                                    </w:rPr>
                                    <w:t>Ctrl</w:t>
                                  </w:r>
                                  <w:r>
                                    <w:rPr>
                                      <w:rFonts w:ascii="Arial" w:hAnsi="Arial" w:cs="Arial"/>
                                      <w:color w:val="FF0000"/>
                                      <w:sz w:val="17"/>
                                      <w:szCs w:val="17"/>
                                      <w:rtl/>
                                      <w:lang w:eastAsia="ar"/>
                                    </w:rPr>
                                    <w:t>" و"</w:t>
                                  </w:r>
                                  <w:r>
                                    <w:rPr>
                                      <w:rFonts w:ascii="Arial" w:hAnsi="Arial" w:cs="Arial"/>
                                      <w:color w:val="FF0000"/>
                                      <w:sz w:val="17"/>
                                      <w:szCs w:val="17"/>
                                      <w:lang w:eastAsia="ar" w:bidi="en-US"/>
                                    </w:rPr>
                                    <w:t>H</w:t>
                                  </w:r>
                                  <w:r>
                                    <w:rPr>
                                      <w:rFonts w:ascii="Arial" w:hAnsi="Arial" w:cs="Arial"/>
                                      <w:color w:val="FF0000"/>
                                      <w:sz w:val="17"/>
                                      <w:szCs w:val="17"/>
                                      <w:rtl/>
                                      <w:lang w:eastAsia="ar"/>
                                    </w:rPr>
                                    <w:t>" في الوقت نفسه</w:t>
                                  </w:r>
                                  <w:r>
                                    <w:rPr>
                                      <w:rFonts w:ascii="Arial" w:hAnsi="Arial" w:cs="Arial"/>
                                      <w:color w:val="FF0000"/>
                                      <w:sz w:val="17"/>
                                      <w:szCs w:val="17"/>
                                      <w:rtl/>
                                    </w:rPr>
                                    <w:t>.</w:t>
                                  </w:r>
                                </w:p>
                                <w:p w14:paraId="61E2911A" w14:textId="77777777" w:rsidR="000C3F1A" w:rsidRDefault="000C3F1A" w:rsidP="002A593F">
                                  <w:pPr>
                                    <w:pStyle w:val="ListParagraph"/>
                                    <w:numPr>
                                      <w:ilvl w:val="0"/>
                                      <w:numId w:val="91"/>
                                    </w:numPr>
                                    <w:bidi/>
                                    <w:spacing w:after="0" w:line="240" w:lineRule="auto"/>
                                    <w:jc w:val="both"/>
                                    <w:rPr>
                                      <w:rFonts w:ascii="Arial" w:hAnsi="Arial" w:cs="Arial"/>
                                      <w:color w:val="FF0000"/>
                                      <w:sz w:val="17"/>
                                      <w:szCs w:val="17"/>
                                    </w:rPr>
                                  </w:pPr>
                                  <w:r>
                                    <w:rPr>
                                      <w:rFonts w:ascii="Arial" w:hAnsi="Arial" w:cs="Arial"/>
                                      <w:color w:val="FF0000"/>
                                      <w:sz w:val="17"/>
                                      <w:szCs w:val="17"/>
                                      <w:rtl/>
                                      <w:lang w:eastAsia="ar"/>
                                    </w:rPr>
                                    <w:t>أضف "&lt;اسم الجهة&gt;" في مربع البحث عن النص</w:t>
                                  </w:r>
                                  <w:r>
                                    <w:rPr>
                                      <w:rFonts w:ascii="Arial" w:hAnsi="Arial" w:cs="Arial"/>
                                      <w:color w:val="FF0000"/>
                                      <w:sz w:val="17"/>
                                      <w:szCs w:val="17"/>
                                      <w:rtl/>
                                    </w:rPr>
                                    <w:t>.</w:t>
                                  </w:r>
                                </w:p>
                                <w:p w14:paraId="4BE58F33" w14:textId="77777777" w:rsidR="000C3F1A" w:rsidRDefault="000C3F1A" w:rsidP="002A593F">
                                  <w:pPr>
                                    <w:pStyle w:val="ListParagraph"/>
                                    <w:numPr>
                                      <w:ilvl w:val="0"/>
                                      <w:numId w:val="91"/>
                                    </w:numPr>
                                    <w:bidi/>
                                    <w:spacing w:after="0" w:line="240" w:lineRule="auto"/>
                                    <w:jc w:val="both"/>
                                    <w:rPr>
                                      <w:rFonts w:ascii="Arial" w:hAnsi="Arial" w:cs="Arial"/>
                                      <w:color w:val="FF0000"/>
                                      <w:sz w:val="17"/>
                                      <w:szCs w:val="17"/>
                                    </w:rPr>
                                  </w:pPr>
                                  <w:r>
                                    <w:rPr>
                                      <w:rFonts w:ascii="Arial" w:hAnsi="Arial" w:cs="Arial"/>
                                      <w:color w:val="FF0000"/>
                                      <w:sz w:val="17"/>
                                      <w:szCs w:val="17"/>
                                      <w:rtl/>
                                      <w:lang w:eastAsia="ar"/>
                                    </w:rPr>
                                    <w:t>أدخل الاسم الكامل لجهتك في مربع "استبدال" النص</w:t>
                                  </w:r>
                                  <w:r>
                                    <w:rPr>
                                      <w:rFonts w:ascii="Arial" w:hAnsi="Arial" w:cs="Arial"/>
                                      <w:color w:val="FF0000"/>
                                      <w:sz w:val="17"/>
                                      <w:szCs w:val="17"/>
                                      <w:rtl/>
                                    </w:rPr>
                                    <w:t>.</w:t>
                                  </w:r>
                                </w:p>
                                <w:p w14:paraId="40B381ED" w14:textId="77777777" w:rsidR="000C3F1A" w:rsidRDefault="000C3F1A" w:rsidP="002A593F">
                                  <w:pPr>
                                    <w:pStyle w:val="ListParagraph"/>
                                    <w:numPr>
                                      <w:ilvl w:val="0"/>
                                      <w:numId w:val="91"/>
                                    </w:numPr>
                                    <w:bidi/>
                                    <w:spacing w:after="0" w:line="240" w:lineRule="auto"/>
                                    <w:jc w:val="both"/>
                                    <w:rPr>
                                      <w:rFonts w:ascii="Arial" w:hAnsi="Arial" w:cs="Arial"/>
                                      <w:color w:val="FF0000"/>
                                      <w:sz w:val="17"/>
                                      <w:szCs w:val="17"/>
                                    </w:rPr>
                                  </w:pPr>
                                  <w:r>
                                    <w:rPr>
                                      <w:rFonts w:ascii="Arial" w:hAnsi="Arial" w:cs="Arial"/>
                                      <w:color w:val="FF0000"/>
                                      <w:sz w:val="17"/>
                                      <w:szCs w:val="17"/>
                                      <w:rtl/>
                                      <w:lang w:eastAsia="ar"/>
                                    </w:rPr>
                                    <w:t>اضغط على "المزيد" وتأكّد من اختيار "</w:t>
                                  </w:r>
                                  <w:r>
                                    <w:rPr>
                                      <w:rFonts w:ascii="Arial" w:hAnsi="Arial" w:cs="Arial"/>
                                      <w:color w:val="FF0000"/>
                                      <w:sz w:val="17"/>
                                      <w:szCs w:val="17"/>
                                      <w:lang w:eastAsia="ar" w:bidi="en-US"/>
                                    </w:rPr>
                                    <w:t>Match case</w:t>
                                  </w:r>
                                  <w:r>
                                    <w:rPr>
                                      <w:rFonts w:ascii="Arial" w:hAnsi="Arial" w:cs="Arial"/>
                                      <w:color w:val="FF0000"/>
                                      <w:sz w:val="17"/>
                                      <w:szCs w:val="17"/>
                                      <w:rtl/>
                                      <w:lang w:eastAsia="ar"/>
                                    </w:rPr>
                                    <w:t>"</w:t>
                                  </w:r>
                                  <w:r>
                                    <w:rPr>
                                      <w:rFonts w:ascii="Arial" w:hAnsi="Arial" w:cs="Arial"/>
                                      <w:color w:val="FF0000"/>
                                      <w:sz w:val="17"/>
                                      <w:szCs w:val="17"/>
                                      <w:rtl/>
                                    </w:rPr>
                                    <w:t>.</w:t>
                                  </w:r>
                                </w:p>
                                <w:p w14:paraId="418C383D" w14:textId="77777777" w:rsidR="000C3F1A" w:rsidRDefault="000C3F1A" w:rsidP="002A593F">
                                  <w:pPr>
                                    <w:pStyle w:val="ListParagraph"/>
                                    <w:numPr>
                                      <w:ilvl w:val="0"/>
                                      <w:numId w:val="91"/>
                                    </w:numPr>
                                    <w:bidi/>
                                    <w:spacing w:after="0" w:line="240" w:lineRule="auto"/>
                                    <w:jc w:val="both"/>
                                    <w:rPr>
                                      <w:rFonts w:ascii="Arial" w:hAnsi="Arial" w:cs="Arial"/>
                                      <w:color w:val="FF0000"/>
                                      <w:sz w:val="17"/>
                                      <w:szCs w:val="17"/>
                                    </w:rPr>
                                  </w:pPr>
                                  <w:r>
                                    <w:rPr>
                                      <w:rFonts w:ascii="Arial" w:hAnsi="Arial" w:cs="Arial"/>
                                      <w:color w:val="FF0000"/>
                                      <w:sz w:val="17"/>
                                      <w:szCs w:val="17"/>
                                      <w:rtl/>
                                      <w:lang w:eastAsia="ar"/>
                                    </w:rPr>
                                    <w:t>اضغط على "استبدل الكل".</w:t>
                                  </w:r>
                                </w:p>
                                <w:p w14:paraId="3B565F84" w14:textId="77777777" w:rsidR="000C3F1A" w:rsidRDefault="000C3F1A" w:rsidP="002A593F">
                                  <w:pPr>
                                    <w:pStyle w:val="ListParagraph"/>
                                    <w:numPr>
                                      <w:ilvl w:val="0"/>
                                      <w:numId w:val="91"/>
                                    </w:numPr>
                                    <w:bidi/>
                                    <w:spacing w:after="0" w:line="240" w:lineRule="auto"/>
                                    <w:jc w:val="both"/>
                                    <w:rPr>
                                      <w:rFonts w:ascii="Arial" w:hAnsi="Arial" w:cs="Arial"/>
                                      <w:color w:val="FF0000"/>
                                      <w:sz w:val="17"/>
                                      <w:szCs w:val="17"/>
                                    </w:rPr>
                                  </w:pPr>
                                  <w:r>
                                    <w:rPr>
                                      <w:rFonts w:ascii="Arial" w:hAnsi="Arial" w:cs="Arial"/>
                                      <w:color w:val="FF0000"/>
                                      <w:sz w:val="17"/>
                                      <w:szCs w:val="17"/>
                                      <w:rtl/>
                                      <w:lang w:eastAsia="ar"/>
                                    </w:rPr>
                                    <w:t>أغلق مربع الحوار.</w:t>
                                  </w:r>
                                </w:p>
                                <w:p w14:paraId="4937D7A0" w14:textId="7F1E7494" w:rsidR="000C3F1A" w:rsidRPr="006D246B" w:rsidRDefault="000C3F1A" w:rsidP="00CA121B">
                                  <w:pPr>
                                    <w:pStyle w:val="ListParagraph"/>
                                    <w:numPr>
                                      <w:ilvl w:val="0"/>
                                      <w:numId w:val="91"/>
                                    </w:numPr>
                                    <w:bidi/>
                                    <w:spacing w:after="0" w:line="240" w:lineRule="auto"/>
                                    <w:contextualSpacing w:val="0"/>
                                    <w:jc w:val="left"/>
                                    <w:rPr>
                                      <w:rFonts w:ascii="Arial" w:hAnsi="Arial" w:cs="Arial"/>
                                      <w:color w:val="FF0000"/>
                                      <w:sz w:val="17"/>
                                      <w:szCs w:val="17"/>
                                    </w:rPr>
                                  </w:pPr>
                                  <w:r w:rsidRPr="006D246B">
                                    <w:rPr>
                                      <w:rFonts w:ascii="Arial" w:hAnsi="Arial" w:cs="Arial"/>
                                      <w:color w:val="FF0000"/>
                                      <w:sz w:val="17"/>
                                      <w:szCs w:val="17"/>
                                      <w:rtl/>
                                      <w:lang w:eastAsia="ar"/>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8E993F" id="_x0000_s1028" type="#_x0000_t202" style="position:absolute;left:0;text-align:left;margin-left:-28.65pt;margin-top:-67.15pt;width:175.8pt;height:120.3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" strokecolor="red">
                      <v:textbox>
                        <w:txbxContent>
                          <w:p w14:paraId="338411C5" w14:textId="77777777" w:rsidR="000C3F1A" w:rsidRDefault="000C3F1A" w:rsidP="002A593F">
                            <w:pPr>
                              <w:bidi/>
                              <w:spacing w:after="0"/>
                              <w:jc w:val="both"/>
                              <w:rPr>
                                <w:rFonts w:ascii="Arial" w:hAnsi="Arial" w:cs="Arial"/>
                                <w:color w:val="FF0000"/>
                                <w:sz w:val="17"/>
                                <w:szCs w:val="17"/>
                              </w:rPr>
                            </w:pPr>
                            <w:r>
                              <w:rPr>
                                <w:rFonts w:ascii="Arial" w:hAnsi="Arial" w:cs="Arial"/>
                                <w:color w:val="FF0000"/>
                                <w:sz w:val="17"/>
                                <w:szCs w:val="17"/>
                                <w:rtl/>
                                <w:lang w:eastAsia="ar"/>
                              </w:rPr>
                              <w:t xml:space="preserve">استبدل </w:t>
                            </w:r>
                            <w:r>
                              <w:rPr>
                                <w:rFonts w:ascii="Arial" w:hAnsi="Arial" w:cs="Arial"/>
                                <w:sz w:val="17"/>
                                <w:szCs w:val="17"/>
                                <w:highlight w:val="cyan"/>
                                <w:rtl/>
                                <w:lang w:eastAsia="ar"/>
                              </w:rPr>
                              <w:t>&lt;اسم الجهة&gt;</w:t>
                            </w:r>
                            <w:r>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6CAA71F4" w14:textId="77777777" w:rsidR="000C3F1A" w:rsidRDefault="000C3F1A" w:rsidP="002A593F">
                            <w:pPr>
                              <w:pStyle w:val="ListParagraph"/>
                              <w:numPr>
                                <w:ilvl w:val="0"/>
                                <w:numId w:val="91"/>
                              </w:numPr>
                              <w:bidi/>
                              <w:spacing w:after="0" w:line="240" w:lineRule="auto"/>
                              <w:jc w:val="both"/>
                              <w:rPr>
                                <w:rFonts w:ascii="Arial" w:hAnsi="Arial" w:cs="Arial"/>
                                <w:color w:val="FF0000"/>
                                <w:sz w:val="17"/>
                                <w:szCs w:val="17"/>
                              </w:rPr>
                            </w:pPr>
                            <w:r>
                              <w:rPr>
                                <w:rFonts w:ascii="Arial" w:hAnsi="Arial" w:cs="Arial"/>
                                <w:color w:val="FF0000"/>
                                <w:sz w:val="17"/>
                                <w:szCs w:val="17"/>
                                <w:rtl/>
                                <w:lang w:eastAsia="ar"/>
                              </w:rPr>
                              <w:t>اضغط على مفتاحي "</w:t>
                            </w:r>
                            <w:r>
                              <w:rPr>
                                <w:rFonts w:ascii="Arial" w:hAnsi="Arial" w:cs="Arial"/>
                                <w:color w:val="FF0000"/>
                                <w:sz w:val="17"/>
                                <w:szCs w:val="17"/>
                                <w:lang w:eastAsia="ar" w:bidi="en-US"/>
                              </w:rPr>
                              <w:t>Ctrl</w:t>
                            </w:r>
                            <w:r>
                              <w:rPr>
                                <w:rFonts w:ascii="Arial" w:hAnsi="Arial" w:cs="Arial"/>
                                <w:color w:val="FF0000"/>
                                <w:sz w:val="17"/>
                                <w:szCs w:val="17"/>
                                <w:rtl/>
                                <w:lang w:eastAsia="ar"/>
                              </w:rPr>
                              <w:t>" و"</w:t>
                            </w:r>
                            <w:r>
                              <w:rPr>
                                <w:rFonts w:ascii="Arial" w:hAnsi="Arial" w:cs="Arial"/>
                                <w:color w:val="FF0000"/>
                                <w:sz w:val="17"/>
                                <w:szCs w:val="17"/>
                                <w:lang w:eastAsia="ar" w:bidi="en-US"/>
                              </w:rPr>
                              <w:t>H</w:t>
                            </w:r>
                            <w:r>
                              <w:rPr>
                                <w:rFonts w:ascii="Arial" w:hAnsi="Arial" w:cs="Arial"/>
                                <w:color w:val="FF0000"/>
                                <w:sz w:val="17"/>
                                <w:szCs w:val="17"/>
                                <w:rtl/>
                                <w:lang w:eastAsia="ar"/>
                              </w:rPr>
                              <w:t>" في الوقت نفسه</w:t>
                            </w:r>
                            <w:r>
                              <w:rPr>
                                <w:rFonts w:ascii="Arial" w:hAnsi="Arial" w:cs="Arial"/>
                                <w:color w:val="FF0000"/>
                                <w:sz w:val="17"/>
                                <w:szCs w:val="17"/>
                                <w:rtl/>
                              </w:rPr>
                              <w:t>.</w:t>
                            </w:r>
                          </w:p>
                          <w:p w14:paraId="61E2911A" w14:textId="77777777" w:rsidR="000C3F1A" w:rsidRDefault="000C3F1A" w:rsidP="002A593F">
                            <w:pPr>
                              <w:pStyle w:val="ListParagraph"/>
                              <w:numPr>
                                <w:ilvl w:val="0"/>
                                <w:numId w:val="91"/>
                              </w:numPr>
                              <w:bidi/>
                              <w:spacing w:after="0" w:line="240" w:lineRule="auto"/>
                              <w:jc w:val="both"/>
                              <w:rPr>
                                <w:rFonts w:ascii="Arial" w:hAnsi="Arial" w:cs="Arial"/>
                                <w:color w:val="FF0000"/>
                                <w:sz w:val="17"/>
                                <w:szCs w:val="17"/>
                              </w:rPr>
                            </w:pPr>
                            <w:r>
                              <w:rPr>
                                <w:rFonts w:ascii="Arial" w:hAnsi="Arial" w:cs="Arial"/>
                                <w:color w:val="FF0000"/>
                                <w:sz w:val="17"/>
                                <w:szCs w:val="17"/>
                                <w:rtl/>
                                <w:lang w:eastAsia="ar"/>
                              </w:rPr>
                              <w:t>أضف "&lt;اسم الجهة&gt;" في مربع البحث عن النص</w:t>
                            </w:r>
                            <w:r>
                              <w:rPr>
                                <w:rFonts w:ascii="Arial" w:hAnsi="Arial" w:cs="Arial"/>
                                <w:color w:val="FF0000"/>
                                <w:sz w:val="17"/>
                                <w:szCs w:val="17"/>
                                <w:rtl/>
                              </w:rPr>
                              <w:t>.</w:t>
                            </w:r>
                          </w:p>
                          <w:p w14:paraId="4BE58F33" w14:textId="77777777" w:rsidR="000C3F1A" w:rsidRDefault="000C3F1A" w:rsidP="002A593F">
                            <w:pPr>
                              <w:pStyle w:val="ListParagraph"/>
                              <w:numPr>
                                <w:ilvl w:val="0"/>
                                <w:numId w:val="91"/>
                              </w:numPr>
                              <w:bidi/>
                              <w:spacing w:after="0" w:line="240" w:lineRule="auto"/>
                              <w:jc w:val="both"/>
                              <w:rPr>
                                <w:rFonts w:ascii="Arial" w:hAnsi="Arial" w:cs="Arial"/>
                                <w:color w:val="FF0000"/>
                                <w:sz w:val="17"/>
                                <w:szCs w:val="17"/>
                              </w:rPr>
                            </w:pPr>
                            <w:r>
                              <w:rPr>
                                <w:rFonts w:ascii="Arial" w:hAnsi="Arial" w:cs="Arial"/>
                                <w:color w:val="FF0000"/>
                                <w:sz w:val="17"/>
                                <w:szCs w:val="17"/>
                                <w:rtl/>
                                <w:lang w:eastAsia="ar"/>
                              </w:rPr>
                              <w:t>أدخل الاسم الكامل لجهتك في مربع "استبدال" النص</w:t>
                            </w:r>
                            <w:r>
                              <w:rPr>
                                <w:rFonts w:ascii="Arial" w:hAnsi="Arial" w:cs="Arial"/>
                                <w:color w:val="FF0000"/>
                                <w:sz w:val="17"/>
                                <w:szCs w:val="17"/>
                                <w:rtl/>
                              </w:rPr>
                              <w:t>.</w:t>
                            </w:r>
                          </w:p>
                          <w:p w14:paraId="40B381ED" w14:textId="77777777" w:rsidR="000C3F1A" w:rsidRDefault="000C3F1A" w:rsidP="002A593F">
                            <w:pPr>
                              <w:pStyle w:val="ListParagraph"/>
                              <w:numPr>
                                <w:ilvl w:val="0"/>
                                <w:numId w:val="91"/>
                              </w:numPr>
                              <w:bidi/>
                              <w:spacing w:after="0" w:line="240" w:lineRule="auto"/>
                              <w:jc w:val="both"/>
                              <w:rPr>
                                <w:rFonts w:ascii="Arial" w:hAnsi="Arial" w:cs="Arial"/>
                                <w:color w:val="FF0000"/>
                                <w:sz w:val="17"/>
                                <w:szCs w:val="17"/>
                              </w:rPr>
                            </w:pPr>
                            <w:r>
                              <w:rPr>
                                <w:rFonts w:ascii="Arial" w:hAnsi="Arial" w:cs="Arial"/>
                                <w:color w:val="FF0000"/>
                                <w:sz w:val="17"/>
                                <w:szCs w:val="17"/>
                                <w:rtl/>
                                <w:lang w:eastAsia="ar"/>
                              </w:rPr>
                              <w:t>اضغط على "المزيد" وتأكّد من اختيار "</w:t>
                            </w:r>
                            <w:r>
                              <w:rPr>
                                <w:rFonts w:ascii="Arial" w:hAnsi="Arial" w:cs="Arial"/>
                                <w:color w:val="FF0000"/>
                                <w:sz w:val="17"/>
                                <w:szCs w:val="17"/>
                                <w:lang w:eastAsia="ar" w:bidi="en-US"/>
                              </w:rPr>
                              <w:t>Match case</w:t>
                            </w:r>
                            <w:r>
                              <w:rPr>
                                <w:rFonts w:ascii="Arial" w:hAnsi="Arial" w:cs="Arial"/>
                                <w:color w:val="FF0000"/>
                                <w:sz w:val="17"/>
                                <w:szCs w:val="17"/>
                                <w:rtl/>
                                <w:lang w:eastAsia="ar"/>
                              </w:rPr>
                              <w:t>"</w:t>
                            </w:r>
                            <w:r>
                              <w:rPr>
                                <w:rFonts w:ascii="Arial" w:hAnsi="Arial" w:cs="Arial"/>
                                <w:color w:val="FF0000"/>
                                <w:sz w:val="17"/>
                                <w:szCs w:val="17"/>
                                <w:rtl/>
                              </w:rPr>
                              <w:t>.</w:t>
                            </w:r>
                          </w:p>
                          <w:p w14:paraId="418C383D" w14:textId="77777777" w:rsidR="000C3F1A" w:rsidRDefault="000C3F1A" w:rsidP="002A593F">
                            <w:pPr>
                              <w:pStyle w:val="ListParagraph"/>
                              <w:numPr>
                                <w:ilvl w:val="0"/>
                                <w:numId w:val="91"/>
                              </w:numPr>
                              <w:bidi/>
                              <w:spacing w:after="0" w:line="240" w:lineRule="auto"/>
                              <w:jc w:val="both"/>
                              <w:rPr>
                                <w:rFonts w:ascii="Arial" w:hAnsi="Arial" w:cs="Arial"/>
                                <w:color w:val="FF0000"/>
                                <w:sz w:val="17"/>
                                <w:szCs w:val="17"/>
                              </w:rPr>
                            </w:pPr>
                            <w:r>
                              <w:rPr>
                                <w:rFonts w:ascii="Arial" w:hAnsi="Arial" w:cs="Arial"/>
                                <w:color w:val="FF0000"/>
                                <w:sz w:val="17"/>
                                <w:szCs w:val="17"/>
                                <w:rtl/>
                                <w:lang w:eastAsia="ar"/>
                              </w:rPr>
                              <w:t>اضغط على "استبدل الكل".</w:t>
                            </w:r>
                          </w:p>
                          <w:p w14:paraId="3B565F84" w14:textId="77777777" w:rsidR="000C3F1A" w:rsidRDefault="000C3F1A" w:rsidP="002A593F">
                            <w:pPr>
                              <w:pStyle w:val="ListParagraph"/>
                              <w:numPr>
                                <w:ilvl w:val="0"/>
                                <w:numId w:val="91"/>
                              </w:numPr>
                              <w:bidi/>
                              <w:spacing w:after="0" w:line="240" w:lineRule="auto"/>
                              <w:jc w:val="both"/>
                              <w:rPr>
                                <w:rFonts w:ascii="Arial" w:hAnsi="Arial" w:cs="Arial"/>
                                <w:color w:val="FF0000"/>
                                <w:sz w:val="17"/>
                                <w:szCs w:val="17"/>
                              </w:rPr>
                            </w:pPr>
                            <w:r>
                              <w:rPr>
                                <w:rFonts w:ascii="Arial" w:hAnsi="Arial" w:cs="Arial"/>
                                <w:color w:val="FF0000"/>
                                <w:sz w:val="17"/>
                                <w:szCs w:val="17"/>
                                <w:rtl/>
                                <w:lang w:eastAsia="ar"/>
                              </w:rPr>
                              <w:t>أغلق مربع الحوار.</w:t>
                            </w:r>
                          </w:p>
                          <w:p w14:paraId="4937D7A0" w14:textId="7F1E7494" w:rsidR="000C3F1A" w:rsidRPr="006D246B" w:rsidRDefault="000C3F1A" w:rsidP="00CA121B">
                            <w:pPr>
                              <w:pStyle w:val="ListParagraph"/>
                              <w:numPr>
                                <w:ilvl w:val="0"/>
                                <w:numId w:val="91"/>
                              </w:numPr>
                              <w:bidi/>
                              <w:spacing w:after="0" w:line="240" w:lineRule="auto"/>
                              <w:contextualSpacing w:val="0"/>
                              <w:jc w:val="left"/>
                              <w:rPr>
                                <w:rFonts w:ascii="Arial" w:hAnsi="Arial" w:cs="Arial"/>
                                <w:color w:val="FF0000"/>
                                <w:sz w:val="17"/>
                                <w:szCs w:val="17"/>
                              </w:rPr>
                            </w:pPr>
                            <w:r w:rsidRPr="006D246B">
                              <w:rPr>
                                <w:rFonts w:ascii="Arial" w:hAnsi="Arial" w:cs="Arial"/>
                                <w:color w:val="FF0000"/>
                                <w:sz w:val="17"/>
                                <w:szCs w:val="17"/>
                                <w:rtl/>
                                <w:lang w:eastAsia="ar"/>
                              </w:rPr>
                              <w:t>.</w:t>
                            </w:r>
                          </w:p>
                        </w:txbxContent>
                      </v:textbox>
                    </v:shape>
                  </w:pict>
                </mc:Fallback>
              </mc:AlternateContent>
            </w:r>
          </w:p>
        </w:tc>
      </w:tr>
    </w:tbl>
    <w:p w14:paraId="0E45F9D2" w14:textId="77777777" w:rsidR="001A22DA" w:rsidRPr="00DB4B9D" w:rsidRDefault="001A22DA" w:rsidP="00CA121B">
      <w:pPr>
        <w:bidi/>
        <w:spacing w:line="260" w:lineRule="exact"/>
        <w:ind w:right="-43"/>
        <w:contextualSpacing/>
        <w:jc w:val="both"/>
        <w:rPr>
          <w:rFonts w:ascii="Arial" w:hAnsi="Arial" w:cs="Arial"/>
          <w:color w:val="596DC8" w:themeColor="text1" w:themeTint="A6"/>
        </w:rPr>
      </w:pPr>
    </w:p>
    <w:p w14:paraId="2D8DA8DC" w14:textId="77777777" w:rsidR="001A22DA" w:rsidRPr="00DB4B9D" w:rsidRDefault="001A22DA" w:rsidP="00CA121B">
      <w:pPr>
        <w:bidi/>
        <w:jc w:val="both"/>
        <w:rPr>
          <w:rFonts w:ascii="Arial" w:hAnsi="Arial" w:cs="Arial"/>
          <w:rtl/>
        </w:rPr>
      </w:pPr>
    </w:p>
    <w:p w14:paraId="2E93C2E9" w14:textId="77777777" w:rsidR="001A22DA" w:rsidRPr="00DB4B9D" w:rsidRDefault="001A22DA" w:rsidP="001A22DA">
      <w:pPr>
        <w:jc w:val="both"/>
        <w:rPr>
          <w:rFonts w:ascii="Arial" w:eastAsiaTheme="minorHAnsi" w:hAnsi="Arial" w:cs="Arial"/>
          <w:color w:val="15969C"/>
          <w:sz w:val="40"/>
          <w:szCs w:val="40"/>
        </w:rPr>
      </w:pPr>
      <w:bookmarkStart w:id="0" w:name="_Toc5540296"/>
      <w:r w:rsidRPr="00DB4B9D">
        <w:rPr>
          <w:rFonts w:ascii="Arial" w:hAnsi="Arial" w:cs="Arial"/>
          <w:rtl/>
        </w:rPr>
        <w:br w:type="page"/>
      </w:r>
    </w:p>
    <w:bookmarkEnd w:id="0"/>
    <w:p w14:paraId="2279262A" w14:textId="77777777" w:rsidR="000C3F1A" w:rsidRPr="00DB4B9D" w:rsidRDefault="000C3F1A" w:rsidP="000C3F1A">
      <w:pPr>
        <w:jc w:val="right"/>
        <w:rPr>
          <w:rFonts w:ascii="Arial" w:eastAsia="Arial" w:hAnsi="Arial" w:cs="Arial"/>
          <w:color w:val="2B3B82" w:themeColor="text1"/>
          <w:sz w:val="40"/>
          <w:szCs w:val="40"/>
        </w:rPr>
      </w:pPr>
      <w:r w:rsidRPr="00DB4B9D">
        <w:rPr>
          <w:rFonts w:ascii="Arial" w:eastAsia="Arial" w:hAnsi="Arial" w:cs="Arial"/>
          <w:color w:val="2B3B82" w:themeColor="text1"/>
          <w:sz w:val="40"/>
          <w:szCs w:val="40"/>
          <w:rtl/>
        </w:rPr>
        <w:lastRenderedPageBreak/>
        <w:t>إخلاء المسؤولية</w:t>
      </w:r>
    </w:p>
    <w:p w14:paraId="1CB9EF6E" w14:textId="77777777" w:rsidR="000C3F1A" w:rsidRPr="00DB4B9D" w:rsidRDefault="000C3F1A" w:rsidP="000C3F1A">
      <w:pPr>
        <w:bidi/>
        <w:ind w:firstLine="720"/>
        <w:jc w:val="both"/>
        <w:rPr>
          <w:rFonts w:ascii="Arial" w:eastAsia="Arial" w:hAnsi="Arial" w:cs="Arial"/>
          <w:color w:val="373E49" w:themeColor="accent1"/>
          <w:sz w:val="26"/>
          <w:szCs w:val="26"/>
          <w:rtl/>
        </w:rPr>
      </w:pPr>
      <w:r w:rsidRPr="00DB4B9D">
        <w:rPr>
          <w:rFonts w:ascii="Arial" w:eastAsia="Arial" w:hAnsi="Arial" w:cs="Arial"/>
          <w:color w:val="373E49" w:themeColor="accent1"/>
          <w:sz w:val="26"/>
          <w:szCs w:val="26"/>
          <w:rtl/>
        </w:rPr>
        <w:t xml:space="preserve">طُور هذا النموذج عن طريق الهيئة الوطنية للأمن السيبراني كمثال توضيحي يمكن استخدامه كدليل ومرجع للجهات. يجب أن يتم تعديل هذا النموذج ومواءمته مع أعمال </w:t>
      </w:r>
      <w:r w:rsidRPr="00DB4B9D">
        <w:rPr>
          <w:rFonts w:ascii="Arial" w:eastAsia="Arial" w:hAnsi="Arial" w:cs="Arial"/>
          <w:color w:val="373E49" w:themeColor="accent1"/>
          <w:sz w:val="26"/>
          <w:szCs w:val="26"/>
          <w:highlight w:val="cyan"/>
          <w:rtl/>
        </w:rPr>
        <w:t>&lt;اسم الجهة&gt;</w:t>
      </w:r>
      <w:r w:rsidRPr="00DB4B9D">
        <w:rPr>
          <w:rFonts w:ascii="Arial" w:eastAsia="Arial" w:hAnsi="Arial" w:cs="Arial"/>
          <w:color w:val="373E49" w:themeColor="accent1"/>
          <w:sz w:val="26"/>
          <w:szCs w:val="26"/>
          <w:rtl/>
        </w:rPr>
        <w:t xml:space="preserve"> والمتطلبات التشريعية والتنظيمية ذات العلاقة. كما يجب أن يُعتمد هذا النموذج من قبل رئيس الجهة أو من يقوم/تقوم بتفويضه. وتخلي الهيئة مسؤوليتها من استخدام هذا النموذج كما هو</w:t>
      </w:r>
      <w:r w:rsidRPr="00DB4B9D">
        <w:rPr>
          <w:rFonts w:ascii="Arial" w:hAnsi="Arial" w:cs="Arial"/>
          <w:color w:val="373E49" w:themeColor="accent1"/>
          <w:sz w:val="26"/>
          <w:szCs w:val="26"/>
          <w:rtl/>
          <w:lang w:eastAsia="ar"/>
        </w:rPr>
        <w:t>، وتؤكد على أن هذا النموذج ما هو</w:t>
      </w:r>
      <w:r w:rsidRPr="00DB4B9D">
        <w:rPr>
          <w:rFonts w:ascii="Arial" w:eastAsia="Arial" w:hAnsi="Arial" w:cs="Arial"/>
          <w:color w:val="373E49" w:themeColor="accent1"/>
          <w:sz w:val="26"/>
          <w:szCs w:val="26"/>
          <w:rtl/>
        </w:rPr>
        <w:t xml:space="preserve"> إلا مثال توضيحي.</w:t>
      </w:r>
    </w:p>
    <w:p w14:paraId="2422FE18" w14:textId="77777777" w:rsidR="000C3F1A" w:rsidRPr="00DB4B9D" w:rsidRDefault="000C3F1A" w:rsidP="000C3F1A">
      <w:pPr>
        <w:rPr>
          <w:rFonts w:ascii="Arial" w:hAnsi="Arial" w:cs="Arial"/>
          <w:color w:val="2D3982"/>
          <w:sz w:val="40"/>
          <w:szCs w:val="40"/>
          <w:rtl/>
        </w:rPr>
      </w:pPr>
      <w:r w:rsidRPr="00DB4B9D">
        <w:rPr>
          <w:rFonts w:ascii="Arial" w:hAnsi="Arial" w:cs="Arial"/>
          <w:color w:val="2D3982"/>
          <w:sz w:val="40"/>
          <w:szCs w:val="40"/>
          <w:rtl/>
        </w:rPr>
        <w:br w:type="page"/>
      </w:r>
    </w:p>
    <w:p w14:paraId="6D7A9BDC" w14:textId="77777777" w:rsidR="000C3F1A" w:rsidRPr="00DB4B9D" w:rsidRDefault="000C3F1A" w:rsidP="000C3F1A">
      <w:pPr>
        <w:bidi/>
        <w:spacing w:line="360" w:lineRule="auto"/>
        <w:jc w:val="both"/>
        <w:rPr>
          <w:rFonts w:ascii="Arial" w:hAnsi="Arial" w:cs="Arial"/>
          <w:color w:val="2B3B82" w:themeColor="text1"/>
          <w:sz w:val="40"/>
          <w:szCs w:val="40"/>
        </w:rPr>
      </w:pPr>
      <w:r w:rsidRPr="00DB4B9D">
        <w:rPr>
          <w:rFonts w:ascii="Arial" w:hAnsi="Arial" w:cs="Arial"/>
          <w:color w:val="2B3B82" w:themeColor="text1"/>
          <w:sz w:val="40"/>
          <w:szCs w:val="40"/>
          <w:rtl/>
        </w:rPr>
        <w:lastRenderedPageBreak/>
        <w:t>اعتماد الوثيقة</w:t>
      </w:r>
    </w:p>
    <w:tbl>
      <w:tblPr>
        <w:tblStyle w:val="TableGrid"/>
        <w:bidiVisual/>
        <w:tblW w:w="9079" w:type="dxa"/>
        <w:tblInd w:w="-62" w:type="dxa"/>
        <w:shd w:val="clear" w:color="auto" w:fill="FFFFFF" w:themeFill="background1"/>
        <w:tblLook w:val="04A0" w:firstRow="1" w:lastRow="0" w:firstColumn="1" w:lastColumn="0" w:noHBand="0" w:noVBand="1"/>
      </w:tblPr>
      <w:tblGrid>
        <w:gridCol w:w="1433"/>
        <w:gridCol w:w="2160"/>
        <w:gridCol w:w="2160"/>
        <w:gridCol w:w="1620"/>
        <w:gridCol w:w="1706"/>
      </w:tblGrid>
      <w:tr w:rsidR="000C3F1A" w:rsidRPr="00DB4B9D" w14:paraId="4BA39A6C" w14:textId="77777777" w:rsidTr="000C3F1A">
        <w:trPr>
          <w:trHeight w:val="680"/>
        </w:trPr>
        <w:tc>
          <w:tcPr>
            <w:tcW w:w="143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3BA2928" w14:textId="77777777" w:rsidR="000C3F1A" w:rsidRPr="00DB4B9D" w:rsidRDefault="000C3F1A" w:rsidP="000C3F1A">
            <w:pPr>
              <w:bidi/>
              <w:ind w:right="-43"/>
              <w:contextualSpacing/>
              <w:rPr>
                <w:rFonts w:ascii="Arial" w:hAnsi="Arial"/>
                <w:color w:val="FFFFFF" w:themeColor="background1"/>
                <w:sz w:val="24"/>
                <w:szCs w:val="24"/>
              </w:rPr>
            </w:pPr>
            <w:r w:rsidRPr="00DB4B9D">
              <w:rPr>
                <w:rFonts w:ascii="Arial" w:hAnsi="Arial"/>
                <w:color w:val="FFFFFF" w:themeColor="background1"/>
                <w:sz w:val="24"/>
                <w:szCs w:val="24"/>
                <w:rtl/>
              </w:rPr>
              <w:t>الدور</w:t>
            </w: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67C99C1A" w14:textId="77777777" w:rsidR="000C3F1A" w:rsidRPr="00DB4B9D" w:rsidRDefault="000C3F1A" w:rsidP="000C3F1A">
            <w:pPr>
              <w:bidi/>
              <w:ind w:right="-43"/>
              <w:contextualSpacing/>
              <w:rPr>
                <w:rFonts w:ascii="Arial" w:hAnsi="Arial"/>
                <w:color w:val="FFFFFF" w:themeColor="background1"/>
                <w:sz w:val="24"/>
                <w:szCs w:val="24"/>
                <w:rtl/>
              </w:rPr>
            </w:pPr>
            <w:r w:rsidRPr="00DB4B9D">
              <w:rPr>
                <w:rFonts w:ascii="Arial" w:hAnsi="Arial"/>
                <w:color w:val="FFFFFF" w:themeColor="background1"/>
                <w:sz w:val="24"/>
                <w:szCs w:val="24"/>
                <w:rtl/>
              </w:rPr>
              <w:t>المسمى الوظيفي</w:t>
            </w: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3C76709B" w14:textId="77777777" w:rsidR="000C3F1A" w:rsidRPr="00DB4B9D" w:rsidRDefault="000C3F1A" w:rsidP="000C3F1A">
            <w:pPr>
              <w:bidi/>
              <w:ind w:right="-43"/>
              <w:contextualSpacing/>
              <w:rPr>
                <w:rFonts w:ascii="Arial" w:hAnsi="Arial"/>
                <w:color w:val="FFFFFF" w:themeColor="background1"/>
                <w:sz w:val="24"/>
                <w:szCs w:val="24"/>
                <w:rtl/>
              </w:rPr>
            </w:pPr>
            <w:r w:rsidRPr="00DB4B9D">
              <w:rPr>
                <w:rFonts w:ascii="Arial" w:hAnsi="Arial"/>
                <w:color w:val="FFFFFF" w:themeColor="background1"/>
                <w:sz w:val="24"/>
                <w:szCs w:val="24"/>
                <w:rtl/>
              </w:rPr>
              <w:t>الاسم</w:t>
            </w:r>
          </w:p>
        </w:tc>
        <w:tc>
          <w:tcPr>
            <w:tcW w:w="162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26CAB803" w14:textId="77777777" w:rsidR="000C3F1A" w:rsidRPr="00DB4B9D" w:rsidRDefault="000C3F1A" w:rsidP="000C3F1A">
            <w:pPr>
              <w:bidi/>
              <w:ind w:right="-43"/>
              <w:contextualSpacing/>
              <w:rPr>
                <w:rFonts w:ascii="Arial" w:hAnsi="Arial"/>
                <w:color w:val="FFFFFF" w:themeColor="background1"/>
                <w:sz w:val="24"/>
                <w:szCs w:val="24"/>
                <w:rtl/>
              </w:rPr>
            </w:pPr>
            <w:r w:rsidRPr="00DB4B9D">
              <w:rPr>
                <w:rFonts w:ascii="Arial" w:hAnsi="Arial"/>
                <w:color w:val="FFFFFF" w:themeColor="background1"/>
                <w:sz w:val="24"/>
                <w:szCs w:val="24"/>
                <w:rtl/>
              </w:rPr>
              <w:t>التاريخ</w:t>
            </w:r>
          </w:p>
        </w:tc>
        <w:tc>
          <w:tcPr>
            <w:tcW w:w="1706"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4A020C6D" w14:textId="77777777" w:rsidR="000C3F1A" w:rsidRPr="00DB4B9D" w:rsidRDefault="000C3F1A" w:rsidP="000C3F1A">
            <w:pPr>
              <w:bidi/>
              <w:ind w:right="-43"/>
              <w:contextualSpacing/>
              <w:rPr>
                <w:rFonts w:ascii="Arial" w:hAnsi="Arial"/>
                <w:color w:val="FFFFFF" w:themeColor="background1"/>
                <w:sz w:val="24"/>
                <w:szCs w:val="24"/>
                <w:rtl/>
              </w:rPr>
            </w:pPr>
            <w:r w:rsidRPr="00DB4B9D">
              <w:rPr>
                <w:rFonts w:ascii="Arial" w:hAnsi="Arial"/>
                <w:color w:val="FFFFFF" w:themeColor="background1"/>
                <w:sz w:val="24"/>
                <w:szCs w:val="24"/>
                <w:rtl/>
              </w:rPr>
              <w:t>التوقيع</w:t>
            </w:r>
          </w:p>
        </w:tc>
      </w:tr>
      <w:tr w:rsidR="000C3F1A" w:rsidRPr="00DB4B9D" w14:paraId="497CC513" w14:textId="77777777" w:rsidTr="000C3F1A">
        <w:trPr>
          <w:trHeight w:val="680"/>
        </w:trPr>
        <w:tc>
          <w:tcPr>
            <w:tcW w:w="143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E67FF7E" w14:textId="77777777" w:rsidR="000C3F1A" w:rsidRPr="005E008D" w:rsidRDefault="00FE5611" w:rsidP="000C3F1A">
            <w:pPr>
              <w:bidi/>
              <w:ind w:right="-43"/>
              <w:contextualSpacing/>
              <w:rPr>
                <w:rFonts w:ascii="Arial" w:hAnsi="Arial"/>
                <w:color w:val="373E49" w:themeColor="accent1"/>
                <w:sz w:val="24"/>
                <w:szCs w:val="24"/>
                <w:rtl/>
              </w:rPr>
            </w:pPr>
            <w:sdt>
              <w:sdtPr>
                <w:rPr>
                  <w:rFonts w:ascii="Arial" w:hAnsi="Arial"/>
                  <w:color w:val="373E49" w:themeColor="accent1"/>
                  <w:highlight w:val="cyan"/>
                  <w:rtl/>
                </w:rPr>
                <w:id w:val="-314413427"/>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0C3F1A" w:rsidRPr="005E008D">
                  <w:rPr>
                    <w:rFonts w:ascii="Arial" w:hAnsi="Arial"/>
                    <w:color w:val="373E49" w:themeColor="accent1"/>
                    <w:highlight w:val="cyan"/>
                    <w:rtl/>
                  </w:rPr>
                  <w:t>اختر الدور</w:t>
                </w:r>
              </w:sdtContent>
            </w:sdt>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6C171F1" w14:textId="77777777" w:rsidR="000C3F1A" w:rsidRPr="005E008D" w:rsidRDefault="000C3F1A" w:rsidP="000C3F1A">
            <w:pPr>
              <w:bidi/>
              <w:ind w:right="-43"/>
              <w:contextualSpacing/>
              <w:rPr>
                <w:rFonts w:ascii="Arial" w:hAnsi="Arial"/>
                <w:color w:val="373E49" w:themeColor="accent1"/>
                <w:sz w:val="24"/>
                <w:szCs w:val="24"/>
                <w:rtl/>
              </w:rPr>
            </w:pPr>
            <w:r w:rsidRPr="005E008D">
              <w:rPr>
                <w:rFonts w:ascii="Arial" w:eastAsia="DIN Next LT Arabic" w:hAnsi="Arial"/>
                <w:color w:val="373E49" w:themeColor="accent1"/>
                <w:highlight w:val="cyan"/>
                <w:rtl/>
                <w:lang w:eastAsia="ar"/>
              </w:rPr>
              <w:t>&lt;أدخل المسمى الوظيفي&gt;</w:t>
            </w: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63D1D57" w14:textId="77777777" w:rsidR="000C3F1A" w:rsidRPr="005E008D" w:rsidRDefault="000C3F1A" w:rsidP="000C3F1A">
            <w:pPr>
              <w:bidi/>
              <w:ind w:right="-43"/>
              <w:contextualSpacing/>
              <w:rPr>
                <w:rFonts w:ascii="Arial" w:hAnsi="Arial"/>
                <w:color w:val="373E49" w:themeColor="accent1"/>
                <w:sz w:val="24"/>
                <w:szCs w:val="24"/>
                <w:rtl/>
              </w:rPr>
            </w:pPr>
            <w:r w:rsidRPr="005E008D">
              <w:rPr>
                <w:rFonts w:ascii="Arial" w:eastAsia="DIN Next LT Arabic" w:hAnsi="Arial"/>
                <w:color w:val="373E49" w:themeColor="accent1"/>
                <w:highlight w:val="cyan"/>
                <w:rtl/>
                <w:lang w:eastAsia="ar"/>
              </w:rPr>
              <w:t>&lt;أدخل الاسم الكامل للموظف&gt;</w:t>
            </w:r>
          </w:p>
        </w:tc>
        <w:sdt>
          <w:sdtPr>
            <w:rPr>
              <w:rFonts w:ascii="Arial" w:hAnsi="Arial"/>
              <w:color w:val="373E49" w:themeColor="accent1"/>
              <w:highlight w:val="cyan"/>
              <w:rtl/>
            </w:rPr>
            <w:id w:val="-1943521004"/>
            <w:date>
              <w:dateFormat w:val="MM/dd/yyyy"/>
              <w:lid w:val="en-US"/>
              <w:storeMappedDataAs w:val="dateTime"/>
              <w:calendar w:val="gregorian"/>
            </w:date>
          </w:sdtPr>
          <w:sdtEndPr/>
          <w:sdtContent>
            <w:tc>
              <w:tcPr>
                <w:tcW w:w="162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19B76F0" w14:textId="77777777" w:rsidR="000C3F1A" w:rsidRPr="005E008D" w:rsidRDefault="000C3F1A" w:rsidP="000C3F1A">
                <w:pPr>
                  <w:bidi/>
                  <w:ind w:right="-43"/>
                  <w:contextualSpacing/>
                  <w:rPr>
                    <w:rFonts w:ascii="Arial" w:hAnsi="Arial"/>
                    <w:color w:val="373E49" w:themeColor="accent1"/>
                    <w:highlight w:val="cyan"/>
                    <w:rtl/>
                  </w:rPr>
                </w:pPr>
                <w:r w:rsidRPr="005E008D">
                  <w:rPr>
                    <w:rFonts w:ascii="Arial" w:eastAsia="DIN Next LT Arabic Light" w:hAnsi="Arial"/>
                    <w:color w:val="373E49" w:themeColor="accent1"/>
                    <w:highlight w:val="cyan"/>
                    <w:rtl/>
                    <w:lang w:eastAsia="ar"/>
                  </w:rPr>
                  <w:t>اضغط هنا لإضافة تاريخ</w:t>
                </w:r>
              </w:p>
            </w:tc>
          </w:sdtContent>
        </w:sdt>
        <w:tc>
          <w:tcPr>
            <w:tcW w:w="1706"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42E90FB" w14:textId="77777777" w:rsidR="000C3F1A" w:rsidRPr="005E008D" w:rsidRDefault="000C3F1A" w:rsidP="000C3F1A">
            <w:pPr>
              <w:bidi/>
              <w:ind w:right="-43"/>
              <w:contextualSpacing/>
              <w:rPr>
                <w:rFonts w:ascii="Arial" w:hAnsi="Arial"/>
                <w:color w:val="373E49" w:themeColor="accent1"/>
                <w:sz w:val="24"/>
                <w:szCs w:val="24"/>
                <w:rtl/>
              </w:rPr>
            </w:pPr>
            <w:r w:rsidRPr="005E008D">
              <w:rPr>
                <w:rFonts w:ascii="Arial" w:eastAsia="DIN Next LT Arabic" w:hAnsi="Arial"/>
                <w:color w:val="373E49" w:themeColor="accent1"/>
                <w:highlight w:val="cyan"/>
                <w:rtl/>
                <w:lang w:eastAsia="ar"/>
              </w:rPr>
              <w:t>&lt;أدخل التوقيع&gt;</w:t>
            </w:r>
          </w:p>
        </w:tc>
      </w:tr>
      <w:tr w:rsidR="000C3F1A" w:rsidRPr="00DB4B9D" w14:paraId="2DD7D081" w14:textId="77777777" w:rsidTr="000C3F1A">
        <w:trPr>
          <w:trHeight w:val="680"/>
        </w:trPr>
        <w:tc>
          <w:tcPr>
            <w:tcW w:w="143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2A151AD" w14:textId="77777777" w:rsidR="000C3F1A" w:rsidRPr="00DB4B9D" w:rsidRDefault="000C3F1A" w:rsidP="000C3F1A">
            <w:pPr>
              <w:bidi/>
              <w:ind w:right="-43"/>
              <w:contextualSpacing/>
              <w:rPr>
                <w:rFonts w:ascii="Arial" w:hAnsi="Arial"/>
                <w:sz w:val="24"/>
                <w:szCs w:val="24"/>
                <w:rtl/>
              </w:rPr>
            </w:pP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1C749A5" w14:textId="77777777" w:rsidR="000C3F1A" w:rsidRPr="00DB4B9D" w:rsidRDefault="000C3F1A" w:rsidP="000C3F1A">
            <w:pPr>
              <w:bidi/>
              <w:ind w:right="-43"/>
              <w:contextualSpacing/>
              <w:rPr>
                <w:rFonts w:ascii="Arial" w:hAnsi="Arial"/>
                <w:sz w:val="24"/>
                <w:szCs w:val="24"/>
                <w:rtl/>
              </w:rPr>
            </w:pP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2560F2B8" w14:textId="77777777" w:rsidR="000C3F1A" w:rsidRPr="00DB4B9D" w:rsidRDefault="000C3F1A" w:rsidP="000C3F1A">
            <w:pPr>
              <w:bidi/>
              <w:ind w:right="-43"/>
              <w:contextualSpacing/>
              <w:rPr>
                <w:rFonts w:ascii="Arial" w:hAnsi="Arial"/>
                <w:sz w:val="24"/>
                <w:szCs w:val="24"/>
                <w:rtl/>
              </w:rPr>
            </w:pPr>
          </w:p>
        </w:tc>
        <w:tc>
          <w:tcPr>
            <w:tcW w:w="162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34C4407" w14:textId="77777777" w:rsidR="000C3F1A" w:rsidRPr="00DB4B9D" w:rsidRDefault="000C3F1A" w:rsidP="000C3F1A">
            <w:pPr>
              <w:bidi/>
              <w:ind w:right="-43"/>
              <w:contextualSpacing/>
              <w:rPr>
                <w:rFonts w:ascii="Arial" w:hAnsi="Arial"/>
                <w:sz w:val="24"/>
                <w:szCs w:val="24"/>
                <w:rtl/>
              </w:rPr>
            </w:pPr>
          </w:p>
        </w:tc>
        <w:tc>
          <w:tcPr>
            <w:tcW w:w="1706"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FDA8972" w14:textId="77777777" w:rsidR="000C3F1A" w:rsidRPr="00DB4B9D" w:rsidRDefault="000C3F1A" w:rsidP="000C3F1A">
            <w:pPr>
              <w:bidi/>
              <w:ind w:right="-43"/>
              <w:contextualSpacing/>
              <w:rPr>
                <w:rFonts w:ascii="Arial" w:hAnsi="Arial"/>
                <w:sz w:val="24"/>
                <w:szCs w:val="24"/>
                <w:rtl/>
              </w:rPr>
            </w:pPr>
          </w:p>
        </w:tc>
      </w:tr>
    </w:tbl>
    <w:p w14:paraId="4B66A287" w14:textId="77777777" w:rsidR="000C3F1A" w:rsidRPr="00DB4B9D" w:rsidRDefault="000C3F1A" w:rsidP="000C3F1A">
      <w:pPr>
        <w:bidi/>
        <w:spacing w:line="360" w:lineRule="auto"/>
        <w:jc w:val="both"/>
        <w:rPr>
          <w:rFonts w:ascii="Arial" w:hAnsi="Arial" w:cs="Arial"/>
          <w:color w:val="2B3B82" w:themeColor="text1"/>
          <w:sz w:val="40"/>
          <w:szCs w:val="40"/>
          <w:rtl/>
        </w:rPr>
      </w:pPr>
    </w:p>
    <w:p w14:paraId="3B7601B1" w14:textId="77777777" w:rsidR="000C3F1A" w:rsidRPr="00DB4B9D" w:rsidRDefault="000C3F1A" w:rsidP="000C3F1A">
      <w:pPr>
        <w:bidi/>
        <w:spacing w:line="360" w:lineRule="auto"/>
        <w:jc w:val="both"/>
        <w:rPr>
          <w:rFonts w:ascii="Arial" w:hAnsi="Arial" w:cs="Arial"/>
          <w:color w:val="2B3B82" w:themeColor="text1"/>
          <w:sz w:val="40"/>
          <w:szCs w:val="40"/>
          <w:rtl/>
        </w:rPr>
      </w:pPr>
      <w:r w:rsidRPr="00DB4B9D">
        <w:rPr>
          <w:rFonts w:ascii="Arial" w:hAnsi="Arial" w:cs="Arial"/>
          <w:color w:val="2B3B82" w:themeColor="text1"/>
          <w:sz w:val="40"/>
          <w:szCs w:val="40"/>
          <w:rtl/>
        </w:rPr>
        <w:t>نسخ الوثيقة</w:t>
      </w:r>
    </w:p>
    <w:tbl>
      <w:tblPr>
        <w:tblStyle w:val="TableGrid"/>
        <w:bidiVisual/>
        <w:tblW w:w="9072" w:type="dxa"/>
        <w:tblInd w:w="-54" w:type="dxa"/>
        <w:shd w:val="clear" w:color="auto" w:fill="FFFFFF" w:themeFill="background1"/>
        <w:tblLook w:val="04A0" w:firstRow="1" w:lastRow="0" w:firstColumn="1" w:lastColumn="0" w:noHBand="0" w:noVBand="1"/>
      </w:tblPr>
      <w:tblGrid>
        <w:gridCol w:w="1559"/>
        <w:gridCol w:w="1701"/>
        <w:gridCol w:w="2268"/>
        <w:gridCol w:w="3544"/>
      </w:tblGrid>
      <w:tr w:rsidR="000C3F1A" w:rsidRPr="00DB4B9D" w14:paraId="40D7ADC0" w14:textId="77777777" w:rsidTr="000C3F1A">
        <w:trPr>
          <w:trHeight w:val="680"/>
        </w:trPr>
        <w:tc>
          <w:tcPr>
            <w:tcW w:w="155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392BA550" w14:textId="77777777" w:rsidR="000C3F1A" w:rsidRPr="00DB4B9D" w:rsidRDefault="000C3F1A" w:rsidP="000C3F1A">
            <w:pPr>
              <w:bidi/>
              <w:ind w:right="-43"/>
              <w:contextualSpacing/>
              <w:rPr>
                <w:rFonts w:ascii="Arial" w:hAnsi="Arial"/>
                <w:color w:val="FFFFFF" w:themeColor="background1"/>
                <w:sz w:val="24"/>
                <w:szCs w:val="24"/>
                <w:rtl/>
              </w:rPr>
            </w:pPr>
            <w:r w:rsidRPr="00DB4B9D">
              <w:rPr>
                <w:rFonts w:ascii="Arial" w:hAnsi="Arial"/>
                <w:color w:val="FFFFFF" w:themeColor="background1"/>
                <w:sz w:val="24"/>
                <w:szCs w:val="24"/>
                <w:rtl/>
              </w:rPr>
              <w:t>النسخة</w:t>
            </w:r>
          </w:p>
        </w:tc>
        <w:tc>
          <w:tcPr>
            <w:tcW w:w="1701"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5A71C8E0" w14:textId="77777777" w:rsidR="000C3F1A" w:rsidRPr="00DB4B9D" w:rsidRDefault="000C3F1A" w:rsidP="000C3F1A">
            <w:pPr>
              <w:bidi/>
              <w:ind w:right="-43"/>
              <w:contextualSpacing/>
              <w:rPr>
                <w:rFonts w:ascii="Arial" w:hAnsi="Arial"/>
                <w:color w:val="FFFFFF" w:themeColor="background1"/>
                <w:sz w:val="24"/>
                <w:szCs w:val="24"/>
                <w:rtl/>
              </w:rPr>
            </w:pPr>
            <w:r w:rsidRPr="00DB4B9D">
              <w:rPr>
                <w:rFonts w:ascii="Arial" w:hAnsi="Arial"/>
                <w:color w:val="FFFFFF" w:themeColor="background1"/>
                <w:sz w:val="24"/>
                <w:szCs w:val="24"/>
                <w:rtl/>
              </w:rPr>
              <w:t>التاريخ</w:t>
            </w:r>
          </w:p>
        </w:tc>
        <w:tc>
          <w:tcPr>
            <w:tcW w:w="226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5A3418E8" w14:textId="77777777" w:rsidR="000C3F1A" w:rsidRPr="00DB4B9D" w:rsidRDefault="000C3F1A" w:rsidP="000C3F1A">
            <w:pPr>
              <w:bidi/>
              <w:ind w:right="-43"/>
              <w:contextualSpacing/>
              <w:rPr>
                <w:rFonts w:ascii="Arial" w:hAnsi="Arial"/>
                <w:color w:val="FFFFFF" w:themeColor="background1"/>
                <w:sz w:val="24"/>
                <w:szCs w:val="24"/>
                <w:rtl/>
              </w:rPr>
            </w:pPr>
            <w:r w:rsidRPr="00DB4B9D">
              <w:rPr>
                <w:rFonts w:ascii="Arial" w:hAnsi="Arial"/>
                <w:color w:val="FFFFFF" w:themeColor="background1"/>
                <w:sz w:val="24"/>
                <w:szCs w:val="24"/>
                <w:rtl/>
              </w:rPr>
              <w:t>عٌدلَ بواسطة</w:t>
            </w:r>
          </w:p>
        </w:tc>
        <w:tc>
          <w:tcPr>
            <w:tcW w:w="354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BAC6CD3" w14:textId="77777777" w:rsidR="000C3F1A" w:rsidRPr="00DB4B9D" w:rsidRDefault="000C3F1A" w:rsidP="000C3F1A">
            <w:pPr>
              <w:bidi/>
              <w:ind w:right="-43"/>
              <w:contextualSpacing/>
              <w:rPr>
                <w:rFonts w:ascii="Arial" w:hAnsi="Arial"/>
                <w:color w:val="FFFFFF" w:themeColor="background1"/>
                <w:sz w:val="24"/>
                <w:szCs w:val="24"/>
                <w:rtl/>
              </w:rPr>
            </w:pPr>
            <w:r w:rsidRPr="00DB4B9D">
              <w:rPr>
                <w:rFonts w:ascii="Arial" w:hAnsi="Arial"/>
                <w:color w:val="FFFFFF" w:themeColor="background1"/>
                <w:sz w:val="24"/>
                <w:szCs w:val="24"/>
                <w:rtl/>
              </w:rPr>
              <w:t>أسباب التعديل</w:t>
            </w:r>
          </w:p>
        </w:tc>
      </w:tr>
      <w:tr w:rsidR="000C3F1A" w:rsidRPr="00DB4B9D" w14:paraId="054B1014" w14:textId="77777777" w:rsidTr="000C3F1A">
        <w:trPr>
          <w:trHeight w:val="680"/>
        </w:trPr>
        <w:tc>
          <w:tcPr>
            <w:tcW w:w="155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D316316" w14:textId="77777777" w:rsidR="000C3F1A" w:rsidRPr="005E008D" w:rsidRDefault="000C3F1A" w:rsidP="000C3F1A">
            <w:pPr>
              <w:bidi/>
              <w:ind w:right="-43"/>
              <w:contextualSpacing/>
              <w:rPr>
                <w:rFonts w:ascii="Arial" w:hAnsi="Arial"/>
                <w:color w:val="373E49" w:themeColor="accent1"/>
                <w:sz w:val="24"/>
                <w:szCs w:val="24"/>
                <w:rtl/>
              </w:rPr>
            </w:pPr>
            <w:r w:rsidRPr="005E008D">
              <w:rPr>
                <w:rFonts w:ascii="Arial" w:eastAsia="DIN Next LT Arabic" w:hAnsi="Arial"/>
                <w:color w:val="373E49" w:themeColor="accent1"/>
                <w:highlight w:val="cyan"/>
                <w:rtl/>
                <w:lang w:eastAsia="ar"/>
              </w:rPr>
              <w:t>&lt;أدخل رقم النسخة&gt;</w:t>
            </w:r>
          </w:p>
        </w:tc>
        <w:sdt>
          <w:sdtPr>
            <w:rPr>
              <w:rFonts w:ascii="Arial" w:hAnsi="Arial"/>
              <w:color w:val="373E49" w:themeColor="accent1"/>
              <w:highlight w:val="cyan"/>
              <w:rtl/>
            </w:rPr>
            <w:id w:val="-1999576819"/>
            <w:date>
              <w:dateFormat w:val="MM/dd/yyyy"/>
              <w:lid w:val="en-US"/>
              <w:storeMappedDataAs w:val="dateTime"/>
              <w:calendar w:val="gregorian"/>
            </w:date>
          </w:sdtPr>
          <w:sdtEndPr/>
          <w:sdtContent>
            <w:tc>
              <w:tcPr>
                <w:tcW w:w="1701"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AB30FA4" w14:textId="77777777" w:rsidR="000C3F1A" w:rsidRPr="005E008D" w:rsidRDefault="000C3F1A" w:rsidP="000C3F1A">
                <w:pPr>
                  <w:bidi/>
                  <w:ind w:right="-43"/>
                  <w:contextualSpacing/>
                  <w:rPr>
                    <w:rFonts w:ascii="Arial" w:hAnsi="Arial"/>
                    <w:color w:val="373E49" w:themeColor="accent1"/>
                    <w:highlight w:val="cyan"/>
                    <w:rtl/>
                  </w:rPr>
                </w:pPr>
                <w:r w:rsidRPr="005E008D">
                  <w:rPr>
                    <w:rFonts w:ascii="Arial" w:hAnsi="Arial"/>
                    <w:color w:val="373E49" w:themeColor="accent1"/>
                    <w:highlight w:val="cyan"/>
                    <w:rtl/>
                  </w:rPr>
                  <w:t>اضغط هنا لإضافة تاريخ</w:t>
                </w:r>
              </w:p>
            </w:tc>
          </w:sdtContent>
        </w:sdt>
        <w:tc>
          <w:tcPr>
            <w:tcW w:w="226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26BFFD0" w14:textId="77777777" w:rsidR="000C3F1A" w:rsidRPr="005E008D" w:rsidRDefault="000C3F1A" w:rsidP="000C3F1A">
            <w:pPr>
              <w:bidi/>
              <w:ind w:right="-43"/>
              <w:contextualSpacing/>
              <w:rPr>
                <w:rFonts w:ascii="Arial" w:hAnsi="Arial"/>
                <w:color w:val="373E49" w:themeColor="accent1"/>
                <w:sz w:val="24"/>
                <w:szCs w:val="24"/>
                <w:rtl/>
              </w:rPr>
            </w:pPr>
            <w:r w:rsidRPr="005E008D">
              <w:rPr>
                <w:rFonts w:ascii="Arial" w:eastAsia="DIN Next LT Arabic" w:hAnsi="Arial"/>
                <w:color w:val="373E49" w:themeColor="accent1"/>
                <w:highlight w:val="cyan"/>
                <w:rtl/>
                <w:lang w:eastAsia="ar"/>
              </w:rPr>
              <w:t>&lt;أدخل الاسم الكامل للموظف&gt;</w:t>
            </w:r>
          </w:p>
        </w:tc>
        <w:tc>
          <w:tcPr>
            <w:tcW w:w="354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441A45B" w14:textId="77777777" w:rsidR="000C3F1A" w:rsidRPr="005E008D" w:rsidRDefault="000C3F1A" w:rsidP="000C3F1A">
            <w:pPr>
              <w:bidi/>
              <w:ind w:right="-43"/>
              <w:contextualSpacing/>
              <w:rPr>
                <w:rFonts w:ascii="Arial" w:hAnsi="Arial"/>
                <w:color w:val="373E49" w:themeColor="accent1"/>
                <w:sz w:val="24"/>
                <w:szCs w:val="24"/>
                <w:rtl/>
              </w:rPr>
            </w:pPr>
            <w:r w:rsidRPr="005E008D">
              <w:rPr>
                <w:rFonts w:ascii="Arial" w:eastAsia="DIN Next LT Arabic" w:hAnsi="Arial"/>
                <w:color w:val="373E49" w:themeColor="accent1"/>
                <w:highlight w:val="cyan"/>
                <w:rtl/>
                <w:lang w:eastAsia="ar"/>
              </w:rPr>
              <w:t>&lt;أدخل وصف التعديل&gt;</w:t>
            </w:r>
          </w:p>
        </w:tc>
      </w:tr>
      <w:tr w:rsidR="000C3F1A" w:rsidRPr="00DB4B9D" w14:paraId="2A32A1F7" w14:textId="77777777" w:rsidTr="000C3F1A">
        <w:trPr>
          <w:trHeight w:val="680"/>
        </w:trPr>
        <w:tc>
          <w:tcPr>
            <w:tcW w:w="155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2BB47AA7" w14:textId="77777777" w:rsidR="000C3F1A" w:rsidRPr="00DB4B9D" w:rsidRDefault="000C3F1A" w:rsidP="000C3F1A">
            <w:pPr>
              <w:bidi/>
              <w:ind w:right="-43"/>
              <w:contextualSpacing/>
              <w:rPr>
                <w:rFonts w:ascii="Arial" w:hAnsi="Arial"/>
                <w:color w:val="FFFFFF" w:themeColor="background1"/>
                <w:sz w:val="24"/>
                <w:szCs w:val="24"/>
                <w:rtl/>
              </w:rPr>
            </w:pPr>
          </w:p>
        </w:tc>
        <w:tc>
          <w:tcPr>
            <w:tcW w:w="1701"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5D212AA" w14:textId="77777777" w:rsidR="000C3F1A" w:rsidRPr="00DB4B9D" w:rsidRDefault="000C3F1A" w:rsidP="000C3F1A">
            <w:pPr>
              <w:bidi/>
              <w:ind w:right="-43"/>
              <w:contextualSpacing/>
              <w:rPr>
                <w:rFonts w:ascii="Arial" w:hAnsi="Arial"/>
                <w:color w:val="FFFFFF" w:themeColor="background1"/>
                <w:sz w:val="24"/>
                <w:szCs w:val="24"/>
                <w:rtl/>
              </w:rPr>
            </w:pPr>
          </w:p>
        </w:tc>
        <w:tc>
          <w:tcPr>
            <w:tcW w:w="226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2722CDDD" w14:textId="77777777" w:rsidR="000C3F1A" w:rsidRPr="00DB4B9D" w:rsidRDefault="000C3F1A" w:rsidP="000C3F1A">
            <w:pPr>
              <w:bidi/>
              <w:ind w:right="-43"/>
              <w:contextualSpacing/>
              <w:rPr>
                <w:rFonts w:ascii="Arial" w:hAnsi="Arial"/>
                <w:color w:val="FFFFFF" w:themeColor="background1"/>
                <w:sz w:val="24"/>
                <w:szCs w:val="24"/>
                <w:rtl/>
              </w:rPr>
            </w:pPr>
          </w:p>
        </w:tc>
        <w:tc>
          <w:tcPr>
            <w:tcW w:w="354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7D406369" w14:textId="77777777" w:rsidR="000C3F1A" w:rsidRPr="00DB4B9D" w:rsidRDefault="000C3F1A" w:rsidP="000C3F1A">
            <w:pPr>
              <w:bidi/>
              <w:ind w:right="-43"/>
              <w:contextualSpacing/>
              <w:rPr>
                <w:rFonts w:ascii="Arial" w:hAnsi="Arial"/>
                <w:color w:val="FFFFFF" w:themeColor="background1"/>
                <w:sz w:val="24"/>
                <w:szCs w:val="24"/>
                <w:rtl/>
              </w:rPr>
            </w:pPr>
          </w:p>
        </w:tc>
      </w:tr>
    </w:tbl>
    <w:p w14:paraId="737C4D14" w14:textId="77777777" w:rsidR="000C3F1A" w:rsidRPr="00DB4B9D" w:rsidRDefault="000C3F1A" w:rsidP="000C3F1A">
      <w:pPr>
        <w:bidi/>
        <w:spacing w:line="360" w:lineRule="auto"/>
        <w:jc w:val="both"/>
        <w:rPr>
          <w:rFonts w:ascii="Arial" w:hAnsi="Arial" w:cs="Arial"/>
          <w:color w:val="2B3B82" w:themeColor="text1"/>
          <w:sz w:val="40"/>
          <w:szCs w:val="40"/>
          <w:rtl/>
        </w:rPr>
      </w:pPr>
    </w:p>
    <w:p w14:paraId="02A5FBFE" w14:textId="77777777" w:rsidR="000C3F1A" w:rsidRPr="00DB4B9D" w:rsidRDefault="000C3F1A" w:rsidP="000C3F1A">
      <w:pPr>
        <w:bidi/>
        <w:spacing w:line="360" w:lineRule="auto"/>
        <w:jc w:val="both"/>
        <w:rPr>
          <w:rFonts w:ascii="Arial" w:hAnsi="Arial" w:cs="Arial"/>
          <w:color w:val="2B3B82" w:themeColor="text1"/>
          <w:sz w:val="40"/>
          <w:szCs w:val="40"/>
          <w:rtl/>
        </w:rPr>
      </w:pPr>
      <w:r w:rsidRPr="00DB4B9D">
        <w:rPr>
          <w:rFonts w:ascii="Arial" w:hAnsi="Arial" w:cs="Arial"/>
          <w:color w:val="2B3B82" w:themeColor="text1"/>
          <w:sz w:val="40"/>
          <w:szCs w:val="40"/>
          <w:rtl/>
        </w:rPr>
        <w:t>جدول المراجعة</w:t>
      </w:r>
    </w:p>
    <w:tbl>
      <w:tblPr>
        <w:tblStyle w:val="TableGrid"/>
        <w:bidiVisual/>
        <w:tblW w:w="9096" w:type="dxa"/>
        <w:tblInd w:w="120" w:type="dxa"/>
        <w:tblLook w:val="04A0" w:firstRow="1" w:lastRow="0" w:firstColumn="1" w:lastColumn="0" w:noHBand="0" w:noVBand="1"/>
      </w:tblPr>
      <w:tblGrid>
        <w:gridCol w:w="1927"/>
        <w:gridCol w:w="3564"/>
        <w:gridCol w:w="3605"/>
      </w:tblGrid>
      <w:tr w:rsidR="000C3F1A" w:rsidRPr="00DB4B9D" w14:paraId="5D5F13B6" w14:textId="77777777" w:rsidTr="000C3F1A">
        <w:trPr>
          <w:trHeight w:val="753"/>
        </w:trPr>
        <w:tc>
          <w:tcPr>
            <w:tcW w:w="192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34C0FF57" w14:textId="77777777" w:rsidR="000C3F1A" w:rsidRPr="00DB4B9D" w:rsidRDefault="000C3F1A" w:rsidP="000C3F1A">
            <w:pPr>
              <w:bidi/>
              <w:ind w:right="-43"/>
              <w:contextualSpacing/>
              <w:rPr>
                <w:rFonts w:ascii="Arial" w:hAnsi="Arial"/>
                <w:color w:val="FFFFFF" w:themeColor="background1"/>
                <w:sz w:val="24"/>
                <w:szCs w:val="24"/>
              </w:rPr>
            </w:pPr>
            <w:r w:rsidRPr="00DB4B9D">
              <w:rPr>
                <w:rFonts w:ascii="Arial" w:hAnsi="Arial"/>
                <w:color w:val="FFFFFF" w:themeColor="background1"/>
                <w:sz w:val="24"/>
                <w:szCs w:val="24"/>
                <w:rtl/>
              </w:rPr>
              <w:t>معدل المراجعة</w:t>
            </w:r>
          </w:p>
        </w:tc>
        <w:tc>
          <w:tcPr>
            <w:tcW w:w="356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6B106BB2" w14:textId="77777777" w:rsidR="000C3F1A" w:rsidRPr="00DB4B9D" w:rsidRDefault="000C3F1A" w:rsidP="000C3F1A">
            <w:pPr>
              <w:bidi/>
              <w:ind w:right="-43"/>
              <w:contextualSpacing/>
              <w:rPr>
                <w:rFonts w:ascii="Arial" w:hAnsi="Arial"/>
                <w:color w:val="FFFFFF" w:themeColor="background1"/>
                <w:sz w:val="24"/>
                <w:szCs w:val="24"/>
                <w:rtl/>
              </w:rPr>
            </w:pPr>
            <w:r w:rsidRPr="00DB4B9D">
              <w:rPr>
                <w:rFonts w:ascii="Arial" w:hAnsi="Arial"/>
                <w:color w:val="FFFFFF" w:themeColor="background1"/>
                <w:sz w:val="24"/>
                <w:szCs w:val="24"/>
                <w:rtl/>
              </w:rPr>
              <w:t>التاريخ لأخر مراجعة</w:t>
            </w:r>
          </w:p>
        </w:tc>
        <w:tc>
          <w:tcPr>
            <w:tcW w:w="360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70007A41" w14:textId="77777777" w:rsidR="000C3F1A" w:rsidRPr="00DB4B9D" w:rsidRDefault="000C3F1A" w:rsidP="000C3F1A">
            <w:pPr>
              <w:bidi/>
              <w:ind w:right="-43"/>
              <w:contextualSpacing/>
              <w:rPr>
                <w:rFonts w:ascii="Arial" w:hAnsi="Arial"/>
                <w:color w:val="FFFFFF" w:themeColor="background1"/>
                <w:sz w:val="24"/>
                <w:szCs w:val="24"/>
                <w:rtl/>
              </w:rPr>
            </w:pPr>
            <w:r w:rsidRPr="00DB4B9D">
              <w:rPr>
                <w:rFonts w:ascii="Arial" w:hAnsi="Arial"/>
                <w:color w:val="FFFFFF" w:themeColor="background1"/>
                <w:sz w:val="24"/>
                <w:szCs w:val="24"/>
                <w:rtl/>
              </w:rPr>
              <w:t>تاريخ المراجعة القادمة</w:t>
            </w:r>
          </w:p>
        </w:tc>
      </w:tr>
      <w:tr w:rsidR="000C3F1A" w:rsidRPr="00DB4B9D" w14:paraId="70E55EB7" w14:textId="77777777" w:rsidTr="000C3F1A">
        <w:trPr>
          <w:trHeight w:val="753"/>
        </w:trPr>
        <w:tc>
          <w:tcPr>
            <w:tcW w:w="192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3840FF3" w14:textId="77777777" w:rsidR="000C3F1A" w:rsidRPr="005E008D" w:rsidRDefault="000C3F1A" w:rsidP="000C3F1A">
            <w:pPr>
              <w:bidi/>
              <w:ind w:right="-43"/>
              <w:contextualSpacing/>
              <w:rPr>
                <w:rFonts w:ascii="Arial" w:hAnsi="Arial"/>
                <w:color w:val="373E49" w:themeColor="accent1"/>
                <w:highlight w:val="cyan"/>
                <w:rtl/>
              </w:rPr>
            </w:pPr>
            <w:r w:rsidRPr="005E008D">
              <w:rPr>
                <w:rFonts w:ascii="Arial" w:hAnsi="Arial"/>
                <w:color w:val="373E49" w:themeColor="accent1"/>
                <w:highlight w:val="cyan"/>
                <w:rtl/>
              </w:rPr>
              <w:t>مره واحدة كل سنة</w:t>
            </w:r>
          </w:p>
        </w:tc>
        <w:sdt>
          <w:sdtPr>
            <w:rPr>
              <w:rFonts w:ascii="Arial" w:hAnsi="Arial"/>
              <w:color w:val="373E49" w:themeColor="accent1"/>
              <w:highlight w:val="cyan"/>
              <w:rtl/>
            </w:rPr>
            <w:id w:val="1707593337"/>
            <w:date>
              <w:dateFormat w:val="MM/dd/yyyy"/>
              <w:lid w:val="en-US"/>
              <w:storeMappedDataAs w:val="dateTime"/>
              <w:calendar w:val="gregorian"/>
            </w:date>
          </w:sdtPr>
          <w:sdtEndPr/>
          <w:sdtContent>
            <w:tc>
              <w:tcPr>
                <w:tcW w:w="356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C64A729" w14:textId="77777777" w:rsidR="000C3F1A" w:rsidRPr="005E008D" w:rsidRDefault="000C3F1A" w:rsidP="000C3F1A">
                <w:pPr>
                  <w:bidi/>
                  <w:ind w:right="-43"/>
                  <w:contextualSpacing/>
                  <w:rPr>
                    <w:rFonts w:ascii="Arial" w:hAnsi="Arial"/>
                    <w:color w:val="373E49" w:themeColor="accent1"/>
                    <w:highlight w:val="cyan"/>
                    <w:rtl/>
                  </w:rPr>
                </w:pPr>
                <w:r w:rsidRPr="005E008D">
                  <w:rPr>
                    <w:rFonts w:ascii="Arial" w:hAnsi="Arial"/>
                    <w:color w:val="373E49" w:themeColor="accent1"/>
                    <w:highlight w:val="cyan"/>
                    <w:rtl/>
                  </w:rPr>
                  <w:t>اضغط هنا لإضافة تاريخ</w:t>
                </w:r>
              </w:p>
            </w:tc>
          </w:sdtContent>
        </w:sdt>
        <w:sdt>
          <w:sdtPr>
            <w:rPr>
              <w:rFonts w:ascii="Arial" w:hAnsi="Arial"/>
              <w:color w:val="373E49" w:themeColor="accent1"/>
              <w:highlight w:val="cyan"/>
              <w:rtl/>
            </w:rPr>
            <w:id w:val="1337108639"/>
            <w:date>
              <w:dateFormat w:val="MM/dd/yyyy"/>
              <w:lid w:val="en-US"/>
              <w:storeMappedDataAs w:val="dateTime"/>
              <w:calendar w:val="gregorian"/>
            </w:date>
          </w:sdtPr>
          <w:sdtEndPr/>
          <w:sdtContent>
            <w:tc>
              <w:tcPr>
                <w:tcW w:w="360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C6D871E" w14:textId="77777777" w:rsidR="000C3F1A" w:rsidRPr="005E008D" w:rsidRDefault="000C3F1A" w:rsidP="000C3F1A">
                <w:pPr>
                  <w:bidi/>
                  <w:ind w:right="-43"/>
                  <w:contextualSpacing/>
                  <w:rPr>
                    <w:rFonts w:ascii="Arial" w:hAnsi="Arial"/>
                    <w:color w:val="373E49" w:themeColor="accent1"/>
                    <w:highlight w:val="cyan"/>
                    <w:rtl/>
                  </w:rPr>
                </w:pPr>
                <w:r w:rsidRPr="005E008D">
                  <w:rPr>
                    <w:rFonts w:ascii="Arial" w:hAnsi="Arial"/>
                    <w:color w:val="373E49" w:themeColor="accent1"/>
                    <w:highlight w:val="cyan"/>
                    <w:rtl/>
                  </w:rPr>
                  <w:t>اضغط هنا لإضافة تاريخ</w:t>
                </w:r>
              </w:p>
            </w:tc>
          </w:sdtContent>
        </w:sdt>
      </w:tr>
      <w:tr w:rsidR="000C3F1A" w:rsidRPr="00DB4B9D" w14:paraId="5709D32A" w14:textId="77777777" w:rsidTr="000C3F1A">
        <w:trPr>
          <w:trHeight w:val="753"/>
        </w:trPr>
        <w:tc>
          <w:tcPr>
            <w:tcW w:w="192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2A6F8400" w14:textId="77777777" w:rsidR="000C3F1A" w:rsidRPr="00DB4B9D" w:rsidRDefault="000C3F1A" w:rsidP="000C3F1A">
            <w:pPr>
              <w:bidi/>
              <w:ind w:right="-43"/>
              <w:contextualSpacing/>
              <w:rPr>
                <w:rFonts w:ascii="Arial" w:hAnsi="Arial"/>
                <w:sz w:val="24"/>
                <w:szCs w:val="24"/>
                <w:rtl/>
              </w:rPr>
            </w:pPr>
          </w:p>
        </w:tc>
        <w:tc>
          <w:tcPr>
            <w:tcW w:w="356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327AEAC" w14:textId="77777777" w:rsidR="000C3F1A" w:rsidRPr="00DB4B9D" w:rsidRDefault="000C3F1A" w:rsidP="000C3F1A">
            <w:pPr>
              <w:bidi/>
              <w:ind w:right="-43"/>
              <w:contextualSpacing/>
              <w:rPr>
                <w:rFonts w:ascii="Arial" w:hAnsi="Arial"/>
                <w:sz w:val="24"/>
                <w:szCs w:val="24"/>
                <w:rtl/>
              </w:rPr>
            </w:pPr>
          </w:p>
        </w:tc>
        <w:tc>
          <w:tcPr>
            <w:tcW w:w="360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7464B893" w14:textId="77777777" w:rsidR="000C3F1A" w:rsidRPr="00DB4B9D" w:rsidRDefault="000C3F1A" w:rsidP="000C3F1A">
            <w:pPr>
              <w:bidi/>
              <w:ind w:right="-43"/>
              <w:contextualSpacing/>
              <w:rPr>
                <w:rFonts w:ascii="Arial" w:hAnsi="Arial"/>
                <w:sz w:val="24"/>
                <w:szCs w:val="24"/>
                <w:rtl/>
              </w:rPr>
            </w:pPr>
          </w:p>
        </w:tc>
      </w:tr>
    </w:tbl>
    <w:p w14:paraId="2EF6E486" w14:textId="77777777" w:rsidR="000C3F1A" w:rsidRPr="00DB4B9D" w:rsidRDefault="000C3F1A" w:rsidP="000C3F1A">
      <w:pPr>
        <w:bidi/>
        <w:spacing w:line="260" w:lineRule="exact"/>
        <w:ind w:right="-43"/>
        <w:contextualSpacing/>
        <w:jc w:val="both"/>
        <w:rPr>
          <w:rFonts w:ascii="Arial" w:hAnsi="Arial" w:cs="Arial"/>
          <w:sz w:val="24"/>
          <w:szCs w:val="24"/>
          <w:rtl/>
        </w:rPr>
      </w:pPr>
    </w:p>
    <w:p w14:paraId="61201DC1" w14:textId="4C5BEF32" w:rsidR="001A22DA" w:rsidRPr="00DB4B9D" w:rsidRDefault="000C3F1A" w:rsidP="007F790C">
      <w:pPr>
        <w:rPr>
          <w:rFonts w:ascii="Arial" w:hAnsi="Arial" w:cs="Arial"/>
          <w:rtl/>
        </w:rPr>
      </w:pPr>
      <w:r w:rsidRPr="00DB4B9D">
        <w:rPr>
          <w:rFonts w:ascii="Arial" w:hAnsi="Arial" w:cs="Arial"/>
        </w:rPr>
        <w:br w:type="page"/>
      </w:r>
    </w:p>
    <w:sdt>
      <w:sdtPr>
        <w:rPr>
          <w:rFonts w:ascii="Arial" w:hAnsi="Arial" w:cs="Arial"/>
          <w:noProof/>
          <w:color w:val="2B3B82" w:themeColor="text1"/>
          <w:sz w:val="24"/>
          <w:szCs w:val="24"/>
          <w:rtl/>
        </w:rPr>
        <w:id w:val="637913908"/>
        <w:docPartObj>
          <w:docPartGallery w:val="Table of Contents"/>
          <w:docPartUnique/>
        </w:docPartObj>
      </w:sdtPr>
      <w:sdtEndPr>
        <w:rPr>
          <w:rStyle w:val="Hyperlink"/>
          <w:caps/>
          <w:color w:val="0000FF"/>
          <w:sz w:val="29"/>
          <w:szCs w:val="29"/>
          <w:u w:val="single"/>
        </w:rPr>
      </w:sdtEndPr>
      <w:sdtContent>
        <w:p w14:paraId="48A30826" w14:textId="77777777" w:rsidR="001A22DA" w:rsidRPr="00DB4B9D" w:rsidRDefault="001A22DA" w:rsidP="00CA121B">
          <w:pPr>
            <w:bidi/>
            <w:spacing w:line="276" w:lineRule="auto"/>
            <w:jc w:val="both"/>
            <w:rPr>
              <w:rFonts w:ascii="Arial" w:hAnsi="Arial" w:cs="Arial"/>
              <w:color w:val="2B3B82" w:themeColor="text1"/>
            </w:rPr>
          </w:pPr>
          <w:r w:rsidRPr="00DB4B9D">
            <w:rPr>
              <w:rFonts w:ascii="Arial" w:hAnsi="Arial" w:cs="Arial"/>
              <w:color w:val="2B3B82" w:themeColor="text1"/>
              <w:sz w:val="40"/>
              <w:szCs w:val="40"/>
              <w:rtl/>
            </w:rPr>
            <w:t>قائمة المحتويات</w:t>
          </w:r>
        </w:p>
        <w:p w14:paraId="0E4D5FDC" w14:textId="33AC46E2" w:rsidR="00CA121B" w:rsidRPr="005E008D" w:rsidRDefault="001A22DA">
          <w:pPr>
            <w:pStyle w:val="TOC1"/>
            <w:rPr>
              <w:rFonts w:ascii="Arial" w:hAnsi="Arial" w:cs="Arial"/>
              <w:color w:val="373E49" w:themeColor="accent1"/>
              <w:sz w:val="26"/>
              <w:szCs w:val="26"/>
              <w:rtl/>
            </w:rPr>
          </w:pPr>
          <w:r w:rsidRPr="005E008D">
            <w:rPr>
              <w:rStyle w:val="Hyperlink"/>
              <w:rFonts w:ascii="Arial" w:hAnsi="Arial" w:cs="Arial"/>
              <w:caps/>
              <w:color w:val="373E49" w:themeColor="accent1"/>
              <w:rtl/>
            </w:rPr>
            <w:fldChar w:fldCharType="begin"/>
          </w:r>
          <w:r w:rsidRPr="005E008D">
            <w:rPr>
              <w:rStyle w:val="Hyperlink"/>
              <w:rFonts w:ascii="Arial" w:hAnsi="Arial" w:cs="Arial"/>
              <w:caps/>
              <w:color w:val="373E49" w:themeColor="accent1"/>
            </w:rPr>
            <w:instrText xml:space="preserve"> TOC \o "1-3" \h \z \u </w:instrText>
          </w:r>
          <w:bookmarkStart w:id="1" w:name="_GoBack"/>
          <w:bookmarkEnd w:id="1"/>
          <w:r w:rsidRPr="005E008D">
            <w:rPr>
              <w:rStyle w:val="Hyperlink"/>
              <w:rFonts w:ascii="Arial" w:hAnsi="Arial" w:cs="Arial"/>
              <w:caps/>
              <w:color w:val="373E49" w:themeColor="accent1"/>
              <w:rtl/>
            </w:rPr>
            <w:fldChar w:fldCharType="separate"/>
          </w:r>
          <w:hyperlink w:anchor="_Toc129613510" w:history="1">
            <w:r w:rsidR="00CA121B" w:rsidRPr="005E008D">
              <w:rPr>
                <w:rStyle w:val="Hyperlink"/>
                <w:rFonts w:ascii="Arial" w:hAnsi="Arial" w:cs="Arial"/>
                <w:color w:val="373E49" w:themeColor="accent1"/>
                <w:sz w:val="26"/>
                <w:szCs w:val="26"/>
                <w:rtl/>
                <w:lang w:eastAsia="ar"/>
              </w:rPr>
              <w:t>الغرض</w:t>
            </w:r>
            <w:r w:rsidR="00D85D95" w:rsidRPr="005E008D">
              <w:rPr>
                <w:rStyle w:val="Hyperlink"/>
                <w:rFonts w:ascii="Arial" w:hAnsi="Arial" w:cs="Arial"/>
                <w:color w:val="373E49" w:themeColor="accent1"/>
                <w:sz w:val="26"/>
                <w:szCs w:val="26"/>
                <w:rtl/>
                <w:lang w:eastAsia="ar"/>
              </w:rPr>
              <w:t xml:space="preserve"> </w:t>
            </w:r>
            <w:r w:rsidR="00CA121B" w:rsidRPr="005E008D">
              <w:rPr>
                <w:rFonts w:ascii="Arial" w:hAnsi="Arial" w:cs="Arial"/>
                <w:webHidden/>
                <w:color w:val="373E49" w:themeColor="accent1"/>
                <w:sz w:val="26"/>
                <w:szCs w:val="26"/>
                <w:rtl/>
              </w:rPr>
              <w:tab/>
            </w:r>
            <w:r w:rsidR="00D85D95" w:rsidRPr="005E008D">
              <w:rPr>
                <w:rFonts w:ascii="Arial" w:hAnsi="Arial" w:cs="Arial"/>
                <w:webHidden/>
                <w:color w:val="373E49" w:themeColor="accent1"/>
                <w:sz w:val="26"/>
                <w:szCs w:val="26"/>
                <w:rtl/>
              </w:rPr>
              <w:t>.................................................................................................................</w:t>
            </w:r>
            <w:r w:rsidR="00CA121B" w:rsidRPr="005E008D">
              <w:rPr>
                <w:rFonts w:ascii="Arial" w:hAnsi="Arial" w:cs="Arial"/>
                <w:webHidden/>
                <w:color w:val="373E49" w:themeColor="accent1"/>
                <w:sz w:val="26"/>
                <w:szCs w:val="26"/>
                <w:rtl/>
              </w:rPr>
              <w:fldChar w:fldCharType="begin"/>
            </w:r>
            <w:r w:rsidR="00CA121B" w:rsidRPr="005E008D">
              <w:rPr>
                <w:rFonts w:ascii="Arial" w:hAnsi="Arial" w:cs="Arial"/>
                <w:webHidden/>
                <w:color w:val="373E49" w:themeColor="accent1"/>
                <w:sz w:val="26"/>
                <w:szCs w:val="26"/>
                <w:rtl/>
              </w:rPr>
              <w:instrText xml:space="preserve"> </w:instrText>
            </w:r>
            <w:r w:rsidR="00CA121B" w:rsidRPr="005E008D">
              <w:rPr>
                <w:rFonts w:ascii="Arial" w:hAnsi="Arial" w:cs="Arial"/>
                <w:webHidden/>
                <w:color w:val="373E49" w:themeColor="accent1"/>
                <w:sz w:val="26"/>
                <w:szCs w:val="26"/>
              </w:rPr>
              <w:instrText>PAGEREF</w:instrText>
            </w:r>
            <w:r w:rsidR="00CA121B" w:rsidRPr="005E008D">
              <w:rPr>
                <w:rFonts w:ascii="Arial" w:hAnsi="Arial" w:cs="Arial"/>
                <w:webHidden/>
                <w:color w:val="373E49" w:themeColor="accent1"/>
                <w:sz w:val="26"/>
                <w:szCs w:val="26"/>
                <w:rtl/>
              </w:rPr>
              <w:instrText xml:space="preserve"> _</w:instrText>
            </w:r>
            <w:r w:rsidR="00CA121B" w:rsidRPr="005E008D">
              <w:rPr>
                <w:rFonts w:ascii="Arial" w:hAnsi="Arial" w:cs="Arial"/>
                <w:webHidden/>
                <w:color w:val="373E49" w:themeColor="accent1"/>
                <w:sz w:val="26"/>
                <w:szCs w:val="26"/>
              </w:rPr>
              <w:instrText>Toc129613510 \h</w:instrText>
            </w:r>
            <w:r w:rsidR="00CA121B" w:rsidRPr="005E008D">
              <w:rPr>
                <w:rFonts w:ascii="Arial" w:hAnsi="Arial" w:cs="Arial"/>
                <w:webHidden/>
                <w:color w:val="373E49" w:themeColor="accent1"/>
                <w:sz w:val="26"/>
                <w:szCs w:val="26"/>
                <w:rtl/>
              </w:rPr>
              <w:instrText xml:space="preserve"> </w:instrText>
            </w:r>
            <w:r w:rsidR="00CA121B" w:rsidRPr="005E008D">
              <w:rPr>
                <w:rFonts w:ascii="Arial" w:hAnsi="Arial" w:cs="Arial"/>
                <w:webHidden/>
                <w:color w:val="373E49" w:themeColor="accent1"/>
                <w:sz w:val="26"/>
                <w:szCs w:val="26"/>
                <w:rtl/>
              </w:rPr>
            </w:r>
            <w:r w:rsidR="00CA121B" w:rsidRPr="005E008D">
              <w:rPr>
                <w:rFonts w:ascii="Arial" w:hAnsi="Arial" w:cs="Arial"/>
                <w:webHidden/>
                <w:color w:val="373E49" w:themeColor="accent1"/>
                <w:sz w:val="26"/>
                <w:szCs w:val="26"/>
                <w:rtl/>
              </w:rPr>
              <w:fldChar w:fldCharType="separate"/>
            </w:r>
            <w:r w:rsidR="005E008D" w:rsidRPr="005E008D">
              <w:rPr>
                <w:rFonts w:ascii="Arial" w:hAnsi="Arial" w:cs="Arial"/>
                <w:webHidden/>
                <w:color w:val="373E49" w:themeColor="accent1"/>
                <w:sz w:val="26"/>
                <w:szCs w:val="26"/>
                <w:rtl/>
              </w:rPr>
              <w:t>4</w:t>
            </w:r>
            <w:r w:rsidR="00CA121B" w:rsidRPr="005E008D">
              <w:rPr>
                <w:rFonts w:ascii="Arial" w:hAnsi="Arial" w:cs="Arial"/>
                <w:webHidden/>
                <w:color w:val="373E49" w:themeColor="accent1"/>
                <w:sz w:val="26"/>
                <w:szCs w:val="26"/>
                <w:rtl/>
              </w:rPr>
              <w:fldChar w:fldCharType="end"/>
            </w:r>
          </w:hyperlink>
        </w:p>
        <w:p w14:paraId="49633DFC" w14:textId="7C2A15BD" w:rsidR="00CA121B" w:rsidRPr="005E008D" w:rsidRDefault="00FE5611">
          <w:pPr>
            <w:pStyle w:val="TOC1"/>
            <w:rPr>
              <w:rFonts w:ascii="Arial" w:hAnsi="Arial" w:cs="Arial"/>
              <w:color w:val="373E49" w:themeColor="accent1"/>
              <w:sz w:val="26"/>
              <w:szCs w:val="26"/>
              <w:rtl/>
            </w:rPr>
          </w:pPr>
          <w:hyperlink w:anchor="_Toc129613511" w:history="1">
            <w:r w:rsidR="00CA121B" w:rsidRPr="005E008D">
              <w:rPr>
                <w:rStyle w:val="Hyperlink"/>
                <w:rFonts w:ascii="Arial" w:hAnsi="Arial" w:cs="Arial"/>
                <w:color w:val="373E49" w:themeColor="accent1"/>
                <w:sz w:val="26"/>
                <w:szCs w:val="26"/>
                <w:rtl/>
                <w:lang w:eastAsia="ar"/>
              </w:rPr>
              <w:t>نطاق العمل</w:t>
            </w:r>
            <w:r w:rsidR="00CA121B" w:rsidRPr="005E008D">
              <w:rPr>
                <w:rFonts w:ascii="Arial" w:hAnsi="Arial" w:cs="Arial"/>
                <w:webHidden/>
                <w:color w:val="373E49" w:themeColor="accent1"/>
                <w:sz w:val="26"/>
                <w:szCs w:val="26"/>
                <w:rtl/>
              </w:rPr>
              <w:tab/>
            </w:r>
            <w:r w:rsidR="00CA121B" w:rsidRPr="005E008D">
              <w:rPr>
                <w:rFonts w:ascii="Arial" w:hAnsi="Arial" w:cs="Arial"/>
                <w:webHidden/>
                <w:color w:val="373E49" w:themeColor="accent1"/>
                <w:sz w:val="26"/>
                <w:szCs w:val="26"/>
                <w:rtl/>
              </w:rPr>
              <w:fldChar w:fldCharType="begin"/>
            </w:r>
            <w:r w:rsidR="00CA121B" w:rsidRPr="005E008D">
              <w:rPr>
                <w:rFonts w:ascii="Arial" w:hAnsi="Arial" w:cs="Arial"/>
                <w:webHidden/>
                <w:color w:val="373E49" w:themeColor="accent1"/>
                <w:sz w:val="26"/>
                <w:szCs w:val="26"/>
                <w:rtl/>
              </w:rPr>
              <w:instrText xml:space="preserve"> </w:instrText>
            </w:r>
            <w:r w:rsidR="00CA121B" w:rsidRPr="005E008D">
              <w:rPr>
                <w:rFonts w:ascii="Arial" w:hAnsi="Arial" w:cs="Arial"/>
                <w:webHidden/>
                <w:color w:val="373E49" w:themeColor="accent1"/>
                <w:sz w:val="26"/>
                <w:szCs w:val="26"/>
              </w:rPr>
              <w:instrText>PAGEREF</w:instrText>
            </w:r>
            <w:r w:rsidR="00CA121B" w:rsidRPr="005E008D">
              <w:rPr>
                <w:rFonts w:ascii="Arial" w:hAnsi="Arial" w:cs="Arial"/>
                <w:webHidden/>
                <w:color w:val="373E49" w:themeColor="accent1"/>
                <w:sz w:val="26"/>
                <w:szCs w:val="26"/>
                <w:rtl/>
              </w:rPr>
              <w:instrText xml:space="preserve"> _</w:instrText>
            </w:r>
            <w:r w:rsidR="00CA121B" w:rsidRPr="005E008D">
              <w:rPr>
                <w:rFonts w:ascii="Arial" w:hAnsi="Arial" w:cs="Arial"/>
                <w:webHidden/>
                <w:color w:val="373E49" w:themeColor="accent1"/>
                <w:sz w:val="26"/>
                <w:szCs w:val="26"/>
              </w:rPr>
              <w:instrText>Toc129613511 \h</w:instrText>
            </w:r>
            <w:r w:rsidR="00CA121B" w:rsidRPr="005E008D">
              <w:rPr>
                <w:rFonts w:ascii="Arial" w:hAnsi="Arial" w:cs="Arial"/>
                <w:webHidden/>
                <w:color w:val="373E49" w:themeColor="accent1"/>
                <w:sz w:val="26"/>
                <w:szCs w:val="26"/>
                <w:rtl/>
              </w:rPr>
              <w:instrText xml:space="preserve"> </w:instrText>
            </w:r>
            <w:r w:rsidR="00CA121B" w:rsidRPr="005E008D">
              <w:rPr>
                <w:rFonts w:ascii="Arial" w:hAnsi="Arial" w:cs="Arial"/>
                <w:webHidden/>
                <w:color w:val="373E49" w:themeColor="accent1"/>
                <w:sz w:val="26"/>
                <w:szCs w:val="26"/>
                <w:rtl/>
              </w:rPr>
            </w:r>
            <w:r w:rsidR="00CA121B" w:rsidRPr="005E008D">
              <w:rPr>
                <w:rFonts w:ascii="Arial" w:hAnsi="Arial" w:cs="Arial"/>
                <w:webHidden/>
                <w:color w:val="373E49" w:themeColor="accent1"/>
                <w:sz w:val="26"/>
                <w:szCs w:val="26"/>
                <w:rtl/>
              </w:rPr>
              <w:fldChar w:fldCharType="separate"/>
            </w:r>
            <w:r w:rsidR="005E008D" w:rsidRPr="005E008D">
              <w:rPr>
                <w:rFonts w:ascii="Arial" w:hAnsi="Arial" w:cs="Arial"/>
                <w:webHidden/>
                <w:color w:val="373E49" w:themeColor="accent1"/>
                <w:sz w:val="26"/>
                <w:szCs w:val="26"/>
                <w:rtl/>
              </w:rPr>
              <w:t>4</w:t>
            </w:r>
            <w:r w:rsidR="00CA121B" w:rsidRPr="005E008D">
              <w:rPr>
                <w:rFonts w:ascii="Arial" w:hAnsi="Arial" w:cs="Arial"/>
                <w:webHidden/>
                <w:color w:val="373E49" w:themeColor="accent1"/>
                <w:sz w:val="26"/>
                <w:szCs w:val="26"/>
                <w:rtl/>
              </w:rPr>
              <w:fldChar w:fldCharType="end"/>
            </w:r>
          </w:hyperlink>
        </w:p>
        <w:p w14:paraId="7F4DB5D3" w14:textId="36E6A04F" w:rsidR="00CA121B" w:rsidRPr="005E008D" w:rsidRDefault="00FE5611">
          <w:pPr>
            <w:pStyle w:val="TOC1"/>
            <w:rPr>
              <w:rFonts w:ascii="Arial" w:hAnsi="Arial" w:cs="Arial"/>
              <w:color w:val="373E49" w:themeColor="accent1"/>
              <w:sz w:val="26"/>
              <w:szCs w:val="26"/>
              <w:rtl/>
            </w:rPr>
          </w:pPr>
          <w:hyperlink w:anchor="_Toc129613512" w:history="1">
            <w:r w:rsidR="00CA121B" w:rsidRPr="005E008D">
              <w:rPr>
                <w:rStyle w:val="Hyperlink"/>
                <w:rFonts w:ascii="Arial" w:hAnsi="Arial" w:cs="Arial"/>
                <w:color w:val="373E49" w:themeColor="accent1"/>
                <w:sz w:val="26"/>
                <w:szCs w:val="26"/>
                <w:rtl/>
                <w:lang w:eastAsia="ar"/>
              </w:rPr>
              <w:t>بنود السياسة</w:t>
            </w:r>
            <w:r w:rsidR="00CA121B" w:rsidRPr="005E008D">
              <w:rPr>
                <w:rFonts w:ascii="Arial" w:hAnsi="Arial" w:cs="Arial"/>
                <w:webHidden/>
                <w:color w:val="373E49" w:themeColor="accent1"/>
                <w:sz w:val="26"/>
                <w:szCs w:val="26"/>
                <w:rtl/>
              </w:rPr>
              <w:tab/>
            </w:r>
            <w:r w:rsidR="00CA121B" w:rsidRPr="005E008D">
              <w:rPr>
                <w:rFonts w:ascii="Arial" w:hAnsi="Arial" w:cs="Arial"/>
                <w:webHidden/>
                <w:color w:val="373E49" w:themeColor="accent1"/>
                <w:sz w:val="26"/>
                <w:szCs w:val="26"/>
                <w:rtl/>
              </w:rPr>
              <w:fldChar w:fldCharType="begin"/>
            </w:r>
            <w:r w:rsidR="00CA121B" w:rsidRPr="005E008D">
              <w:rPr>
                <w:rFonts w:ascii="Arial" w:hAnsi="Arial" w:cs="Arial"/>
                <w:webHidden/>
                <w:color w:val="373E49" w:themeColor="accent1"/>
                <w:sz w:val="26"/>
                <w:szCs w:val="26"/>
                <w:rtl/>
              </w:rPr>
              <w:instrText xml:space="preserve"> </w:instrText>
            </w:r>
            <w:r w:rsidR="00CA121B" w:rsidRPr="005E008D">
              <w:rPr>
                <w:rFonts w:ascii="Arial" w:hAnsi="Arial" w:cs="Arial"/>
                <w:webHidden/>
                <w:color w:val="373E49" w:themeColor="accent1"/>
                <w:sz w:val="26"/>
                <w:szCs w:val="26"/>
              </w:rPr>
              <w:instrText>PAGEREF</w:instrText>
            </w:r>
            <w:r w:rsidR="00CA121B" w:rsidRPr="005E008D">
              <w:rPr>
                <w:rFonts w:ascii="Arial" w:hAnsi="Arial" w:cs="Arial"/>
                <w:webHidden/>
                <w:color w:val="373E49" w:themeColor="accent1"/>
                <w:sz w:val="26"/>
                <w:szCs w:val="26"/>
                <w:rtl/>
              </w:rPr>
              <w:instrText xml:space="preserve"> _</w:instrText>
            </w:r>
            <w:r w:rsidR="00CA121B" w:rsidRPr="005E008D">
              <w:rPr>
                <w:rFonts w:ascii="Arial" w:hAnsi="Arial" w:cs="Arial"/>
                <w:webHidden/>
                <w:color w:val="373E49" w:themeColor="accent1"/>
                <w:sz w:val="26"/>
                <w:szCs w:val="26"/>
              </w:rPr>
              <w:instrText>Toc129613512 \h</w:instrText>
            </w:r>
            <w:r w:rsidR="00CA121B" w:rsidRPr="005E008D">
              <w:rPr>
                <w:rFonts w:ascii="Arial" w:hAnsi="Arial" w:cs="Arial"/>
                <w:webHidden/>
                <w:color w:val="373E49" w:themeColor="accent1"/>
                <w:sz w:val="26"/>
                <w:szCs w:val="26"/>
                <w:rtl/>
              </w:rPr>
              <w:instrText xml:space="preserve"> </w:instrText>
            </w:r>
            <w:r w:rsidR="00CA121B" w:rsidRPr="005E008D">
              <w:rPr>
                <w:rFonts w:ascii="Arial" w:hAnsi="Arial" w:cs="Arial"/>
                <w:webHidden/>
                <w:color w:val="373E49" w:themeColor="accent1"/>
                <w:sz w:val="26"/>
                <w:szCs w:val="26"/>
                <w:rtl/>
              </w:rPr>
            </w:r>
            <w:r w:rsidR="00CA121B" w:rsidRPr="005E008D">
              <w:rPr>
                <w:rFonts w:ascii="Arial" w:hAnsi="Arial" w:cs="Arial"/>
                <w:webHidden/>
                <w:color w:val="373E49" w:themeColor="accent1"/>
                <w:sz w:val="26"/>
                <w:szCs w:val="26"/>
                <w:rtl/>
              </w:rPr>
              <w:fldChar w:fldCharType="separate"/>
            </w:r>
            <w:r w:rsidR="005E008D" w:rsidRPr="005E008D">
              <w:rPr>
                <w:rFonts w:ascii="Arial" w:hAnsi="Arial" w:cs="Arial"/>
                <w:webHidden/>
                <w:color w:val="373E49" w:themeColor="accent1"/>
                <w:sz w:val="26"/>
                <w:szCs w:val="26"/>
                <w:rtl/>
              </w:rPr>
              <w:t>4</w:t>
            </w:r>
            <w:r w:rsidR="00CA121B" w:rsidRPr="005E008D">
              <w:rPr>
                <w:rFonts w:ascii="Arial" w:hAnsi="Arial" w:cs="Arial"/>
                <w:webHidden/>
                <w:color w:val="373E49" w:themeColor="accent1"/>
                <w:sz w:val="26"/>
                <w:szCs w:val="26"/>
                <w:rtl/>
              </w:rPr>
              <w:fldChar w:fldCharType="end"/>
            </w:r>
          </w:hyperlink>
        </w:p>
        <w:p w14:paraId="63455237" w14:textId="66BED896" w:rsidR="00CA121B" w:rsidRPr="005E008D" w:rsidRDefault="00FE5611">
          <w:pPr>
            <w:pStyle w:val="TOC1"/>
            <w:rPr>
              <w:rFonts w:ascii="Arial" w:hAnsi="Arial" w:cs="Arial"/>
              <w:color w:val="373E49" w:themeColor="accent1"/>
              <w:sz w:val="26"/>
              <w:szCs w:val="26"/>
              <w:rtl/>
            </w:rPr>
          </w:pPr>
          <w:hyperlink w:anchor="_Toc129613513" w:history="1">
            <w:r w:rsidR="00CA121B" w:rsidRPr="005E008D">
              <w:rPr>
                <w:rStyle w:val="Hyperlink"/>
                <w:rFonts w:ascii="Arial" w:hAnsi="Arial" w:cs="Arial"/>
                <w:color w:val="373E49" w:themeColor="accent1"/>
                <w:sz w:val="26"/>
                <w:szCs w:val="26"/>
                <w:rtl/>
                <w:lang w:eastAsia="ar"/>
              </w:rPr>
              <w:t>الأدوار والمسؤوليات</w:t>
            </w:r>
            <w:r w:rsidR="00CA121B" w:rsidRPr="005E008D">
              <w:rPr>
                <w:rFonts w:ascii="Arial" w:hAnsi="Arial" w:cs="Arial"/>
                <w:webHidden/>
                <w:color w:val="373E49" w:themeColor="accent1"/>
                <w:sz w:val="26"/>
                <w:szCs w:val="26"/>
                <w:rtl/>
              </w:rPr>
              <w:tab/>
            </w:r>
            <w:r w:rsidR="00CA121B" w:rsidRPr="005E008D">
              <w:rPr>
                <w:rFonts w:ascii="Arial" w:hAnsi="Arial" w:cs="Arial"/>
                <w:webHidden/>
                <w:color w:val="373E49" w:themeColor="accent1"/>
                <w:sz w:val="26"/>
                <w:szCs w:val="26"/>
                <w:rtl/>
              </w:rPr>
              <w:fldChar w:fldCharType="begin"/>
            </w:r>
            <w:r w:rsidR="00CA121B" w:rsidRPr="005E008D">
              <w:rPr>
                <w:rFonts w:ascii="Arial" w:hAnsi="Arial" w:cs="Arial"/>
                <w:webHidden/>
                <w:color w:val="373E49" w:themeColor="accent1"/>
                <w:sz w:val="26"/>
                <w:szCs w:val="26"/>
                <w:rtl/>
              </w:rPr>
              <w:instrText xml:space="preserve"> </w:instrText>
            </w:r>
            <w:r w:rsidR="00CA121B" w:rsidRPr="005E008D">
              <w:rPr>
                <w:rFonts w:ascii="Arial" w:hAnsi="Arial" w:cs="Arial"/>
                <w:webHidden/>
                <w:color w:val="373E49" w:themeColor="accent1"/>
                <w:sz w:val="26"/>
                <w:szCs w:val="26"/>
              </w:rPr>
              <w:instrText>PAGEREF</w:instrText>
            </w:r>
            <w:r w:rsidR="00CA121B" w:rsidRPr="005E008D">
              <w:rPr>
                <w:rFonts w:ascii="Arial" w:hAnsi="Arial" w:cs="Arial"/>
                <w:webHidden/>
                <w:color w:val="373E49" w:themeColor="accent1"/>
                <w:sz w:val="26"/>
                <w:szCs w:val="26"/>
                <w:rtl/>
              </w:rPr>
              <w:instrText xml:space="preserve"> _</w:instrText>
            </w:r>
            <w:r w:rsidR="00CA121B" w:rsidRPr="005E008D">
              <w:rPr>
                <w:rFonts w:ascii="Arial" w:hAnsi="Arial" w:cs="Arial"/>
                <w:webHidden/>
                <w:color w:val="373E49" w:themeColor="accent1"/>
                <w:sz w:val="26"/>
                <w:szCs w:val="26"/>
              </w:rPr>
              <w:instrText>Toc129613513 \h</w:instrText>
            </w:r>
            <w:r w:rsidR="00CA121B" w:rsidRPr="005E008D">
              <w:rPr>
                <w:rFonts w:ascii="Arial" w:hAnsi="Arial" w:cs="Arial"/>
                <w:webHidden/>
                <w:color w:val="373E49" w:themeColor="accent1"/>
                <w:sz w:val="26"/>
                <w:szCs w:val="26"/>
                <w:rtl/>
              </w:rPr>
              <w:instrText xml:space="preserve"> </w:instrText>
            </w:r>
            <w:r w:rsidR="00CA121B" w:rsidRPr="005E008D">
              <w:rPr>
                <w:rFonts w:ascii="Arial" w:hAnsi="Arial" w:cs="Arial"/>
                <w:webHidden/>
                <w:color w:val="373E49" w:themeColor="accent1"/>
                <w:sz w:val="26"/>
                <w:szCs w:val="26"/>
                <w:rtl/>
              </w:rPr>
            </w:r>
            <w:r w:rsidR="00CA121B" w:rsidRPr="005E008D">
              <w:rPr>
                <w:rFonts w:ascii="Arial" w:hAnsi="Arial" w:cs="Arial"/>
                <w:webHidden/>
                <w:color w:val="373E49" w:themeColor="accent1"/>
                <w:sz w:val="26"/>
                <w:szCs w:val="26"/>
                <w:rtl/>
              </w:rPr>
              <w:fldChar w:fldCharType="separate"/>
            </w:r>
            <w:r w:rsidR="005E008D" w:rsidRPr="005E008D">
              <w:rPr>
                <w:rFonts w:ascii="Arial" w:hAnsi="Arial" w:cs="Arial"/>
                <w:webHidden/>
                <w:color w:val="373E49" w:themeColor="accent1"/>
                <w:sz w:val="26"/>
                <w:szCs w:val="26"/>
                <w:rtl/>
              </w:rPr>
              <w:t>8</w:t>
            </w:r>
            <w:r w:rsidR="00CA121B" w:rsidRPr="005E008D">
              <w:rPr>
                <w:rFonts w:ascii="Arial" w:hAnsi="Arial" w:cs="Arial"/>
                <w:webHidden/>
                <w:color w:val="373E49" w:themeColor="accent1"/>
                <w:sz w:val="26"/>
                <w:szCs w:val="26"/>
                <w:rtl/>
              </w:rPr>
              <w:fldChar w:fldCharType="end"/>
            </w:r>
          </w:hyperlink>
        </w:p>
        <w:p w14:paraId="756FFDD7" w14:textId="52BD025F" w:rsidR="00CA121B" w:rsidRPr="005E008D" w:rsidRDefault="00FE5611">
          <w:pPr>
            <w:pStyle w:val="TOC1"/>
            <w:rPr>
              <w:rFonts w:ascii="Arial" w:hAnsi="Arial" w:cs="Arial"/>
              <w:color w:val="373E49" w:themeColor="accent1"/>
              <w:sz w:val="26"/>
              <w:szCs w:val="26"/>
              <w:rtl/>
            </w:rPr>
          </w:pPr>
          <w:hyperlink w:anchor="_Toc129613514" w:history="1">
            <w:r w:rsidR="00CA121B" w:rsidRPr="005E008D">
              <w:rPr>
                <w:rStyle w:val="Hyperlink"/>
                <w:rFonts w:ascii="Arial" w:hAnsi="Arial" w:cs="Arial"/>
                <w:color w:val="373E49" w:themeColor="accent1"/>
                <w:sz w:val="26"/>
                <w:szCs w:val="26"/>
                <w:rtl/>
                <w:lang w:eastAsia="ar"/>
              </w:rPr>
              <w:t>التحديث والمراجعة</w:t>
            </w:r>
            <w:r w:rsidR="00CA121B" w:rsidRPr="005E008D">
              <w:rPr>
                <w:rFonts w:ascii="Arial" w:hAnsi="Arial" w:cs="Arial"/>
                <w:webHidden/>
                <w:color w:val="373E49" w:themeColor="accent1"/>
                <w:sz w:val="26"/>
                <w:szCs w:val="26"/>
                <w:rtl/>
              </w:rPr>
              <w:tab/>
            </w:r>
            <w:r w:rsidR="00CA121B" w:rsidRPr="005E008D">
              <w:rPr>
                <w:rFonts w:ascii="Arial" w:hAnsi="Arial" w:cs="Arial"/>
                <w:webHidden/>
                <w:color w:val="373E49" w:themeColor="accent1"/>
                <w:sz w:val="26"/>
                <w:szCs w:val="26"/>
                <w:rtl/>
              </w:rPr>
              <w:fldChar w:fldCharType="begin"/>
            </w:r>
            <w:r w:rsidR="00CA121B" w:rsidRPr="005E008D">
              <w:rPr>
                <w:rFonts w:ascii="Arial" w:hAnsi="Arial" w:cs="Arial"/>
                <w:webHidden/>
                <w:color w:val="373E49" w:themeColor="accent1"/>
                <w:sz w:val="26"/>
                <w:szCs w:val="26"/>
                <w:rtl/>
              </w:rPr>
              <w:instrText xml:space="preserve"> </w:instrText>
            </w:r>
            <w:r w:rsidR="00CA121B" w:rsidRPr="005E008D">
              <w:rPr>
                <w:rFonts w:ascii="Arial" w:hAnsi="Arial" w:cs="Arial"/>
                <w:webHidden/>
                <w:color w:val="373E49" w:themeColor="accent1"/>
                <w:sz w:val="26"/>
                <w:szCs w:val="26"/>
              </w:rPr>
              <w:instrText>PAGEREF</w:instrText>
            </w:r>
            <w:r w:rsidR="00CA121B" w:rsidRPr="005E008D">
              <w:rPr>
                <w:rFonts w:ascii="Arial" w:hAnsi="Arial" w:cs="Arial"/>
                <w:webHidden/>
                <w:color w:val="373E49" w:themeColor="accent1"/>
                <w:sz w:val="26"/>
                <w:szCs w:val="26"/>
                <w:rtl/>
              </w:rPr>
              <w:instrText xml:space="preserve"> _</w:instrText>
            </w:r>
            <w:r w:rsidR="00CA121B" w:rsidRPr="005E008D">
              <w:rPr>
                <w:rFonts w:ascii="Arial" w:hAnsi="Arial" w:cs="Arial"/>
                <w:webHidden/>
                <w:color w:val="373E49" w:themeColor="accent1"/>
                <w:sz w:val="26"/>
                <w:szCs w:val="26"/>
              </w:rPr>
              <w:instrText>Toc129613514 \h</w:instrText>
            </w:r>
            <w:r w:rsidR="00CA121B" w:rsidRPr="005E008D">
              <w:rPr>
                <w:rFonts w:ascii="Arial" w:hAnsi="Arial" w:cs="Arial"/>
                <w:webHidden/>
                <w:color w:val="373E49" w:themeColor="accent1"/>
                <w:sz w:val="26"/>
                <w:szCs w:val="26"/>
                <w:rtl/>
              </w:rPr>
              <w:instrText xml:space="preserve"> </w:instrText>
            </w:r>
            <w:r w:rsidR="00CA121B" w:rsidRPr="005E008D">
              <w:rPr>
                <w:rFonts w:ascii="Arial" w:hAnsi="Arial" w:cs="Arial"/>
                <w:webHidden/>
                <w:color w:val="373E49" w:themeColor="accent1"/>
                <w:sz w:val="26"/>
                <w:szCs w:val="26"/>
                <w:rtl/>
              </w:rPr>
            </w:r>
            <w:r w:rsidR="00CA121B" w:rsidRPr="005E008D">
              <w:rPr>
                <w:rFonts w:ascii="Arial" w:hAnsi="Arial" w:cs="Arial"/>
                <w:webHidden/>
                <w:color w:val="373E49" w:themeColor="accent1"/>
                <w:sz w:val="26"/>
                <w:szCs w:val="26"/>
                <w:rtl/>
              </w:rPr>
              <w:fldChar w:fldCharType="separate"/>
            </w:r>
            <w:r w:rsidR="005E008D" w:rsidRPr="005E008D">
              <w:rPr>
                <w:rFonts w:ascii="Arial" w:hAnsi="Arial" w:cs="Arial"/>
                <w:webHidden/>
                <w:color w:val="373E49" w:themeColor="accent1"/>
                <w:sz w:val="26"/>
                <w:szCs w:val="26"/>
                <w:rtl/>
              </w:rPr>
              <w:t>8</w:t>
            </w:r>
            <w:r w:rsidR="00CA121B" w:rsidRPr="005E008D">
              <w:rPr>
                <w:rFonts w:ascii="Arial" w:hAnsi="Arial" w:cs="Arial"/>
                <w:webHidden/>
                <w:color w:val="373E49" w:themeColor="accent1"/>
                <w:sz w:val="26"/>
                <w:szCs w:val="26"/>
                <w:rtl/>
              </w:rPr>
              <w:fldChar w:fldCharType="end"/>
            </w:r>
          </w:hyperlink>
        </w:p>
        <w:p w14:paraId="646A1697" w14:textId="740DAF21" w:rsidR="00CA121B" w:rsidRPr="005E008D" w:rsidRDefault="00FE5611">
          <w:pPr>
            <w:pStyle w:val="TOC1"/>
            <w:rPr>
              <w:rFonts w:ascii="Arial" w:hAnsi="Arial" w:cs="Arial"/>
              <w:color w:val="373E49" w:themeColor="accent1"/>
              <w:sz w:val="26"/>
              <w:szCs w:val="26"/>
              <w:rtl/>
            </w:rPr>
          </w:pPr>
          <w:hyperlink w:anchor="_Toc129613515" w:history="1">
            <w:r w:rsidR="00CA121B" w:rsidRPr="005E008D">
              <w:rPr>
                <w:rStyle w:val="Hyperlink"/>
                <w:rFonts w:ascii="Arial" w:hAnsi="Arial" w:cs="Arial"/>
                <w:color w:val="373E49" w:themeColor="accent1"/>
                <w:sz w:val="26"/>
                <w:szCs w:val="26"/>
                <w:rtl/>
                <w:lang w:eastAsia="ar"/>
              </w:rPr>
              <w:t>الالتزام بالسياسة</w:t>
            </w:r>
            <w:r w:rsidR="00CA121B" w:rsidRPr="005E008D">
              <w:rPr>
                <w:rFonts w:ascii="Arial" w:hAnsi="Arial" w:cs="Arial"/>
                <w:webHidden/>
                <w:color w:val="373E49" w:themeColor="accent1"/>
                <w:sz w:val="26"/>
                <w:szCs w:val="26"/>
                <w:rtl/>
              </w:rPr>
              <w:tab/>
            </w:r>
            <w:r w:rsidR="00CA121B" w:rsidRPr="005E008D">
              <w:rPr>
                <w:rFonts w:ascii="Arial" w:hAnsi="Arial" w:cs="Arial"/>
                <w:webHidden/>
                <w:color w:val="373E49" w:themeColor="accent1"/>
                <w:sz w:val="26"/>
                <w:szCs w:val="26"/>
                <w:rtl/>
              </w:rPr>
              <w:fldChar w:fldCharType="begin"/>
            </w:r>
            <w:r w:rsidR="00CA121B" w:rsidRPr="005E008D">
              <w:rPr>
                <w:rFonts w:ascii="Arial" w:hAnsi="Arial" w:cs="Arial"/>
                <w:webHidden/>
                <w:color w:val="373E49" w:themeColor="accent1"/>
                <w:sz w:val="26"/>
                <w:szCs w:val="26"/>
                <w:rtl/>
              </w:rPr>
              <w:instrText xml:space="preserve"> </w:instrText>
            </w:r>
            <w:r w:rsidR="00CA121B" w:rsidRPr="005E008D">
              <w:rPr>
                <w:rFonts w:ascii="Arial" w:hAnsi="Arial" w:cs="Arial"/>
                <w:webHidden/>
                <w:color w:val="373E49" w:themeColor="accent1"/>
                <w:sz w:val="26"/>
                <w:szCs w:val="26"/>
              </w:rPr>
              <w:instrText>PAGEREF</w:instrText>
            </w:r>
            <w:r w:rsidR="00CA121B" w:rsidRPr="005E008D">
              <w:rPr>
                <w:rFonts w:ascii="Arial" w:hAnsi="Arial" w:cs="Arial"/>
                <w:webHidden/>
                <w:color w:val="373E49" w:themeColor="accent1"/>
                <w:sz w:val="26"/>
                <w:szCs w:val="26"/>
                <w:rtl/>
              </w:rPr>
              <w:instrText xml:space="preserve"> _</w:instrText>
            </w:r>
            <w:r w:rsidR="00CA121B" w:rsidRPr="005E008D">
              <w:rPr>
                <w:rFonts w:ascii="Arial" w:hAnsi="Arial" w:cs="Arial"/>
                <w:webHidden/>
                <w:color w:val="373E49" w:themeColor="accent1"/>
                <w:sz w:val="26"/>
                <w:szCs w:val="26"/>
              </w:rPr>
              <w:instrText>Toc129613515 \h</w:instrText>
            </w:r>
            <w:r w:rsidR="00CA121B" w:rsidRPr="005E008D">
              <w:rPr>
                <w:rFonts w:ascii="Arial" w:hAnsi="Arial" w:cs="Arial"/>
                <w:webHidden/>
                <w:color w:val="373E49" w:themeColor="accent1"/>
                <w:sz w:val="26"/>
                <w:szCs w:val="26"/>
                <w:rtl/>
              </w:rPr>
              <w:instrText xml:space="preserve"> </w:instrText>
            </w:r>
            <w:r w:rsidR="00CA121B" w:rsidRPr="005E008D">
              <w:rPr>
                <w:rFonts w:ascii="Arial" w:hAnsi="Arial" w:cs="Arial"/>
                <w:webHidden/>
                <w:color w:val="373E49" w:themeColor="accent1"/>
                <w:sz w:val="26"/>
                <w:szCs w:val="26"/>
                <w:rtl/>
              </w:rPr>
            </w:r>
            <w:r w:rsidR="00CA121B" w:rsidRPr="005E008D">
              <w:rPr>
                <w:rFonts w:ascii="Arial" w:hAnsi="Arial" w:cs="Arial"/>
                <w:webHidden/>
                <w:color w:val="373E49" w:themeColor="accent1"/>
                <w:sz w:val="26"/>
                <w:szCs w:val="26"/>
                <w:rtl/>
              </w:rPr>
              <w:fldChar w:fldCharType="separate"/>
            </w:r>
            <w:r w:rsidR="005E008D" w:rsidRPr="005E008D">
              <w:rPr>
                <w:rFonts w:ascii="Arial" w:hAnsi="Arial" w:cs="Arial"/>
                <w:webHidden/>
                <w:color w:val="373E49" w:themeColor="accent1"/>
                <w:sz w:val="26"/>
                <w:szCs w:val="26"/>
                <w:rtl/>
              </w:rPr>
              <w:t>8</w:t>
            </w:r>
            <w:r w:rsidR="00CA121B" w:rsidRPr="005E008D">
              <w:rPr>
                <w:rFonts w:ascii="Arial" w:hAnsi="Arial" w:cs="Arial"/>
                <w:webHidden/>
                <w:color w:val="373E49" w:themeColor="accent1"/>
                <w:sz w:val="26"/>
                <w:szCs w:val="26"/>
                <w:rtl/>
              </w:rPr>
              <w:fldChar w:fldCharType="end"/>
            </w:r>
          </w:hyperlink>
        </w:p>
        <w:p w14:paraId="026C809C" w14:textId="775AB035" w:rsidR="001A22DA" w:rsidRPr="00DB4B9D" w:rsidRDefault="001A22DA" w:rsidP="00CA121B">
          <w:pPr>
            <w:pStyle w:val="TOC1"/>
            <w:spacing w:before="120" w:after="120"/>
            <w:rPr>
              <w:rStyle w:val="Hyperlink"/>
              <w:rFonts w:ascii="Arial" w:hAnsi="Arial" w:cs="Arial"/>
              <w:caps/>
            </w:rPr>
          </w:pPr>
          <w:r w:rsidRPr="005E008D">
            <w:rPr>
              <w:rStyle w:val="Hyperlink"/>
              <w:rFonts w:ascii="Arial" w:hAnsi="Arial" w:cs="Arial"/>
              <w:caps/>
              <w:color w:val="373E49" w:themeColor="accent1"/>
              <w:rtl/>
            </w:rPr>
            <w:fldChar w:fldCharType="end"/>
          </w:r>
        </w:p>
      </w:sdtContent>
    </w:sdt>
    <w:p w14:paraId="492B92D7" w14:textId="24922074" w:rsidR="001A5EC6" w:rsidRPr="00DB4B9D" w:rsidRDefault="001A22DA" w:rsidP="001A22DA">
      <w:pPr>
        <w:rPr>
          <w:rFonts w:ascii="Arial" w:hAnsi="Arial" w:cs="Arial"/>
        </w:rPr>
      </w:pPr>
      <w:r w:rsidRPr="00DB4B9D">
        <w:rPr>
          <w:rFonts w:ascii="Arial" w:hAnsi="Arial" w:cs="Arial"/>
        </w:rPr>
        <w:t xml:space="preserve"> </w:t>
      </w:r>
      <w:r w:rsidR="006A4A46" w:rsidRPr="00DB4B9D">
        <w:rPr>
          <w:rFonts w:ascii="Arial" w:hAnsi="Arial" w:cs="Arial"/>
        </w:rPr>
        <w:br w:type="page"/>
      </w:r>
    </w:p>
    <w:p w14:paraId="3835CC1C" w14:textId="6D69EC9B" w:rsidR="001A7C2D" w:rsidRPr="00DB4B9D" w:rsidRDefault="001A7C2D" w:rsidP="00CA121B">
      <w:pPr>
        <w:pStyle w:val="Heading1"/>
        <w:bidi/>
        <w:rPr>
          <w:rStyle w:val="Hyperlink"/>
          <w:rFonts w:ascii="Arial" w:hAnsi="Arial" w:cs="Arial"/>
          <w:color w:val="15969D" w:themeColor="accent6" w:themeShade="BF"/>
          <w:u w:val="none"/>
        </w:rPr>
      </w:pPr>
      <w:bookmarkStart w:id="2" w:name="الأهداف"/>
      <w:bookmarkStart w:id="3" w:name="_Toc129613510"/>
      <w:r w:rsidRPr="00DB4B9D">
        <w:rPr>
          <w:rStyle w:val="Hyperlink"/>
          <w:rFonts w:ascii="Arial" w:hAnsi="Arial" w:cs="Arial"/>
          <w:color w:val="2B3B82" w:themeColor="text1"/>
          <w:u w:val="none"/>
          <w:rtl/>
          <w:lang w:eastAsia="ar"/>
        </w:rPr>
        <w:lastRenderedPageBreak/>
        <w:t>الغرض</w:t>
      </w:r>
      <w:bookmarkEnd w:id="2"/>
      <w:bookmarkEnd w:id="3"/>
      <w:r w:rsidRPr="00DB4B9D">
        <w:rPr>
          <w:rFonts w:ascii="Arial" w:hAnsi="Arial" w:cs="Arial"/>
          <w:rtl/>
        </w:rPr>
        <w:fldChar w:fldCharType="begin"/>
      </w:r>
      <w:r w:rsidRPr="00DB4B9D">
        <w:rPr>
          <w:rFonts w:ascii="Arial" w:hAnsi="Arial" w:cs="Arial"/>
          <w:rtl/>
        </w:rPr>
        <w:instrText xml:space="preserve"> </w:instrText>
      </w:r>
      <w:r w:rsidRPr="00DB4B9D">
        <w:rPr>
          <w:rFonts w:ascii="Arial" w:hAnsi="Arial" w:cs="Arial"/>
        </w:rPr>
        <w:instrText>HYPERLINK</w:instrText>
      </w:r>
      <w:r w:rsidRPr="00DB4B9D">
        <w:rPr>
          <w:rFonts w:ascii="Arial" w:hAnsi="Arial" w:cs="Arial"/>
          <w:rtl/>
        </w:rPr>
        <w:instrText xml:space="preserve">  \</w:instrText>
      </w:r>
      <w:r w:rsidRPr="00DB4B9D">
        <w:rPr>
          <w:rFonts w:ascii="Arial" w:hAnsi="Arial" w:cs="Arial"/>
        </w:rPr>
        <w:instrText>l</w:instrText>
      </w:r>
      <w:r w:rsidRPr="00DB4B9D">
        <w:rPr>
          <w:rFonts w:ascii="Arial" w:hAnsi="Arial" w:cs="Arial"/>
          <w:rtl/>
        </w:rPr>
        <w:instrText xml:space="preserve"> "الأهداف" \</w:instrText>
      </w:r>
      <w:r w:rsidRPr="00DB4B9D">
        <w:rPr>
          <w:rFonts w:ascii="Arial" w:hAnsi="Arial" w:cs="Arial"/>
        </w:rPr>
        <w:instrText>o</w:instrText>
      </w:r>
      <w:r w:rsidRPr="00DB4B9D">
        <w:rPr>
          <w:rFonts w:ascii="Arial" w:hAnsi="Arial" w:cs="Arial"/>
          <w:rtl/>
        </w:rPr>
        <w:instrText xml:space="preserve"> "يهدف هذا القسم إلى بيان أسباب تطوير السياسة واعتمادها، وأهمية الالتزام بالمتطلبات المذكورة. كما يوضح هذا القسم علاقة السياسة بمتطلبات الضوابط الأساسية الصادرة من الهيئة الوطنية للأمن السيبراني، ومتطلبات الأعمال والمتطلبات التنظيمية والتشريعية." </w:instrText>
      </w:r>
      <w:r w:rsidRPr="00DB4B9D">
        <w:rPr>
          <w:rFonts w:ascii="Arial" w:hAnsi="Arial" w:cs="Arial"/>
          <w:rtl/>
        </w:rPr>
        <w:fldChar w:fldCharType="separate"/>
      </w:r>
      <w:hyperlink w:anchor="الأهداف" w:tooltip="يهدف هذا القسم في نموذج السياسة إلى توضيح أسباب تطوير واعتماد السياسة وأهمية الالتزام بالمتطلبات المذكورة. كما يوضح هذا القسم علاقة السياسة بمتطلبات الضوابط الأساسية الصادرة من الهيئة الوطنية للأمن السيبراني ومتطلبات الأعمال والمتطلبات التنظيمية والتشريعية" w:history="1"/>
    </w:p>
    <w:p w14:paraId="523F037D" w14:textId="52F2867E" w:rsidR="000C3F1A" w:rsidRPr="00DB4B9D" w:rsidRDefault="001A7C2D" w:rsidP="00CA121B">
      <w:pPr>
        <w:bidi/>
        <w:spacing w:before="120" w:after="120" w:line="276" w:lineRule="auto"/>
        <w:ind w:firstLine="720"/>
        <w:jc w:val="both"/>
        <w:rPr>
          <w:rFonts w:ascii="Arial" w:hAnsi="Arial" w:cs="Arial"/>
          <w:color w:val="373E49" w:themeColor="accent1"/>
          <w:sz w:val="26"/>
          <w:szCs w:val="26"/>
        </w:rPr>
      </w:pPr>
      <w:r w:rsidRPr="00DB4B9D">
        <w:rPr>
          <w:rFonts w:ascii="Arial" w:eastAsiaTheme="minorHAnsi" w:hAnsi="Arial" w:cs="Arial"/>
          <w:color w:val="15969C"/>
          <w:sz w:val="40"/>
          <w:szCs w:val="40"/>
          <w:rtl/>
        </w:rPr>
        <w:fldChar w:fldCharType="end"/>
      </w:r>
      <w:r w:rsidR="000C3F1A" w:rsidRPr="00DB4B9D">
        <w:rPr>
          <w:rFonts w:ascii="Arial" w:hAnsi="Arial" w:cs="Arial"/>
          <w:color w:val="373E49" w:themeColor="accent1"/>
          <w:sz w:val="26"/>
          <w:szCs w:val="26"/>
          <w:rtl/>
          <w:lang w:eastAsia="ar"/>
        </w:rPr>
        <w:t xml:space="preserve">الغرض من هذه السياسة هو تحديد متطلبات الاستخدام المقبول في </w:t>
      </w:r>
      <w:r w:rsidR="000C3F1A" w:rsidRPr="00DB4B9D">
        <w:rPr>
          <w:rFonts w:ascii="Arial" w:hAnsi="Arial" w:cs="Arial"/>
          <w:color w:val="373E49" w:themeColor="accent1"/>
          <w:sz w:val="26"/>
          <w:szCs w:val="26"/>
          <w:highlight w:val="cyan"/>
          <w:rtl/>
          <w:lang w:eastAsia="ar"/>
        </w:rPr>
        <w:t>&lt;اسم الجهة&gt;</w:t>
      </w:r>
      <w:r w:rsidR="000C3F1A" w:rsidRPr="00DB4B9D">
        <w:rPr>
          <w:rFonts w:ascii="Arial" w:hAnsi="Arial" w:cs="Arial"/>
          <w:color w:val="373E49" w:themeColor="accent1"/>
          <w:sz w:val="26"/>
          <w:szCs w:val="26"/>
          <w:rtl/>
          <w:lang w:eastAsia="ar"/>
        </w:rPr>
        <w:t xml:space="preserve"> لتقليل المخاطر السيبرانية عليها وحمايتها من التهديدات الداخلية والخارجية من خلال التركيز على الأهداف الأساسية للحماية وهي: سرية المعلومات، وسلامتها، وتوافرها.</w:t>
      </w:r>
    </w:p>
    <w:p w14:paraId="5675A4C1" w14:textId="77777777" w:rsidR="000C3F1A" w:rsidRPr="00DB4B9D" w:rsidRDefault="000C3F1A" w:rsidP="000C3F1A">
      <w:pPr>
        <w:pStyle w:val="Normal2"/>
        <w:ind w:firstLine="693"/>
        <w:rPr>
          <w:rFonts w:ascii="Arial" w:eastAsiaTheme="minorEastAsia" w:hAnsi="Arial" w:cs="Arial"/>
          <w:color w:val="373E49" w:themeColor="accent1"/>
          <w:sz w:val="26"/>
          <w:szCs w:val="26"/>
        </w:rPr>
      </w:pPr>
      <w:r w:rsidRPr="00DB4B9D">
        <w:rPr>
          <w:rFonts w:ascii="Arial" w:hAnsi="Arial" w:cs="Arial"/>
          <w:color w:val="373E49" w:themeColor="accent1"/>
          <w:sz w:val="26"/>
          <w:szCs w:val="26"/>
          <w:rtl/>
        </w:rPr>
        <w:t>تمت موائمة هذه السياسة مع الضوابط والمعايير الصادرة من الهيئة الوطنية للأمن السيبراني والمتطلبات التنظيمية والتشريعية ذات العلاقة</w:t>
      </w:r>
      <w:r w:rsidRPr="00DB4B9D">
        <w:rPr>
          <w:rFonts w:ascii="Arial" w:hAnsi="Arial" w:cs="Arial"/>
          <w:color w:val="373E49" w:themeColor="accent1"/>
          <w:sz w:val="26"/>
          <w:szCs w:val="26"/>
        </w:rPr>
        <w:t>.</w:t>
      </w:r>
    </w:p>
    <w:bookmarkStart w:id="4" w:name="نطاق_العمل"/>
    <w:p w14:paraId="7518C4E7" w14:textId="77777777" w:rsidR="000C3F1A" w:rsidRPr="00DB4B9D" w:rsidRDefault="00092A68" w:rsidP="000C3F1A">
      <w:pPr>
        <w:pStyle w:val="Heading1"/>
        <w:bidi/>
        <w:spacing w:before="480"/>
        <w:rPr>
          <w:rFonts w:ascii="Arial" w:hAnsi="Arial" w:cs="Arial"/>
          <w:color w:val="2B3B82" w:themeColor="text1"/>
          <w:rtl/>
          <w:lang w:eastAsia="ar"/>
        </w:rPr>
      </w:pPr>
      <w:r w:rsidRPr="00DB4B9D">
        <w:rPr>
          <w:rFonts w:ascii="Arial" w:hAnsi="Arial" w:cs="Arial"/>
          <w:rtl/>
        </w:rPr>
        <w:fldChar w:fldCharType="begin"/>
      </w:r>
      <w:r w:rsidRPr="00DB4B9D">
        <w:rPr>
          <w:rFonts w:ascii="Arial" w:hAnsi="Arial" w:cs="Arial"/>
          <w:rtl/>
        </w:rPr>
        <w:instrText xml:space="preserve"> </w:instrText>
      </w:r>
      <w:r w:rsidRPr="00DB4B9D">
        <w:rPr>
          <w:rFonts w:ascii="Arial" w:hAnsi="Arial" w:cs="Arial"/>
        </w:rPr>
        <w:instrText>HYPERLINK</w:instrText>
      </w:r>
      <w:r w:rsidRPr="00DB4B9D">
        <w:rPr>
          <w:rFonts w:ascii="Arial" w:hAnsi="Arial" w:cs="Arial"/>
          <w:rtl/>
        </w:rPr>
        <w:instrText xml:space="preserve">  \</w:instrText>
      </w:r>
      <w:r w:rsidRPr="00DB4B9D">
        <w:rPr>
          <w:rFonts w:ascii="Arial" w:hAnsi="Arial" w:cs="Arial"/>
        </w:rPr>
        <w:instrText>l</w:instrText>
      </w:r>
      <w:r w:rsidRPr="00DB4B9D">
        <w:rPr>
          <w:rFonts w:ascii="Arial" w:hAnsi="Arial" w:cs="Arial"/>
          <w:rtl/>
        </w:rPr>
        <w:instrText xml:space="preserve"> "نطاق_العمل" \</w:instrText>
      </w:r>
      <w:r w:rsidRPr="00DB4B9D">
        <w:rPr>
          <w:rFonts w:ascii="Arial" w:hAnsi="Arial" w:cs="Arial"/>
        </w:rPr>
        <w:instrText>o</w:instrText>
      </w:r>
      <w:r w:rsidRPr="00DB4B9D">
        <w:rPr>
          <w:rFonts w:ascii="Arial" w:hAnsi="Arial" w:cs="Arial"/>
          <w:rtl/>
        </w:rPr>
        <w:instrText xml:space="preserve"> "يهدف هذا القسم في نموذج السياسة إلى تحديد الأطراف والأشخاص الذين تنطبق عليهم، وتحديد مدة سيران هذه السياسة وفعاليتها، وقد تمتد الى ما بعد نهاية العلاقة مع الجهة." </w:instrText>
      </w:r>
      <w:r w:rsidRPr="00DB4B9D">
        <w:rPr>
          <w:rFonts w:ascii="Arial" w:hAnsi="Arial" w:cs="Arial"/>
          <w:rtl/>
        </w:rPr>
        <w:fldChar w:fldCharType="separate"/>
      </w:r>
      <w:bookmarkStart w:id="5" w:name="_Toc103850563"/>
      <w:r w:rsidR="000C3F1A" w:rsidRPr="00DB4B9D">
        <w:fldChar w:fldCharType="begin"/>
      </w:r>
      <w:r w:rsidR="000C3F1A" w:rsidRPr="00DB4B9D">
        <w:rPr>
          <w:rFonts w:ascii="Arial" w:hAnsi="Arial" w:cs="Arial"/>
        </w:rPr>
        <w:instrText xml:space="preserve"> HYPERLINK \l "_</w:instrText>
      </w:r>
      <w:r w:rsidR="000C3F1A" w:rsidRPr="00DB4B9D">
        <w:rPr>
          <w:rFonts w:ascii="Arial" w:hAnsi="Arial" w:cs="Arial"/>
          <w:rtl/>
        </w:rPr>
        <w:instrText>نطاق_العمل_وقابلية</w:instrText>
      </w:r>
      <w:r w:rsidR="000C3F1A" w:rsidRPr="00DB4B9D">
        <w:rPr>
          <w:rFonts w:ascii="Arial" w:hAnsi="Arial" w:cs="Arial"/>
        </w:rPr>
        <w:instrText>" \o "</w:instrText>
      </w:r>
      <w:r w:rsidR="000C3F1A" w:rsidRPr="00DB4B9D">
        <w:rPr>
          <w:rFonts w:ascii="Arial" w:hAnsi="Arial" w:cs="Arial"/>
          <w:rtl/>
        </w:rPr>
        <w:instrText>يهدف هذا القسم في نموذج السياسة إلى تحديد الأطراف والأشخاص الذين تنطبق عليهم وتحديد مدة فعالية وسيران هذه السياسة وقد تمتد إلى ما بعد نهاية العلاقة مع الجهة</w:instrText>
      </w:r>
      <w:r w:rsidR="000C3F1A" w:rsidRPr="00DB4B9D">
        <w:rPr>
          <w:rFonts w:ascii="Arial" w:hAnsi="Arial" w:cs="Arial"/>
        </w:rPr>
        <w:instrText xml:space="preserve">" </w:instrText>
      </w:r>
      <w:r w:rsidR="000C3F1A" w:rsidRPr="00DB4B9D">
        <w:fldChar w:fldCharType="separate"/>
      </w:r>
      <w:bookmarkStart w:id="6" w:name="_Toc129613511"/>
      <w:bookmarkStart w:id="7" w:name="_Toc117521988"/>
      <w:r w:rsidR="000C3F1A" w:rsidRPr="00DB4B9D">
        <w:rPr>
          <w:rStyle w:val="Hyperlink"/>
          <w:rFonts w:ascii="Arial" w:hAnsi="Arial" w:cs="Arial"/>
          <w:color w:val="2B3B82" w:themeColor="text1"/>
          <w:u w:val="none"/>
          <w:rtl/>
          <w:lang w:eastAsia="ar"/>
        </w:rPr>
        <w:t>نطاق العمل</w:t>
      </w:r>
      <w:bookmarkEnd w:id="6"/>
      <w:bookmarkEnd w:id="7"/>
      <w:r w:rsidR="000C3F1A" w:rsidRPr="00DB4B9D">
        <w:rPr>
          <w:rStyle w:val="Hyperlink"/>
          <w:rFonts w:ascii="Arial" w:hAnsi="Arial" w:cs="Arial"/>
          <w:color w:val="2B3B82" w:themeColor="text1"/>
          <w:u w:val="none"/>
          <w:rtl/>
          <w:lang w:eastAsia="ar"/>
        </w:rPr>
        <w:t xml:space="preserve"> </w:t>
      </w:r>
      <w:r w:rsidR="000C3F1A" w:rsidRPr="00DB4B9D">
        <w:rPr>
          <w:rStyle w:val="Hyperlink"/>
          <w:rFonts w:ascii="Arial" w:hAnsi="Arial" w:cs="Arial"/>
          <w:color w:val="2B3B82" w:themeColor="text1"/>
          <w:u w:val="none"/>
          <w:lang w:eastAsia="ar"/>
        </w:rPr>
        <w:fldChar w:fldCharType="end"/>
      </w:r>
    </w:p>
    <w:bookmarkEnd w:id="4"/>
    <w:bookmarkEnd w:id="5"/>
    <w:p w14:paraId="67AA7704" w14:textId="1453AD85" w:rsidR="000B135E" w:rsidRPr="00DB4B9D" w:rsidRDefault="00092A68" w:rsidP="00CA121B">
      <w:pPr>
        <w:bidi/>
        <w:spacing w:before="120" w:after="120" w:line="276" w:lineRule="auto"/>
        <w:ind w:firstLine="720"/>
        <w:jc w:val="both"/>
        <w:rPr>
          <w:rFonts w:ascii="Arial" w:hAnsi="Arial" w:cs="Arial"/>
          <w:color w:val="373E49" w:themeColor="accent1"/>
          <w:sz w:val="26"/>
          <w:szCs w:val="26"/>
          <w:rtl/>
          <w:lang w:eastAsia="ar"/>
        </w:rPr>
      </w:pPr>
      <w:r w:rsidRPr="00DB4B9D">
        <w:rPr>
          <w:rFonts w:ascii="Arial" w:eastAsiaTheme="majorEastAsia" w:hAnsi="Arial" w:cs="Arial"/>
          <w:color w:val="15969D" w:themeColor="accent6" w:themeShade="BF"/>
          <w:rtl/>
        </w:rPr>
        <w:fldChar w:fldCharType="end"/>
      </w:r>
      <w:r w:rsidR="000C3F1A" w:rsidRPr="00DB4B9D">
        <w:rPr>
          <w:rFonts w:ascii="Arial" w:hAnsi="Arial" w:cs="Arial"/>
          <w:color w:val="373E49" w:themeColor="accent1"/>
          <w:sz w:val="26"/>
          <w:szCs w:val="26"/>
          <w:rtl/>
          <w:lang w:eastAsia="ar"/>
        </w:rPr>
        <w:t>تغطي</w:t>
      </w:r>
      <w:r w:rsidR="00812452" w:rsidRPr="00DB4B9D">
        <w:rPr>
          <w:rFonts w:ascii="Arial" w:hAnsi="Arial" w:cs="Arial"/>
          <w:color w:val="373E49" w:themeColor="accent1"/>
          <w:sz w:val="26"/>
          <w:szCs w:val="26"/>
          <w:rtl/>
          <w:lang w:eastAsia="ar"/>
        </w:rPr>
        <w:t xml:space="preserve"> </w:t>
      </w:r>
      <w:r w:rsidR="0069793E" w:rsidRPr="00DB4B9D">
        <w:rPr>
          <w:rFonts w:ascii="Arial" w:hAnsi="Arial" w:cs="Arial"/>
          <w:color w:val="373E49" w:themeColor="accent1"/>
          <w:sz w:val="26"/>
          <w:szCs w:val="26"/>
          <w:rtl/>
          <w:lang w:eastAsia="ar"/>
        </w:rPr>
        <w:t>هذه السياسة جميع الأصول المعلوماتية والتقنية</w:t>
      </w:r>
      <w:r w:rsidR="0000346B" w:rsidRPr="00DB4B9D">
        <w:rPr>
          <w:rFonts w:ascii="Arial" w:hAnsi="Arial" w:cs="Arial"/>
          <w:color w:val="373E49" w:themeColor="accent1"/>
          <w:sz w:val="26"/>
          <w:szCs w:val="26"/>
          <w:rtl/>
          <w:lang w:eastAsia="ar"/>
        </w:rPr>
        <w:t xml:space="preserve"> الخاصة </w:t>
      </w:r>
      <w:r w:rsidR="007F10A2" w:rsidRPr="00DB4B9D">
        <w:rPr>
          <w:rFonts w:ascii="Arial" w:hAnsi="Arial" w:cs="Arial"/>
          <w:color w:val="373E49" w:themeColor="accent1"/>
          <w:sz w:val="26"/>
          <w:szCs w:val="26"/>
          <w:rtl/>
          <w:lang w:eastAsia="ar"/>
        </w:rPr>
        <w:t>ب</w:t>
      </w:r>
      <w:r w:rsidR="0000346B" w:rsidRPr="00DB4B9D">
        <w:rPr>
          <w:rFonts w:ascii="Arial" w:hAnsi="Arial" w:cs="Arial"/>
          <w:color w:val="373E49" w:themeColor="accent1"/>
          <w:sz w:val="26"/>
          <w:szCs w:val="26"/>
          <w:highlight w:val="cyan"/>
          <w:lang w:eastAsia="ar"/>
        </w:rPr>
        <w:t>&gt;</w:t>
      </w:r>
      <w:r w:rsidR="0000346B" w:rsidRPr="00DB4B9D">
        <w:rPr>
          <w:rFonts w:ascii="Arial" w:hAnsi="Arial" w:cs="Arial"/>
          <w:color w:val="373E49" w:themeColor="accent1"/>
          <w:sz w:val="26"/>
          <w:szCs w:val="26"/>
          <w:highlight w:val="cyan"/>
          <w:rtl/>
          <w:lang w:eastAsia="ar"/>
        </w:rPr>
        <w:t>اسم الجهة</w:t>
      </w:r>
      <w:r w:rsidR="0000346B" w:rsidRPr="00DB4B9D">
        <w:rPr>
          <w:rFonts w:ascii="Arial" w:hAnsi="Arial" w:cs="Arial"/>
          <w:color w:val="373E49" w:themeColor="accent1"/>
          <w:sz w:val="26"/>
          <w:szCs w:val="26"/>
          <w:highlight w:val="cyan"/>
          <w:lang w:eastAsia="ar"/>
        </w:rPr>
        <w:t>&lt;</w:t>
      </w:r>
      <w:r w:rsidR="000C3F1A" w:rsidRPr="00DB4B9D">
        <w:rPr>
          <w:rFonts w:ascii="Arial" w:hAnsi="Arial" w:cs="Arial"/>
          <w:color w:val="373E49" w:themeColor="accent1"/>
          <w:sz w:val="26"/>
          <w:szCs w:val="26"/>
          <w:rtl/>
          <w:lang w:eastAsia="ar"/>
        </w:rPr>
        <w:t>،</w:t>
      </w:r>
      <w:r w:rsidR="0000346B" w:rsidRPr="00DB4B9D">
        <w:rPr>
          <w:rFonts w:ascii="Arial" w:hAnsi="Arial" w:cs="Arial"/>
          <w:color w:val="373E49" w:themeColor="accent1"/>
          <w:sz w:val="26"/>
          <w:szCs w:val="26"/>
          <w:rtl/>
          <w:lang w:eastAsia="ar"/>
        </w:rPr>
        <w:t xml:space="preserve"> </w:t>
      </w:r>
      <w:r w:rsidR="00DC1E8A" w:rsidRPr="00DB4B9D">
        <w:rPr>
          <w:rFonts w:ascii="Arial" w:hAnsi="Arial" w:cs="Arial"/>
          <w:color w:val="373E49" w:themeColor="accent1"/>
          <w:sz w:val="26"/>
          <w:szCs w:val="26"/>
          <w:rtl/>
          <w:lang w:eastAsia="ar"/>
        </w:rPr>
        <w:t>و</w:t>
      </w:r>
      <w:r w:rsidR="000C3F1A" w:rsidRPr="00DB4B9D">
        <w:rPr>
          <w:rFonts w:ascii="Arial" w:hAnsi="Arial" w:cs="Arial"/>
          <w:color w:val="373E49" w:themeColor="accent1"/>
          <w:sz w:val="26"/>
          <w:szCs w:val="26"/>
          <w:rtl/>
          <w:lang w:eastAsia="ar"/>
        </w:rPr>
        <w:t xml:space="preserve">تنطبق </w:t>
      </w:r>
      <w:r w:rsidR="00DC1E8A" w:rsidRPr="00DB4B9D">
        <w:rPr>
          <w:rFonts w:ascii="Arial" w:hAnsi="Arial" w:cs="Arial"/>
          <w:color w:val="373E49" w:themeColor="accent1"/>
          <w:sz w:val="26"/>
          <w:szCs w:val="26"/>
          <w:rtl/>
          <w:lang w:eastAsia="ar"/>
        </w:rPr>
        <w:t>على جميع العاملي</w:t>
      </w:r>
      <w:r w:rsidR="00D75C87" w:rsidRPr="00DB4B9D">
        <w:rPr>
          <w:rFonts w:ascii="Arial" w:hAnsi="Arial" w:cs="Arial"/>
          <w:color w:val="373E49" w:themeColor="accent1"/>
          <w:sz w:val="26"/>
          <w:szCs w:val="26"/>
          <w:rtl/>
          <w:lang w:eastAsia="ar"/>
        </w:rPr>
        <w:t>ن (الموظفين والمتعاقدين)</w:t>
      </w:r>
      <w:r w:rsidR="00F66EEB" w:rsidRPr="00DB4B9D">
        <w:rPr>
          <w:rFonts w:ascii="Arial" w:hAnsi="Arial" w:cs="Arial"/>
          <w:color w:val="373E49" w:themeColor="accent1"/>
          <w:sz w:val="26"/>
          <w:szCs w:val="26"/>
          <w:lang w:eastAsia="ar"/>
        </w:rPr>
        <w:t xml:space="preserve"> </w:t>
      </w:r>
      <w:r w:rsidR="008E2C8E" w:rsidRPr="00DB4B9D">
        <w:rPr>
          <w:rFonts w:ascii="Arial" w:hAnsi="Arial" w:cs="Arial"/>
          <w:color w:val="373E49" w:themeColor="accent1"/>
          <w:sz w:val="26"/>
          <w:szCs w:val="26"/>
          <w:rtl/>
          <w:lang w:eastAsia="ar"/>
        </w:rPr>
        <w:t>لدى</w:t>
      </w:r>
      <w:r w:rsidR="00F66EEB" w:rsidRPr="00DB4B9D">
        <w:rPr>
          <w:rFonts w:ascii="Arial" w:hAnsi="Arial" w:cs="Arial"/>
          <w:color w:val="373E49" w:themeColor="accent1"/>
          <w:sz w:val="26"/>
          <w:szCs w:val="26"/>
          <w:rtl/>
          <w:lang w:eastAsia="ar"/>
        </w:rPr>
        <w:t xml:space="preserve"> </w:t>
      </w:r>
      <w:r w:rsidR="00F66EEB" w:rsidRPr="00DB4B9D">
        <w:rPr>
          <w:rFonts w:ascii="Arial" w:hAnsi="Arial" w:cs="Arial"/>
          <w:color w:val="373E49" w:themeColor="accent1"/>
          <w:sz w:val="26"/>
          <w:szCs w:val="26"/>
          <w:highlight w:val="cyan"/>
          <w:lang w:eastAsia="ar"/>
        </w:rPr>
        <w:t>&gt;</w:t>
      </w:r>
      <w:r w:rsidR="00F66EEB" w:rsidRPr="00DB4B9D">
        <w:rPr>
          <w:rFonts w:ascii="Arial" w:hAnsi="Arial" w:cs="Arial"/>
          <w:color w:val="373E49" w:themeColor="accent1"/>
          <w:sz w:val="26"/>
          <w:szCs w:val="26"/>
          <w:highlight w:val="cyan"/>
          <w:rtl/>
          <w:lang w:eastAsia="ar"/>
        </w:rPr>
        <w:t>اسم الجهة</w:t>
      </w:r>
      <w:r w:rsidR="00F66EEB" w:rsidRPr="00DB4B9D">
        <w:rPr>
          <w:rFonts w:ascii="Arial" w:hAnsi="Arial" w:cs="Arial"/>
          <w:color w:val="373E49" w:themeColor="accent1"/>
          <w:sz w:val="26"/>
          <w:szCs w:val="26"/>
          <w:highlight w:val="cyan"/>
          <w:lang w:eastAsia="ar"/>
        </w:rPr>
        <w:t>&lt;</w:t>
      </w:r>
      <w:r w:rsidR="00DC1E8A" w:rsidRPr="00DB4B9D">
        <w:rPr>
          <w:rFonts w:ascii="Arial" w:hAnsi="Arial" w:cs="Arial"/>
          <w:color w:val="373E49" w:themeColor="accent1"/>
          <w:sz w:val="26"/>
          <w:szCs w:val="26"/>
          <w:rtl/>
          <w:lang w:eastAsia="ar"/>
        </w:rPr>
        <w:t>.</w:t>
      </w:r>
      <w:bookmarkStart w:id="8" w:name="البنود"/>
    </w:p>
    <w:p w14:paraId="7D31B03E" w14:textId="0B0205F0" w:rsidR="00686091" w:rsidRPr="00DB4B9D" w:rsidRDefault="00831DA9" w:rsidP="00CA121B">
      <w:pPr>
        <w:pStyle w:val="Heading1"/>
        <w:bidi/>
        <w:spacing w:before="480"/>
        <w:rPr>
          <w:rStyle w:val="Hyperlink"/>
          <w:rFonts w:ascii="Arial" w:hAnsi="Arial" w:cs="Arial"/>
          <w:color w:val="2B3B82" w:themeColor="text1"/>
          <w:u w:val="none"/>
          <w:rtl/>
          <w:lang w:eastAsia="ar"/>
        </w:rPr>
      </w:pPr>
      <w:r w:rsidRPr="00DB4B9D">
        <w:rPr>
          <w:rFonts w:ascii="Arial" w:hAnsi="Arial" w:cs="Arial"/>
          <w:rtl/>
        </w:rPr>
        <w:fldChar w:fldCharType="begin"/>
      </w:r>
      <w:r w:rsidRPr="00DB4B9D">
        <w:rPr>
          <w:rFonts w:ascii="Arial" w:hAnsi="Arial" w:cs="Arial"/>
          <w:rtl/>
        </w:rPr>
        <w:instrText xml:space="preserve"> </w:instrText>
      </w:r>
      <w:r w:rsidRPr="00DB4B9D">
        <w:rPr>
          <w:rFonts w:ascii="Arial" w:hAnsi="Arial" w:cs="Arial"/>
        </w:rPr>
        <w:instrText>HYPERLINK</w:instrText>
      </w:r>
      <w:r w:rsidRPr="00DB4B9D">
        <w:rPr>
          <w:rFonts w:ascii="Arial" w:hAnsi="Arial" w:cs="Arial"/>
          <w:rtl/>
        </w:rPr>
        <w:instrText xml:space="preserve">  \</w:instrText>
      </w:r>
      <w:r w:rsidRPr="00DB4B9D">
        <w:rPr>
          <w:rFonts w:ascii="Arial" w:hAnsi="Arial" w:cs="Arial"/>
        </w:rPr>
        <w:instrText>l</w:instrText>
      </w:r>
      <w:r w:rsidRPr="00DB4B9D">
        <w:rPr>
          <w:rFonts w:ascii="Arial" w:hAnsi="Arial" w:cs="Arial"/>
          <w:rtl/>
        </w:rPr>
        <w:instrText xml:space="preserve"> "البنود" \</w:instrText>
      </w:r>
      <w:r w:rsidRPr="00DB4B9D">
        <w:rPr>
          <w:rFonts w:ascii="Arial" w:hAnsi="Arial" w:cs="Arial"/>
        </w:rPr>
        <w:instrText>o</w:instrText>
      </w:r>
      <w:r w:rsidRPr="00DB4B9D">
        <w:rPr>
          <w:rFonts w:ascii="Arial" w:hAnsi="Arial" w:cs="Arial"/>
          <w:rtl/>
        </w:rPr>
        <w:instrText xml:space="preserve"> "يهدف هذا القسم إلى تحديد جميع المتطلبات والضوابط الأساسية للسياسة؛ بناء على نتائج تقييم المخاطر، ومتطلبات الأعمال، والمتطلبات التنظيمية والتشريعية الخاصة بها." </w:instrText>
      </w:r>
      <w:r w:rsidRPr="00DB4B9D">
        <w:rPr>
          <w:rFonts w:ascii="Arial" w:hAnsi="Arial" w:cs="Arial"/>
          <w:rtl/>
        </w:rPr>
        <w:fldChar w:fldCharType="separate"/>
      </w:r>
      <w:bookmarkStart w:id="9" w:name="_Toc129613512"/>
      <w:bookmarkStart w:id="10" w:name="_Toc103850564"/>
      <w:r w:rsidR="00686091" w:rsidRPr="00DB4B9D">
        <w:rPr>
          <w:rStyle w:val="Hyperlink"/>
          <w:rFonts w:ascii="Arial" w:hAnsi="Arial" w:cs="Arial"/>
          <w:color w:val="2B3B82" w:themeColor="text1"/>
          <w:u w:val="none"/>
          <w:rtl/>
          <w:lang w:eastAsia="ar"/>
        </w:rPr>
        <w:t>ب</w:t>
      </w:r>
      <w:r w:rsidR="003169D0" w:rsidRPr="00DB4B9D">
        <w:rPr>
          <w:rStyle w:val="Hyperlink"/>
          <w:rFonts w:ascii="Arial" w:hAnsi="Arial" w:cs="Arial"/>
          <w:color w:val="2B3B82" w:themeColor="text1"/>
          <w:u w:val="none"/>
          <w:rtl/>
          <w:lang w:eastAsia="ar"/>
        </w:rPr>
        <w:t>نود</w:t>
      </w:r>
      <w:r w:rsidR="00686091" w:rsidRPr="00DB4B9D">
        <w:rPr>
          <w:rStyle w:val="Hyperlink"/>
          <w:rFonts w:ascii="Arial" w:hAnsi="Arial" w:cs="Arial"/>
          <w:color w:val="2B3B82" w:themeColor="text1"/>
          <w:u w:val="none"/>
          <w:rtl/>
          <w:lang w:eastAsia="ar"/>
        </w:rPr>
        <w:t xml:space="preserve"> السياسة</w:t>
      </w:r>
      <w:bookmarkEnd w:id="9"/>
      <w:bookmarkEnd w:id="10"/>
    </w:p>
    <w:bookmarkStart w:id="11" w:name="_Toc534798447"/>
    <w:bookmarkEnd w:id="8"/>
    <w:p w14:paraId="6911BC65" w14:textId="72E0F5E9" w:rsidR="007B2F02" w:rsidRPr="00DB4B9D" w:rsidRDefault="00831DA9" w:rsidP="002D1932">
      <w:pPr>
        <w:pStyle w:val="PolicyLevel3"/>
        <w:numPr>
          <w:ilvl w:val="0"/>
          <w:numId w:val="57"/>
        </w:numPr>
        <w:bidi/>
        <w:spacing w:before="120" w:after="120" w:line="276" w:lineRule="auto"/>
        <w:ind w:left="297"/>
        <w:rPr>
          <w:rFonts w:ascii="Arial" w:hAnsi="Arial" w:cs="Arial"/>
          <w:b/>
          <w:bCs/>
          <w:color w:val="373E49" w:themeColor="accent1"/>
          <w:sz w:val="26"/>
        </w:rPr>
      </w:pPr>
      <w:r w:rsidRPr="00DB4B9D">
        <w:rPr>
          <w:rFonts w:ascii="Arial" w:eastAsiaTheme="majorEastAsia" w:hAnsi="Arial" w:cs="Arial"/>
          <w:color w:val="15969D" w:themeColor="accent6" w:themeShade="BF"/>
          <w:kern w:val="0"/>
          <w:sz w:val="40"/>
          <w:szCs w:val="40"/>
          <w:rtl/>
          <w:lang w:eastAsia="en-US"/>
        </w:rPr>
        <w:fldChar w:fldCharType="end"/>
      </w:r>
      <w:r w:rsidR="002904E7" w:rsidRPr="00DB4B9D">
        <w:rPr>
          <w:rFonts w:ascii="Arial" w:hAnsi="Arial" w:cs="Arial"/>
          <w:b/>
          <w:bCs/>
          <w:color w:val="373E49" w:themeColor="accent1"/>
          <w:sz w:val="26"/>
          <w:szCs w:val="26"/>
          <w:rtl/>
        </w:rPr>
        <w:t>ا</w:t>
      </w:r>
      <w:r w:rsidR="003169D0" w:rsidRPr="00DB4B9D">
        <w:rPr>
          <w:rFonts w:ascii="Arial" w:hAnsi="Arial" w:cs="Arial"/>
          <w:b/>
          <w:bCs/>
          <w:color w:val="373E49" w:themeColor="accent1"/>
          <w:sz w:val="26"/>
          <w:szCs w:val="26"/>
          <w:rtl/>
        </w:rPr>
        <w:t>لبنود</w:t>
      </w:r>
      <w:r w:rsidR="002904E7" w:rsidRPr="00DB4B9D">
        <w:rPr>
          <w:rFonts w:ascii="Arial" w:hAnsi="Arial" w:cs="Arial"/>
          <w:b/>
          <w:bCs/>
          <w:color w:val="373E49" w:themeColor="accent1"/>
          <w:sz w:val="26"/>
          <w:szCs w:val="26"/>
          <w:rtl/>
        </w:rPr>
        <w:t xml:space="preserve"> العام</w:t>
      </w:r>
      <w:bookmarkEnd w:id="11"/>
      <w:r w:rsidR="007B2F02" w:rsidRPr="00DB4B9D">
        <w:rPr>
          <w:rFonts w:ascii="Arial" w:hAnsi="Arial" w:cs="Arial"/>
          <w:b/>
          <w:bCs/>
          <w:color w:val="373E49" w:themeColor="accent1"/>
          <w:sz w:val="26"/>
          <w:szCs w:val="26"/>
          <w:rtl/>
        </w:rPr>
        <w:t>ة</w:t>
      </w:r>
    </w:p>
    <w:p w14:paraId="42E7F338" w14:textId="27200552" w:rsidR="00604405" w:rsidRPr="00DB4B9D" w:rsidRDefault="00B674EB" w:rsidP="00CA121B">
      <w:pPr>
        <w:pStyle w:val="PolicyLevel4"/>
        <w:numPr>
          <w:ilvl w:val="1"/>
          <w:numId w:val="58"/>
        </w:numPr>
        <w:tabs>
          <w:tab w:val="right" w:pos="1467"/>
        </w:tabs>
        <w:bidi/>
        <w:spacing w:before="120" w:after="120" w:line="276" w:lineRule="auto"/>
        <w:ind w:left="936" w:hanging="634"/>
        <w:jc w:val="both"/>
        <w:outlineLvl w:val="9"/>
        <w:rPr>
          <w:rFonts w:ascii="Arial" w:eastAsiaTheme="minorEastAsia" w:hAnsi="Arial" w:cs="Arial"/>
          <w:b/>
          <w:bCs w:val="0"/>
          <w:i/>
          <w:iCs w:val="0"/>
          <w:color w:val="373E49" w:themeColor="accent1"/>
          <w:kern w:val="0"/>
          <w:sz w:val="26"/>
          <w:szCs w:val="26"/>
          <w:lang w:eastAsia="en-US"/>
        </w:rPr>
      </w:pPr>
      <w:r w:rsidRPr="00DB4B9D">
        <w:rPr>
          <w:rFonts w:ascii="Arial" w:hAnsi="Arial" w:cs="Arial"/>
          <w:b/>
          <w:bCs w:val="0"/>
          <w:i/>
          <w:iCs w:val="0"/>
          <w:color w:val="373E49" w:themeColor="accent1"/>
          <w:sz w:val="26"/>
          <w:szCs w:val="26"/>
          <w:rtl/>
        </w:rPr>
        <w:t xml:space="preserve">يجب </w:t>
      </w:r>
      <w:r w:rsidR="004D0831" w:rsidRPr="00DB4B9D">
        <w:rPr>
          <w:rFonts w:ascii="Arial" w:hAnsi="Arial" w:cs="Arial"/>
          <w:b/>
          <w:bCs w:val="0"/>
          <w:i/>
          <w:iCs w:val="0"/>
          <w:color w:val="373E49" w:themeColor="accent1"/>
          <w:sz w:val="26"/>
          <w:szCs w:val="26"/>
          <w:rtl/>
        </w:rPr>
        <w:t>اتباع</w:t>
      </w:r>
      <w:r w:rsidRPr="00DB4B9D">
        <w:rPr>
          <w:rFonts w:ascii="Arial" w:hAnsi="Arial" w:cs="Arial"/>
          <w:b/>
          <w:bCs w:val="0"/>
          <w:i/>
          <w:iCs w:val="0"/>
          <w:color w:val="373E49" w:themeColor="accent1"/>
          <w:sz w:val="26"/>
          <w:szCs w:val="26"/>
          <w:rtl/>
        </w:rPr>
        <w:t xml:space="preserve"> متطلبات الأمن السيبراني في السياسات والمعايير والإجراءات المعتمدة لدى </w:t>
      </w:r>
      <w:r w:rsidRPr="00DB4B9D">
        <w:rPr>
          <w:rFonts w:ascii="Arial" w:hAnsi="Arial" w:cs="Arial"/>
          <w:b/>
          <w:bCs w:val="0"/>
          <w:i/>
          <w:iCs w:val="0"/>
          <w:color w:val="373E49" w:themeColor="accent1"/>
          <w:sz w:val="26"/>
          <w:szCs w:val="26"/>
          <w:highlight w:val="cyan"/>
          <w:rtl/>
        </w:rPr>
        <w:t>&lt;اسم الجهة&gt;</w:t>
      </w:r>
      <w:r w:rsidRPr="00DB4B9D">
        <w:rPr>
          <w:rFonts w:ascii="Arial" w:hAnsi="Arial" w:cs="Arial"/>
          <w:b/>
          <w:bCs w:val="0"/>
          <w:i/>
          <w:iCs w:val="0"/>
          <w:color w:val="373E49" w:themeColor="accent1"/>
          <w:sz w:val="26"/>
          <w:szCs w:val="26"/>
          <w:rtl/>
        </w:rPr>
        <w:t>.</w:t>
      </w:r>
    </w:p>
    <w:p w14:paraId="22B4B2C3" w14:textId="034EE85A" w:rsidR="00F63BBA" w:rsidRPr="00DB4B9D" w:rsidRDefault="00FC6F5F" w:rsidP="00CA121B">
      <w:pPr>
        <w:pStyle w:val="PolicyLevel4"/>
        <w:numPr>
          <w:ilvl w:val="1"/>
          <w:numId w:val="58"/>
        </w:numPr>
        <w:tabs>
          <w:tab w:val="right" w:pos="1467"/>
        </w:tabs>
        <w:bidi/>
        <w:spacing w:before="120" w:after="120" w:line="276" w:lineRule="auto"/>
        <w:ind w:left="927" w:hanging="630"/>
        <w:jc w:val="both"/>
        <w:outlineLvl w:val="9"/>
        <w:rPr>
          <w:rFonts w:ascii="Arial" w:hAnsi="Arial" w:cs="Arial"/>
          <w:b/>
          <w:color w:val="373E49" w:themeColor="accent1"/>
          <w:kern w:val="0"/>
          <w:sz w:val="26"/>
        </w:rPr>
      </w:pPr>
      <w:r w:rsidRPr="00DB4B9D">
        <w:rPr>
          <w:rFonts w:ascii="Arial" w:eastAsiaTheme="minorEastAsia" w:hAnsi="Arial" w:cs="Arial"/>
          <w:b/>
          <w:bCs w:val="0"/>
          <w:iCs w:val="0"/>
          <w:color w:val="373E49" w:themeColor="accent1"/>
          <w:kern w:val="0"/>
          <w:sz w:val="26"/>
          <w:szCs w:val="26"/>
          <w:rtl/>
          <w:lang w:eastAsia="en-US"/>
        </w:rPr>
        <w:t>يجب حماية البيانات</w:t>
      </w:r>
      <w:r w:rsidR="009638AE" w:rsidRPr="00DB4B9D">
        <w:rPr>
          <w:rFonts w:ascii="Arial" w:eastAsiaTheme="minorEastAsia" w:hAnsi="Arial" w:cs="Arial"/>
          <w:b/>
          <w:bCs w:val="0"/>
          <w:iCs w:val="0"/>
          <w:color w:val="373E49" w:themeColor="accent1"/>
          <w:kern w:val="0"/>
          <w:sz w:val="26"/>
          <w:szCs w:val="26"/>
          <w:rtl/>
          <w:lang w:eastAsia="en-US"/>
        </w:rPr>
        <w:t>،</w:t>
      </w:r>
      <w:r w:rsidRPr="00DB4B9D">
        <w:rPr>
          <w:rFonts w:ascii="Arial" w:eastAsiaTheme="minorEastAsia" w:hAnsi="Arial" w:cs="Arial"/>
          <w:b/>
          <w:bCs w:val="0"/>
          <w:iCs w:val="0"/>
          <w:color w:val="373E49" w:themeColor="accent1"/>
          <w:kern w:val="0"/>
          <w:sz w:val="26"/>
          <w:szCs w:val="26"/>
          <w:rtl/>
          <w:lang w:eastAsia="en-US"/>
        </w:rPr>
        <w:t xml:space="preserve"> </w:t>
      </w:r>
      <w:r w:rsidR="009D08CA" w:rsidRPr="00DB4B9D">
        <w:rPr>
          <w:rFonts w:ascii="Arial" w:eastAsiaTheme="minorEastAsia" w:hAnsi="Arial" w:cs="Arial"/>
          <w:b/>
          <w:bCs w:val="0"/>
          <w:iCs w:val="0"/>
          <w:color w:val="373E49" w:themeColor="accent1"/>
          <w:kern w:val="0"/>
          <w:sz w:val="26"/>
          <w:szCs w:val="26"/>
          <w:rtl/>
          <w:lang w:eastAsia="en-US"/>
        </w:rPr>
        <w:t>والأصول</w:t>
      </w:r>
      <w:r w:rsidR="005A2F1A" w:rsidRPr="00DB4B9D">
        <w:rPr>
          <w:rFonts w:ascii="Arial" w:eastAsiaTheme="minorEastAsia" w:hAnsi="Arial" w:cs="Arial"/>
          <w:b/>
          <w:bCs w:val="0"/>
          <w:iCs w:val="0"/>
          <w:color w:val="373E49" w:themeColor="accent1"/>
          <w:kern w:val="0"/>
          <w:sz w:val="26"/>
          <w:szCs w:val="26"/>
          <w:rtl/>
          <w:lang w:eastAsia="en-US"/>
        </w:rPr>
        <w:t xml:space="preserve"> </w:t>
      </w:r>
      <w:r w:rsidR="005A2F1A" w:rsidRPr="00DB4B9D">
        <w:rPr>
          <w:rFonts w:ascii="Arial" w:eastAsiaTheme="minorEastAsia" w:hAnsi="Arial" w:cs="Arial"/>
          <w:bCs w:val="0"/>
          <w:iCs w:val="0"/>
          <w:color w:val="373E49" w:themeColor="accent1"/>
          <w:kern w:val="0"/>
          <w:sz w:val="26"/>
          <w:szCs w:val="26"/>
          <w:rtl/>
          <w:lang w:eastAsia="en-US"/>
        </w:rPr>
        <w:t>(الأجهزة أو المعلومات أو البرامج)</w:t>
      </w:r>
      <w:r w:rsidR="009D08CA" w:rsidRPr="00DB4B9D">
        <w:rPr>
          <w:rFonts w:ascii="Arial" w:eastAsiaTheme="minorEastAsia" w:hAnsi="Arial" w:cs="Arial"/>
          <w:b/>
          <w:bCs w:val="0"/>
          <w:iCs w:val="0"/>
          <w:color w:val="373E49" w:themeColor="accent1"/>
          <w:kern w:val="0"/>
          <w:sz w:val="26"/>
          <w:szCs w:val="26"/>
          <w:rtl/>
          <w:lang w:eastAsia="en-US"/>
        </w:rPr>
        <w:t xml:space="preserve"> </w:t>
      </w:r>
      <w:r w:rsidRPr="00DB4B9D">
        <w:rPr>
          <w:rFonts w:ascii="Arial" w:eastAsiaTheme="minorEastAsia" w:hAnsi="Arial" w:cs="Arial"/>
          <w:b/>
          <w:bCs w:val="0"/>
          <w:iCs w:val="0"/>
          <w:color w:val="373E49" w:themeColor="accent1"/>
          <w:kern w:val="0"/>
          <w:sz w:val="26"/>
          <w:szCs w:val="26"/>
          <w:rtl/>
          <w:lang w:eastAsia="en-US"/>
        </w:rPr>
        <w:t>والتعامل معها</w:t>
      </w:r>
      <w:r w:rsidRPr="00DB4B9D">
        <w:rPr>
          <w:rFonts w:ascii="Arial" w:hAnsi="Arial" w:cs="Arial"/>
          <w:b/>
          <w:bCs w:val="0"/>
          <w:iCs w:val="0"/>
          <w:color w:val="373E49" w:themeColor="accent1"/>
          <w:kern w:val="0"/>
          <w:sz w:val="26"/>
          <w:szCs w:val="26"/>
          <w:rtl/>
        </w:rPr>
        <w:t xml:space="preserve"> حسب </w:t>
      </w:r>
      <w:r w:rsidRPr="00DB4B9D">
        <w:rPr>
          <w:rFonts w:ascii="Arial" w:eastAsiaTheme="minorEastAsia" w:hAnsi="Arial" w:cs="Arial"/>
          <w:b/>
          <w:bCs w:val="0"/>
          <w:iCs w:val="0"/>
          <w:color w:val="373E49" w:themeColor="accent1"/>
          <w:kern w:val="0"/>
          <w:sz w:val="26"/>
          <w:szCs w:val="26"/>
          <w:rtl/>
          <w:lang w:eastAsia="en-US"/>
        </w:rPr>
        <w:t xml:space="preserve">حساسيتها وتصنيفها، </w:t>
      </w:r>
      <w:r w:rsidR="008E2C8E" w:rsidRPr="00DB4B9D">
        <w:rPr>
          <w:rFonts w:ascii="Arial" w:eastAsiaTheme="minorEastAsia" w:hAnsi="Arial" w:cs="Arial"/>
          <w:b/>
          <w:bCs w:val="0"/>
          <w:iCs w:val="0"/>
          <w:color w:val="373E49" w:themeColor="accent1"/>
          <w:kern w:val="0"/>
          <w:sz w:val="26"/>
          <w:szCs w:val="26"/>
          <w:rtl/>
          <w:lang w:eastAsia="en-US"/>
        </w:rPr>
        <w:t>وفقًا ل</w:t>
      </w:r>
      <w:r w:rsidRPr="00DB4B9D">
        <w:rPr>
          <w:rFonts w:ascii="Arial" w:eastAsiaTheme="minorEastAsia" w:hAnsi="Arial" w:cs="Arial"/>
          <w:b/>
          <w:bCs w:val="0"/>
          <w:iCs w:val="0"/>
          <w:color w:val="373E49" w:themeColor="accent1"/>
          <w:kern w:val="0"/>
          <w:sz w:val="26"/>
          <w:szCs w:val="26"/>
          <w:rtl/>
          <w:lang w:eastAsia="en-US"/>
        </w:rPr>
        <w:t>سياسة</w:t>
      </w:r>
      <w:r w:rsidRPr="00DB4B9D">
        <w:rPr>
          <w:rFonts w:ascii="Arial" w:hAnsi="Arial" w:cs="Arial"/>
          <w:b/>
          <w:bCs w:val="0"/>
          <w:iCs w:val="0"/>
          <w:color w:val="373E49" w:themeColor="accent1"/>
          <w:kern w:val="0"/>
          <w:sz w:val="26"/>
          <w:szCs w:val="26"/>
          <w:rtl/>
        </w:rPr>
        <w:t xml:space="preserve"> حماية البيانات </w:t>
      </w:r>
      <w:r w:rsidR="008E2C8E" w:rsidRPr="00DB4B9D">
        <w:rPr>
          <w:rFonts w:ascii="Arial" w:eastAsiaTheme="minorEastAsia" w:hAnsi="Arial" w:cs="Arial"/>
          <w:b/>
          <w:bCs w:val="0"/>
          <w:iCs w:val="0"/>
          <w:color w:val="373E49" w:themeColor="accent1"/>
          <w:kern w:val="0"/>
          <w:sz w:val="26"/>
          <w:szCs w:val="26"/>
          <w:rtl/>
          <w:lang w:eastAsia="en-US"/>
        </w:rPr>
        <w:t xml:space="preserve">المعتمدة لدى </w:t>
      </w:r>
      <w:r w:rsidRPr="00DB4B9D">
        <w:rPr>
          <w:rFonts w:ascii="Arial" w:hAnsi="Arial" w:cs="Arial"/>
          <w:b/>
          <w:bCs w:val="0"/>
          <w:iCs w:val="0"/>
          <w:color w:val="373E49" w:themeColor="accent1"/>
          <w:kern w:val="0"/>
          <w:sz w:val="26"/>
          <w:szCs w:val="26"/>
          <w:highlight w:val="cyan"/>
          <w:rtl/>
        </w:rPr>
        <w:t>&lt;اسم الجهة&gt;</w:t>
      </w:r>
      <w:r w:rsidRPr="00DB4B9D">
        <w:rPr>
          <w:rFonts w:ascii="Arial" w:hAnsi="Arial" w:cs="Arial"/>
          <w:b/>
          <w:bCs w:val="0"/>
          <w:iCs w:val="0"/>
          <w:color w:val="373E49" w:themeColor="accent1"/>
          <w:kern w:val="0"/>
          <w:sz w:val="26"/>
          <w:szCs w:val="26"/>
          <w:rtl/>
        </w:rPr>
        <w:t xml:space="preserve"> </w:t>
      </w:r>
      <w:r w:rsidRPr="00DB4B9D">
        <w:rPr>
          <w:rFonts w:ascii="Arial" w:eastAsiaTheme="minorEastAsia" w:hAnsi="Arial" w:cs="Arial"/>
          <w:b/>
          <w:bCs w:val="0"/>
          <w:iCs w:val="0"/>
          <w:color w:val="373E49" w:themeColor="accent1"/>
          <w:kern w:val="0"/>
          <w:sz w:val="26"/>
          <w:szCs w:val="26"/>
          <w:rtl/>
          <w:lang w:eastAsia="en-US"/>
        </w:rPr>
        <w:t>وضمان</w:t>
      </w:r>
      <w:r w:rsidRPr="00DB4B9D">
        <w:rPr>
          <w:rFonts w:ascii="Arial" w:hAnsi="Arial" w:cs="Arial"/>
          <w:b/>
          <w:bCs w:val="0"/>
          <w:iCs w:val="0"/>
          <w:color w:val="373E49" w:themeColor="accent1"/>
          <w:kern w:val="0"/>
          <w:sz w:val="26"/>
          <w:szCs w:val="26"/>
          <w:rtl/>
        </w:rPr>
        <w:t xml:space="preserve"> سرية </w:t>
      </w:r>
      <w:r w:rsidRPr="00DB4B9D">
        <w:rPr>
          <w:rFonts w:ascii="Arial" w:eastAsiaTheme="minorEastAsia" w:hAnsi="Arial" w:cs="Arial"/>
          <w:b/>
          <w:bCs w:val="0"/>
          <w:iCs w:val="0"/>
          <w:color w:val="373E49" w:themeColor="accent1"/>
          <w:kern w:val="0"/>
          <w:sz w:val="26"/>
          <w:szCs w:val="26"/>
          <w:rtl/>
          <w:lang w:eastAsia="en-US"/>
        </w:rPr>
        <w:t>البيانات</w:t>
      </w:r>
      <w:r w:rsidRPr="00DB4B9D">
        <w:rPr>
          <w:rFonts w:ascii="Arial" w:hAnsi="Arial" w:cs="Arial"/>
          <w:b/>
          <w:bCs w:val="0"/>
          <w:iCs w:val="0"/>
          <w:color w:val="373E49" w:themeColor="accent1"/>
          <w:kern w:val="0"/>
          <w:sz w:val="26"/>
          <w:szCs w:val="26"/>
          <w:rtl/>
        </w:rPr>
        <w:t xml:space="preserve"> وسلامتها وتوافرها.</w:t>
      </w:r>
    </w:p>
    <w:p w14:paraId="581998BA" w14:textId="0C2BA3DA" w:rsidR="00F63BBA" w:rsidRPr="00DB4B9D" w:rsidRDefault="00F63BBA" w:rsidP="00CA121B">
      <w:pPr>
        <w:pStyle w:val="PolicyLevel4"/>
        <w:numPr>
          <w:ilvl w:val="1"/>
          <w:numId w:val="58"/>
        </w:numPr>
        <w:tabs>
          <w:tab w:val="right" w:pos="1467"/>
        </w:tabs>
        <w:bidi/>
        <w:spacing w:before="120" w:after="120" w:line="276" w:lineRule="auto"/>
        <w:ind w:left="927" w:hanging="630"/>
        <w:jc w:val="both"/>
        <w:outlineLvl w:val="9"/>
        <w:rPr>
          <w:rFonts w:ascii="Arial" w:eastAsiaTheme="minorEastAsia" w:hAnsi="Arial" w:cs="Arial"/>
          <w:bCs w:val="0"/>
          <w:iCs w:val="0"/>
          <w:color w:val="373E49" w:themeColor="accent1"/>
          <w:kern w:val="0"/>
          <w:sz w:val="26"/>
          <w:szCs w:val="26"/>
          <w:lang w:eastAsia="en-US"/>
        </w:rPr>
      </w:pPr>
      <w:r w:rsidRPr="00DB4B9D">
        <w:rPr>
          <w:rFonts w:ascii="Arial" w:eastAsiaTheme="minorEastAsia" w:hAnsi="Arial" w:cs="Arial"/>
          <w:bCs w:val="0"/>
          <w:iCs w:val="0"/>
          <w:color w:val="373E49" w:themeColor="accent1"/>
          <w:kern w:val="0"/>
          <w:sz w:val="26"/>
          <w:szCs w:val="26"/>
          <w:rtl/>
          <w:lang w:eastAsia="en-US"/>
        </w:rPr>
        <w:t>يجب عدم ترك المطبوعات على ا</w:t>
      </w:r>
      <w:r w:rsidR="009C2759" w:rsidRPr="00DB4B9D">
        <w:rPr>
          <w:rFonts w:ascii="Arial" w:eastAsiaTheme="minorEastAsia" w:hAnsi="Arial" w:cs="Arial"/>
          <w:bCs w:val="0"/>
          <w:iCs w:val="0"/>
          <w:color w:val="373E49" w:themeColor="accent1"/>
          <w:kern w:val="0"/>
          <w:sz w:val="26"/>
          <w:szCs w:val="26"/>
          <w:rtl/>
          <w:lang w:eastAsia="en-US"/>
        </w:rPr>
        <w:t>لطاب</w:t>
      </w:r>
      <w:r w:rsidRPr="00DB4B9D">
        <w:rPr>
          <w:rFonts w:ascii="Arial" w:eastAsiaTheme="minorEastAsia" w:hAnsi="Arial" w:cs="Arial"/>
          <w:bCs w:val="0"/>
          <w:iCs w:val="0"/>
          <w:color w:val="373E49" w:themeColor="accent1"/>
          <w:kern w:val="0"/>
          <w:sz w:val="26"/>
          <w:szCs w:val="26"/>
          <w:rtl/>
          <w:lang w:eastAsia="en-US"/>
        </w:rPr>
        <w:t>عة المشتركة دون رقابة.</w:t>
      </w:r>
    </w:p>
    <w:p w14:paraId="65353C49" w14:textId="052302B0" w:rsidR="00F63BBA" w:rsidRPr="00DB4B9D" w:rsidRDefault="00F63BBA" w:rsidP="00CA121B">
      <w:pPr>
        <w:pStyle w:val="PolicyLevel4"/>
        <w:numPr>
          <w:ilvl w:val="1"/>
          <w:numId w:val="58"/>
        </w:numPr>
        <w:tabs>
          <w:tab w:val="right" w:pos="1467"/>
        </w:tabs>
        <w:bidi/>
        <w:spacing w:before="120" w:after="120" w:line="276" w:lineRule="auto"/>
        <w:ind w:left="927" w:hanging="630"/>
        <w:jc w:val="both"/>
        <w:outlineLvl w:val="9"/>
        <w:rPr>
          <w:rFonts w:ascii="Arial" w:eastAsiaTheme="minorEastAsia" w:hAnsi="Arial" w:cs="Arial"/>
          <w:bCs w:val="0"/>
          <w:iCs w:val="0"/>
          <w:color w:val="373E49" w:themeColor="accent1"/>
          <w:kern w:val="0"/>
          <w:sz w:val="26"/>
          <w:szCs w:val="26"/>
          <w:lang w:eastAsia="en-US"/>
        </w:rPr>
      </w:pPr>
      <w:r w:rsidRPr="00DB4B9D">
        <w:rPr>
          <w:rFonts w:ascii="Arial" w:eastAsiaTheme="minorEastAsia" w:hAnsi="Arial" w:cs="Arial"/>
          <w:bCs w:val="0"/>
          <w:iCs w:val="0"/>
          <w:color w:val="373E49" w:themeColor="accent1"/>
          <w:kern w:val="0"/>
          <w:sz w:val="26"/>
          <w:szCs w:val="26"/>
          <w:rtl/>
          <w:lang w:eastAsia="en-US"/>
        </w:rPr>
        <w:t xml:space="preserve">يجب حفظ وسائط التخزين الخارجية بشكل </w:t>
      </w:r>
      <w:r w:rsidR="009C2759" w:rsidRPr="00DB4B9D">
        <w:rPr>
          <w:rFonts w:ascii="Arial" w:eastAsiaTheme="minorEastAsia" w:hAnsi="Arial" w:cs="Arial"/>
          <w:bCs w:val="0"/>
          <w:iCs w:val="0"/>
          <w:color w:val="373E49" w:themeColor="accent1"/>
          <w:kern w:val="0"/>
          <w:sz w:val="26"/>
          <w:szCs w:val="26"/>
          <w:rtl/>
          <w:lang w:eastAsia="en-US"/>
        </w:rPr>
        <w:t>آمن و</w:t>
      </w:r>
      <w:r w:rsidR="007F7982" w:rsidRPr="00DB4B9D">
        <w:rPr>
          <w:rFonts w:ascii="Arial" w:eastAsiaTheme="minorEastAsia" w:hAnsi="Arial" w:cs="Arial"/>
          <w:bCs w:val="0"/>
          <w:iCs w:val="0"/>
          <w:color w:val="373E49" w:themeColor="accent1"/>
          <w:kern w:val="0"/>
          <w:sz w:val="26"/>
          <w:szCs w:val="26"/>
          <w:rtl/>
          <w:lang w:eastAsia="en-US"/>
        </w:rPr>
        <w:t>ملائم</w:t>
      </w:r>
      <w:r w:rsidR="006D7ADA" w:rsidRPr="00DB4B9D">
        <w:rPr>
          <w:rFonts w:ascii="Arial" w:eastAsiaTheme="minorEastAsia" w:hAnsi="Arial" w:cs="Arial"/>
          <w:bCs w:val="0"/>
          <w:iCs w:val="0"/>
          <w:color w:val="373E49" w:themeColor="accent1"/>
          <w:kern w:val="0"/>
          <w:sz w:val="26"/>
          <w:szCs w:val="26"/>
          <w:rtl/>
          <w:lang w:eastAsia="en-US"/>
        </w:rPr>
        <w:t>،</w:t>
      </w:r>
      <w:r w:rsidRPr="00DB4B9D">
        <w:rPr>
          <w:rFonts w:ascii="Arial" w:eastAsiaTheme="minorEastAsia" w:hAnsi="Arial" w:cs="Arial"/>
          <w:bCs w:val="0"/>
          <w:iCs w:val="0"/>
          <w:color w:val="373E49" w:themeColor="accent1"/>
          <w:kern w:val="0"/>
          <w:sz w:val="26"/>
          <w:szCs w:val="26"/>
          <w:rtl/>
          <w:lang w:eastAsia="en-US"/>
        </w:rPr>
        <w:t xml:space="preserve"> مثل التأكد من ضبط درجة الحرارة بدرجة م</w:t>
      </w:r>
      <w:r w:rsidR="009C2759" w:rsidRPr="00DB4B9D">
        <w:rPr>
          <w:rFonts w:ascii="Arial" w:eastAsiaTheme="minorEastAsia" w:hAnsi="Arial" w:cs="Arial"/>
          <w:bCs w:val="0"/>
          <w:iCs w:val="0"/>
          <w:color w:val="373E49" w:themeColor="accent1"/>
          <w:kern w:val="0"/>
          <w:sz w:val="26"/>
          <w:szCs w:val="26"/>
          <w:rtl/>
          <w:lang w:eastAsia="en-US"/>
        </w:rPr>
        <w:t>عين</w:t>
      </w:r>
      <w:r w:rsidRPr="00DB4B9D">
        <w:rPr>
          <w:rFonts w:ascii="Arial" w:eastAsiaTheme="minorEastAsia" w:hAnsi="Arial" w:cs="Arial"/>
          <w:bCs w:val="0"/>
          <w:iCs w:val="0"/>
          <w:color w:val="373E49" w:themeColor="accent1"/>
          <w:kern w:val="0"/>
          <w:sz w:val="26"/>
          <w:szCs w:val="26"/>
          <w:rtl/>
          <w:lang w:eastAsia="en-US"/>
        </w:rPr>
        <w:t>ة</w:t>
      </w:r>
      <w:r w:rsidR="00FA7D7C" w:rsidRPr="00DB4B9D">
        <w:rPr>
          <w:rFonts w:ascii="Arial" w:eastAsiaTheme="minorEastAsia" w:hAnsi="Arial" w:cs="Arial"/>
          <w:bCs w:val="0"/>
          <w:iCs w:val="0"/>
          <w:color w:val="373E49" w:themeColor="accent1"/>
          <w:kern w:val="0"/>
          <w:sz w:val="26"/>
          <w:szCs w:val="26"/>
          <w:rtl/>
          <w:lang w:eastAsia="en-US"/>
        </w:rPr>
        <w:t>،</w:t>
      </w:r>
      <w:r w:rsidR="00B2086F" w:rsidRPr="00DB4B9D">
        <w:rPr>
          <w:rFonts w:ascii="Arial" w:eastAsiaTheme="minorEastAsia" w:hAnsi="Arial" w:cs="Arial"/>
          <w:bCs w:val="0"/>
          <w:iCs w:val="0"/>
          <w:color w:val="373E49" w:themeColor="accent1"/>
          <w:kern w:val="0"/>
          <w:sz w:val="26"/>
          <w:szCs w:val="26"/>
          <w:rtl/>
          <w:lang w:eastAsia="en-US"/>
        </w:rPr>
        <w:t xml:space="preserve"> وحفظها في مكان معزول وآمن.</w:t>
      </w:r>
    </w:p>
    <w:p w14:paraId="351DCFC2" w14:textId="76069126" w:rsidR="009C6A41" w:rsidRPr="00DB4B9D" w:rsidRDefault="009C6A41" w:rsidP="00CA121B">
      <w:pPr>
        <w:pStyle w:val="PolicyLevel4"/>
        <w:numPr>
          <w:ilvl w:val="1"/>
          <w:numId w:val="58"/>
        </w:numPr>
        <w:tabs>
          <w:tab w:val="right" w:pos="1467"/>
        </w:tabs>
        <w:bidi/>
        <w:spacing w:before="120" w:after="120" w:line="276" w:lineRule="auto"/>
        <w:ind w:left="927" w:hanging="630"/>
        <w:jc w:val="both"/>
        <w:outlineLvl w:val="9"/>
        <w:rPr>
          <w:rFonts w:ascii="Arial" w:eastAsiaTheme="minorEastAsia" w:hAnsi="Arial" w:cs="Arial"/>
          <w:bCs w:val="0"/>
          <w:iCs w:val="0"/>
          <w:color w:val="373E49" w:themeColor="accent1"/>
          <w:kern w:val="0"/>
          <w:sz w:val="26"/>
          <w:szCs w:val="26"/>
          <w:lang w:eastAsia="en-US"/>
        </w:rPr>
      </w:pPr>
      <w:r w:rsidRPr="00DB4B9D">
        <w:rPr>
          <w:rFonts w:ascii="Arial" w:eastAsiaTheme="minorEastAsia" w:hAnsi="Arial" w:cs="Arial"/>
          <w:bCs w:val="0"/>
          <w:iCs w:val="0"/>
          <w:color w:val="373E49" w:themeColor="accent1"/>
          <w:kern w:val="0"/>
          <w:sz w:val="26"/>
          <w:szCs w:val="26"/>
          <w:rtl/>
          <w:lang w:eastAsia="en-US"/>
        </w:rPr>
        <w:t xml:space="preserve">يمنع الإفصاح عن أي معلومات تخص </w:t>
      </w:r>
      <w:r w:rsidRPr="00DB4B9D">
        <w:rPr>
          <w:rFonts w:ascii="Arial" w:eastAsiaTheme="minorEastAsia" w:hAnsi="Arial" w:cs="Arial"/>
          <w:bCs w:val="0"/>
          <w:iCs w:val="0"/>
          <w:color w:val="373E49" w:themeColor="accent1"/>
          <w:kern w:val="0"/>
          <w:sz w:val="26"/>
          <w:szCs w:val="26"/>
          <w:highlight w:val="cyan"/>
          <w:rtl/>
          <w:lang w:eastAsia="en-US"/>
        </w:rPr>
        <w:t>&lt;اسم الجهة&gt;</w:t>
      </w:r>
      <w:r w:rsidR="00C669E4" w:rsidRPr="00DB4B9D">
        <w:rPr>
          <w:rFonts w:ascii="Arial" w:eastAsiaTheme="minorEastAsia" w:hAnsi="Arial" w:cs="Arial"/>
          <w:bCs w:val="0"/>
          <w:iCs w:val="0"/>
          <w:color w:val="373E49" w:themeColor="accent1"/>
          <w:kern w:val="0"/>
          <w:sz w:val="26"/>
          <w:szCs w:val="26"/>
          <w:rtl/>
          <w:lang w:eastAsia="en-US"/>
        </w:rPr>
        <w:t xml:space="preserve">، </w:t>
      </w:r>
      <w:r w:rsidRPr="00DB4B9D">
        <w:rPr>
          <w:rFonts w:ascii="Arial" w:eastAsiaTheme="minorEastAsia" w:hAnsi="Arial" w:cs="Arial"/>
          <w:bCs w:val="0"/>
          <w:iCs w:val="0"/>
          <w:color w:val="373E49" w:themeColor="accent1"/>
          <w:kern w:val="0"/>
          <w:sz w:val="26"/>
          <w:szCs w:val="26"/>
          <w:rtl/>
          <w:lang w:eastAsia="en-US"/>
        </w:rPr>
        <w:t>بما في ذلك المعلومات ال</w:t>
      </w:r>
      <w:r w:rsidR="00C669E4" w:rsidRPr="00DB4B9D">
        <w:rPr>
          <w:rFonts w:ascii="Arial" w:eastAsiaTheme="minorEastAsia" w:hAnsi="Arial" w:cs="Arial"/>
          <w:bCs w:val="0"/>
          <w:iCs w:val="0"/>
          <w:color w:val="373E49" w:themeColor="accent1"/>
          <w:kern w:val="0"/>
          <w:sz w:val="26"/>
          <w:szCs w:val="26"/>
          <w:rtl/>
          <w:lang w:eastAsia="en-US"/>
        </w:rPr>
        <w:t>متعلقة ب</w:t>
      </w:r>
      <w:r w:rsidRPr="00DB4B9D">
        <w:rPr>
          <w:rFonts w:ascii="Arial" w:eastAsiaTheme="minorEastAsia" w:hAnsi="Arial" w:cs="Arial"/>
          <w:bCs w:val="0"/>
          <w:iCs w:val="0"/>
          <w:color w:val="373E49" w:themeColor="accent1"/>
          <w:kern w:val="0"/>
          <w:sz w:val="26"/>
          <w:szCs w:val="26"/>
          <w:rtl/>
          <w:lang w:eastAsia="en-US"/>
        </w:rPr>
        <w:t>ال</w:t>
      </w:r>
      <w:r w:rsidR="00914735" w:rsidRPr="00DB4B9D">
        <w:rPr>
          <w:rFonts w:ascii="Arial" w:eastAsiaTheme="minorEastAsia" w:hAnsi="Arial" w:cs="Arial"/>
          <w:bCs w:val="0"/>
          <w:iCs w:val="0"/>
          <w:color w:val="373E49" w:themeColor="accent1"/>
          <w:kern w:val="0"/>
          <w:sz w:val="26"/>
          <w:szCs w:val="26"/>
          <w:rtl/>
          <w:lang w:eastAsia="en-US"/>
        </w:rPr>
        <w:t>أ</w:t>
      </w:r>
      <w:r w:rsidRPr="00DB4B9D">
        <w:rPr>
          <w:rFonts w:ascii="Arial" w:eastAsiaTheme="minorEastAsia" w:hAnsi="Arial" w:cs="Arial"/>
          <w:bCs w:val="0"/>
          <w:iCs w:val="0"/>
          <w:color w:val="373E49" w:themeColor="accent1"/>
          <w:kern w:val="0"/>
          <w:sz w:val="26"/>
          <w:szCs w:val="26"/>
          <w:rtl/>
          <w:lang w:eastAsia="en-US"/>
        </w:rPr>
        <w:t xml:space="preserve">نظمة </w:t>
      </w:r>
      <w:r w:rsidR="001A5EC6" w:rsidRPr="00DB4B9D">
        <w:rPr>
          <w:rFonts w:ascii="Arial" w:eastAsiaTheme="minorEastAsia" w:hAnsi="Arial" w:cs="Arial"/>
          <w:bCs w:val="0"/>
          <w:iCs w:val="0"/>
          <w:color w:val="373E49" w:themeColor="accent1"/>
          <w:kern w:val="0"/>
          <w:sz w:val="26"/>
          <w:szCs w:val="26"/>
          <w:rtl/>
          <w:lang w:eastAsia="en-US"/>
        </w:rPr>
        <w:t>والشبكات لأي</w:t>
      </w:r>
      <w:r w:rsidR="009C2759" w:rsidRPr="00DB4B9D">
        <w:rPr>
          <w:rFonts w:ascii="Arial" w:eastAsiaTheme="minorEastAsia" w:hAnsi="Arial" w:cs="Arial"/>
          <w:bCs w:val="0"/>
          <w:iCs w:val="0"/>
          <w:color w:val="373E49" w:themeColor="accent1"/>
          <w:kern w:val="0"/>
          <w:sz w:val="26"/>
          <w:szCs w:val="26"/>
          <w:rtl/>
          <w:lang w:eastAsia="en-US"/>
        </w:rPr>
        <w:t xml:space="preserve"> جهة أو</w:t>
      </w:r>
      <w:r w:rsidRPr="00DB4B9D">
        <w:rPr>
          <w:rFonts w:ascii="Arial" w:eastAsiaTheme="minorEastAsia" w:hAnsi="Arial" w:cs="Arial"/>
          <w:bCs w:val="0"/>
          <w:iCs w:val="0"/>
          <w:color w:val="373E49" w:themeColor="accent1"/>
          <w:kern w:val="0"/>
          <w:sz w:val="26"/>
          <w:szCs w:val="26"/>
          <w:rtl/>
          <w:lang w:eastAsia="en-US"/>
        </w:rPr>
        <w:t xml:space="preserve"> </w:t>
      </w:r>
      <w:r w:rsidR="004F5A31" w:rsidRPr="00DB4B9D">
        <w:rPr>
          <w:rFonts w:ascii="Arial" w:eastAsiaTheme="minorEastAsia" w:hAnsi="Arial" w:cs="Arial"/>
          <w:bCs w:val="0"/>
          <w:iCs w:val="0"/>
          <w:color w:val="373E49" w:themeColor="accent1"/>
          <w:kern w:val="0"/>
          <w:sz w:val="26"/>
          <w:szCs w:val="26"/>
          <w:rtl/>
          <w:lang w:eastAsia="en-US"/>
        </w:rPr>
        <w:t xml:space="preserve">طرف </w:t>
      </w:r>
      <w:r w:rsidR="00031CF1" w:rsidRPr="00DB4B9D">
        <w:rPr>
          <w:rFonts w:ascii="Arial" w:eastAsiaTheme="minorEastAsia" w:hAnsi="Arial" w:cs="Arial"/>
          <w:bCs w:val="0"/>
          <w:iCs w:val="0"/>
          <w:color w:val="373E49" w:themeColor="accent1"/>
          <w:kern w:val="0"/>
          <w:sz w:val="26"/>
          <w:szCs w:val="26"/>
          <w:rtl/>
          <w:lang w:eastAsia="en-US"/>
        </w:rPr>
        <w:t>غير مصرح له</w:t>
      </w:r>
      <w:r w:rsidR="00FA7D7C" w:rsidRPr="00DB4B9D">
        <w:rPr>
          <w:rFonts w:ascii="Arial" w:eastAsiaTheme="minorEastAsia" w:hAnsi="Arial" w:cs="Arial"/>
          <w:bCs w:val="0"/>
          <w:iCs w:val="0"/>
          <w:color w:val="373E49" w:themeColor="accent1"/>
          <w:kern w:val="0"/>
          <w:sz w:val="26"/>
          <w:szCs w:val="26"/>
          <w:rtl/>
          <w:lang w:eastAsia="en-US"/>
        </w:rPr>
        <w:t xml:space="preserve"> سواء</w:t>
      </w:r>
      <w:r w:rsidR="00376475" w:rsidRPr="00DB4B9D">
        <w:rPr>
          <w:rFonts w:ascii="Arial" w:eastAsiaTheme="minorEastAsia" w:hAnsi="Arial" w:cs="Arial"/>
          <w:bCs w:val="0"/>
          <w:iCs w:val="0"/>
          <w:color w:val="373E49" w:themeColor="accent1"/>
          <w:kern w:val="0"/>
          <w:sz w:val="26"/>
          <w:szCs w:val="26"/>
          <w:rtl/>
          <w:lang w:eastAsia="en-US"/>
        </w:rPr>
        <w:t>ً</w:t>
      </w:r>
      <w:r w:rsidR="00031CF1" w:rsidRPr="00DB4B9D">
        <w:rPr>
          <w:rFonts w:ascii="Arial" w:eastAsiaTheme="minorEastAsia" w:hAnsi="Arial" w:cs="Arial"/>
          <w:bCs w:val="0"/>
          <w:iCs w:val="0"/>
          <w:color w:val="373E49" w:themeColor="accent1"/>
          <w:kern w:val="0"/>
          <w:sz w:val="26"/>
          <w:szCs w:val="26"/>
          <w:rtl/>
          <w:lang w:eastAsia="en-US"/>
        </w:rPr>
        <w:t xml:space="preserve"> كان</w:t>
      </w:r>
      <w:r w:rsidR="00FA7D7C" w:rsidRPr="00DB4B9D">
        <w:rPr>
          <w:rFonts w:ascii="Arial" w:eastAsiaTheme="minorEastAsia" w:hAnsi="Arial" w:cs="Arial"/>
          <w:bCs w:val="0"/>
          <w:iCs w:val="0"/>
          <w:color w:val="373E49" w:themeColor="accent1"/>
          <w:kern w:val="0"/>
          <w:sz w:val="26"/>
          <w:szCs w:val="26"/>
          <w:rtl/>
          <w:lang w:eastAsia="en-US"/>
        </w:rPr>
        <w:t xml:space="preserve"> ذلك</w:t>
      </w:r>
      <w:r w:rsidRPr="00DB4B9D">
        <w:rPr>
          <w:rFonts w:ascii="Arial" w:eastAsiaTheme="minorEastAsia" w:hAnsi="Arial" w:cs="Arial"/>
          <w:bCs w:val="0"/>
          <w:iCs w:val="0"/>
          <w:color w:val="373E49" w:themeColor="accent1"/>
          <w:kern w:val="0"/>
          <w:sz w:val="26"/>
          <w:szCs w:val="26"/>
          <w:rtl/>
          <w:lang w:eastAsia="en-US"/>
        </w:rPr>
        <w:t xml:space="preserve"> </w:t>
      </w:r>
      <w:r w:rsidR="00031CF1" w:rsidRPr="00DB4B9D">
        <w:rPr>
          <w:rFonts w:ascii="Arial" w:eastAsiaTheme="minorEastAsia" w:hAnsi="Arial" w:cs="Arial"/>
          <w:bCs w:val="0"/>
          <w:iCs w:val="0"/>
          <w:color w:val="373E49" w:themeColor="accent1"/>
          <w:kern w:val="0"/>
          <w:sz w:val="26"/>
          <w:szCs w:val="26"/>
          <w:rtl/>
          <w:lang w:eastAsia="en-US"/>
        </w:rPr>
        <w:t>داخلي</w:t>
      </w:r>
      <w:r w:rsidR="008D7CFF" w:rsidRPr="00DB4B9D">
        <w:rPr>
          <w:rFonts w:ascii="Arial" w:eastAsiaTheme="minorEastAsia" w:hAnsi="Arial" w:cs="Arial"/>
          <w:bCs w:val="0"/>
          <w:iCs w:val="0"/>
          <w:color w:val="373E49" w:themeColor="accent1"/>
          <w:kern w:val="0"/>
          <w:sz w:val="26"/>
          <w:szCs w:val="26"/>
          <w:rtl/>
          <w:lang w:eastAsia="en-US"/>
        </w:rPr>
        <w:t>ًا</w:t>
      </w:r>
      <w:r w:rsidR="00031CF1" w:rsidRPr="00DB4B9D">
        <w:rPr>
          <w:rFonts w:ascii="Arial" w:eastAsiaTheme="minorEastAsia" w:hAnsi="Arial" w:cs="Arial"/>
          <w:bCs w:val="0"/>
          <w:iCs w:val="0"/>
          <w:color w:val="373E49" w:themeColor="accent1"/>
          <w:kern w:val="0"/>
          <w:sz w:val="26"/>
          <w:szCs w:val="26"/>
          <w:rtl/>
          <w:lang w:eastAsia="en-US"/>
        </w:rPr>
        <w:t xml:space="preserve"> أ</w:t>
      </w:r>
      <w:r w:rsidR="00EE238D" w:rsidRPr="00DB4B9D">
        <w:rPr>
          <w:rFonts w:ascii="Arial" w:eastAsiaTheme="minorEastAsia" w:hAnsi="Arial" w:cs="Arial"/>
          <w:bCs w:val="0"/>
          <w:iCs w:val="0"/>
          <w:color w:val="373E49" w:themeColor="accent1"/>
          <w:kern w:val="0"/>
          <w:sz w:val="26"/>
          <w:szCs w:val="26"/>
          <w:rtl/>
          <w:lang w:eastAsia="en-US"/>
        </w:rPr>
        <w:t>و</w:t>
      </w:r>
      <w:r w:rsidR="00031CF1" w:rsidRPr="00DB4B9D">
        <w:rPr>
          <w:rFonts w:ascii="Arial" w:eastAsiaTheme="minorEastAsia" w:hAnsi="Arial" w:cs="Arial"/>
          <w:bCs w:val="0"/>
          <w:iCs w:val="0"/>
          <w:color w:val="373E49" w:themeColor="accent1"/>
          <w:kern w:val="0"/>
          <w:sz w:val="26"/>
          <w:szCs w:val="26"/>
          <w:rtl/>
          <w:lang w:eastAsia="en-US"/>
        </w:rPr>
        <w:t xml:space="preserve"> خارجي</w:t>
      </w:r>
      <w:r w:rsidR="008D7CFF" w:rsidRPr="00DB4B9D">
        <w:rPr>
          <w:rFonts w:ascii="Arial" w:eastAsiaTheme="minorEastAsia" w:hAnsi="Arial" w:cs="Arial"/>
          <w:bCs w:val="0"/>
          <w:iCs w:val="0"/>
          <w:color w:val="373E49" w:themeColor="accent1"/>
          <w:kern w:val="0"/>
          <w:sz w:val="26"/>
          <w:szCs w:val="26"/>
          <w:rtl/>
          <w:lang w:eastAsia="en-US"/>
        </w:rPr>
        <w:t>ًا</w:t>
      </w:r>
      <w:r w:rsidR="00031CF1" w:rsidRPr="00DB4B9D">
        <w:rPr>
          <w:rFonts w:ascii="Arial" w:eastAsiaTheme="minorEastAsia" w:hAnsi="Arial" w:cs="Arial"/>
          <w:bCs w:val="0"/>
          <w:iCs w:val="0"/>
          <w:color w:val="373E49" w:themeColor="accent1"/>
          <w:kern w:val="0"/>
          <w:sz w:val="26"/>
          <w:szCs w:val="26"/>
          <w:rtl/>
          <w:lang w:eastAsia="en-US"/>
        </w:rPr>
        <w:t>.</w:t>
      </w:r>
    </w:p>
    <w:p w14:paraId="78315F11" w14:textId="74FB6406" w:rsidR="00D47769" w:rsidRPr="00DB4B9D" w:rsidRDefault="00D47769" w:rsidP="00CA121B">
      <w:pPr>
        <w:pStyle w:val="PolicyLevel4"/>
        <w:numPr>
          <w:ilvl w:val="1"/>
          <w:numId w:val="58"/>
        </w:numPr>
        <w:tabs>
          <w:tab w:val="right" w:pos="1467"/>
        </w:tabs>
        <w:bidi/>
        <w:spacing w:before="120" w:after="120" w:line="276" w:lineRule="auto"/>
        <w:ind w:left="927" w:hanging="630"/>
        <w:jc w:val="both"/>
        <w:outlineLvl w:val="9"/>
        <w:rPr>
          <w:rFonts w:ascii="Arial" w:eastAsiaTheme="minorEastAsia" w:hAnsi="Arial" w:cs="Arial"/>
          <w:bCs w:val="0"/>
          <w:iCs w:val="0"/>
          <w:color w:val="373E49" w:themeColor="accent1"/>
          <w:kern w:val="0"/>
          <w:sz w:val="26"/>
          <w:szCs w:val="26"/>
          <w:lang w:eastAsia="en-US"/>
        </w:rPr>
      </w:pPr>
      <w:r w:rsidRPr="00DB4B9D">
        <w:rPr>
          <w:rFonts w:ascii="Arial" w:eastAsiaTheme="minorEastAsia" w:hAnsi="Arial" w:cs="Arial"/>
          <w:bCs w:val="0"/>
          <w:iCs w:val="0"/>
          <w:color w:val="373E49" w:themeColor="accent1"/>
          <w:kern w:val="0"/>
          <w:sz w:val="26"/>
          <w:szCs w:val="26"/>
          <w:rtl/>
          <w:lang w:eastAsia="en-US"/>
        </w:rPr>
        <w:t>ي</w:t>
      </w:r>
      <w:r w:rsidR="006D7ADA" w:rsidRPr="00DB4B9D">
        <w:rPr>
          <w:rFonts w:ascii="Arial" w:eastAsiaTheme="minorEastAsia" w:hAnsi="Arial" w:cs="Arial"/>
          <w:bCs w:val="0"/>
          <w:iCs w:val="0"/>
          <w:color w:val="373E49" w:themeColor="accent1"/>
          <w:kern w:val="0"/>
          <w:sz w:val="26"/>
          <w:szCs w:val="26"/>
          <w:rtl/>
          <w:lang w:eastAsia="en-US"/>
        </w:rPr>
        <w:t>ُ</w:t>
      </w:r>
      <w:r w:rsidRPr="00DB4B9D">
        <w:rPr>
          <w:rFonts w:ascii="Arial" w:eastAsiaTheme="minorEastAsia" w:hAnsi="Arial" w:cs="Arial"/>
          <w:bCs w:val="0"/>
          <w:iCs w:val="0"/>
          <w:color w:val="373E49" w:themeColor="accent1"/>
          <w:kern w:val="0"/>
          <w:sz w:val="26"/>
          <w:szCs w:val="26"/>
          <w:rtl/>
          <w:lang w:eastAsia="en-US"/>
        </w:rPr>
        <w:t xml:space="preserve">منع نشر معلومات </w:t>
      </w:r>
      <w:r w:rsidR="00C669E4" w:rsidRPr="00DB4B9D">
        <w:rPr>
          <w:rFonts w:ascii="Arial" w:eastAsiaTheme="minorEastAsia" w:hAnsi="Arial" w:cs="Arial"/>
          <w:bCs w:val="0"/>
          <w:iCs w:val="0"/>
          <w:color w:val="373E49" w:themeColor="accent1"/>
          <w:kern w:val="0"/>
          <w:sz w:val="26"/>
          <w:szCs w:val="26"/>
          <w:rtl/>
          <w:lang w:eastAsia="en-US"/>
        </w:rPr>
        <w:t xml:space="preserve">تخص </w:t>
      </w:r>
      <w:r w:rsidRPr="00DB4B9D">
        <w:rPr>
          <w:rFonts w:ascii="Arial" w:eastAsiaTheme="minorEastAsia" w:hAnsi="Arial" w:cs="Arial"/>
          <w:bCs w:val="0"/>
          <w:iCs w:val="0"/>
          <w:color w:val="373E49" w:themeColor="accent1"/>
          <w:kern w:val="0"/>
          <w:sz w:val="26"/>
          <w:szCs w:val="26"/>
          <w:highlight w:val="cyan"/>
          <w:rtl/>
          <w:lang w:eastAsia="en-US"/>
        </w:rPr>
        <w:t>&lt;اسم الجهة&gt;</w:t>
      </w:r>
      <w:r w:rsidRPr="00DB4B9D">
        <w:rPr>
          <w:rFonts w:ascii="Arial" w:eastAsiaTheme="minorEastAsia" w:hAnsi="Arial" w:cs="Arial"/>
          <w:bCs w:val="0"/>
          <w:iCs w:val="0"/>
          <w:color w:val="373E49" w:themeColor="accent1"/>
          <w:kern w:val="0"/>
          <w:sz w:val="26"/>
          <w:szCs w:val="26"/>
          <w:rtl/>
          <w:lang w:eastAsia="en-US"/>
        </w:rPr>
        <w:t xml:space="preserve"> عبر </w:t>
      </w:r>
      <w:r w:rsidR="00C669E4" w:rsidRPr="00DB4B9D">
        <w:rPr>
          <w:rFonts w:ascii="Arial" w:eastAsiaTheme="minorEastAsia" w:hAnsi="Arial" w:cs="Arial"/>
          <w:bCs w:val="0"/>
          <w:iCs w:val="0"/>
          <w:color w:val="373E49" w:themeColor="accent1"/>
          <w:kern w:val="0"/>
          <w:sz w:val="26"/>
          <w:szCs w:val="26"/>
          <w:rtl/>
          <w:lang w:eastAsia="en-US"/>
        </w:rPr>
        <w:t xml:space="preserve">وسائل </w:t>
      </w:r>
      <w:r w:rsidRPr="00DB4B9D">
        <w:rPr>
          <w:rFonts w:ascii="Arial" w:eastAsiaTheme="minorEastAsia" w:hAnsi="Arial" w:cs="Arial"/>
          <w:bCs w:val="0"/>
          <w:iCs w:val="0"/>
          <w:color w:val="373E49" w:themeColor="accent1"/>
          <w:kern w:val="0"/>
          <w:sz w:val="26"/>
          <w:szCs w:val="26"/>
          <w:rtl/>
          <w:lang w:eastAsia="en-US"/>
        </w:rPr>
        <w:t>الإعلام</w:t>
      </w:r>
      <w:r w:rsidR="00FA7D7C" w:rsidRPr="00DB4B9D">
        <w:rPr>
          <w:rFonts w:ascii="Arial" w:eastAsiaTheme="minorEastAsia" w:hAnsi="Arial" w:cs="Arial"/>
          <w:bCs w:val="0"/>
          <w:iCs w:val="0"/>
          <w:color w:val="373E49" w:themeColor="accent1"/>
          <w:kern w:val="0"/>
          <w:sz w:val="26"/>
          <w:szCs w:val="26"/>
          <w:rtl/>
          <w:lang w:eastAsia="en-US"/>
        </w:rPr>
        <w:t>،</w:t>
      </w:r>
      <w:r w:rsidRPr="00DB4B9D">
        <w:rPr>
          <w:rFonts w:ascii="Arial" w:eastAsiaTheme="minorEastAsia" w:hAnsi="Arial" w:cs="Arial"/>
          <w:bCs w:val="0"/>
          <w:iCs w:val="0"/>
          <w:color w:val="373E49" w:themeColor="accent1"/>
          <w:kern w:val="0"/>
          <w:sz w:val="26"/>
          <w:szCs w:val="26"/>
          <w:rtl/>
          <w:lang w:eastAsia="en-US"/>
        </w:rPr>
        <w:t xml:space="preserve"> وشبكات التواصل الاجتماعي دون تصريح </w:t>
      </w:r>
      <w:r w:rsidR="00110755" w:rsidRPr="00DB4B9D">
        <w:rPr>
          <w:rFonts w:ascii="Arial" w:eastAsiaTheme="minorEastAsia" w:hAnsi="Arial" w:cs="Arial"/>
          <w:bCs w:val="0"/>
          <w:iCs w:val="0"/>
          <w:color w:val="373E49" w:themeColor="accent1"/>
          <w:kern w:val="0"/>
          <w:sz w:val="26"/>
          <w:szCs w:val="26"/>
          <w:rtl/>
          <w:lang w:eastAsia="en-US"/>
        </w:rPr>
        <w:t>من صاحب الصلاحية</w:t>
      </w:r>
      <w:r w:rsidRPr="00DB4B9D">
        <w:rPr>
          <w:rFonts w:ascii="Arial" w:eastAsiaTheme="minorEastAsia" w:hAnsi="Arial" w:cs="Arial"/>
          <w:bCs w:val="0"/>
          <w:iCs w:val="0"/>
          <w:color w:val="373E49" w:themeColor="accent1"/>
          <w:kern w:val="0"/>
          <w:sz w:val="26"/>
          <w:szCs w:val="26"/>
          <w:rtl/>
          <w:lang w:eastAsia="en-US"/>
        </w:rPr>
        <w:t>.</w:t>
      </w:r>
    </w:p>
    <w:p w14:paraId="7BB0E99E" w14:textId="4B4338B7" w:rsidR="002B2089" w:rsidRPr="00DB4B9D" w:rsidRDefault="002B2089" w:rsidP="00CA121B">
      <w:pPr>
        <w:pStyle w:val="PolicyLevel4"/>
        <w:numPr>
          <w:ilvl w:val="1"/>
          <w:numId w:val="58"/>
        </w:numPr>
        <w:tabs>
          <w:tab w:val="right" w:pos="1467"/>
        </w:tabs>
        <w:bidi/>
        <w:spacing w:before="120" w:after="120" w:line="276" w:lineRule="auto"/>
        <w:ind w:left="927" w:hanging="630"/>
        <w:jc w:val="both"/>
        <w:outlineLvl w:val="9"/>
        <w:rPr>
          <w:rFonts w:ascii="Arial" w:eastAsiaTheme="minorEastAsia" w:hAnsi="Arial" w:cs="Arial"/>
          <w:bCs w:val="0"/>
          <w:iCs w:val="0"/>
          <w:color w:val="373E49" w:themeColor="accent1"/>
          <w:kern w:val="0"/>
          <w:sz w:val="26"/>
          <w:szCs w:val="26"/>
          <w:lang w:eastAsia="en-US"/>
        </w:rPr>
      </w:pPr>
      <w:r w:rsidRPr="00DB4B9D">
        <w:rPr>
          <w:rFonts w:ascii="Arial" w:eastAsiaTheme="minorEastAsia" w:hAnsi="Arial" w:cs="Arial"/>
          <w:bCs w:val="0"/>
          <w:iCs w:val="0"/>
          <w:color w:val="373E49" w:themeColor="accent1"/>
          <w:kern w:val="0"/>
          <w:sz w:val="26"/>
          <w:szCs w:val="26"/>
          <w:rtl/>
          <w:lang w:eastAsia="en-US"/>
        </w:rPr>
        <w:t>ي</w:t>
      </w:r>
      <w:r w:rsidR="006D7ADA" w:rsidRPr="00DB4B9D">
        <w:rPr>
          <w:rFonts w:ascii="Arial" w:eastAsiaTheme="minorEastAsia" w:hAnsi="Arial" w:cs="Arial"/>
          <w:bCs w:val="0"/>
          <w:iCs w:val="0"/>
          <w:color w:val="373E49" w:themeColor="accent1"/>
          <w:kern w:val="0"/>
          <w:sz w:val="26"/>
          <w:szCs w:val="26"/>
          <w:rtl/>
          <w:lang w:eastAsia="en-US"/>
        </w:rPr>
        <w:t>ُ</w:t>
      </w:r>
      <w:r w:rsidRPr="00DB4B9D">
        <w:rPr>
          <w:rFonts w:ascii="Arial" w:eastAsiaTheme="minorEastAsia" w:hAnsi="Arial" w:cs="Arial"/>
          <w:bCs w:val="0"/>
          <w:iCs w:val="0"/>
          <w:color w:val="373E49" w:themeColor="accent1"/>
          <w:kern w:val="0"/>
          <w:sz w:val="26"/>
          <w:szCs w:val="26"/>
          <w:rtl/>
          <w:lang w:eastAsia="en-US"/>
        </w:rPr>
        <w:t xml:space="preserve">منع استخدام </w:t>
      </w:r>
      <w:r w:rsidR="00914735" w:rsidRPr="00DB4B9D">
        <w:rPr>
          <w:rFonts w:ascii="Arial" w:eastAsiaTheme="minorEastAsia" w:hAnsi="Arial" w:cs="Arial"/>
          <w:bCs w:val="0"/>
          <w:iCs w:val="0"/>
          <w:color w:val="373E49" w:themeColor="accent1"/>
          <w:kern w:val="0"/>
          <w:sz w:val="26"/>
          <w:szCs w:val="26"/>
          <w:rtl/>
          <w:lang w:eastAsia="en-US"/>
        </w:rPr>
        <w:t>أ</w:t>
      </w:r>
      <w:r w:rsidRPr="00DB4B9D">
        <w:rPr>
          <w:rFonts w:ascii="Arial" w:eastAsiaTheme="minorEastAsia" w:hAnsi="Arial" w:cs="Arial"/>
          <w:bCs w:val="0"/>
          <w:iCs w:val="0"/>
          <w:color w:val="373E49" w:themeColor="accent1"/>
          <w:kern w:val="0"/>
          <w:sz w:val="26"/>
          <w:szCs w:val="26"/>
          <w:rtl/>
          <w:lang w:eastAsia="en-US"/>
        </w:rPr>
        <w:t>نظمة</w:t>
      </w:r>
      <w:r w:rsidR="00C669E4" w:rsidRPr="00DB4B9D">
        <w:rPr>
          <w:rFonts w:ascii="Arial" w:eastAsiaTheme="minorEastAsia" w:hAnsi="Arial" w:cs="Arial"/>
          <w:bCs w:val="0"/>
          <w:iCs w:val="0"/>
          <w:color w:val="373E49" w:themeColor="accent1"/>
          <w:kern w:val="0"/>
          <w:sz w:val="26"/>
          <w:szCs w:val="26"/>
          <w:rtl/>
          <w:lang w:eastAsia="en-US"/>
        </w:rPr>
        <w:t xml:space="preserve"> </w:t>
      </w:r>
      <w:r w:rsidR="00C669E4" w:rsidRPr="00DB4B9D">
        <w:rPr>
          <w:rFonts w:ascii="Arial" w:eastAsiaTheme="minorEastAsia" w:hAnsi="Arial" w:cs="Arial"/>
          <w:bCs w:val="0"/>
          <w:iCs w:val="0"/>
          <w:color w:val="373E49" w:themeColor="accent1"/>
          <w:kern w:val="0"/>
          <w:sz w:val="26"/>
          <w:szCs w:val="26"/>
          <w:highlight w:val="cyan"/>
          <w:rtl/>
          <w:lang w:eastAsia="en-US"/>
        </w:rPr>
        <w:t>&lt;اسم الجهة&gt;</w:t>
      </w:r>
      <w:r w:rsidR="00C669E4" w:rsidRPr="00DB4B9D">
        <w:rPr>
          <w:rFonts w:ascii="Arial" w:eastAsiaTheme="minorEastAsia" w:hAnsi="Arial" w:cs="Arial"/>
          <w:bCs w:val="0"/>
          <w:iCs w:val="0"/>
          <w:color w:val="373E49" w:themeColor="accent1"/>
          <w:kern w:val="0"/>
          <w:sz w:val="26"/>
          <w:szCs w:val="26"/>
          <w:rtl/>
          <w:lang w:eastAsia="en-US"/>
        </w:rPr>
        <w:t xml:space="preserve"> </w:t>
      </w:r>
      <w:r w:rsidR="00914735" w:rsidRPr="00DB4B9D">
        <w:rPr>
          <w:rFonts w:ascii="Arial" w:eastAsiaTheme="minorEastAsia" w:hAnsi="Arial" w:cs="Arial"/>
          <w:bCs w:val="0"/>
          <w:iCs w:val="0"/>
          <w:color w:val="373E49" w:themeColor="accent1"/>
          <w:kern w:val="0"/>
          <w:sz w:val="26"/>
          <w:szCs w:val="26"/>
          <w:rtl/>
          <w:lang w:eastAsia="en-US"/>
        </w:rPr>
        <w:t>وأصول</w:t>
      </w:r>
      <w:r w:rsidR="00C669E4" w:rsidRPr="00DB4B9D">
        <w:rPr>
          <w:rFonts w:ascii="Arial" w:eastAsiaTheme="minorEastAsia" w:hAnsi="Arial" w:cs="Arial"/>
          <w:bCs w:val="0"/>
          <w:iCs w:val="0"/>
          <w:color w:val="373E49" w:themeColor="accent1"/>
          <w:kern w:val="0"/>
          <w:sz w:val="26"/>
          <w:szCs w:val="26"/>
          <w:rtl/>
          <w:lang w:eastAsia="en-US"/>
        </w:rPr>
        <w:t>ها</w:t>
      </w:r>
      <w:r w:rsidR="00914735" w:rsidRPr="00DB4B9D">
        <w:rPr>
          <w:rFonts w:ascii="Arial" w:eastAsiaTheme="minorEastAsia" w:hAnsi="Arial" w:cs="Arial"/>
          <w:bCs w:val="0"/>
          <w:iCs w:val="0"/>
          <w:color w:val="373E49" w:themeColor="accent1"/>
          <w:kern w:val="0"/>
          <w:sz w:val="26"/>
          <w:szCs w:val="26"/>
          <w:rtl/>
          <w:lang w:eastAsia="en-US"/>
        </w:rPr>
        <w:t xml:space="preserve"> </w:t>
      </w:r>
      <w:r w:rsidRPr="00DB4B9D">
        <w:rPr>
          <w:rFonts w:ascii="Arial" w:eastAsiaTheme="minorEastAsia" w:hAnsi="Arial" w:cs="Arial"/>
          <w:bCs w:val="0"/>
          <w:iCs w:val="0"/>
          <w:color w:val="373E49" w:themeColor="accent1"/>
          <w:kern w:val="0"/>
          <w:sz w:val="26"/>
          <w:szCs w:val="26"/>
          <w:rtl/>
          <w:lang w:eastAsia="en-US"/>
        </w:rPr>
        <w:t xml:space="preserve">بغرض </w:t>
      </w:r>
      <w:r w:rsidR="00C669E4" w:rsidRPr="00DB4B9D">
        <w:rPr>
          <w:rFonts w:ascii="Arial" w:eastAsiaTheme="minorEastAsia" w:hAnsi="Arial" w:cs="Arial"/>
          <w:bCs w:val="0"/>
          <w:iCs w:val="0"/>
          <w:color w:val="373E49" w:themeColor="accent1"/>
          <w:kern w:val="0"/>
          <w:sz w:val="26"/>
          <w:szCs w:val="26"/>
          <w:rtl/>
          <w:lang w:eastAsia="en-US"/>
        </w:rPr>
        <w:t xml:space="preserve">تحقيق </w:t>
      </w:r>
      <w:r w:rsidRPr="00DB4B9D">
        <w:rPr>
          <w:rFonts w:ascii="Arial" w:eastAsiaTheme="minorEastAsia" w:hAnsi="Arial" w:cs="Arial"/>
          <w:bCs w:val="0"/>
          <w:iCs w:val="0"/>
          <w:color w:val="373E49" w:themeColor="accent1"/>
          <w:kern w:val="0"/>
          <w:sz w:val="26"/>
          <w:szCs w:val="26"/>
          <w:rtl/>
          <w:lang w:eastAsia="en-US"/>
        </w:rPr>
        <w:t>منفعة</w:t>
      </w:r>
      <w:r w:rsidR="00031CF1" w:rsidRPr="00DB4B9D">
        <w:rPr>
          <w:rFonts w:ascii="Arial" w:eastAsiaTheme="minorEastAsia" w:hAnsi="Arial" w:cs="Arial"/>
          <w:bCs w:val="0"/>
          <w:iCs w:val="0"/>
          <w:color w:val="373E49" w:themeColor="accent1"/>
          <w:kern w:val="0"/>
          <w:sz w:val="26"/>
          <w:szCs w:val="26"/>
          <w:rtl/>
          <w:lang w:eastAsia="en-US"/>
        </w:rPr>
        <w:t xml:space="preserve"> وأعمال</w:t>
      </w:r>
      <w:r w:rsidRPr="00DB4B9D">
        <w:rPr>
          <w:rFonts w:ascii="Arial" w:eastAsiaTheme="minorEastAsia" w:hAnsi="Arial" w:cs="Arial"/>
          <w:bCs w:val="0"/>
          <w:iCs w:val="0"/>
          <w:color w:val="373E49" w:themeColor="accent1"/>
          <w:kern w:val="0"/>
          <w:sz w:val="26"/>
          <w:szCs w:val="26"/>
          <w:rtl/>
          <w:lang w:eastAsia="en-US"/>
        </w:rPr>
        <w:t xml:space="preserve"> شخصية</w:t>
      </w:r>
      <w:r w:rsidR="00FA7D7C" w:rsidRPr="00DB4B9D">
        <w:rPr>
          <w:rFonts w:ascii="Arial" w:eastAsiaTheme="minorEastAsia" w:hAnsi="Arial" w:cs="Arial"/>
          <w:bCs w:val="0"/>
          <w:iCs w:val="0"/>
          <w:color w:val="373E49" w:themeColor="accent1"/>
          <w:kern w:val="0"/>
          <w:sz w:val="26"/>
          <w:szCs w:val="26"/>
          <w:rtl/>
          <w:lang w:eastAsia="en-US"/>
        </w:rPr>
        <w:t>،</w:t>
      </w:r>
      <w:r w:rsidRPr="00DB4B9D">
        <w:rPr>
          <w:rFonts w:ascii="Arial" w:eastAsiaTheme="minorEastAsia" w:hAnsi="Arial" w:cs="Arial"/>
          <w:bCs w:val="0"/>
          <w:iCs w:val="0"/>
          <w:color w:val="373E49" w:themeColor="accent1"/>
          <w:kern w:val="0"/>
          <w:sz w:val="26"/>
          <w:szCs w:val="26"/>
          <w:rtl/>
          <w:lang w:eastAsia="en-US"/>
        </w:rPr>
        <w:t xml:space="preserve"> أو </w:t>
      </w:r>
      <w:r w:rsidR="00C669E4" w:rsidRPr="00DB4B9D">
        <w:rPr>
          <w:rFonts w:ascii="Arial" w:eastAsiaTheme="minorEastAsia" w:hAnsi="Arial" w:cs="Arial"/>
          <w:bCs w:val="0"/>
          <w:iCs w:val="0"/>
          <w:color w:val="373E49" w:themeColor="accent1"/>
          <w:kern w:val="0"/>
          <w:sz w:val="26"/>
          <w:szCs w:val="26"/>
          <w:rtl/>
          <w:lang w:eastAsia="en-US"/>
        </w:rPr>
        <w:t xml:space="preserve">تحقيق </w:t>
      </w:r>
      <w:r w:rsidR="00914735" w:rsidRPr="00DB4B9D">
        <w:rPr>
          <w:rFonts w:ascii="Arial" w:eastAsiaTheme="minorEastAsia" w:hAnsi="Arial" w:cs="Arial"/>
          <w:bCs w:val="0"/>
          <w:iCs w:val="0"/>
          <w:color w:val="373E49" w:themeColor="accent1"/>
          <w:kern w:val="0"/>
          <w:sz w:val="26"/>
          <w:szCs w:val="26"/>
          <w:rtl/>
          <w:lang w:eastAsia="en-US"/>
        </w:rPr>
        <w:t>أ</w:t>
      </w:r>
      <w:r w:rsidRPr="00DB4B9D">
        <w:rPr>
          <w:rFonts w:ascii="Arial" w:eastAsiaTheme="minorEastAsia" w:hAnsi="Arial" w:cs="Arial"/>
          <w:bCs w:val="0"/>
          <w:iCs w:val="0"/>
          <w:color w:val="373E49" w:themeColor="accent1"/>
          <w:kern w:val="0"/>
          <w:sz w:val="26"/>
          <w:szCs w:val="26"/>
          <w:rtl/>
          <w:lang w:eastAsia="en-US"/>
        </w:rPr>
        <w:t xml:space="preserve">ي غرض لا </w:t>
      </w:r>
      <w:r w:rsidR="00C669E4" w:rsidRPr="00DB4B9D">
        <w:rPr>
          <w:rFonts w:ascii="Arial" w:eastAsiaTheme="minorEastAsia" w:hAnsi="Arial" w:cs="Arial"/>
          <w:bCs w:val="0"/>
          <w:iCs w:val="0"/>
          <w:color w:val="373E49" w:themeColor="accent1"/>
          <w:kern w:val="0"/>
          <w:sz w:val="26"/>
          <w:szCs w:val="26"/>
          <w:rtl/>
          <w:lang w:eastAsia="en-US"/>
        </w:rPr>
        <w:t>يتعلق بنشاط</w:t>
      </w:r>
      <w:r w:rsidR="00031CF1" w:rsidRPr="00DB4B9D">
        <w:rPr>
          <w:rFonts w:ascii="Arial" w:eastAsiaTheme="minorEastAsia" w:hAnsi="Arial" w:cs="Arial"/>
          <w:bCs w:val="0"/>
          <w:iCs w:val="0"/>
          <w:color w:val="373E49" w:themeColor="accent1"/>
          <w:kern w:val="0"/>
          <w:sz w:val="26"/>
          <w:szCs w:val="26"/>
          <w:rtl/>
          <w:lang w:eastAsia="en-US"/>
        </w:rPr>
        <w:t xml:space="preserve"> وأعمال</w:t>
      </w:r>
      <w:r w:rsidR="00517506" w:rsidRPr="00DB4B9D">
        <w:rPr>
          <w:rFonts w:ascii="Arial" w:eastAsiaTheme="minorEastAsia" w:hAnsi="Arial" w:cs="Arial"/>
          <w:bCs w:val="0"/>
          <w:iCs w:val="0"/>
          <w:color w:val="373E49" w:themeColor="accent1"/>
          <w:kern w:val="0"/>
          <w:sz w:val="26"/>
          <w:szCs w:val="26"/>
          <w:rtl/>
          <w:lang w:eastAsia="en-US"/>
        </w:rPr>
        <w:t xml:space="preserve"> </w:t>
      </w:r>
      <w:r w:rsidR="00517506" w:rsidRPr="00DB4B9D">
        <w:rPr>
          <w:rFonts w:ascii="Arial" w:eastAsiaTheme="minorEastAsia" w:hAnsi="Arial" w:cs="Arial"/>
          <w:bCs w:val="0"/>
          <w:iCs w:val="0"/>
          <w:color w:val="373E49" w:themeColor="accent1"/>
          <w:kern w:val="0"/>
          <w:sz w:val="26"/>
          <w:szCs w:val="26"/>
          <w:highlight w:val="cyan"/>
          <w:rtl/>
          <w:lang w:eastAsia="en-US"/>
        </w:rPr>
        <w:t>&lt;</w:t>
      </w:r>
      <w:r w:rsidRPr="00DB4B9D">
        <w:rPr>
          <w:rFonts w:ascii="Arial" w:eastAsiaTheme="minorEastAsia" w:hAnsi="Arial" w:cs="Arial"/>
          <w:bCs w:val="0"/>
          <w:iCs w:val="0"/>
          <w:color w:val="373E49" w:themeColor="accent1"/>
          <w:kern w:val="0"/>
          <w:sz w:val="26"/>
          <w:szCs w:val="26"/>
          <w:highlight w:val="cyan"/>
          <w:rtl/>
          <w:lang w:eastAsia="en-US"/>
        </w:rPr>
        <w:t xml:space="preserve">اسم </w:t>
      </w:r>
      <w:r w:rsidR="00517506" w:rsidRPr="00DB4B9D">
        <w:rPr>
          <w:rFonts w:ascii="Arial" w:eastAsiaTheme="minorEastAsia" w:hAnsi="Arial" w:cs="Arial"/>
          <w:bCs w:val="0"/>
          <w:iCs w:val="0"/>
          <w:color w:val="373E49" w:themeColor="accent1"/>
          <w:kern w:val="0"/>
          <w:sz w:val="26"/>
          <w:szCs w:val="26"/>
          <w:highlight w:val="cyan"/>
          <w:rtl/>
          <w:lang w:eastAsia="en-US"/>
        </w:rPr>
        <w:t>الجهة&gt;</w:t>
      </w:r>
      <w:r w:rsidRPr="00DB4B9D">
        <w:rPr>
          <w:rFonts w:ascii="Arial" w:eastAsiaTheme="minorEastAsia" w:hAnsi="Arial" w:cs="Arial"/>
          <w:bCs w:val="0"/>
          <w:iCs w:val="0"/>
          <w:color w:val="373E49" w:themeColor="accent1"/>
          <w:kern w:val="0"/>
          <w:sz w:val="26"/>
          <w:szCs w:val="26"/>
          <w:rtl/>
          <w:lang w:eastAsia="en-US"/>
        </w:rPr>
        <w:t>.</w:t>
      </w:r>
    </w:p>
    <w:p w14:paraId="129AB1AC" w14:textId="4ACC4D6B" w:rsidR="002B2089" w:rsidRPr="00DB4B9D" w:rsidRDefault="002B2089" w:rsidP="00CA121B">
      <w:pPr>
        <w:pStyle w:val="PolicyLevel4"/>
        <w:numPr>
          <w:ilvl w:val="1"/>
          <w:numId w:val="58"/>
        </w:numPr>
        <w:tabs>
          <w:tab w:val="right" w:pos="1467"/>
        </w:tabs>
        <w:bidi/>
        <w:spacing w:before="120" w:after="120" w:line="276" w:lineRule="auto"/>
        <w:ind w:left="927" w:hanging="630"/>
        <w:jc w:val="both"/>
        <w:outlineLvl w:val="9"/>
        <w:rPr>
          <w:rFonts w:ascii="Arial" w:eastAsiaTheme="minorEastAsia" w:hAnsi="Arial" w:cs="Arial"/>
          <w:bCs w:val="0"/>
          <w:iCs w:val="0"/>
          <w:color w:val="373E49" w:themeColor="accent1"/>
          <w:kern w:val="0"/>
          <w:sz w:val="26"/>
          <w:szCs w:val="26"/>
          <w:lang w:eastAsia="en-US"/>
        </w:rPr>
      </w:pPr>
      <w:r w:rsidRPr="00DB4B9D">
        <w:rPr>
          <w:rFonts w:ascii="Arial" w:eastAsiaTheme="minorEastAsia" w:hAnsi="Arial" w:cs="Arial"/>
          <w:bCs w:val="0"/>
          <w:iCs w:val="0"/>
          <w:color w:val="373E49" w:themeColor="accent1"/>
          <w:kern w:val="0"/>
          <w:sz w:val="26"/>
          <w:szCs w:val="26"/>
          <w:rtl/>
          <w:lang w:eastAsia="en-US"/>
        </w:rPr>
        <w:t>ي</w:t>
      </w:r>
      <w:r w:rsidR="006D7ADA" w:rsidRPr="00DB4B9D">
        <w:rPr>
          <w:rFonts w:ascii="Arial" w:eastAsiaTheme="minorEastAsia" w:hAnsi="Arial" w:cs="Arial"/>
          <w:bCs w:val="0"/>
          <w:iCs w:val="0"/>
          <w:color w:val="373E49" w:themeColor="accent1"/>
          <w:kern w:val="0"/>
          <w:sz w:val="26"/>
          <w:szCs w:val="26"/>
          <w:rtl/>
          <w:lang w:eastAsia="en-US"/>
        </w:rPr>
        <w:t>ُ</w:t>
      </w:r>
      <w:r w:rsidRPr="00DB4B9D">
        <w:rPr>
          <w:rFonts w:ascii="Arial" w:eastAsiaTheme="minorEastAsia" w:hAnsi="Arial" w:cs="Arial"/>
          <w:bCs w:val="0"/>
          <w:iCs w:val="0"/>
          <w:color w:val="373E49" w:themeColor="accent1"/>
          <w:kern w:val="0"/>
          <w:sz w:val="26"/>
          <w:szCs w:val="26"/>
          <w:rtl/>
          <w:lang w:eastAsia="en-US"/>
        </w:rPr>
        <w:t>منع ربط الأجهزة الشخصية بالشبكات</w:t>
      </w:r>
      <w:r w:rsidR="00FA7D7C" w:rsidRPr="00DB4B9D">
        <w:rPr>
          <w:rFonts w:ascii="Arial" w:eastAsiaTheme="minorEastAsia" w:hAnsi="Arial" w:cs="Arial"/>
          <w:bCs w:val="0"/>
          <w:iCs w:val="0"/>
          <w:color w:val="373E49" w:themeColor="accent1"/>
          <w:kern w:val="0"/>
          <w:sz w:val="26"/>
          <w:szCs w:val="26"/>
          <w:rtl/>
          <w:lang w:eastAsia="en-US"/>
        </w:rPr>
        <w:t>،</w:t>
      </w:r>
      <w:r w:rsidRPr="00DB4B9D">
        <w:rPr>
          <w:rFonts w:ascii="Arial" w:eastAsiaTheme="minorEastAsia" w:hAnsi="Arial" w:cs="Arial"/>
          <w:bCs w:val="0"/>
          <w:iCs w:val="0"/>
          <w:color w:val="373E49" w:themeColor="accent1"/>
          <w:kern w:val="0"/>
          <w:sz w:val="26"/>
          <w:szCs w:val="26"/>
          <w:rtl/>
          <w:lang w:eastAsia="en-US"/>
        </w:rPr>
        <w:t xml:space="preserve"> والأنظمة الخاصة</w:t>
      </w:r>
      <w:r w:rsidR="003E6C07" w:rsidRPr="00DB4B9D">
        <w:rPr>
          <w:rFonts w:ascii="Arial" w:eastAsiaTheme="minorEastAsia" w:hAnsi="Arial" w:cs="Arial"/>
          <w:bCs w:val="0"/>
          <w:iCs w:val="0"/>
          <w:color w:val="373E49" w:themeColor="accent1"/>
          <w:kern w:val="0"/>
          <w:sz w:val="26"/>
          <w:szCs w:val="26"/>
          <w:rtl/>
          <w:lang w:eastAsia="en-US"/>
        </w:rPr>
        <w:t xml:space="preserve"> </w:t>
      </w:r>
      <w:r w:rsidR="007F10A2" w:rsidRPr="00DB4B9D">
        <w:rPr>
          <w:rFonts w:ascii="Arial" w:eastAsiaTheme="minorEastAsia" w:hAnsi="Arial" w:cs="Arial"/>
          <w:bCs w:val="0"/>
          <w:iCs w:val="0"/>
          <w:color w:val="373E49" w:themeColor="accent1"/>
          <w:kern w:val="0"/>
          <w:sz w:val="26"/>
          <w:szCs w:val="26"/>
          <w:rtl/>
          <w:lang w:eastAsia="en-US"/>
        </w:rPr>
        <w:t>ب</w:t>
      </w:r>
      <w:r w:rsidR="003E6C07" w:rsidRPr="00DB4B9D">
        <w:rPr>
          <w:rFonts w:ascii="Arial" w:eastAsiaTheme="minorEastAsia" w:hAnsi="Arial" w:cs="Arial"/>
          <w:bCs w:val="0"/>
          <w:iCs w:val="0"/>
          <w:color w:val="373E49" w:themeColor="accent1"/>
          <w:kern w:val="0"/>
          <w:sz w:val="26"/>
          <w:szCs w:val="26"/>
          <w:highlight w:val="cyan"/>
          <w:lang w:eastAsia="en-US"/>
        </w:rPr>
        <w:t>&gt;</w:t>
      </w:r>
      <w:r w:rsidR="003E6C07" w:rsidRPr="00DB4B9D">
        <w:rPr>
          <w:rFonts w:ascii="Arial" w:eastAsiaTheme="minorEastAsia" w:hAnsi="Arial" w:cs="Arial"/>
          <w:bCs w:val="0"/>
          <w:iCs w:val="0"/>
          <w:color w:val="373E49" w:themeColor="accent1"/>
          <w:kern w:val="0"/>
          <w:sz w:val="26"/>
          <w:szCs w:val="26"/>
          <w:highlight w:val="cyan"/>
          <w:rtl/>
          <w:lang w:eastAsia="en-US"/>
        </w:rPr>
        <w:t>اسم الجهة</w:t>
      </w:r>
      <w:r w:rsidR="003E6C07" w:rsidRPr="00DB4B9D">
        <w:rPr>
          <w:rFonts w:ascii="Arial" w:eastAsiaTheme="minorEastAsia" w:hAnsi="Arial" w:cs="Arial"/>
          <w:bCs w:val="0"/>
          <w:iCs w:val="0"/>
          <w:color w:val="373E49" w:themeColor="accent1"/>
          <w:kern w:val="0"/>
          <w:sz w:val="26"/>
          <w:szCs w:val="26"/>
          <w:highlight w:val="cyan"/>
          <w:lang w:eastAsia="en-US"/>
        </w:rPr>
        <w:t>&lt;</w:t>
      </w:r>
      <w:r w:rsidR="003E6C07" w:rsidRPr="00DB4B9D">
        <w:rPr>
          <w:rFonts w:ascii="Arial" w:eastAsiaTheme="minorEastAsia" w:hAnsi="Arial" w:cs="Arial"/>
          <w:bCs w:val="0"/>
          <w:iCs w:val="0"/>
          <w:color w:val="373E49" w:themeColor="accent1"/>
          <w:kern w:val="0"/>
          <w:sz w:val="26"/>
          <w:szCs w:val="26"/>
          <w:rtl/>
          <w:lang w:eastAsia="en-US"/>
        </w:rPr>
        <w:t xml:space="preserve"> دون الحصول على تصريح مسبق</w:t>
      </w:r>
      <w:r w:rsidR="00B674EB" w:rsidRPr="00DB4B9D">
        <w:rPr>
          <w:rFonts w:ascii="Arial" w:eastAsiaTheme="minorEastAsia" w:hAnsi="Arial" w:cs="Arial"/>
          <w:bCs w:val="0"/>
          <w:iCs w:val="0"/>
          <w:color w:val="373E49" w:themeColor="accent1"/>
          <w:kern w:val="0"/>
          <w:sz w:val="26"/>
          <w:szCs w:val="26"/>
          <w:rtl/>
          <w:lang w:eastAsia="en-US"/>
        </w:rPr>
        <w:t xml:space="preserve"> من </w:t>
      </w:r>
      <w:r w:rsidR="00B674EB" w:rsidRPr="00DB4B9D">
        <w:rPr>
          <w:rFonts w:ascii="Arial" w:eastAsiaTheme="minorEastAsia" w:hAnsi="Arial" w:cs="Arial"/>
          <w:bCs w:val="0"/>
          <w:iCs w:val="0"/>
          <w:color w:val="373E49" w:themeColor="accent1"/>
          <w:kern w:val="0"/>
          <w:sz w:val="26"/>
          <w:szCs w:val="26"/>
          <w:highlight w:val="cyan"/>
          <w:lang w:eastAsia="en-US"/>
        </w:rPr>
        <w:t>&gt;</w:t>
      </w:r>
      <w:r w:rsidR="00B674EB" w:rsidRPr="00DB4B9D">
        <w:rPr>
          <w:rFonts w:ascii="Arial" w:eastAsiaTheme="minorEastAsia" w:hAnsi="Arial" w:cs="Arial"/>
          <w:bCs w:val="0"/>
          <w:iCs w:val="0"/>
          <w:color w:val="373E49" w:themeColor="accent1"/>
          <w:kern w:val="0"/>
          <w:sz w:val="26"/>
          <w:szCs w:val="26"/>
          <w:highlight w:val="cyan"/>
          <w:rtl/>
          <w:lang w:eastAsia="en-US"/>
        </w:rPr>
        <w:t>الإدارة المعنية بالأمن السيبراني&gt;</w:t>
      </w:r>
      <w:r w:rsidR="009C58E5" w:rsidRPr="00DB4B9D">
        <w:rPr>
          <w:rFonts w:ascii="Arial" w:eastAsiaTheme="minorEastAsia" w:hAnsi="Arial" w:cs="Arial"/>
          <w:bCs w:val="0"/>
          <w:iCs w:val="0"/>
          <w:color w:val="373E49" w:themeColor="accent1"/>
          <w:kern w:val="0"/>
          <w:sz w:val="26"/>
          <w:szCs w:val="26"/>
          <w:rtl/>
          <w:lang w:eastAsia="en-US"/>
        </w:rPr>
        <w:t>،</w:t>
      </w:r>
      <w:r w:rsidR="003E6C07" w:rsidRPr="00DB4B9D">
        <w:rPr>
          <w:rFonts w:ascii="Arial" w:eastAsiaTheme="minorEastAsia" w:hAnsi="Arial" w:cs="Arial"/>
          <w:bCs w:val="0"/>
          <w:iCs w:val="0"/>
          <w:color w:val="373E49" w:themeColor="accent1"/>
          <w:kern w:val="0"/>
          <w:sz w:val="26"/>
          <w:szCs w:val="26"/>
          <w:rtl/>
          <w:lang w:eastAsia="en-US"/>
        </w:rPr>
        <w:t xml:space="preserve"> </w:t>
      </w:r>
      <w:r w:rsidR="00914735" w:rsidRPr="00DB4B9D">
        <w:rPr>
          <w:rFonts w:ascii="Arial" w:eastAsiaTheme="minorEastAsia" w:hAnsi="Arial" w:cs="Arial"/>
          <w:bCs w:val="0"/>
          <w:iCs w:val="0"/>
          <w:color w:val="373E49" w:themeColor="accent1"/>
          <w:kern w:val="0"/>
          <w:sz w:val="26"/>
          <w:szCs w:val="26"/>
          <w:rtl/>
          <w:lang w:eastAsia="en-US"/>
        </w:rPr>
        <w:t xml:space="preserve">وبما يتوافق مع </w:t>
      </w:r>
      <w:r w:rsidR="00721A5D" w:rsidRPr="00DB4B9D">
        <w:rPr>
          <w:rFonts w:ascii="Arial" w:eastAsiaTheme="minorEastAsia" w:hAnsi="Arial" w:cs="Arial"/>
          <w:bCs w:val="0"/>
          <w:iCs w:val="0"/>
          <w:color w:val="373E49" w:themeColor="accent1"/>
          <w:kern w:val="0"/>
          <w:sz w:val="26"/>
          <w:szCs w:val="26"/>
          <w:rtl/>
          <w:lang w:eastAsia="en-US"/>
        </w:rPr>
        <w:t>سياسة أمن</w:t>
      </w:r>
      <w:r w:rsidR="007F10A2" w:rsidRPr="00DB4B9D">
        <w:rPr>
          <w:rFonts w:ascii="Arial" w:eastAsiaTheme="minorEastAsia" w:hAnsi="Arial" w:cs="Arial"/>
          <w:bCs w:val="0"/>
          <w:iCs w:val="0"/>
          <w:color w:val="373E49" w:themeColor="accent1"/>
          <w:kern w:val="0"/>
          <w:sz w:val="26"/>
          <w:szCs w:val="26"/>
          <w:rtl/>
          <w:lang w:eastAsia="en-US"/>
        </w:rPr>
        <w:t xml:space="preserve"> أجهزة المستخدمين والأجهزة المحمولة و</w:t>
      </w:r>
      <w:r w:rsidR="00721A5D" w:rsidRPr="00DB4B9D">
        <w:rPr>
          <w:rFonts w:ascii="Arial" w:eastAsiaTheme="minorEastAsia" w:hAnsi="Arial" w:cs="Arial"/>
          <w:bCs w:val="0"/>
          <w:iCs w:val="0"/>
          <w:color w:val="373E49" w:themeColor="accent1"/>
          <w:kern w:val="0"/>
          <w:sz w:val="26"/>
          <w:szCs w:val="26"/>
          <w:rtl/>
          <w:lang w:eastAsia="en-US"/>
        </w:rPr>
        <w:t xml:space="preserve">الأجهزة </w:t>
      </w:r>
      <w:r w:rsidR="007F10A2" w:rsidRPr="00DB4B9D">
        <w:rPr>
          <w:rFonts w:ascii="Arial" w:eastAsiaTheme="minorEastAsia" w:hAnsi="Arial" w:cs="Arial"/>
          <w:bCs w:val="0"/>
          <w:iCs w:val="0"/>
          <w:color w:val="373E49" w:themeColor="accent1"/>
          <w:kern w:val="0"/>
          <w:sz w:val="26"/>
          <w:szCs w:val="26"/>
          <w:rtl/>
          <w:lang w:eastAsia="en-US"/>
        </w:rPr>
        <w:t xml:space="preserve">الشخصية المعتمدة لدى </w:t>
      </w:r>
      <w:r w:rsidR="007F10A2" w:rsidRPr="00DB4B9D">
        <w:rPr>
          <w:rFonts w:ascii="Arial" w:eastAsiaTheme="minorEastAsia" w:hAnsi="Arial" w:cs="Arial"/>
          <w:bCs w:val="0"/>
          <w:iCs w:val="0"/>
          <w:color w:val="373E49" w:themeColor="accent1"/>
          <w:kern w:val="0"/>
          <w:sz w:val="26"/>
          <w:szCs w:val="26"/>
          <w:highlight w:val="cyan"/>
          <w:rtl/>
          <w:lang w:eastAsia="en-US"/>
        </w:rPr>
        <w:t>&lt;اسم الجهة&gt;</w:t>
      </w:r>
      <w:r w:rsidR="007F10A2" w:rsidRPr="00DB4B9D">
        <w:rPr>
          <w:rFonts w:ascii="Arial" w:eastAsiaTheme="minorEastAsia" w:hAnsi="Arial" w:cs="Arial"/>
          <w:bCs w:val="0"/>
          <w:iCs w:val="0"/>
          <w:color w:val="373E49" w:themeColor="accent1"/>
          <w:kern w:val="0"/>
          <w:sz w:val="26"/>
          <w:szCs w:val="26"/>
          <w:rtl/>
          <w:lang w:eastAsia="en-US"/>
        </w:rPr>
        <w:t>.</w:t>
      </w:r>
    </w:p>
    <w:p w14:paraId="0AC807BA" w14:textId="1AC2E72D" w:rsidR="009A49F1" w:rsidRPr="00DB4B9D" w:rsidRDefault="009A49F1" w:rsidP="00CA121B">
      <w:pPr>
        <w:pStyle w:val="PolicyLevel4"/>
        <w:numPr>
          <w:ilvl w:val="1"/>
          <w:numId w:val="58"/>
        </w:numPr>
        <w:tabs>
          <w:tab w:val="right" w:pos="1467"/>
        </w:tabs>
        <w:bidi/>
        <w:spacing w:before="120" w:after="120" w:line="276" w:lineRule="auto"/>
        <w:ind w:left="927" w:hanging="630"/>
        <w:jc w:val="both"/>
        <w:outlineLvl w:val="9"/>
        <w:rPr>
          <w:rFonts w:ascii="Arial" w:eastAsiaTheme="minorEastAsia" w:hAnsi="Arial" w:cs="Arial"/>
          <w:bCs w:val="0"/>
          <w:iCs w:val="0"/>
          <w:color w:val="373E49" w:themeColor="accent1"/>
          <w:kern w:val="0"/>
          <w:sz w:val="26"/>
          <w:szCs w:val="26"/>
          <w:lang w:eastAsia="en-US"/>
        </w:rPr>
      </w:pPr>
      <w:r w:rsidRPr="00DB4B9D">
        <w:rPr>
          <w:rFonts w:ascii="Arial" w:eastAsiaTheme="minorEastAsia" w:hAnsi="Arial" w:cs="Arial"/>
          <w:bCs w:val="0"/>
          <w:iCs w:val="0"/>
          <w:color w:val="373E49" w:themeColor="accent1"/>
          <w:kern w:val="0"/>
          <w:sz w:val="26"/>
          <w:szCs w:val="26"/>
          <w:rtl/>
          <w:lang w:eastAsia="en-US"/>
        </w:rPr>
        <w:t>ي</w:t>
      </w:r>
      <w:r w:rsidR="00B432A1" w:rsidRPr="00DB4B9D">
        <w:rPr>
          <w:rFonts w:ascii="Arial" w:eastAsiaTheme="minorEastAsia" w:hAnsi="Arial" w:cs="Arial"/>
          <w:bCs w:val="0"/>
          <w:iCs w:val="0"/>
          <w:color w:val="373E49" w:themeColor="accent1"/>
          <w:kern w:val="0"/>
          <w:sz w:val="26"/>
          <w:szCs w:val="26"/>
          <w:rtl/>
          <w:lang w:eastAsia="en-US"/>
        </w:rPr>
        <w:t>ُ</w:t>
      </w:r>
      <w:r w:rsidRPr="00DB4B9D">
        <w:rPr>
          <w:rFonts w:ascii="Arial" w:eastAsiaTheme="minorEastAsia" w:hAnsi="Arial" w:cs="Arial"/>
          <w:bCs w:val="0"/>
          <w:iCs w:val="0"/>
          <w:color w:val="373E49" w:themeColor="accent1"/>
          <w:kern w:val="0"/>
          <w:sz w:val="26"/>
          <w:szCs w:val="26"/>
          <w:rtl/>
          <w:lang w:eastAsia="en-US"/>
        </w:rPr>
        <w:t xml:space="preserve">منع القيام بأي أنشطة </w:t>
      </w:r>
      <w:r w:rsidR="001A5EC6" w:rsidRPr="00DB4B9D">
        <w:rPr>
          <w:rFonts w:ascii="Arial" w:eastAsiaTheme="minorEastAsia" w:hAnsi="Arial" w:cs="Arial"/>
          <w:bCs w:val="0"/>
          <w:iCs w:val="0"/>
          <w:color w:val="373E49" w:themeColor="accent1"/>
          <w:kern w:val="0"/>
          <w:sz w:val="26"/>
          <w:szCs w:val="26"/>
          <w:rtl/>
          <w:lang w:eastAsia="en-US"/>
        </w:rPr>
        <w:t>تهدف إلى</w:t>
      </w:r>
      <w:r w:rsidR="00881C35" w:rsidRPr="00DB4B9D">
        <w:rPr>
          <w:rFonts w:ascii="Arial" w:eastAsiaTheme="minorEastAsia" w:hAnsi="Arial" w:cs="Arial"/>
          <w:bCs w:val="0"/>
          <w:iCs w:val="0"/>
          <w:color w:val="373E49" w:themeColor="accent1"/>
          <w:kern w:val="0"/>
          <w:sz w:val="26"/>
          <w:szCs w:val="26"/>
          <w:rtl/>
          <w:lang w:eastAsia="en-US"/>
        </w:rPr>
        <w:t xml:space="preserve"> </w:t>
      </w:r>
      <w:r w:rsidRPr="00DB4B9D">
        <w:rPr>
          <w:rFonts w:ascii="Arial" w:eastAsiaTheme="minorEastAsia" w:hAnsi="Arial" w:cs="Arial"/>
          <w:bCs w:val="0"/>
          <w:iCs w:val="0"/>
          <w:color w:val="373E49" w:themeColor="accent1"/>
          <w:kern w:val="0"/>
          <w:sz w:val="26"/>
          <w:szCs w:val="26"/>
          <w:rtl/>
          <w:lang w:eastAsia="en-US"/>
        </w:rPr>
        <w:t xml:space="preserve">تجاوز أنظمة الحماية الخاصة </w:t>
      </w:r>
      <w:r w:rsidR="007F10A2" w:rsidRPr="00DB4B9D">
        <w:rPr>
          <w:rFonts w:ascii="Arial" w:eastAsiaTheme="minorEastAsia" w:hAnsi="Arial" w:cs="Arial"/>
          <w:bCs w:val="0"/>
          <w:iCs w:val="0"/>
          <w:color w:val="373E49" w:themeColor="accent1"/>
          <w:kern w:val="0"/>
          <w:sz w:val="26"/>
          <w:szCs w:val="26"/>
          <w:rtl/>
          <w:lang w:eastAsia="en-US"/>
        </w:rPr>
        <w:t>ب</w:t>
      </w:r>
      <w:r w:rsidRPr="00DB4B9D">
        <w:rPr>
          <w:rFonts w:ascii="Arial" w:eastAsiaTheme="minorEastAsia" w:hAnsi="Arial" w:cs="Arial"/>
          <w:bCs w:val="0"/>
          <w:iCs w:val="0"/>
          <w:color w:val="373E49" w:themeColor="accent1"/>
          <w:kern w:val="0"/>
          <w:sz w:val="26"/>
          <w:szCs w:val="26"/>
          <w:highlight w:val="cyan"/>
          <w:lang w:eastAsia="en-US"/>
        </w:rPr>
        <w:t>&gt;</w:t>
      </w:r>
      <w:r w:rsidRPr="00DB4B9D">
        <w:rPr>
          <w:rFonts w:ascii="Arial" w:eastAsiaTheme="minorEastAsia" w:hAnsi="Arial" w:cs="Arial"/>
          <w:bCs w:val="0"/>
          <w:iCs w:val="0"/>
          <w:color w:val="373E49" w:themeColor="accent1"/>
          <w:kern w:val="0"/>
          <w:sz w:val="26"/>
          <w:szCs w:val="26"/>
          <w:highlight w:val="cyan"/>
          <w:rtl/>
          <w:lang w:eastAsia="en-US"/>
        </w:rPr>
        <w:t>اسم الجهة</w:t>
      </w:r>
      <w:r w:rsidRPr="00DB4B9D">
        <w:rPr>
          <w:rFonts w:ascii="Arial" w:eastAsiaTheme="minorEastAsia" w:hAnsi="Arial" w:cs="Arial"/>
          <w:bCs w:val="0"/>
          <w:iCs w:val="0"/>
          <w:color w:val="373E49" w:themeColor="accent1"/>
          <w:kern w:val="0"/>
          <w:sz w:val="26"/>
          <w:szCs w:val="26"/>
          <w:highlight w:val="cyan"/>
          <w:lang w:eastAsia="en-US"/>
        </w:rPr>
        <w:t>&lt;</w:t>
      </w:r>
      <w:r w:rsidR="00C55847" w:rsidRPr="00DB4B9D">
        <w:rPr>
          <w:rFonts w:ascii="Arial" w:eastAsiaTheme="minorEastAsia" w:hAnsi="Arial" w:cs="Arial"/>
          <w:bCs w:val="0"/>
          <w:iCs w:val="0"/>
          <w:color w:val="373E49" w:themeColor="accent1"/>
          <w:kern w:val="0"/>
          <w:sz w:val="26"/>
          <w:szCs w:val="26"/>
          <w:rtl/>
          <w:lang w:eastAsia="en-US"/>
        </w:rPr>
        <w:t>،</w:t>
      </w:r>
      <w:r w:rsidR="00FA7D7C" w:rsidRPr="00DB4B9D">
        <w:rPr>
          <w:rFonts w:ascii="Arial" w:eastAsiaTheme="minorEastAsia" w:hAnsi="Arial" w:cs="Arial"/>
          <w:bCs w:val="0"/>
          <w:iCs w:val="0"/>
          <w:color w:val="373E49" w:themeColor="accent1"/>
          <w:kern w:val="0"/>
          <w:sz w:val="26"/>
          <w:szCs w:val="26"/>
          <w:rtl/>
          <w:lang w:eastAsia="en-US"/>
        </w:rPr>
        <w:t xml:space="preserve"> </w:t>
      </w:r>
      <w:r w:rsidRPr="00DB4B9D">
        <w:rPr>
          <w:rFonts w:ascii="Arial" w:eastAsiaTheme="minorEastAsia" w:hAnsi="Arial" w:cs="Arial"/>
          <w:bCs w:val="0"/>
          <w:iCs w:val="0"/>
          <w:color w:val="373E49" w:themeColor="accent1"/>
          <w:kern w:val="0"/>
          <w:sz w:val="26"/>
          <w:szCs w:val="26"/>
          <w:rtl/>
          <w:lang w:eastAsia="en-US"/>
        </w:rPr>
        <w:t xml:space="preserve">بما في ذلك برامج </w:t>
      </w:r>
      <w:r w:rsidR="00D3398E" w:rsidRPr="00DB4B9D">
        <w:rPr>
          <w:rFonts w:ascii="Arial" w:eastAsiaTheme="minorEastAsia" w:hAnsi="Arial" w:cs="Arial"/>
          <w:bCs w:val="0"/>
          <w:iCs w:val="0"/>
          <w:color w:val="373E49" w:themeColor="accent1"/>
          <w:kern w:val="0"/>
          <w:sz w:val="26"/>
          <w:szCs w:val="26"/>
          <w:rtl/>
          <w:lang w:eastAsia="en-US"/>
        </w:rPr>
        <w:t>مكافحة</w:t>
      </w:r>
      <w:r w:rsidR="00D3398E" w:rsidRPr="00DB4B9D">
        <w:rPr>
          <w:rFonts w:ascii="Arial" w:eastAsiaTheme="minorEastAsia" w:hAnsi="Arial" w:cs="Arial"/>
          <w:bCs w:val="0"/>
          <w:iCs w:val="0"/>
          <w:color w:val="373E49" w:themeColor="accent1"/>
          <w:kern w:val="0"/>
          <w:sz w:val="26"/>
          <w:szCs w:val="26"/>
          <w:lang w:eastAsia="en-US"/>
        </w:rPr>
        <w:t xml:space="preserve"> </w:t>
      </w:r>
      <w:r w:rsidR="00D3398E" w:rsidRPr="00DB4B9D">
        <w:rPr>
          <w:rFonts w:ascii="Arial" w:eastAsiaTheme="minorEastAsia" w:hAnsi="Arial" w:cs="Arial"/>
          <w:bCs w:val="0"/>
          <w:iCs w:val="0"/>
          <w:color w:val="373E49" w:themeColor="accent1"/>
          <w:kern w:val="0"/>
          <w:sz w:val="26"/>
          <w:szCs w:val="26"/>
          <w:rtl/>
          <w:lang w:eastAsia="en-US"/>
        </w:rPr>
        <w:t>الفيروسات</w:t>
      </w:r>
      <w:r w:rsidR="00FA7D7C" w:rsidRPr="00DB4B9D">
        <w:rPr>
          <w:rFonts w:ascii="Arial" w:eastAsiaTheme="minorEastAsia" w:hAnsi="Arial" w:cs="Arial"/>
          <w:bCs w:val="0"/>
          <w:iCs w:val="0"/>
          <w:color w:val="373E49" w:themeColor="accent1"/>
          <w:kern w:val="0"/>
          <w:sz w:val="26"/>
          <w:szCs w:val="26"/>
          <w:rtl/>
          <w:lang w:eastAsia="en-US"/>
        </w:rPr>
        <w:t>،</w:t>
      </w:r>
      <w:r w:rsidRPr="00DB4B9D">
        <w:rPr>
          <w:rFonts w:ascii="Arial" w:eastAsiaTheme="minorEastAsia" w:hAnsi="Arial" w:cs="Arial"/>
          <w:bCs w:val="0"/>
          <w:iCs w:val="0"/>
          <w:color w:val="373E49" w:themeColor="accent1"/>
          <w:kern w:val="0"/>
          <w:sz w:val="26"/>
          <w:szCs w:val="26"/>
          <w:rtl/>
          <w:lang w:eastAsia="en-US"/>
        </w:rPr>
        <w:t xml:space="preserve"> </w:t>
      </w:r>
      <w:r w:rsidR="0095621A" w:rsidRPr="00DB4B9D">
        <w:rPr>
          <w:rFonts w:ascii="Arial" w:eastAsiaTheme="minorEastAsia" w:hAnsi="Arial" w:cs="Arial"/>
          <w:bCs w:val="0"/>
          <w:iCs w:val="0"/>
          <w:color w:val="373E49" w:themeColor="accent1"/>
          <w:kern w:val="0"/>
          <w:sz w:val="26"/>
          <w:szCs w:val="26"/>
          <w:rtl/>
          <w:lang w:eastAsia="en-US"/>
        </w:rPr>
        <w:t>وجدار الحماية</w:t>
      </w:r>
      <w:r w:rsidR="00FA7D7C" w:rsidRPr="00DB4B9D">
        <w:rPr>
          <w:rFonts w:ascii="Arial" w:eastAsiaTheme="minorEastAsia" w:hAnsi="Arial" w:cs="Arial"/>
          <w:bCs w:val="0"/>
          <w:iCs w:val="0"/>
          <w:color w:val="373E49" w:themeColor="accent1"/>
          <w:kern w:val="0"/>
          <w:sz w:val="26"/>
          <w:szCs w:val="26"/>
          <w:rtl/>
          <w:lang w:eastAsia="en-US"/>
        </w:rPr>
        <w:t>،</w:t>
      </w:r>
      <w:r w:rsidR="0095621A" w:rsidRPr="00DB4B9D">
        <w:rPr>
          <w:rFonts w:ascii="Arial" w:eastAsiaTheme="minorEastAsia" w:hAnsi="Arial" w:cs="Arial"/>
          <w:bCs w:val="0"/>
          <w:iCs w:val="0"/>
          <w:color w:val="373E49" w:themeColor="accent1"/>
          <w:kern w:val="0"/>
          <w:sz w:val="26"/>
          <w:szCs w:val="26"/>
          <w:rtl/>
          <w:lang w:eastAsia="en-US"/>
        </w:rPr>
        <w:t xml:space="preserve"> </w:t>
      </w:r>
      <w:r w:rsidRPr="00DB4B9D">
        <w:rPr>
          <w:rFonts w:ascii="Arial" w:eastAsiaTheme="minorEastAsia" w:hAnsi="Arial" w:cs="Arial"/>
          <w:bCs w:val="0"/>
          <w:iCs w:val="0"/>
          <w:color w:val="373E49" w:themeColor="accent1"/>
          <w:kern w:val="0"/>
          <w:sz w:val="26"/>
          <w:szCs w:val="26"/>
          <w:rtl/>
          <w:lang w:eastAsia="en-US"/>
        </w:rPr>
        <w:t>والبرمجيات الضارة دون الحصول على تصريح مسبق</w:t>
      </w:r>
      <w:r w:rsidR="00FA7D7C" w:rsidRPr="00DB4B9D">
        <w:rPr>
          <w:rFonts w:ascii="Arial" w:eastAsiaTheme="minorEastAsia" w:hAnsi="Arial" w:cs="Arial"/>
          <w:bCs w:val="0"/>
          <w:iCs w:val="0"/>
          <w:color w:val="373E49" w:themeColor="accent1"/>
          <w:kern w:val="0"/>
          <w:sz w:val="26"/>
          <w:szCs w:val="26"/>
          <w:rtl/>
          <w:lang w:eastAsia="en-US"/>
        </w:rPr>
        <w:t>،</w:t>
      </w:r>
      <w:r w:rsidRPr="00DB4B9D">
        <w:rPr>
          <w:rFonts w:ascii="Arial" w:eastAsiaTheme="minorEastAsia" w:hAnsi="Arial" w:cs="Arial"/>
          <w:bCs w:val="0"/>
          <w:iCs w:val="0"/>
          <w:color w:val="373E49" w:themeColor="accent1"/>
          <w:kern w:val="0"/>
          <w:sz w:val="26"/>
          <w:szCs w:val="26"/>
          <w:rtl/>
          <w:lang w:eastAsia="en-US"/>
        </w:rPr>
        <w:t xml:space="preserve"> وبما يتوافق مع </w:t>
      </w:r>
      <w:r w:rsidR="00FA7D7C" w:rsidRPr="00DB4B9D">
        <w:rPr>
          <w:rFonts w:ascii="Arial" w:eastAsiaTheme="minorEastAsia" w:hAnsi="Arial" w:cs="Arial"/>
          <w:bCs w:val="0"/>
          <w:iCs w:val="0"/>
          <w:color w:val="373E49" w:themeColor="accent1"/>
          <w:kern w:val="0"/>
          <w:sz w:val="26"/>
          <w:szCs w:val="26"/>
          <w:rtl/>
          <w:lang w:eastAsia="en-US"/>
        </w:rPr>
        <w:t>الإجراءات</w:t>
      </w:r>
      <w:r w:rsidR="0095621A" w:rsidRPr="00DB4B9D">
        <w:rPr>
          <w:rFonts w:ascii="Arial" w:eastAsiaTheme="minorEastAsia" w:hAnsi="Arial" w:cs="Arial"/>
          <w:bCs w:val="0"/>
          <w:iCs w:val="0"/>
          <w:color w:val="373E49" w:themeColor="accent1"/>
          <w:kern w:val="0"/>
          <w:sz w:val="26"/>
          <w:szCs w:val="26"/>
          <w:rtl/>
          <w:lang w:eastAsia="en-US"/>
        </w:rPr>
        <w:t xml:space="preserve"> المعتمدة لدى </w:t>
      </w:r>
      <w:r w:rsidR="0095621A" w:rsidRPr="00DB4B9D">
        <w:rPr>
          <w:rFonts w:ascii="Arial" w:eastAsiaTheme="minorEastAsia" w:hAnsi="Arial" w:cs="Arial"/>
          <w:bCs w:val="0"/>
          <w:iCs w:val="0"/>
          <w:color w:val="373E49" w:themeColor="accent1"/>
          <w:kern w:val="0"/>
          <w:sz w:val="26"/>
          <w:szCs w:val="26"/>
          <w:highlight w:val="cyan"/>
          <w:rtl/>
          <w:lang w:eastAsia="en-US"/>
        </w:rPr>
        <w:t>&lt;اسم الجهة&gt;</w:t>
      </w:r>
      <w:r w:rsidRPr="00DB4B9D">
        <w:rPr>
          <w:rFonts w:ascii="Arial" w:eastAsiaTheme="minorEastAsia" w:hAnsi="Arial" w:cs="Arial"/>
          <w:bCs w:val="0"/>
          <w:iCs w:val="0"/>
          <w:color w:val="373E49" w:themeColor="accent1"/>
          <w:kern w:val="0"/>
          <w:sz w:val="26"/>
          <w:szCs w:val="26"/>
          <w:rtl/>
          <w:lang w:eastAsia="en-US"/>
        </w:rPr>
        <w:t>.</w:t>
      </w:r>
    </w:p>
    <w:p w14:paraId="17171A5D" w14:textId="0DED0130" w:rsidR="0005044E" w:rsidRPr="00DB4B9D" w:rsidRDefault="0005044E" w:rsidP="00CA121B">
      <w:pPr>
        <w:pStyle w:val="PolicyLevel4"/>
        <w:numPr>
          <w:ilvl w:val="1"/>
          <w:numId w:val="58"/>
        </w:numPr>
        <w:tabs>
          <w:tab w:val="right" w:pos="1467"/>
        </w:tabs>
        <w:bidi/>
        <w:spacing w:before="120" w:after="120" w:line="276" w:lineRule="auto"/>
        <w:ind w:left="927" w:hanging="630"/>
        <w:jc w:val="both"/>
        <w:outlineLvl w:val="9"/>
        <w:rPr>
          <w:rFonts w:ascii="Arial" w:eastAsiaTheme="minorEastAsia" w:hAnsi="Arial" w:cs="Arial"/>
          <w:bCs w:val="0"/>
          <w:iCs w:val="0"/>
          <w:color w:val="373E49" w:themeColor="accent1"/>
          <w:kern w:val="0"/>
          <w:sz w:val="26"/>
          <w:szCs w:val="26"/>
          <w:lang w:eastAsia="en-US"/>
        </w:rPr>
      </w:pPr>
      <w:r w:rsidRPr="00DB4B9D">
        <w:rPr>
          <w:rFonts w:ascii="Arial" w:eastAsiaTheme="minorEastAsia" w:hAnsi="Arial" w:cs="Arial"/>
          <w:bCs w:val="0"/>
          <w:iCs w:val="0"/>
          <w:color w:val="373E49" w:themeColor="accent1"/>
          <w:kern w:val="0"/>
          <w:sz w:val="26"/>
          <w:szCs w:val="26"/>
          <w:rtl/>
          <w:lang w:eastAsia="en-US"/>
        </w:rPr>
        <w:lastRenderedPageBreak/>
        <w:t xml:space="preserve">تحتفظ </w:t>
      </w:r>
      <w:r w:rsidR="009A49F1" w:rsidRPr="00DB4B9D">
        <w:rPr>
          <w:rFonts w:ascii="Arial" w:eastAsiaTheme="minorEastAsia" w:hAnsi="Arial" w:cs="Arial"/>
          <w:bCs w:val="0"/>
          <w:iCs w:val="0"/>
          <w:color w:val="373E49" w:themeColor="accent1"/>
          <w:kern w:val="0"/>
          <w:sz w:val="26"/>
          <w:szCs w:val="26"/>
          <w:highlight w:val="cyan"/>
          <w:lang w:eastAsia="en-US"/>
        </w:rPr>
        <w:t>&gt;</w:t>
      </w:r>
      <w:r w:rsidR="004F5A31" w:rsidRPr="00DB4B9D">
        <w:rPr>
          <w:rFonts w:ascii="Arial" w:eastAsiaTheme="minorEastAsia" w:hAnsi="Arial" w:cs="Arial"/>
          <w:bCs w:val="0"/>
          <w:iCs w:val="0"/>
          <w:color w:val="373E49" w:themeColor="accent1"/>
          <w:kern w:val="0"/>
          <w:sz w:val="26"/>
          <w:szCs w:val="26"/>
          <w:highlight w:val="cyan"/>
          <w:rtl/>
          <w:lang w:eastAsia="en-US"/>
        </w:rPr>
        <w:t>الإدارة المعنية</w:t>
      </w:r>
      <w:r w:rsidR="009A49F1" w:rsidRPr="00DB4B9D">
        <w:rPr>
          <w:rFonts w:ascii="Arial" w:eastAsiaTheme="minorEastAsia" w:hAnsi="Arial" w:cs="Arial"/>
          <w:bCs w:val="0"/>
          <w:iCs w:val="0"/>
          <w:color w:val="373E49" w:themeColor="accent1"/>
          <w:kern w:val="0"/>
          <w:sz w:val="26"/>
          <w:szCs w:val="26"/>
          <w:highlight w:val="cyan"/>
          <w:rtl/>
          <w:lang w:eastAsia="en-US"/>
        </w:rPr>
        <w:t xml:space="preserve"> بالأمن السيبراني</w:t>
      </w:r>
      <w:r w:rsidR="00517506" w:rsidRPr="00DB4B9D">
        <w:rPr>
          <w:rFonts w:ascii="Arial" w:eastAsiaTheme="minorEastAsia" w:hAnsi="Arial" w:cs="Arial"/>
          <w:bCs w:val="0"/>
          <w:iCs w:val="0"/>
          <w:color w:val="373E49" w:themeColor="accent1"/>
          <w:kern w:val="0"/>
          <w:sz w:val="26"/>
          <w:szCs w:val="26"/>
          <w:highlight w:val="cyan"/>
          <w:rtl/>
          <w:lang w:eastAsia="en-US"/>
        </w:rPr>
        <w:t>&gt;</w:t>
      </w:r>
      <w:r w:rsidR="00517506" w:rsidRPr="00DB4B9D">
        <w:rPr>
          <w:rFonts w:ascii="Arial" w:eastAsiaTheme="minorEastAsia" w:hAnsi="Arial" w:cs="Arial"/>
          <w:bCs w:val="0"/>
          <w:iCs w:val="0"/>
          <w:color w:val="373E49" w:themeColor="accent1"/>
          <w:kern w:val="0"/>
          <w:sz w:val="26"/>
          <w:szCs w:val="26"/>
          <w:rtl/>
          <w:lang w:eastAsia="en-US"/>
        </w:rPr>
        <w:t xml:space="preserve"> ب</w:t>
      </w:r>
      <w:r w:rsidR="00C669E4" w:rsidRPr="00DB4B9D">
        <w:rPr>
          <w:rFonts w:ascii="Arial" w:eastAsiaTheme="minorEastAsia" w:hAnsi="Arial" w:cs="Arial"/>
          <w:bCs w:val="0"/>
          <w:iCs w:val="0"/>
          <w:color w:val="373E49" w:themeColor="accent1"/>
          <w:kern w:val="0"/>
          <w:sz w:val="26"/>
          <w:szCs w:val="26"/>
          <w:rtl/>
          <w:lang w:eastAsia="en-US"/>
        </w:rPr>
        <w:t>حقها</w:t>
      </w:r>
      <w:r w:rsidRPr="00DB4B9D">
        <w:rPr>
          <w:rFonts w:ascii="Arial" w:eastAsiaTheme="minorEastAsia" w:hAnsi="Arial" w:cs="Arial"/>
          <w:bCs w:val="0"/>
          <w:iCs w:val="0"/>
          <w:color w:val="373E49" w:themeColor="accent1"/>
          <w:kern w:val="0"/>
          <w:sz w:val="26"/>
          <w:szCs w:val="26"/>
          <w:rtl/>
          <w:lang w:eastAsia="en-US"/>
        </w:rPr>
        <w:t xml:space="preserve"> في مراقبة الأنظمة والشبكات </w:t>
      </w:r>
      <w:r w:rsidR="00B674EB" w:rsidRPr="00DB4B9D">
        <w:rPr>
          <w:rFonts w:ascii="Arial" w:eastAsiaTheme="minorEastAsia" w:hAnsi="Arial" w:cs="Arial"/>
          <w:bCs w:val="0"/>
          <w:iCs w:val="0"/>
          <w:color w:val="373E49" w:themeColor="accent1"/>
          <w:kern w:val="0"/>
          <w:sz w:val="26"/>
          <w:szCs w:val="26"/>
          <w:rtl/>
          <w:lang w:eastAsia="en-US"/>
        </w:rPr>
        <w:t>والأجهزة</w:t>
      </w:r>
      <w:r w:rsidRPr="00DB4B9D">
        <w:rPr>
          <w:rFonts w:ascii="Arial" w:eastAsiaTheme="minorEastAsia" w:hAnsi="Arial" w:cs="Arial"/>
          <w:bCs w:val="0"/>
          <w:iCs w:val="0"/>
          <w:color w:val="373E49" w:themeColor="accent1"/>
          <w:kern w:val="0"/>
          <w:sz w:val="26"/>
          <w:szCs w:val="26"/>
          <w:rtl/>
          <w:lang w:eastAsia="en-US"/>
        </w:rPr>
        <w:t xml:space="preserve"> الشخصية</w:t>
      </w:r>
      <w:r w:rsidR="004F5A31" w:rsidRPr="00DB4B9D">
        <w:rPr>
          <w:rFonts w:ascii="Arial" w:eastAsiaTheme="minorEastAsia" w:hAnsi="Arial" w:cs="Arial"/>
          <w:bCs w:val="0"/>
          <w:iCs w:val="0"/>
          <w:color w:val="373E49" w:themeColor="accent1"/>
          <w:kern w:val="0"/>
          <w:sz w:val="26"/>
          <w:szCs w:val="26"/>
          <w:rtl/>
          <w:lang w:eastAsia="en-US"/>
        </w:rPr>
        <w:t xml:space="preserve"> المتعلقة بالعمل</w:t>
      </w:r>
      <w:r w:rsidR="00FA7D7C" w:rsidRPr="00DB4B9D">
        <w:rPr>
          <w:rFonts w:ascii="Arial" w:eastAsiaTheme="minorEastAsia" w:hAnsi="Arial" w:cs="Arial"/>
          <w:bCs w:val="0"/>
          <w:iCs w:val="0"/>
          <w:color w:val="373E49" w:themeColor="accent1"/>
          <w:kern w:val="0"/>
          <w:sz w:val="26"/>
          <w:szCs w:val="26"/>
          <w:rtl/>
          <w:lang w:eastAsia="en-US"/>
        </w:rPr>
        <w:t>،</w:t>
      </w:r>
      <w:r w:rsidR="00C669E4" w:rsidRPr="00DB4B9D">
        <w:rPr>
          <w:rFonts w:ascii="Arial" w:eastAsiaTheme="minorEastAsia" w:hAnsi="Arial" w:cs="Arial"/>
          <w:bCs w:val="0"/>
          <w:iCs w:val="0"/>
          <w:color w:val="373E49" w:themeColor="accent1"/>
          <w:kern w:val="0"/>
          <w:sz w:val="26"/>
          <w:szCs w:val="26"/>
          <w:rtl/>
          <w:lang w:eastAsia="en-US"/>
        </w:rPr>
        <w:t xml:space="preserve"> ومراجعتها دوري</w:t>
      </w:r>
      <w:r w:rsidR="008D7CFF" w:rsidRPr="00DB4B9D">
        <w:rPr>
          <w:rFonts w:ascii="Arial" w:eastAsiaTheme="minorEastAsia" w:hAnsi="Arial" w:cs="Arial"/>
          <w:bCs w:val="0"/>
          <w:iCs w:val="0"/>
          <w:color w:val="373E49" w:themeColor="accent1"/>
          <w:kern w:val="0"/>
          <w:sz w:val="26"/>
          <w:szCs w:val="26"/>
          <w:rtl/>
          <w:lang w:eastAsia="en-US"/>
        </w:rPr>
        <w:t>ًا</w:t>
      </w:r>
      <w:r w:rsidR="00C669E4" w:rsidRPr="00DB4B9D">
        <w:rPr>
          <w:rFonts w:ascii="Arial" w:eastAsiaTheme="minorEastAsia" w:hAnsi="Arial" w:cs="Arial"/>
          <w:bCs w:val="0"/>
          <w:iCs w:val="0"/>
          <w:color w:val="373E49" w:themeColor="accent1"/>
          <w:kern w:val="0"/>
          <w:sz w:val="26"/>
          <w:szCs w:val="26"/>
          <w:rtl/>
          <w:lang w:eastAsia="en-US"/>
        </w:rPr>
        <w:t xml:space="preserve"> </w:t>
      </w:r>
      <w:r w:rsidR="00D41391" w:rsidRPr="00DB4B9D">
        <w:rPr>
          <w:rFonts w:ascii="Arial" w:eastAsiaTheme="minorEastAsia" w:hAnsi="Arial" w:cs="Arial"/>
          <w:bCs w:val="0"/>
          <w:iCs w:val="0"/>
          <w:color w:val="373E49" w:themeColor="accent1"/>
          <w:kern w:val="0"/>
          <w:sz w:val="26"/>
          <w:szCs w:val="26"/>
          <w:rtl/>
          <w:lang w:eastAsia="en-US"/>
        </w:rPr>
        <w:t>ل</w:t>
      </w:r>
      <w:r w:rsidRPr="00DB4B9D">
        <w:rPr>
          <w:rFonts w:ascii="Arial" w:eastAsiaTheme="minorEastAsia" w:hAnsi="Arial" w:cs="Arial"/>
          <w:bCs w:val="0"/>
          <w:iCs w:val="0"/>
          <w:color w:val="373E49" w:themeColor="accent1"/>
          <w:kern w:val="0"/>
          <w:sz w:val="26"/>
          <w:szCs w:val="26"/>
          <w:rtl/>
          <w:lang w:eastAsia="en-US"/>
        </w:rPr>
        <w:t>مراقبة ال</w:t>
      </w:r>
      <w:r w:rsidR="003277FB" w:rsidRPr="00DB4B9D">
        <w:rPr>
          <w:rFonts w:ascii="Arial" w:eastAsiaTheme="minorEastAsia" w:hAnsi="Arial" w:cs="Arial"/>
          <w:bCs w:val="0"/>
          <w:iCs w:val="0"/>
          <w:color w:val="373E49" w:themeColor="accent1"/>
          <w:kern w:val="0"/>
          <w:sz w:val="26"/>
          <w:szCs w:val="26"/>
          <w:rtl/>
          <w:lang w:eastAsia="en-US"/>
        </w:rPr>
        <w:t>ا</w:t>
      </w:r>
      <w:r w:rsidRPr="00DB4B9D">
        <w:rPr>
          <w:rFonts w:ascii="Arial" w:eastAsiaTheme="minorEastAsia" w:hAnsi="Arial" w:cs="Arial"/>
          <w:bCs w:val="0"/>
          <w:iCs w:val="0"/>
          <w:color w:val="373E49" w:themeColor="accent1"/>
          <w:kern w:val="0"/>
          <w:sz w:val="26"/>
          <w:szCs w:val="26"/>
          <w:rtl/>
          <w:lang w:eastAsia="en-US"/>
        </w:rPr>
        <w:t xml:space="preserve">لتزام </w:t>
      </w:r>
      <w:r w:rsidR="009A49F1" w:rsidRPr="00DB4B9D">
        <w:rPr>
          <w:rFonts w:ascii="Arial" w:eastAsiaTheme="minorEastAsia" w:hAnsi="Arial" w:cs="Arial"/>
          <w:bCs w:val="0"/>
          <w:iCs w:val="0"/>
          <w:color w:val="373E49" w:themeColor="accent1"/>
          <w:kern w:val="0"/>
          <w:sz w:val="26"/>
          <w:szCs w:val="26"/>
          <w:rtl/>
          <w:lang w:eastAsia="en-US"/>
        </w:rPr>
        <w:t>بسياسات</w:t>
      </w:r>
      <w:r w:rsidR="006528AA" w:rsidRPr="00DB4B9D">
        <w:rPr>
          <w:rFonts w:ascii="Arial" w:eastAsiaTheme="minorEastAsia" w:hAnsi="Arial" w:cs="Arial"/>
          <w:bCs w:val="0"/>
          <w:iCs w:val="0"/>
          <w:color w:val="373E49" w:themeColor="accent1"/>
          <w:kern w:val="0"/>
          <w:sz w:val="26"/>
          <w:szCs w:val="26"/>
          <w:rtl/>
          <w:lang w:eastAsia="en-US"/>
        </w:rPr>
        <w:t xml:space="preserve"> ومعايير</w:t>
      </w:r>
      <w:r w:rsidRPr="00DB4B9D">
        <w:rPr>
          <w:rFonts w:ascii="Arial" w:eastAsiaTheme="minorEastAsia" w:hAnsi="Arial" w:cs="Arial"/>
          <w:bCs w:val="0"/>
          <w:iCs w:val="0"/>
          <w:color w:val="373E49" w:themeColor="accent1"/>
          <w:kern w:val="0"/>
          <w:sz w:val="26"/>
          <w:szCs w:val="26"/>
          <w:rtl/>
          <w:lang w:eastAsia="en-US"/>
        </w:rPr>
        <w:t xml:space="preserve"> ال</w:t>
      </w:r>
      <w:r w:rsidR="00914735" w:rsidRPr="00DB4B9D">
        <w:rPr>
          <w:rFonts w:ascii="Arial" w:eastAsiaTheme="minorEastAsia" w:hAnsi="Arial" w:cs="Arial"/>
          <w:bCs w:val="0"/>
          <w:iCs w:val="0"/>
          <w:color w:val="373E49" w:themeColor="accent1"/>
          <w:kern w:val="0"/>
          <w:sz w:val="26"/>
          <w:szCs w:val="26"/>
          <w:rtl/>
          <w:lang w:eastAsia="en-US"/>
        </w:rPr>
        <w:t>أ</w:t>
      </w:r>
      <w:r w:rsidRPr="00DB4B9D">
        <w:rPr>
          <w:rFonts w:ascii="Arial" w:eastAsiaTheme="minorEastAsia" w:hAnsi="Arial" w:cs="Arial"/>
          <w:bCs w:val="0"/>
          <w:iCs w:val="0"/>
          <w:color w:val="373E49" w:themeColor="accent1"/>
          <w:kern w:val="0"/>
          <w:sz w:val="26"/>
          <w:szCs w:val="26"/>
          <w:rtl/>
          <w:lang w:eastAsia="en-US"/>
        </w:rPr>
        <w:t>من السيبراني</w:t>
      </w:r>
      <w:r w:rsidR="00B674EB" w:rsidRPr="00DB4B9D">
        <w:rPr>
          <w:rFonts w:ascii="Arial" w:eastAsiaTheme="minorEastAsia" w:hAnsi="Arial" w:cs="Arial"/>
          <w:bCs w:val="0"/>
          <w:iCs w:val="0"/>
          <w:color w:val="373E49" w:themeColor="accent1"/>
          <w:kern w:val="0"/>
          <w:sz w:val="26"/>
          <w:szCs w:val="26"/>
          <w:rtl/>
          <w:lang w:eastAsia="en-US"/>
        </w:rPr>
        <w:t xml:space="preserve"> المعتمدة لدى </w:t>
      </w:r>
      <w:r w:rsidR="00B674EB" w:rsidRPr="00DB4B9D">
        <w:rPr>
          <w:rFonts w:ascii="Arial" w:hAnsi="Arial" w:cs="Arial"/>
          <w:b/>
          <w:bCs w:val="0"/>
          <w:i/>
          <w:iCs w:val="0"/>
          <w:color w:val="373E49" w:themeColor="accent1"/>
          <w:sz w:val="26"/>
          <w:szCs w:val="26"/>
          <w:highlight w:val="cyan"/>
          <w:rtl/>
        </w:rPr>
        <w:t>&lt;اسم الجهة&gt;</w:t>
      </w:r>
      <w:r w:rsidRPr="00DB4B9D">
        <w:rPr>
          <w:rFonts w:ascii="Arial" w:eastAsiaTheme="minorEastAsia" w:hAnsi="Arial" w:cs="Arial"/>
          <w:b/>
          <w:bCs w:val="0"/>
          <w:i/>
          <w:iCs w:val="0"/>
          <w:color w:val="373E49" w:themeColor="accent1"/>
          <w:kern w:val="0"/>
          <w:sz w:val="26"/>
          <w:szCs w:val="26"/>
          <w:rtl/>
          <w:lang w:eastAsia="en-US"/>
        </w:rPr>
        <w:t>.</w:t>
      </w:r>
    </w:p>
    <w:p w14:paraId="7D797AF0" w14:textId="6CC9E7B9" w:rsidR="00FC333D" w:rsidRPr="00DB4B9D" w:rsidRDefault="00881C35" w:rsidP="00CA121B">
      <w:pPr>
        <w:pStyle w:val="PolicyLevel4"/>
        <w:numPr>
          <w:ilvl w:val="1"/>
          <w:numId w:val="58"/>
        </w:numPr>
        <w:tabs>
          <w:tab w:val="right" w:pos="1467"/>
        </w:tabs>
        <w:bidi/>
        <w:spacing w:before="120" w:after="120" w:line="276" w:lineRule="auto"/>
        <w:ind w:left="927" w:hanging="630"/>
        <w:jc w:val="both"/>
        <w:outlineLvl w:val="9"/>
        <w:rPr>
          <w:rFonts w:ascii="Arial" w:eastAsiaTheme="minorEastAsia" w:hAnsi="Arial" w:cs="Arial"/>
          <w:bCs w:val="0"/>
          <w:iCs w:val="0"/>
          <w:color w:val="373E49" w:themeColor="accent1"/>
          <w:kern w:val="0"/>
          <w:sz w:val="26"/>
          <w:szCs w:val="26"/>
          <w:lang w:eastAsia="en-US"/>
        </w:rPr>
      </w:pPr>
      <w:r w:rsidRPr="00DB4B9D">
        <w:rPr>
          <w:rFonts w:ascii="Arial" w:eastAsiaTheme="minorEastAsia" w:hAnsi="Arial" w:cs="Arial"/>
          <w:bCs w:val="0"/>
          <w:iCs w:val="0"/>
          <w:color w:val="373E49" w:themeColor="accent1"/>
          <w:kern w:val="0"/>
          <w:sz w:val="26"/>
          <w:szCs w:val="26"/>
          <w:rtl/>
          <w:lang w:eastAsia="en-US"/>
        </w:rPr>
        <w:t xml:space="preserve">يجب </w:t>
      </w:r>
      <w:r w:rsidR="00B674EB" w:rsidRPr="00DB4B9D">
        <w:rPr>
          <w:rFonts w:ascii="Arial" w:eastAsiaTheme="minorEastAsia" w:hAnsi="Arial" w:cs="Arial"/>
          <w:bCs w:val="0"/>
          <w:iCs w:val="0"/>
          <w:color w:val="373E49" w:themeColor="accent1"/>
          <w:kern w:val="0"/>
          <w:sz w:val="26"/>
          <w:szCs w:val="26"/>
          <w:rtl/>
          <w:lang w:eastAsia="en-US"/>
        </w:rPr>
        <w:t>أن تكون</w:t>
      </w:r>
      <w:r w:rsidR="009A49F1" w:rsidRPr="00DB4B9D">
        <w:rPr>
          <w:rFonts w:ascii="Arial" w:eastAsiaTheme="minorEastAsia" w:hAnsi="Arial" w:cs="Arial"/>
          <w:bCs w:val="0"/>
          <w:iCs w:val="0"/>
          <w:color w:val="373E49" w:themeColor="accent1"/>
          <w:kern w:val="0"/>
          <w:sz w:val="26"/>
          <w:szCs w:val="26"/>
          <w:rtl/>
          <w:lang w:eastAsia="en-US"/>
        </w:rPr>
        <w:t xml:space="preserve"> البطاقة التعريفية</w:t>
      </w:r>
      <w:r w:rsidR="00B674EB" w:rsidRPr="00DB4B9D">
        <w:rPr>
          <w:rFonts w:ascii="Arial" w:eastAsiaTheme="minorEastAsia" w:hAnsi="Arial" w:cs="Arial"/>
          <w:bCs w:val="0"/>
          <w:iCs w:val="0"/>
          <w:color w:val="373E49" w:themeColor="accent1"/>
          <w:kern w:val="0"/>
          <w:sz w:val="26"/>
          <w:szCs w:val="26"/>
          <w:rtl/>
          <w:lang w:eastAsia="en-US"/>
        </w:rPr>
        <w:t xml:space="preserve"> للموظف أو الزوار بارزة</w:t>
      </w:r>
      <w:r w:rsidR="009A49F1" w:rsidRPr="00DB4B9D">
        <w:rPr>
          <w:rFonts w:ascii="Arial" w:eastAsiaTheme="minorEastAsia" w:hAnsi="Arial" w:cs="Arial"/>
          <w:bCs w:val="0"/>
          <w:iCs w:val="0"/>
          <w:color w:val="373E49" w:themeColor="accent1"/>
          <w:kern w:val="0"/>
          <w:sz w:val="26"/>
          <w:szCs w:val="26"/>
          <w:rtl/>
          <w:lang w:eastAsia="en-US"/>
        </w:rPr>
        <w:t xml:space="preserve"> في </w:t>
      </w:r>
      <w:r w:rsidR="00500532" w:rsidRPr="00DB4B9D">
        <w:rPr>
          <w:rFonts w:ascii="Arial" w:eastAsiaTheme="minorEastAsia" w:hAnsi="Arial" w:cs="Arial"/>
          <w:bCs w:val="0"/>
          <w:iCs w:val="0"/>
          <w:color w:val="373E49" w:themeColor="accent1"/>
          <w:kern w:val="0"/>
          <w:sz w:val="26"/>
          <w:szCs w:val="26"/>
          <w:rtl/>
          <w:lang w:eastAsia="en-US"/>
        </w:rPr>
        <w:t>جميع</w:t>
      </w:r>
      <w:r w:rsidR="009A49F1" w:rsidRPr="00DB4B9D">
        <w:rPr>
          <w:rFonts w:ascii="Arial" w:eastAsiaTheme="minorEastAsia" w:hAnsi="Arial" w:cs="Arial"/>
          <w:bCs w:val="0"/>
          <w:iCs w:val="0"/>
          <w:color w:val="373E49" w:themeColor="accent1"/>
          <w:kern w:val="0"/>
          <w:sz w:val="26"/>
          <w:szCs w:val="26"/>
          <w:rtl/>
          <w:lang w:eastAsia="en-US"/>
        </w:rPr>
        <w:t xml:space="preserve"> مرافق </w:t>
      </w:r>
      <w:r w:rsidR="009A49F1" w:rsidRPr="00DB4B9D">
        <w:rPr>
          <w:rFonts w:ascii="Arial" w:eastAsiaTheme="minorEastAsia" w:hAnsi="Arial" w:cs="Arial"/>
          <w:bCs w:val="0"/>
          <w:iCs w:val="0"/>
          <w:color w:val="373E49" w:themeColor="accent1"/>
          <w:kern w:val="0"/>
          <w:sz w:val="26"/>
          <w:szCs w:val="26"/>
          <w:highlight w:val="cyan"/>
          <w:lang w:eastAsia="en-US"/>
        </w:rPr>
        <w:t>&gt;</w:t>
      </w:r>
      <w:r w:rsidR="009A49F1" w:rsidRPr="00DB4B9D">
        <w:rPr>
          <w:rFonts w:ascii="Arial" w:eastAsiaTheme="minorEastAsia" w:hAnsi="Arial" w:cs="Arial"/>
          <w:bCs w:val="0"/>
          <w:iCs w:val="0"/>
          <w:color w:val="373E49" w:themeColor="accent1"/>
          <w:kern w:val="0"/>
          <w:sz w:val="26"/>
          <w:szCs w:val="26"/>
          <w:highlight w:val="cyan"/>
          <w:rtl/>
          <w:lang w:eastAsia="en-US"/>
        </w:rPr>
        <w:t>اسم الجهة</w:t>
      </w:r>
      <w:r w:rsidR="009A49F1" w:rsidRPr="00DB4B9D">
        <w:rPr>
          <w:rFonts w:ascii="Arial" w:eastAsiaTheme="minorEastAsia" w:hAnsi="Arial" w:cs="Arial"/>
          <w:bCs w:val="0"/>
          <w:iCs w:val="0"/>
          <w:color w:val="373E49" w:themeColor="accent1"/>
          <w:kern w:val="0"/>
          <w:sz w:val="26"/>
          <w:szCs w:val="26"/>
          <w:highlight w:val="cyan"/>
          <w:lang w:eastAsia="en-US"/>
        </w:rPr>
        <w:t>&lt;</w:t>
      </w:r>
      <w:r w:rsidR="002D1845" w:rsidRPr="00DB4B9D">
        <w:rPr>
          <w:rFonts w:ascii="Arial" w:eastAsiaTheme="minorEastAsia" w:hAnsi="Arial" w:cs="Arial"/>
          <w:bCs w:val="0"/>
          <w:iCs w:val="0"/>
          <w:color w:val="373E49" w:themeColor="accent1"/>
          <w:kern w:val="0"/>
          <w:sz w:val="26"/>
          <w:szCs w:val="26"/>
          <w:rtl/>
          <w:lang w:eastAsia="en-US"/>
        </w:rPr>
        <w:t>.</w:t>
      </w:r>
    </w:p>
    <w:p w14:paraId="0DAE2770" w14:textId="04A10A29" w:rsidR="0069793E" w:rsidRPr="00DB4B9D" w:rsidRDefault="0069793E" w:rsidP="00CA121B">
      <w:pPr>
        <w:pStyle w:val="PolicyLevel4"/>
        <w:numPr>
          <w:ilvl w:val="1"/>
          <w:numId w:val="58"/>
        </w:numPr>
        <w:tabs>
          <w:tab w:val="right" w:pos="1467"/>
        </w:tabs>
        <w:bidi/>
        <w:spacing w:before="120" w:after="120" w:line="276" w:lineRule="auto"/>
        <w:ind w:left="927" w:hanging="630"/>
        <w:jc w:val="both"/>
        <w:outlineLvl w:val="9"/>
        <w:rPr>
          <w:rFonts w:ascii="Arial" w:eastAsiaTheme="minorEastAsia" w:hAnsi="Arial" w:cs="Arial"/>
          <w:bCs w:val="0"/>
          <w:iCs w:val="0"/>
          <w:color w:val="373E49" w:themeColor="accent1"/>
          <w:kern w:val="0"/>
          <w:sz w:val="26"/>
          <w:szCs w:val="26"/>
          <w:lang w:eastAsia="en-US"/>
        </w:rPr>
      </w:pPr>
      <w:r w:rsidRPr="00DB4B9D">
        <w:rPr>
          <w:rFonts w:ascii="Arial" w:eastAsiaTheme="minorEastAsia" w:hAnsi="Arial" w:cs="Arial"/>
          <w:bCs w:val="0"/>
          <w:iCs w:val="0"/>
          <w:color w:val="373E49" w:themeColor="accent1"/>
          <w:kern w:val="0"/>
          <w:sz w:val="26"/>
          <w:szCs w:val="26"/>
          <w:rtl/>
          <w:lang w:eastAsia="en-US"/>
        </w:rPr>
        <w:t xml:space="preserve">يجب تبليغ </w:t>
      </w:r>
      <w:r w:rsidRPr="00DB4B9D">
        <w:rPr>
          <w:rFonts w:ascii="Arial" w:eastAsiaTheme="minorEastAsia" w:hAnsi="Arial" w:cs="Arial"/>
          <w:bCs w:val="0"/>
          <w:iCs w:val="0"/>
          <w:color w:val="373E49" w:themeColor="accent1"/>
          <w:kern w:val="0"/>
          <w:sz w:val="26"/>
          <w:szCs w:val="26"/>
          <w:highlight w:val="cyan"/>
          <w:lang w:eastAsia="en-US"/>
        </w:rPr>
        <w:t>&gt;</w:t>
      </w:r>
      <w:r w:rsidRPr="00DB4B9D">
        <w:rPr>
          <w:rFonts w:ascii="Arial" w:eastAsiaTheme="minorEastAsia" w:hAnsi="Arial" w:cs="Arial"/>
          <w:bCs w:val="0"/>
          <w:iCs w:val="0"/>
          <w:color w:val="373E49" w:themeColor="accent1"/>
          <w:kern w:val="0"/>
          <w:sz w:val="26"/>
          <w:szCs w:val="26"/>
          <w:highlight w:val="cyan"/>
          <w:rtl/>
          <w:lang w:eastAsia="en-US"/>
        </w:rPr>
        <w:t>الإدارة المعنية بالأمن السيبراني</w:t>
      </w:r>
      <w:r w:rsidRPr="00DB4B9D">
        <w:rPr>
          <w:rFonts w:ascii="Arial" w:eastAsiaTheme="minorEastAsia" w:hAnsi="Arial" w:cs="Arial"/>
          <w:bCs w:val="0"/>
          <w:iCs w:val="0"/>
          <w:color w:val="373E49" w:themeColor="accent1"/>
          <w:kern w:val="0"/>
          <w:sz w:val="26"/>
          <w:szCs w:val="26"/>
          <w:highlight w:val="cyan"/>
          <w:lang w:eastAsia="en-US"/>
        </w:rPr>
        <w:t>&lt;</w:t>
      </w:r>
      <w:r w:rsidRPr="00DB4B9D">
        <w:rPr>
          <w:rFonts w:ascii="Arial" w:eastAsiaTheme="minorEastAsia" w:hAnsi="Arial" w:cs="Arial"/>
          <w:bCs w:val="0"/>
          <w:iCs w:val="0"/>
          <w:color w:val="373E49" w:themeColor="accent1"/>
          <w:kern w:val="0"/>
          <w:sz w:val="26"/>
          <w:szCs w:val="26"/>
          <w:rtl/>
          <w:lang w:eastAsia="en-US"/>
        </w:rPr>
        <w:t xml:space="preserve"> في حال فقدان </w:t>
      </w:r>
      <w:r w:rsidR="00D41391" w:rsidRPr="00DB4B9D">
        <w:rPr>
          <w:rFonts w:ascii="Arial" w:eastAsiaTheme="minorEastAsia" w:hAnsi="Arial" w:cs="Arial"/>
          <w:bCs w:val="0"/>
          <w:iCs w:val="0"/>
          <w:color w:val="373E49" w:themeColor="accent1"/>
          <w:kern w:val="0"/>
          <w:sz w:val="26"/>
          <w:szCs w:val="26"/>
          <w:rtl/>
          <w:lang w:eastAsia="en-US"/>
        </w:rPr>
        <w:t>ال</w:t>
      </w:r>
      <w:r w:rsidR="00500532" w:rsidRPr="00DB4B9D">
        <w:rPr>
          <w:rFonts w:ascii="Arial" w:eastAsiaTheme="minorEastAsia" w:hAnsi="Arial" w:cs="Arial"/>
          <w:bCs w:val="0"/>
          <w:iCs w:val="0"/>
          <w:color w:val="373E49" w:themeColor="accent1"/>
          <w:kern w:val="0"/>
          <w:sz w:val="26"/>
          <w:szCs w:val="26"/>
          <w:rtl/>
          <w:lang w:eastAsia="en-US"/>
        </w:rPr>
        <w:t>معلومات</w:t>
      </w:r>
      <w:r w:rsidR="00B674EB" w:rsidRPr="00DB4B9D">
        <w:rPr>
          <w:rFonts w:ascii="Arial" w:eastAsiaTheme="minorEastAsia" w:hAnsi="Arial" w:cs="Arial"/>
          <w:bCs w:val="0"/>
          <w:iCs w:val="0"/>
          <w:color w:val="373E49" w:themeColor="accent1"/>
          <w:kern w:val="0"/>
          <w:sz w:val="26"/>
          <w:szCs w:val="26"/>
          <w:rtl/>
          <w:lang w:eastAsia="en-US"/>
        </w:rPr>
        <w:t xml:space="preserve"> الخاصة ب</w:t>
      </w:r>
      <w:r w:rsidR="00B674EB" w:rsidRPr="00DB4B9D">
        <w:rPr>
          <w:rFonts w:ascii="Arial" w:hAnsi="Arial" w:cs="Arial"/>
          <w:b/>
          <w:bCs w:val="0"/>
          <w:i/>
          <w:iCs w:val="0"/>
          <w:color w:val="373E49" w:themeColor="accent1"/>
          <w:sz w:val="26"/>
          <w:szCs w:val="26"/>
          <w:highlight w:val="cyan"/>
          <w:rtl/>
        </w:rPr>
        <w:t>&lt;اسم الجهة&gt;</w:t>
      </w:r>
      <w:r w:rsidR="00500532" w:rsidRPr="00DB4B9D">
        <w:rPr>
          <w:rFonts w:ascii="Arial" w:eastAsiaTheme="minorEastAsia" w:hAnsi="Arial" w:cs="Arial"/>
          <w:bCs w:val="0"/>
          <w:iCs w:val="0"/>
          <w:color w:val="373E49" w:themeColor="accent1"/>
          <w:kern w:val="0"/>
          <w:sz w:val="26"/>
          <w:szCs w:val="26"/>
          <w:rtl/>
          <w:lang w:eastAsia="en-US"/>
        </w:rPr>
        <w:t xml:space="preserve"> أو سرقتها أو تسريبها</w:t>
      </w:r>
      <w:r w:rsidRPr="00DB4B9D">
        <w:rPr>
          <w:rFonts w:ascii="Arial" w:eastAsiaTheme="minorEastAsia" w:hAnsi="Arial" w:cs="Arial"/>
          <w:bCs w:val="0"/>
          <w:iCs w:val="0"/>
          <w:color w:val="373E49" w:themeColor="accent1"/>
          <w:kern w:val="0"/>
          <w:sz w:val="26"/>
          <w:szCs w:val="26"/>
          <w:rtl/>
          <w:lang w:eastAsia="en-US"/>
        </w:rPr>
        <w:t>.</w:t>
      </w:r>
    </w:p>
    <w:p w14:paraId="516A37F5" w14:textId="18CB9F04" w:rsidR="007B38CE" w:rsidRPr="00DB4B9D" w:rsidRDefault="00B674EB" w:rsidP="00CA121B">
      <w:pPr>
        <w:pStyle w:val="PolicyLevel4"/>
        <w:numPr>
          <w:ilvl w:val="1"/>
          <w:numId w:val="58"/>
        </w:numPr>
        <w:tabs>
          <w:tab w:val="right" w:pos="1467"/>
        </w:tabs>
        <w:bidi/>
        <w:spacing w:before="120" w:after="120" w:line="276" w:lineRule="auto"/>
        <w:ind w:left="927" w:hanging="630"/>
        <w:jc w:val="both"/>
        <w:outlineLvl w:val="9"/>
        <w:rPr>
          <w:rFonts w:ascii="Arial" w:eastAsiaTheme="minorEastAsia" w:hAnsi="Arial" w:cs="Arial"/>
          <w:bCs w:val="0"/>
          <w:iCs w:val="0"/>
          <w:color w:val="373E49" w:themeColor="accent1"/>
          <w:kern w:val="0"/>
          <w:sz w:val="26"/>
          <w:szCs w:val="26"/>
          <w:lang w:eastAsia="en-US"/>
        </w:rPr>
      </w:pPr>
      <w:r w:rsidRPr="00DB4B9D">
        <w:rPr>
          <w:rFonts w:ascii="Arial" w:eastAsiaTheme="minorEastAsia" w:hAnsi="Arial" w:cs="Arial"/>
          <w:bCs w:val="0"/>
          <w:iCs w:val="0"/>
          <w:color w:val="373E49" w:themeColor="accent1"/>
          <w:kern w:val="0"/>
          <w:sz w:val="26"/>
          <w:szCs w:val="26"/>
          <w:rtl/>
          <w:lang w:eastAsia="en-US"/>
        </w:rPr>
        <w:t xml:space="preserve">يجب </w:t>
      </w:r>
      <w:r w:rsidR="008010F7" w:rsidRPr="00DB4B9D">
        <w:rPr>
          <w:rFonts w:ascii="Arial" w:eastAsiaTheme="minorEastAsia" w:hAnsi="Arial" w:cs="Arial"/>
          <w:bCs w:val="0"/>
          <w:iCs w:val="0"/>
          <w:color w:val="373E49" w:themeColor="accent1"/>
          <w:kern w:val="0"/>
          <w:sz w:val="26"/>
          <w:szCs w:val="26"/>
          <w:rtl/>
          <w:lang w:eastAsia="en-US"/>
        </w:rPr>
        <w:t>متابعة</w:t>
      </w:r>
      <w:r w:rsidR="007B38CE" w:rsidRPr="00DB4B9D">
        <w:rPr>
          <w:rFonts w:ascii="Arial" w:eastAsiaTheme="minorEastAsia" w:hAnsi="Arial" w:cs="Arial"/>
          <w:bCs w:val="0"/>
          <w:iCs w:val="0"/>
          <w:color w:val="373E49" w:themeColor="accent1"/>
          <w:kern w:val="0"/>
          <w:sz w:val="26"/>
          <w:szCs w:val="26"/>
          <w:rtl/>
          <w:lang w:eastAsia="en-US"/>
        </w:rPr>
        <w:t xml:space="preserve"> قواعد الاستخدام المقبول للمعلومات والأصول المرتبطة </w:t>
      </w:r>
      <w:r w:rsidR="007A45DA" w:rsidRPr="00DB4B9D">
        <w:rPr>
          <w:rFonts w:ascii="Arial" w:eastAsiaTheme="minorEastAsia" w:hAnsi="Arial" w:cs="Arial"/>
          <w:bCs w:val="0"/>
          <w:iCs w:val="0"/>
          <w:color w:val="373E49" w:themeColor="accent1"/>
          <w:kern w:val="0"/>
          <w:sz w:val="26"/>
          <w:szCs w:val="26"/>
          <w:rtl/>
          <w:lang w:eastAsia="en-US"/>
        </w:rPr>
        <w:t>بأنظمة</w:t>
      </w:r>
      <w:r w:rsidR="007B38CE" w:rsidRPr="00DB4B9D">
        <w:rPr>
          <w:rFonts w:ascii="Arial" w:eastAsiaTheme="minorEastAsia" w:hAnsi="Arial" w:cs="Arial"/>
          <w:bCs w:val="0"/>
          <w:iCs w:val="0"/>
          <w:color w:val="373E49" w:themeColor="accent1"/>
          <w:kern w:val="0"/>
          <w:sz w:val="26"/>
          <w:szCs w:val="26"/>
          <w:rtl/>
          <w:lang w:eastAsia="en-US"/>
        </w:rPr>
        <w:t xml:space="preserve"> معالجة المعلومات.</w:t>
      </w:r>
    </w:p>
    <w:p w14:paraId="72F198F4" w14:textId="59A6400F" w:rsidR="007B38CE" w:rsidRPr="00DB4B9D" w:rsidRDefault="007B38CE" w:rsidP="00CA121B">
      <w:pPr>
        <w:pStyle w:val="PolicyLevel4"/>
        <w:numPr>
          <w:ilvl w:val="1"/>
          <w:numId w:val="58"/>
        </w:numPr>
        <w:tabs>
          <w:tab w:val="right" w:pos="1467"/>
        </w:tabs>
        <w:bidi/>
        <w:spacing w:before="120" w:after="120" w:line="276" w:lineRule="auto"/>
        <w:ind w:left="927" w:hanging="630"/>
        <w:outlineLvl w:val="9"/>
        <w:rPr>
          <w:rFonts w:ascii="Arial" w:eastAsiaTheme="minorEastAsia" w:hAnsi="Arial" w:cs="Arial"/>
          <w:b/>
          <w:bCs w:val="0"/>
          <w:iCs w:val="0"/>
          <w:color w:val="373E49" w:themeColor="accent1"/>
          <w:kern w:val="0"/>
          <w:sz w:val="26"/>
          <w:szCs w:val="26"/>
          <w:lang w:eastAsia="en-US"/>
        </w:rPr>
      </w:pPr>
      <w:r w:rsidRPr="00DB4B9D">
        <w:rPr>
          <w:rFonts w:ascii="Arial" w:eastAsiaTheme="minorEastAsia" w:hAnsi="Arial" w:cs="Arial"/>
          <w:b/>
          <w:bCs w:val="0"/>
          <w:iCs w:val="0"/>
          <w:color w:val="373E49" w:themeColor="accent1"/>
          <w:kern w:val="0"/>
          <w:sz w:val="26"/>
          <w:szCs w:val="26"/>
          <w:rtl/>
          <w:lang w:eastAsia="en-US"/>
        </w:rPr>
        <w:t xml:space="preserve">يجب على جميع الموظفين </w:t>
      </w:r>
      <w:r w:rsidR="00B674EB" w:rsidRPr="00DB4B9D">
        <w:rPr>
          <w:rFonts w:ascii="Arial" w:eastAsiaTheme="minorEastAsia" w:hAnsi="Arial" w:cs="Arial"/>
          <w:b/>
          <w:bCs w:val="0"/>
          <w:iCs w:val="0"/>
          <w:color w:val="373E49" w:themeColor="accent1"/>
          <w:kern w:val="0"/>
          <w:sz w:val="26"/>
          <w:szCs w:val="26"/>
          <w:rtl/>
          <w:lang w:eastAsia="en-US"/>
        </w:rPr>
        <w:t>والعاملين</w:t>
      </w:r>
      <w:r w:rsidR="0043475E" w:rsidRPr="00DB4B9D">
        <w:rPr>
          <w:rFonts w:ascii="Arial" w:eastAsiaTheme="minorEastAsia" w:hAnsi="Arial" w:cs="Arial"/>
          <w:b/>
          <w:bCs w:val="0"/>
          <w:iCs w:val="0"/>
          <w:color w:val="373E49" w:themeColor="accent1"/>
          <w:kern w:val="0"/>
          <w:sz w:val="26"/>
          <w:szCs w:val="26"/>
          <w:rtl/>
          <w:lang w:eastAsia="en-US"/>
        </w:rPr>
        <w:t xml:space="preserve"> </w:t>
      </w:r>
      <w:r w:rsidR="00C2712D" w:rsidRPr="00DB4B9D">
        <w:rPr>
          <w:rFonts w:ascii="Arial" w:eastAsiaTheme="minorEastAsia" w:hAnsi="Arial" w:cs="Arial"/>
          <w:b/>
          <w:bCs w:val="0"/>
          <w:iCs w:val="0"/>
          <w:color w:val="373E49" w:themeColor="accent1"/>
          <w:kern w:val="0"/>
          <w:sz w:val="26"/>
          <w:szCs w:val="26"/>
          <w:rtl/>
          <w:lang w:eastAsia="en-US"/>
        </w:rPr>
        <w:t xml:space="preserve">في </w:t>
      </w:r>
      <w:r w:rsidR="00C2712D" w:rsidRPr="00DB4B9D">
        <w:rPr>
          <w:rFonts w:ascii="Arial" w:eastAsiaTheme="minorEastAsia" w:hAnsi="Arial" w:cs="Arial"/>
          <w:b/>
          <w:bCs w:val="0"/>
          <w:iCs w:val="0"/>
          <w:color w:val="373E49" w:themeColor="accent1"/>
          <w:kern w:val="0"/>
          <w:sz w:val="26"/>
          <w:szCs w:val="26"/>
          <w:highlight w:val="cyan"/>
          <w:rtl/>
          <w:lang w:eastAsia="en-US"/>
        </w:rPr>
        <w:t>&lt;اسم الجهة&gt;</w:t>
      </w:r>
      <w:r w:rsidR="00C2712D" w:rsidRPr="00DB4B9D">
        <w:rPr>
          <w:rFonts w:ascii="Arial" w:eastAsiaTheme="minorEastAsia" w:hAnsi="Arial" w:cs="Arial"/>
          <w:b/>
          <w:bCs w:val="0"/>
          <w:iCs w:val="0"/>
          <w:color w:val="373E49" w:themeColor="accent1"/>
          <w:kern w:val="0"/>
          <w:sz w:val="26"/>
          <w:szCs w:val="26"/>
          <w:rtl/>
          <w:lang w:eastAsia="en-US"/>
        </w:rPr>
        <w:t xml:space="preserve"> </w:t>
      </w:r>
      <w:r w:rsidRPr="00DB4B9D">
        <w:rPr>
          <w:rFonts w:ascii="Arial" w:eastAsiaTheme="minorEastAsia" w:hAnsi="Arial" w:cs="Arial"/>
          <w:b/>
          <w:bCs w:val="0"/>
          <w:iCs w:val="0"/>
          <w:color w:val="373E49" w:themeColor="accent1"/>
          <w:kern w:val="0"/>
          <w:sz w:val="26"/>
          <w:szCs w:val="26"/>
          <w:rtl/>
          <w:lang w:eastAsia="en-US"/>
        </w:rPr>
        <w:t xml:space="preserve">إرجاع جميع </w:t>
      </w:r>
      <w:r w:rsidR="00B674EB" w:rsidRPr="00DB4B9D">
        <w:rPr>
          <w:rFonts w:ascii="Arial" w:eastAsiaTheme="minorEastAsia" w:hAnsi="Arial" w:cs="Arial"/>
          <w:b/>
          <w:bCs w:val="0"/>
          <w:iCs w:val="0"/>
          <w:color w:val="373E49" w:themeColor="accent1"/>
          <w:kern w:val="0"/>
          <w:sz w:val="26"/>
          <w:szCs w:val="26"/>
          <w:rtl/>
          <w:lang w:eastAsia="en-US"/>
        </w:rPr>
        <w:t>ال</w:t>
      </w:r>
      <w:r w:rsidRPr="00DB4B9D">
        <w:rPr>
          <w:rFonts w:ascii="Arial" w:eastAsiaTheme="minorEastAsia" w:hAnsi="Arial" w:cs="Arial"/>
          <w:b/>
          <w:bCs w:val="0"/>
          <w:iCs w:val="0"/>
          <w:color w:val="373E49" w:themeColor="accent1"/>
          <w:kern w:val="0"/>
          <w:sz w:val="26"/>
          <w:szCs w:val="26"/>
          <w:rtl/>
          <w:lang w:eastAsia="en-US"/>
        </w:rPr>
        <w:t>ملفات</w:t>
      </w:r>
      <w:r w:rsidR="00B674EB" w:rsidRPr="00DB4B9D">
        <w:rPr>
          <w:rFonts w:ascii="Arial" w:eastAsiaTheme="minorEastAsia" w:hAnsi="Arial" w:cs="Arial"/>
          <w:b/>
          <w:bCs w:val="0"/>
          <w:iCs w:val="0"/>
          <w:color w:val="373E49" w:themeColor="accent1"/>
          <w:kern w:val="0"/>
          <w:sz w:val="26"/>
          <w:szCs w:val="26"/>
          <w:rtl/>
          <w:lang w:eastAsia="en-US"/>
        </w:rPr>
        <w:t xml:space="preserve"> والمستندات والمعلومات والأصول</w:t>
      </w:r>
      <w:r w:rsidRPr="00DB4B9D">
        <w:rPr>
          <w:rFonts w:ascii="Arial" w:eastAsiaTheme="minorEastAsia" w:hAnsi="Arial" w:cs="Arial"/>
          <w:b/>
          <w:bCs w:val="0"/>
          <w:iCs w:val="0"/>
          <w:color w:val="373E49" w:themeColor="accent1"/>
          <w:kern w:val="0"/>
          <w:sz w:val="26"/>
          <w:szCs w:val="26"/>
          <w:rtl/>
          <w:lang w:eastAsia="en-US"/>
        </w:rPr>
        <w:t xml:space="preserve"> التي في حوزتهم عند إنهاء عملهم أو عقدهم أو اتفاقهم.</w:t>
      </w:r>
      <w:r w:rsidRPr="00DB4B9D">
        <w:rPr>
          <w:rFonts w:ascii="Arial" w:eastAsiaTheme="minorEastAsia" w:hAnsi="Arial" w:cs="Arial"/>
          <w:b/>
          <w:bCs w:val="0"/>
          <w:iCs w:val="0"/>
          <w:color w:val="373E49" w:themeColor="accent1"/>
          <w:kern w:val="0"/>
          <w:sz w:val="26"/>
          <w:szCs w:val="26"/>
          <w:lang w:eastAsia="en-US"/>
        </w:rPr>
        <w:t xml:space="preserve"> </w:t>
      </w:r>
    </w:p>
    <w:p w14:paraId="5B6A54FC" w14:textId="70DC4C50" w:rsidR="00101893" w:rsidRPr="00DB4B9D" w:rsidRDefault="006528AA" w:rsidP="00CA121B">
      <w:pPr>
        <w:pStyle w:val="PolicyLevel4"/>
        <w:numPr>
          <w:ilvl w:val="1"/>
          <w:numId w:val="58"/>
        </w:numPr>
        <w:tabs>
          <w:tab w:val="right" w:pos="1467"/>
        </w:tabs>
        <w:bidi/>
        <w:spacing w:before="120" w:after="120" w:line="276" w:lineRule="auto"/>
        <w:ind w:left="927" w:hanging="630"/>
        <w:jc w:val="both"/>
        <w:outlineLvl w:val="9"/>
        <w:rPr>
          <w:rFonts w:ascii="Arial" w:eastAsiaTheme="minorEastAsia" w:hAnsi="Arial" w:cs="Arial"/>
          <w:bCs w:val="0"/>
          <w:iCs w:val="0"/>
          <w:color w:val="373E49" w:themeColor="accent1"/>
          <w:kern w:val="0"/>
          <w:sz w:val="26"/>
          <w:szCs w:val="26"/>
          <w:lang w:eastAsia="en-US"/>
        </w:rPr>
      </w:pPr>
      <w:r w:rsidRPr="00DB4B9D">
        <w:rPr>
          <w:rFonts w:ascii="Arial" w:eastAsiaTheme="minorEastAsia" w:hAnsi="Arial" w:cs="Arial"/>
          <w:bCs w:val="0"/>
          <w:iCs w:val="0"/>
          <w:color w:val="373E49" w:themeColor="accent1"/>
          <w:kern w:val="0"/>
          <w:sz w:val="26"/>
          <w:szCs w:val="26"/>
          <w:rtl/>
          <w:lang w:eastAsia="en-US"/>
        </w:rPr>
        <w:t>يمنع</w:t>
      </w:r>
      <w:r w:rsidR="007B38CE" w:rsidRPr="00DB4B9D">
        <w:rPr>
          <w:rFonts w:ascii="Arial" w:eastAsiaTheme="minorEastAsia" w:hAnsi="Arial" w:cs="Arial"/>
          <w:bCs w:val="0"/>
          <w:iCs w:val="0"/>
          <w:color w:val="373E49" w:themeColor="accent1"/>
          <w:kern w:val="0"/>
          <w:sz w:val="26"/>
          <w:szCs w:val="26"/>
          <w:rtl/>
          <w:lang w:eastAsia="en-US"/>
        </w:rPr>
        <w:t xml:space="preserve"> نقل الأصول خارج </w:t>
      </w:r>
      <w:r w:rsidR="00B674EB" w:rsidRPr="00DB4B9D">
        <w:rPr>
          <w:rFonts w:ascii="Arial" w:eastAsiaTheme="minorEastAsia" w:hAnsi="Arial" w:cs="Arial"/>
          <w:bCs w:val="0"/>
          <w:iCs w:val="0"/>
          <w:color w:val="373E49" w:themeColor="accent1"/>
          <w:kern w:val="0"/>
          <w:sz w:val="26"/>
          <w:szCs w:val="26"/>
          <w:rtl/>
          <w:lang w:eastAsia="en-US"/>
        </w:rPr>
        <w:t>مواقعها</w:t>
      </w:r>
      <w:r w:rsidR="007B38CE" w:rsidRPr="00DB4B9D">
        <w:rPr>
          <w:rFonts w:ascii="Arial" w:eastAsiaTheme="minorEastAsia" w:hAnsi="Arial" w:cs="Arial"/>
          <w:bCs w:val="0"/>
          <w:iCs w:val="0"/>
          <w:color w:val="373E49" w:themeColor="accent1"/>
          <w:kern w:val="0"/>
          <w:sz w:val="26"/>
          <w:szCs w:val="26"/>
          <w:rtl/>
          <w:lang w:eastAsia="en-US"/>
        </w:rPr>
        <w:t xml:space="preserve"> بدون إذن مسبق</w:t>
      </w:r>
      <w:r w:rsidR="00B674EB" w:rsidRPr="00DB4B9D">
        <w:rPr>
          <w:rFonts w:ascii="Arial" w:eastAsiaTheme="minorEastAsia" w:hAnsi="Arial" w:cs="Arial"/>
          <w:bCs w:val="0"/>
          <w:iCs w:val="0"/>
          <w:color w:val="373E49" w:themeColor="accent1"/>
          <w:kern w:val="0"/>
          <w:sz w:val="26"/>
          <w:szCs w:val="26"/>
          <w:rtl/>
          <w:lang w:eastAsia="en-US"/>
        </w:rPr>
        <w:t xml:space="preserve"> من الإدارات المعنية</w:t>
      </w:r>
      <w:r w:rsidR="007B38CE" w:rsidRPr="00DB4B9D">
        <w:rPr>
          <w:rFonts w:ascii="Arial" w:eastAsiaTheme="minorEastAsia" w:hAnsi="Arial" w:cs="Arial"/>
          <w:bCs w:val="0"/>
          <w:iCs w:val="0"/>
          <w:color w:val="373E49" w:themeColor="accent1"/>
          <w:kern w:val="0"/>
          <w:sz w:val="26"/>
          <w:szCs w:val="26"/>
          <w:rtl/>
          <w:lang w:eastAsia="en-US"/>
        </w:rPr>
        <w:t>.</w:t>
      </w:r>
      <w:r w:rsidR="007B38CE" w:rsidRPr="00DB4B9D">
        <w:rPr>
          <w:rFonts w:ascii="Arial" w:eastAsiaTheme="minorEastAsia" w:hAnsi="Arial" w:cs="Arial"/>
          <w:bCs w:val="0"/>
          <w:iCs w:val="0"/>
          <w:color w:val="373E49" w:themeColor="accent1"/>
          <w:kern w:val="0"/>
          <w:sz w:val="26"/>
          <w:szCs w:val="26"/>
          <w:lang w:eastAsia="en-US"/>
        </w:rPr>
        <w:t xml:space="preserve"> </w:t>
      </w:r>
    </w:p>
    <w:p w14:paraId="0FB118E2" w14:textId="7646799E" w:rsidR="007B38CE" w:rsidRPr="00DB4B9D" w:rsidRDefault="007B38CE" w:rsidP="00CA121B">
      <w:pPr>
        <w:pStyle w:val="PolicyLevel4"/>
        <w:numPr>
          <w:ilvl w:val="1"/>
          <w:numId w:val="58"/>
        </w:numPr>
        <w:tabs>
          <w:tab w:val="right" w:pos="1467"/>
        </w:tabs>
        <w:bidi/>
        <w:spacing w:before="120" w:after="120" w:line="276" w:lineRule="auto"/>
        <w:ind w:left="927" w:hanging="630"/>
        <w:jc w:val="both"/>
        <w:outlineLvl w:val="9"/>
        <w:rPr>
          <w:rFonts w:ascii="Arial" w:eastAsiaTheme="minorEastAsia" w:hAnsi="Arial" w:cs="Arial"/>
          <w:bCs w:val="0"/>
          <w:iCs w:val="0"/>
          <w:color w:val="373E49" w:themeColor="accent1"/>
          <w:kern w:val="0"/>
          <w:sz w:val="26"/>
          <w:szCs w:val="26"/>
          <w:lang w:eastAsia="en-US"/>
        </w:rPr>
      </w:pPr>
      <w:r w:rsidRPr="00DB4B9D">
        <w:rPr>
          <w:rFonts w:ascii="Arial" w:eastAsiaTheme="minorEastAsia" w:hAnsi="Arial" w:cs="Arial"/>
          <w:bCs w:val="0"/>
          <w:iCs w:val="0"/>
          <w:color w:val="373E49" w:themeColor="accent1"/>
          <w:kern w:val="0"/>
          <w:sz w:val="26"/>
          <w:szCs w:val="26"/>
          <w:rtl/>
          <w:lang w:eastAsia="en-US"/>
        </w:rPr>
        <w:t xml:space="preserve">يجب </w:t>
      </w:r>
      <w:r w:rsidR="001B2071" w:rsidRPr="00DB4B9D">
        <w:rPr>
          <w:rFonts w:ascii="Arial" w:eastAsiaTheme="minorEastAsia" w:hAnsi="Arial" w:cs="Arial"/>
          <w:bCs w:val="0"/>
          <w:iCs w:val="0"/>
          <w:color w:val="373E49" w:themeColor="accent1"/>
          <w:kern w:val="0"/>
          <w:sz w:val="26"/>
          <w:szCs w:val="26"/>
          <w:rtl/>
          <w:lang w:eastAsia="en-US"/>
        </w:rPr>
        <w:t xml:space="preserve">حماية </w:t>
      </w:r>
      <w:r w:rsidRPr="00DB4B9D">
        <w:rPr>
          <w:rFonts w:ascii="Arial" w:eastAsiaTheme="minorEastAsia" w:hAnsi="Arial" w:cs="Arial"/>
          <w:bCs w:val="0"/>
          <w:iCs w:val="0"/>
          <w:color w:val="373E49" w:themeColor="accent1"/>
          <w:kern w:val="0"/>
          <w:sz w:val="26"/>
          <w:szCs w:val="26"/>
          <w:rtl/>
          <w:lang w:eastAsia="en-US"/>
        </w:rPr>
        <w:t>الأصول التي تكون خارج المو</w:t>
      </w:r>
      <w:r w:rsidR="00B674EB" w:rsidRPr="00DB4B9D">
        <w:rPr>
          <w:rFonts w:ascii="Arial" w:eastAsiaTheme="minorEastAsia" w:hAnsi="Arial" w:cs="Arial"/>
          <w:bCs w:val="0"/>
          <w:iCs w:val="0"/>
          <w:color w:val="373E49" w:themeColor="accent1"/>
          <w:kern w:val="0"/>
          <w:sz w:val="26"/>
          <w:szCs w:val="26"/>
          <w:rtl/>
          <w:lang w:eastAsia="en-US"/>
        </w:rPr>
        <w:t>ا</w:t>
      </w:r>
      <w:r w:rsidRPr="00DB4B9D">
        <w:rPr>
          <w:rFonts w:ascii="Arial" w:eastAsiaTheme="minorEastAsia" w:hAnsi="Arial" w:cs="Arial"/>
          <w:bCs w:val="0"/>
          <w:iCs w:val="0"/>
          <w:color w:val="373E49" w:themeColor="accent1"/>
          <w:kern w:val="0"/>
          <w:sz w:val="26"/>
          <w:szCs w:val="26"/>
          <w:rtl/>
          <w:lang w:eastAsia="en-US"/>
        </w:rPr>
        <w:t xml:space="preserve">قع مع مراعاة المخاطر المختلفة للعمل خارج مباني </w:t>
      </w:r>
      <w:r w:rsidRPr="00DB4B9D">
        <w:rPr>
          <w:rFonts w:ascii="Arial" w:eastAsiaTheme="minorEastAsia" w:hAnsi="Arial" w:cs="Arial"/>
          <w:bCs w:val="0"/>
          <w:iCs w:val="0"/>
          <w:color w:val="373E49" w:themeColor="accent1"/>
          <w:kern w:val="0"/>
          <w:sz w:val="26"/>
          <w:szCs w:val="26"/>
          <w:highlight w:val="cyan"/>
          <w:rtl/>
          <w:lang w:eastAsia="en-US"/>
        </w:rPr>
        <w:t>&lt;اسم</w:t>
      </w:r>
      <w:r w:rsidR="00C626CF" w:rsidRPr="00DB4B9D">
        <w:rPr>
          <w:rFonts w:ascii="Arial" w:eastAsiaTheme="minorEastAsia" w:hAnsi="Arial" w:cs="Arial"/>
          <w:bCs w:val="0"/>
          <w:iCs w:val="0"/>
          <w:color w:val="373E49" w:themeColor="accent1"/>
          <w:kern w:val="0"/>
          <w:sz w:val="26"/>
          <w:szCs w:val="26"/>
          <w:highlight w:val="cyan"/>
          <w:rtl/>
          <w:lang w:eastAsia="en-US"/>
        </w:rPr>
        <w:t xml:space="preserve"> </w:t>
      </w:r>
      <w:r w:rsidRPr="00DB4B9D">
        <w:rPr>
          <w:rFonts w:ascii="Arial" w:eastAsiaTheme="minorEastAsia" w:hAnsi="Arial" w:cs="Arial"/>
          <w:bCs w:val="0"/>
          <w:iCs w:val="0"/>
          <w:color w:val="373E49" w:themeColor="accent1"/>
          <w:kern w:val="0"/>
          <w:sz w:val="26"/>
          <w:szCs w:val="26"/>
          <w:highlight w:val="cyan"/>
          <w:rtl/>
          <w:lang w:eastAsia="en-US"/>
        </w:rPr>
        <w:t>الجهة&gt;</w:t>
      </w:r>
      <w:r w:rsidRPr="00DB4B9D">
        <w:rPr>
          <w:rFonts w:ascii="Arial" w:eastAsiaTheme="minorEastAsia" w:hAnsi="Arial" w:cs="Arial"/>
          <w:bCs w:val="0"/>
          <w:iCs w:val="0"/>
          <w:color w:val="373E49" w:themeColor="accent1"/>
          <w:kern w:val="0"/>
          <w:sz w:val="26"/>
          <w:szCs w:val="26"/>
          <w:rtl/>
          <w:lang w:eastAsia="en-US"/>
        </w:rPr>
        <w:t>.</w:t>
      </w:r>
      <w:r w:rsidRPr="00DB4B9D">
        <w:rPr>
          <w:rFonts w:ascii="Arial" w:eastAsiaTheme="minorEastAsia" w:hAnsi="Arial" w:cs="Arial"/>
          <w:bCs w:val="0"/>
          <w:iCs w:val="0"/>
          <w:color w:val="373E49" w:themeColor="accent1"/>
          <w:kern w:val="0"/>
          <w:sz w:val="26"/>
          <w:szCs w:val="26"/>
          <w:lang w:eastAsia="en-US"/>
        </w:rPr>
        <w:t xml:space="preserve"> </w:t>
      </w:r>
    </w:p>
    <w:p w14:paraId="62DF517F" w14:textId="13A056F0" w:rsidR="00E12B21" w:rsidRPr="00DB4B9D" w:rsidRDefault="00E12B21" w:rsidP="00CA121B">
      <w:pPr>
        <w:pStyle w:val="PolicyLevel4"/>
        <w:numPr>
          <w:ilvl w:val="1"/>
          <w:numId w:val="58"/>
        </w:numPr>
        <w:tabs>
          <w:tab w:val="right" w:pos="1467"/>
        </w:tabs>
        <w:bidi/>
        <w:spacing w:before="120" w:after="120" w:line="276" w:lineRule="auto"/>
        <w:ind w:left="927" w:hanging="630"/>
        <w:jc w:val="both"/>
        <w:outlineLvl w:val="9"/>
        <w:rPr>
          <w:rFonts w:ascii="Arial" w:eastAsiaTheme="minorEastAsia" w:hAnsi="Arial" w:cs="Arial"/>
          <w:bCs w:val="0"/>
          <w:iCs w:val="0"/>
          <w:color w:val="373E49" w:themeColor="accent1"/>
          <w:kern w:val="0"/>
          <w:sz w:val="26"/>
          <w:szCs w:val="26"/>
          <w:lang w:eastAsia="en-US"/>
        </w:rPr>
      </w:pPr>
      <w:r w:rsidRPr="00DB4B9D">
        <w:rPr>
          <w:rFonts w:ascii="Arial" w:eastAsiaTheme="minorEastAsia" w:hAnsi="Arial" w:cs="Arial"/>
          <w:bCs w:val="0"/>
          <w:iCs w:val="0"/>
          <w:color w:val="373E49" w:themeColor="accent1"/>
          <w:kern w:val="0"/>
          <w:sz w:val="26"/>
          <w:szCs w:val="26"/>
          <w:rtl/>
          <w:lang w:eastAsia="en-US"/>
        </w:rPr>
        <w:t xml:space="preserve">يجب </w:t>
      </w:r>
      <w:r w:rsidR="00EA447C" w:rsidRPr="00DB4B9D">
        <w:rPr>
          <w:rFonts w:ascii="Arial" w:eastAsiaTheme="minorEastAsia" w:hAnsi="Arial" w:cs="Arial"/>
          <w:bCs w:val="0"/>
          <w:iCs w:val="0"/>
          <w:color w:val="373E49" w:themeColor="accent1"/>
          <w:kern w:val="0"/>
          <w:sz w:val="26"/>
          <w:szCs w:val="26"/>
          <w:rtl/>
          <w:lang w:eastAsia="en-US"/>
        </w:rPr>
        <w:t>حضور</w:t>
      </w:r>
      <w:r w:rsidR="007E02EB" w:rsidRPr="00DB4B9D">
        <w:rPr>
          <w:rFonts w:ascii="Arial" w:eastAsiaTheme="minorEastAsia" w:hAnsi="Arial" w:cs="Arial"/>
          <w:bCs w:val="0"/>
          <w:iCs w:val="0"/>
          <w:color w:val="373E49" w:themeColor="accent1"/>
          <w:kern w:val="0"/>
          <w:sz w:val="26"/>
          <w:szCs w:val="26"/>
          <w:rtl/>
          <w:lang w:eastAsia="en-US"/>
        </w:rPr>
        <w:t xml:space="preserve"> </w:t>
      </w:r>
      <w:r w:rsidR="00B674EB" w:rsidRPr="00DB4B9D">
        <w:rPr>
          <w:rFonts w:ascii="Arial" w:eastAsiaTheme="minorEastAsia" w:hAnsi="Arial" w:cs="Arial"/>
          <w:bCs w:val="0"/>
          <w:iCs w:val="0"/>
          <w:color w:val="373E49" w:themeColor="accent1"/>
          <w:kern w:val="0"/>
          <w:sz w:val="26"/>
          <w:szCs w:val="26"/>
          <w:rtl/>
          <w:lang w:eastAsia="en-US"/>
        </w:rPr>
        <w:t>الجلسات واللقاءات والمحتويات الخاصة ب</w:t>
      </w:r>
      <w:r w:rsidRPr="00DB4B9D">
        <w:rPr>
          <w:rFonts w:ascii="Arial" w:eastAsiaTheme="minorEastAsia" w:hAnsi="Arial" w:cs="Arial"/>
          <w:bCs w:val="0"/>
          <w:iCs w:val="0"/>
          <w:color w:val="373E49" w:themeColor="accent1"/>
          <w:kern w:val="0"/>
          <w:sz w:val="26"/>
          <w:szCs w:val="26"/>
          <w:rtl/>
          <w:lang w:eastAsia="en-US"/>
        </w:rPr>
        <w:t xml:space="preserve">حملات </w:t>
      </w:r>
      <w:r w:rsidR="00B674EB" w:rsidRPr="00DB4B9D">
        <w:rPr>
          <w:rFonts w:ascii="Arial" w:eastAsiaTheme="minorEastAsia" w:hAnsi="Arial" w:cs="Arial"/>
          <w:bCs w:val="0"/>
          <w:iCs w:val="0"/>
          <w:color w:val="373E49" w:themeColor="accent1"/>
          <w:kern w:val="0"/>
          <w:sz w:val="26"/>
          <w:szCs w:val="26"/>
          <w:rtl/>
          <w:lang w:eastAsia="en-US"/>
        </w:rPr>
        <w:t>ال</w:t>
      </w:r>
      <w:r w:rsidRPr="00DB4B9D">
        <w:rPr>
          <w:rFonts w:ascii="Arial" w:eastAsiaTheme="minorEastAsia" w:hAnsi="Arial" w:cs="Arial"/>
          <w:bCs w:val="0"/>
          <w:iCs w:val="0"/>
          <w:color w:val="373E49" w:themeColor="accent1"/>
          <w:kern w:val="0"/>
          <w:sz w:val="26"/>
          <w:szCs w:val="26"/>
          <w:rtl/>
          <w:lang w:eastAsia="en-US"/>
        </w:rPr>
        <w:t xml:space="preserve">توعية </w:t>
      </w:r>
      <w:r w:rsidR="00B674EB" w:rsidRPr="00DB4B9D">
        <w:rPr>
          <w:rFonts w:ascii="Arial" w:eastAsiaTheme="minorEastAsia" w:hAnsi="Arial" w:cs="Arial"/>
          <w:bCs w:val="0"/>
          <w:iCs w:val="0"/>
          <w:color w:val="373E49" w:themeColor="accent1"/>
          <w:kern w:val="0"/>
          <w:sz w:val="26"/>
          <w:szCs w:val="26"/>
          <w:rtl/>
          <w:lang w:eastAsia="en-US"/>
        </w:rPr>
        <w:t>ال</w:t>
      </w:r>
      <w:r w:rsidRPr="00DB4B9D">
        <w:rPr>
          <w:rFonts w:ascii="Arial" w:eastAsiaTheme="minorEastAsia" w:hAnsi="Arial" w:cs="Arial"/>
          <w:bCs w:val="0"/>
          <w:iCs w:val="0"/>
          <w:color w:val="373E49" w:themeColor="accent1"/>
          <w:kern w:val="0"/>
          <w:sz w:val="26"/>
          <w:szCs w:val="26"/>
          <w:rtl/>
          <w:lang w:eastAsia="en-US"/>
        </w:rPr>
        <w:t xml:space="preserve">أمنية </w:t>
      </w:r>
      <w:r w:rsidR="00B674EB" w:rsidRPr="00DB4B9D">
        <w:rPr>
          <w:rFonts w:ascii="Arial" w:eastAsiaTheme="minorEastAsia" w:hAnsi="Arial" w:cs="Arial"/>
          <w:bCs w:val="0"/>
          <w:iCs w:val="0"/>
          <w:color w:val="373E49" w:themeColor="accent1"/>
          <w:kern w:val="0"/>
          <w:sz w:val="26"/>
          <w:szCs w:val="26"/>
          <w:rtl/>
          <w:lang w:eastAsia="en-US"/>
        </w:rPr>
        <w:t>التي تقدمها</w:t>
      </w:r>
      <w:r w:rsidR="00B674EB" w:rsidRPr="00DB4B9D">
        <w:rPr>
          <w:rFonts w:ascii="Arial" w:hAnsi="Arial" w:cs="Arial"/>
          <w:b/>
          <w:bCs w:val="0"/>
          <w:i/>
          <w:iCs w:val="0"/>
          <w:color w:val="373E49" w:themeColor="accent1"/>
          <w:sz w:val="26"/>
          <w:szCs w:val="26"/>
          <w:rtl/>
        </w:rPr>
        <w:t xml:space="preserve"> </w:t>
      </w:r>
      <w:r w:rsidR="00B674EB" w:rsidRPr="00DB4B9D">
        <w:rPr>
          <w:rFonts w:ascii="Arial" w:hAnsi="Arial" w:cs="Arial"/>
          <w:b/>
          <w:bCs w:val="0"/>
          <w:i/>
          <w:iCs w:val="0"/>
          <w:color w:val="373E49" w:themeColor="accent1"/>
          <w:sz w:val="26"/>
          <w:szCs w:val="26"/>
          <w:highlight w:val="cyan"/>
          <w:rtl/>
        </w:rPr>
        <w:t>&lt;اسم الجهة&gt;</w:t>
      </w:r>
      <w:r w:rsidR="009D75DD" w:rsidRPr="00DB4B9D">
        <w:rPr>
          <w:rFonts w:ascii="Arial" w:hAnsi="Arial" w:cs="Arial"/>
          <w:b/>
          <w:bCs w:val="0"/>
          <w:i/>
          <w:iCs w:val="0"/>
          <w:color w:val="373E49" w:themeColor="accent1"/>
          <w:sz w:val="26"/>
          <w:szCs w:val="26"/>
          <w:rtl/>
        </w:rPr>
        <w:t xml:space="preserve"> </w:t>
      </w:r>
      <w:r w:rsidR="00CA121B" w:rsidRPr="00DB4B9D">
        <w:rPr>
          <w:rFonts w:ascii="Arial" w:hAnsi="Arial" w:cs="Arial"/>
          <w:b/>
          <w:bCs w:val="0"/>
          <w:i/>
          <w:iCs w:val="0"/>
          <w:color w:val="373E49" w:themeColor="accent1"/>
          <w:sz w:val="26"/>
          <w:szCs w:val="26"/>
          <w:rtl/>
        </w:rPr>
        <w:t>والالتزام</w:t>
      </w:r>
      <w:r w:rsidR="009D75DD" w:rsidRPr="00DB4B9D">
        <w:rPr>
          <w:rFonts w:ascii="Arial" w:hAnsi="Arial" w:cs="Arial"/>
          <w:b/>
          <w:bCs w:val="0"/>
          <w:i/>
          <w:iCs w:val="0"/>
          <w:color w:val="373E49" w:themeColor="accent1"/>
          <w:sz w:val="26"/>
          <w:szCs w:val="26"/>
          <w:rtl/>
        </w:rPr>
        <w:t xml:space="preserve"> بها</w:t>
      </w:r>
      <w:r w:rsidR="00B674EB" w:rsidRPr="00DB4B9D">
        <w:rPr>
          <w:rFonts w:ascii="Arial" w:hAnsi="Arial" w:cs="Arial"/>
          <w:b/>
          <w:bCs w:val="0"/>
          <w:i/>
          <w:iCs w:val="0"/>
          <w:color w:val="373E49" w:themeColor="accent1"/>
          <w:sz w:val="26"/>
          <w:szCs w:val="26"/>
          <w:rtl/>
        </w:rPr>
        <w:t>.</w:t>
      </w:r>
    </w:p>
    <w:p w14:paraId="42CB554E" w14:textId="3C026487" w:rsidR="00703925" w:rsidRPr="00DB4B9D" w:rsidRDefault="00703925" w:rsidP="00CA121B">
      <w:pPr>
        <w:pStyle w:val="PolicyLevel4"/>
        <w:numPr>
          <w:ilvl w:val="1"/>
          <w:numId w:val="58"/>
        </w:numPr>
        <w:tabs>
          <w:tab w:val="right" w:pos="1467"/>
        </w:tabs>
        <w:bidi/>
        <w:spacing w:before="120" w:after="120" w:line="276" w:lineRule="auto"/>
        <w:ind w:left="927" w:hanging="630"/>
        <w:jc w:val="both"/>
        <w:outlineLvl w:val="9"/>
        <w:rPr>
          <w:rFonts w:ascii="Arial" w:eastAsiaTheme="minorEastAsia" w:hAnsi="Arial" w:cs="Arial"/>
          <w:b/>
          <w:bCs w:val="0"/>
          <w:iCs w:val="0"/>
          <w:color w:val="373E49" w:themeColor="accent1"/>
          <w:kern w:val="0"/>
          <w:sz w:val="26"/>
          <w:szCs w:val="26"/>
          <w:lang w:eastAsia="en-US"/>
        </w:rPr>
      </w:pPr>
      <w:r w:rsidRPr="00DB4B9D">
        <w:rPr>
          <w:rFonts w:ascii="Arial" w:eastAsiaTheme="minorEastAsia" w:hAnsi="Arial" w:cs="Arial"/>
          <w:b/>
          <w:bCs w:val="0"/>
          <w:iCs w:val="0"/>
          <w:color w:val="373E49" w:themeColor="accent1"/>
          <w:kern w:val="0"/>
          <w:sz w:val="26"/>
          <w:szCs w:val="26"/>
          <w:rtl/>
          <w:lang w:eastAsia="en-US"/>
        </w:rPr>
        <w:t xml:space="preserve">يجب </w:t>
      </w:r>
      <w:r w:rsidR="00C2712D" w:rsidRPr="00DB4B9D">
        <w:rPr>
          <w:rFonts w:ascii="Arial" w:eastAsiaTheme="minorEastAsia" w:hAnsi="Arial" w:cs="Arial"/>
          <w:b/>
          <w:bCs w:val="0"/>
          <w:iCs w:val="0"/>
          <w:color w:val="373E49" w:themeColor="accent1"/>
          <w:kern w:val="0"/>
          <w:sz w:val="26"/>
          <w:szCs w:val="26"/>
          <w:rtl/>
          <w:lang w:eastAsia="en-US"/>
        </w:rPr>
        <w:t>على جميع</w:t>
      </w:r>
      <w:r w:rsidRPr="00DB4B9D">
        <w:rPr>
          <w:rFonts w:ascii="Arial" w:eastAsiaTheme="minorEastAsia" w:hAnsi="Arial" w:cs="Arial"/>
          <w:b/>
          <w:bCs w:val="0"/>
          <w:iCs w:val="0"/>
          <w:color w:val="373E49" w:themeColor="accent1"/>
          <w:kern w:val="0"/>
          <w:sz w:val="26"/>
          <w:szCs w:val="26"/>
          <w:rtl/>
          <w:lang w:eastAsia="en-US"/>
        </w:rPr>
        <w:t xml:space="preserve"> </w:t>
      </w:r>
      <w:r w:rsidR="00A8131D" w:rsidRPr="00DB4B9D">
        <w:rPr>
          <w:rFonts w:ascii="Arial" w:eastAsiaTheme="minorEastAsia" w:hAnsi="Arial" w:cs="Arial"/>
          <w:b/>
          <w:bCs w:val="0"/>
          <w:iCs w:val="0"/>
          <w:color w:val="373E49" w:themeColor="accent1"/>
          <w:kern w:val="0"/>
          <w:sz w:val="26"/>
          <w:szCs w:val="26"/>
          <w:rtl/>
          <w:lang w:eastAsia="en-US"/>
        </w:rPr>
        <w:t>العاملين</w:t>
      </w:r>
      <w:r w:rsidR="0043475E" w:rsidRPr="00DB4B9D">
        <w:rPr>
          <w:rFonts w:ascii="Arial" w:eastAsiaTheme="minorEastAsia" w:hAnsi="Arial" w:cs="Arial"/>
          <w:b/>
          <w:bCs w:val="0"/>
          <w:iCs w:val="0"/>
          <w:color w:val="373E49" w:themeColor="accent1"/>
          <w:kern w:val="0"/>
          <w:sz w:val="26"/>
          <w:szCs w:val="26"/>
          <w:rtl/>
          <w:lang w:eastAsia="en-US"/>
        </w:rPr>
        <w:t xml:space="preserve"> </w:t>
      </w:r>
      <w:r w:rsidR="00C2712D" w:rsidRPr="00DB4B9D">
        <w:rPr>
          <w:rFonts w:ascii="Arial" w:eastAsiaTheme="minorEastAsia" w:hAnsi="Arial" w:cs="Arial"/>
          <w:b/>
          <w:bCs w:val="0"/>
          <w:iCs w:val="0"/>
          <w:color w:val="373E49" w:themeColor="accent1"/>
          <w:kern w:val="0"/>
          <w:sz w:val="26"/>
          <w:szCs w:val="26"/>
          <w:rtl/>
          <w:lang w:eastAsia="en-US"/>
        </w:rPr>
        <w:t xml:space="preserve">توقيع إقرار </w:t>
      </w:r>
      <w:r w:rsidRPr="00DB4B9D">
        <w:rPr>
          <w:rFonts w:ascii="Arial" w:eastAsiaTheme="minorEastAsia" w:hAnsi="Arial" w:cs="Arial"/>
          <w:b/>
          <w:bCs w:val="0"/>
          <w:iCs w:val="0"/>
          <w:color w:val="373E49" w:themeColor="accent1"/>
          <w:kern w:val="0"/>
          <w:sz w:val="26"/>
          <w:szCs w:val="26"/>
          <w:rtl/>
          <w:lang w:eastAsia="en-US"/>
        </w:rPr>
        <w:t xml:space="preserve">الموافقة على </w:t>
      </w:r>
      <w:r w:rsidR="00C2712D" w:rsidRPr="00DB4B9D">
        <w:rPr>
          <w:rFonts w:ascii="Arial" w:eastAsiaTheme="minorEastAsia" w:hAnsi="Arial" w:cs="Arial"/>
          <w:b/>
          <w:bCs w:val="0"/>
          <w:iCs w:val="0"/>
          <w:color w:val="373E49" w:themeColor="accent1"/>
          <w:kern w:val="0"/>
          <w:sz w:val="26"/>
          <w:szCs w:val="26"/>
          <w:rtl/>
          <w:lang w:eastAsia="en-US"/>
        </w:rPr>
        <w:t>ا</w:t>
      </w:r>
      <w:r w:rsidR="008D7CFF" w:rsidRPr="00DB4B9D">
        <w:rPr>
          <w:rFonts w:ascii="Arial" w:eastAsiaTheme="minorEastAsia" w:hAnsi="Arial" w:cs="Arial"/>
          <w:b/>
          <w:bCs w:val="0"/>
          <w:iCs w:val="0"/>
          <w:color w:val="373E49" w:themeColor="accent1"/>
          <w:kern w:val="0"/>
          <w:sz w:val="26"/>
          <w:szCs w:val="26"/>
          <w:rtl/>
          <w:lang w:eastAsia="en-US"/>
        </w:rPr>
        <w:t>لا</w:t>
      </w:r>
      <w:r w:rsidR="00C2712D" w:rsidRPr="00DB4B9D">
        <w:rPr>
          <w:rFonts w:ascii="Arial" w:eastAsiaTheme="minorEastAsia" w:hAnsi="Arial" w:cs="Arial"/>
          <w:b/>
          <w:bCs w:val="0"/>
          <w:iCs w:val="0"/>
          <w:color w:val="373E49" w:themeColor="accent1"/>
          <w:kern w:val="0"/>
          <w:sz w:val="26"/>
          <w:szCs w:val="26"/>
          <w:rtl/>
          <w:lang w:eastAsia="en-US"/>
        </w:rPr>
        <w:t xml:space="preserve">ستخدام </w:t>
      </w:r>
      <w:r w:rsidR="008D7CFF" w:rsidRPr="00DB4B9D">
        <w:rPr>
          <w:rFonts w:ascii="Arial" w:eastAsiaTheme="minorEastAsia" w:hAnsi="Arial" w:cs="Arial"/>
          <w:b/>
          <w:bCs w:val="0"/>
          <w:iCs w:val="0"/>
          <w:color w:val="373E49" w:themeColor="accent1"/>
          <w:kern w:val="0"/>
          <w:sz w:val="26"/>
          <w:szCs w:val="26"/>
          <w:rtl/>
          <w:lang w:eastAsia="en-US"/>
        </w:rPr>
        <w:t>المقبول ل</w:t>
      </w:r>
      <w:r w:rsidR="00C2712D" w:rsidRPr="00DB4B9D">
        <w:rPr>
          <w:rFonts w:ascii="Arial" w:eastAsiaTheme="minorEastAsia" w:hAnsi="Arial" w:cs="Arial"/>
          <w:b/>
          <w:bCs w:val="0"/>
          <w:iCs w:val="0"/>
          <w:color w:val="373E49" w:themeColor="accent1"/>
          <w:kern w:val="0"/>
          <w:sz w:val="26"/>
          <w:szCs w:val="26"/>
          <w:rtl/>
          <w:lang w:eastAsia="en-US"/>
        </w:rPr>
        <w:t>ل</w:t>
      </w:r>
      <w:r w:rsidRPr="00DB4B9D">
        <w:rPr>
          <w:rFonts w:ascii="Arial" w:eastAsiaTheme="minorEastAsia" w:hAnsi="Arial" w:cs="Arial"/>
          <w:b/>
          <w:bCs w:val="0"/>
          <w:iCs w:val="0"/>
          <w:color w:val="373E49" w:themeColor="accent1"/>
          <w:kern w:val="0"/>
          <w:sz w:val="26"/>
          <w:szCs w:val="26"/>
          <w:rtl/>
          <w:lang w:eastAsia="en-US"/>
        </w:rPr>
        <w:t xml:space="preserve">أصول </w:t>
      </w:r>
      <w:r w:rsidR="00C2712D" w:rsidRPr="00DB4B9D">
        <w:rPr>
          <w:rFonts w:ascii="Arial" w:eastAsiaTheme="minorEastAsia" w:hAnsi="Arial" w:cs="Arial"/>
          <w:b/>
          <w:bCs w:val="0"/>
          <w:iCs w:val="0"/>
          <w:color w:val="373E49" w:themeColor="accent1"/>
          <w:kern w:val="0"/>
          <w:sz w:val="26"/>
          <w:szCs w:val="26"/>
          <w:rtl/>
          <w:lang w:eastAsia="en-US"/>
        </w:rPr>
        <w:t>المعتمد</w:t>
      </w:r>
      <w:r w:rsidR="007F790C">
        <w:rPr>
          <w:rFonts w:ascii="Arial" w:eastAsiaTheme="minorEastAsia" w:hAnsi="Arial" w:cs="Arial" w:hint="cs"/>
          <w:b/>
          <w:bCs w:val="0"/>
          <w:iCs w:val="0"/>
          <w:color w:val="373E49" w:themeColor="accent1"/>
          <w:kern w:val="0"/>
          <w:sz w:val="26"/>
          <w:szCs w:val="26"/>
          <w:rtl/>
          <w:lang w:eastAsia="en-US"/>
        </w:rPr>
        <w:t>ة</w:t>
      </w:r>
      <w:r w:rsidR="00C2712D" w:rsidRPr="00DB4B9D">
        <w:rPr>
          <w:rFonts w:ascii="Arial" w:eastAsiaTheme="minorEastAsia" w:hAnsi="Arial" w:cs="Arial"/>
          <w:b/>
          <w:bCs w:val="0"/>
          <w:iCs w:val="0"/>
          <w:color w:val="373E49" w:themeColor="accent1"/>
          <w:kern w:val="0"/>
          <w:sz w:val="26"/>
          <w:szCs w:val="26"/>
          <w:rtl/>
          <w:lang w:eastAsia="en-US"/>
        </w:rPr>
        <w:t xml:space="preserve"> لدى </w:t>
      </w:r>
      <w:r w:rsidR="00DA655C" w:rsidRPr="00DB4B9D">
        <w:rPr>
          <w:rFonts w:ascii="Arial" w:eastAsiaTheme="minorEastAsia" w:hAnsi="Arial" w:cs="Arial"/>
          <w:b/>
          <w:bCs w:val="0"/>
          <w:iCs w:val="0"/>
          <w:color w:val="373E49" w:themeColor="accent1"/>
          <w:kern w:val="0"/>
          <w:sz w:val="26"/>
          <w:szCs w:val="26"/>
          <w:highlight w:val="cyan"/>
          <w:rtl/>
          <w:lang w:eastAsia="en-US"/>
        </w:rPr>
        <w:t>&lt;اسم الجهة&gt;</w:t>
      </w:r>
      <w:r w:rsidRPr="00DB4B9D">
        <w:rPr>
          <w:rFonts w:ascii="Arial" w:eastAsiaTheme="minorEastAsia" w:hAnsi="Arial" w:cs="Arial"/>
          <w:b/>
          <w:bCs w:val="0"/>
          <w:iCs w:val="0"/>
          <w:color w:val="373E49" w:themeColor="accent1"/>
          <w:kern w:val="0"/>
          <w:sz w:val="26"/>
          <w:szCs w:val="26"/>
          <w:rtl/>
          <w:lang w:eastAsia="en-US"/>
        </w:rPr>
        <w:t>.</w:t>
      </w:r>
      <w:r w:rsidR="003264C3" w:rsidRPr="00DB4B9D">
        <w:rPr>
          <w:rFonts w:ascii="Arial" w:eastAsiaTheme="minorEastAsia" w:hAnsi="Arial" w:cs="Arial"/>
          <w:b/>
          <w:bCs w:val="0"/>
          <w:iCs w:val="0"/>
          <w:color w:val="373E49" w:themeColor="accent1"/>
          <w:kern w:val="0"/>
          <w:sz w:val="26"/>
          <w:szCs w:val="26"/>
          <w:lang w:eastAsia="en-US"/>
        </w:rPr>
        <w:t xml:space="preserve"> </w:t>
      </w:r>
    </w:p>
    <w:p w14:paraId="6743F9D6" w14:textId="7A38067D" w:rsidR="00703925" w:rsidRPr="00DB4B9D" w:rsidRDefault="00A8131D" w:rsidP="00CA121B">
      <w:pPr>
        <w:pStyle w:val="PolicyLevel4"/>
        <w:numPr>
          <w:ilvl w:val="1"/>
          <w:numId w:val="58"/>
        </w:numPr>
        <w:tabs>
          <w:tab w:val="right" w:pos="1467"/>
        </w:tabs>
        <w:bidi/>
        <w:spacing w:before="120" w:after="120" w:line="276" w:lineRule="auto"/>
        <w:ind w:left="927" w:hanging="630"/>
        <w:jc w:val="both"/>
        <w:outlineLvl w:val="9"/>
        <w:rPr>
          <w:rFonts w:ascii="Arial" w:eastAsiaTheme="minorEastAsia" w:hAnsi="Arial" w:cs="Arial"/>
          <w:b/>
          <w:bCs w:val="0"/>
          <w:iCs w:val="0"/>
          <w:color w:val="373E49" w:themeColor="accent1"/>
          <w:kern w:val="0"/>
          <w:sz w:val="26"/>
          <w:szCs w:val="26"/>
          <w:lang w:eastAsia="en-US"/>
        </w:rPr>
      </w:pPr>
      <w:r w:rsidRPr="00DB4B9D">
        <w:rPr>
          <w:rFonts w:ascii="Arial" w:eastAsiaTheme="minorEastAsia" w:hAnsi="Arial" w:cs="Arial"/>
          <w:b/>
          <w:bCs w:val="0"/>
          <w:iCs w:val="0"/>
          <w:color w:val="373E49" w:themeColor="accent1"/>
          <w:kern w:val="0"/>
          <w:sz w:val="26"/>
          <w:szCs w:val="26"/>
          <w:rtl/>
          <w:lang w:eastAsia="en-US"/>
        </w:rPr>
        <w:t>يجب على</w:t>
      </w:r>
      <w:r w:rsidR="00703925" w:rsidRPr="00DB4B9D">
        <w:rPr>
          <w:rFonts w:ascii="Arial" w:eastAsiaTheme="minorEastAsia" w:hAnsi="Arial" w:cs="Arial"/>
          <w:b/>
          <w:bCs w:val="0"/>
          <w:iCs w:val="0"/>
          <w:color w:val="373E49" w:themeColor="accent1"/>
          <w:kern w:val="0"/>
          <w:sz w:val="26"/>
          <w:szCs w:val="26"/>
          <w:rtl/>
          <w:lang w:eastAsia="en-US"/>
        </w:rPr>
        <w:t xml:space="preserve"> </w:t>
      </w:r>
      <w:r w:rsidR="00D01544" w:rsidRPr="00DB4B9D">
        <w:rPr>
          <w:rFonts w:ascii="Arial" w:eastAsiaTheme="minorEastAsia" w:hAnsi="Arial" w:cs="Arial"/>
          <w:b/>
          <w:bCs w:val="0"/>
          <w:iCs w:val="0"/>
          <w:color w:val="373E49" w:themeColor="accent1"/>
          <w:kern w:val="0"/>
          <w:sz w:val="26"/>
          <w:szCs w:val="26"/>
          <w:rtl/>
          <w:lang w:eastAsia="en-US"/>
        </w:rPr>
        <w:t xml:space="preserve">جميع </w:t>
      </w:r>
      <w:r w:rsidRPr="00DB4B9D">
        <w:rPr>
          <w:rFonts w:ascii="Arial" w:eastAsiaTheme="minorEastAsia" w:hAnsi="Arial" w:cs="Arial"/>
          <w:b/>
          <w:bCs w:val="0"/>
          <w:iCs w:val="0"/>
          <w:color w:val="373E49" w:themeColor="accent1"/>
          <w:kern w:val="0"/>
          <w:sz w:val="26"/>
          <w:szCs w:val="26"/>
          <w:rtl/>
          <w:lang w:eastAsia="en-US"/>
        </w:rPr>
        <w:t>العاملين</w:t>
      </w:r>
      <w:r w:rsidR="0043475E" w:rsidRPr="00DB4B9D">
        <w:rPr>
          <w:rFonts w:ascii="Arial" w:eastAsiaTheme="minorEastAsia" w:hAnsi="Arial" w:cs="Arial"/>
          <w:b/>
          <w:bCs w:val="0"/>
          <w:iCs w:val="0"/>
          <w:color w:val="373E49" w:themeColor="accent1"/>
          <w:kern w:val="0"/>
          <w:sz w:val="26"/>
          <w:szCs w:val="26"/>
          <w:rtl/>
          <w:lang w:eastAsia="en-US"/>
        </w:rPr>
        <w:t xml:space="preserve"> </w:t>
      </w:r>
      <w:r w:rsidRPr="00DB4B9D">
        <w:rPr>
          <w:rFonts w:ascii="Arial" w:eastAsiaTheme="minorEastAsia" w:hAnsi="Arial" w:cs="Arial"/>
          <w:b/>
          <w:bCs w:val="0"/>
          <w:iCs w:val="0"/>
          <w:color w:val="373E49" w:themeColor="accent1"/>
          <w:kern w:val="0"/>
          <w:sz w:val="26"/>
          <w:szCs w:val="26"/>
          <w:rtl/>
          <w:lang w:eastAsia="en-US"/>
        </w:rPr>
        <w:t>الموافقة والإقرار على قواعد السلوك وسياسة الاستخدام المقبول عند أي</w:t>
      </w:r>
      <w:r w:rsidR="00703925" w:rsidRPr="00DB4B9D">
        <w:rPr>
          <w:rFonts w:ascii="Arial" w:eastAsiaTheme="minorEastAsia" w:hAnsi="Arial" w:cs="Arial"/>
          <w:b/>
          <w:bCs w:val="0"/>
          <w:iCs w:val="0"/>
          <w:color w:val="373E49" w:themeColor="accent1"/>
          <w:kern w:val="0"/>
          <w:sz w:val="26"/>
          <w:szCs w:val="26"/>
          <w:rtl/>
          <w:lang w:eastAsia="en-US"/>
        </w:rPr>
        <w:t xml:space="preserve"> مراجعة </w:t>
      </w:r>
      <w:r w:rsidR="00D01544" w:rsidRPr="00DB4B9D">
        <w:rPr>
          <w:rFonts w:ascii="Arial" w:eastAsiaTheme="minorEastAsia" w:hAnsi="Arial" w:cs="Arial"/>
          <w:b/>
          <w:bCs w:val="0"/>
          <w:iCs w:val="0"/>
          <w:color w:val="373E49" w:themeColor="accent1"/>
          <w:kern w:val="0"/>
          <w:sz w:val="26"/>
          <w:szCs w:val="26"/>
          <w:rtl/>
          <w:lang w:eastAsia="en-US"/>
        </w:rPr>
        <w:t>أو</w:t>
      </w:r>
      <w:r w:rsidRPr="00DB4B9D">
        <w:rPr>
          <w:rFonts w:ascii="Arial" w:eastAsiaTheme="minorEastAsia" w:hAnsi="Arial" w:cs="Arial"/>
          <w:b/>
          <w:bCs w:val="0"/>
          <w:iCs w:val="0"/>
          <w:color w:val="373E49" w:themeColor="accent1"/>
          <w:kern w:val="0"/>
          <w:sz w:val="26"/>
          <w:szCs w:val="26"/>
          <w:rtl/>
          <w:lang w:eastAsia="en-US"/>
        </w:rPr>
        <w:t xml:space="preserve"> تحديث عليها.</w:t>
      </w:r>
    </w:p>
    <w:p w14:paraId="7D3D6E5C" w14:textId="5219335F" w:rsidR="000042AA" w:rsidRPr="00DB4B9D" w:rsidRDefault="000042AA" w:rsidP="00CA121B">
      <w:pPr>
        <w:pStyle w:val="PolicyLevel4"/>
        <w:numPr>
          <w:ilvl w:val="1"/>
          <w:numId w:val="58"/>
        </w:numPr>
        <w:tabs>
          <w:tab w:val="right" w:pos="1467"/>
        </w:tabs>
        <w:bidi/>
        <w:spacing w:before="120" w:after="120" w:line="276" w:lineRule="auto"/>
        <w:ind w:left="927" w:hanging="630"/>
        <w:jc w:val="both"/>
        <w:outlineLvl w:val="9"/>
        <w:rPr>
          <w:rFonts w:ascii="Arial" w:eastAsiaTheme="minorEastAsia" w:hAnsi="Arial" w:cs="Arial"/>
          <w:bCs w:val="0"/>
          <w:iCs w:val="0"/>
          <w:color w:val="373E49" w:themeColor="accent1"/>
          <w:kern w:val="0"/>
          <w:sz w:val="26"/>
          <w:szCs w:val="26"/>
          <w:lang w:eastAsia="en-US"/>
        </w:rPr>
      </w:pPr>
      <w:r w:rsidRPr="00DB4B9D">
        <w:rPr>
          <w:rFonts w:ascii="Arial" w:eastAsiaTheme="minorEastAsia" w:hAnsi="Arial" w:cs="Arial"/>
          <w:bCs w:val="0"/>
          <w:iCs w:val="0"/>
          <w:color w:val="373E49" w:themeColor="accent1"/>
          <w:kern w:val="0"/>
          <w:sz w:val="26"/>
          <w:szCs w:val="26"/>
          <w:rtl/>
          <w:lang w:eastAsia="en-US"/>
        </w:rPr>
        <w:t xml:space="preserve">يجب </w:t>
      </w:r>
      <w:r w:rsidR="00A8131D" w:rsidRPr="00DB4B9D">
        <w:rPr>
          <w:rFonts w:ascii="Arial" w:eastAsiaTheme="minorEastAsia" w:hAnsi="Arial" w:cs="Arial"/>
          <w:bCs w:val="0"/>
          <w:iCs w:val="0"/>
          <w:color w:val="373E49" w:themeColor="accent1"/>
          <w:kern w:val="0"/>
          <w:sz w:val="26"/>
          <w:szCs w:val="26"/>
          <w:rtl/>
          <w:lang w:eastAsia="en-US"/>
        </w:rPr>
        <w:t>أن يكون</w:t>
      </w:r>
      <w:r w:rsidRPr="00DB4B9D">
        <w:rPr>
          <w:rFonts w:ascii="Arial" w:eastAsiaTheme="minorEastAsia" w:hAnsi="Arial" w:cs="Arial"/>
          <w:bCs w:val="0"/>
          <w:iCs w:val="0"/>
          <w:color w:val="373E49" w:themeColor="accent1"/>
          <w:kern w:val="0"/>
          <w:sz w:val="26"/>
          <w:szCs w:val="26"/>
          <w:rtl/>
          <w:lang w:eastAsia="en-US"/>
        </w:rPr>
        <w:t xml:space="preserve"> الوصول إلى أصول </w:t>
      </w:r>
      <w:r w:rsidRPr="00DB4B9D">
        <w:rPr>
          <w:rFonts w:ascii="Arial" w:eastAsiaTheme="minorEastAsia" w:hAnsi="Arial" w:cs="Arial"/>
          <w:bCs w:val="0"/>
          <w:iCs w:val="0"/>
          <w:color w:val="373E49" w:themeColor="accent1"/>
          <w:kern w:val="0"/>
          <w:sz w:val="26"/>
          <w:szCs w:val="26"/>
          <w:highlight w:val="cyan"/>
          <w:rtl/>
          <w:lang w:eastAsia="en-US"/>
        </w:rPr>
        <w:t>&lt;اسم الجهة&gt;</w:t>
      </w:r>
      <w:r w:rsidRPr="00DB4B9D">
        <w:rPr>
          <w:rFonts w:ascii="Arial" w:eastAsiaTheme="minorEastAsia" w:hAnsi="Arial" w:cs="Arial"/>
          <w:bCs w:val="0"/>
          <w:iCs w:val="0"/>
          <w:color w:val="373E49" w:themeColor="accent1"/>
          <w:kern w:val="0"/>
          <w:sz w:val="26"/>
          <w:szCs w:val="26"/>
          <w:rtl/>
          <w:lang w:eastAsia="en-US"/>
        </w:rPr>
        <w:t xml:space="preserve"> وفق</w:t>
      </w:r>
      <w:r w:rsidR="008D7CFF" w:rsidRPr="00DB4B9D">
        <w:rPr>
          <w:rFonts w:ascii="Arial" w:eastAsiaTheme="minorEastAsia" w:hAnsi="Arial" w:cs="Arial"/>
          <w:bCs w:val="0"/>
          <w:iCs w:val="0"/>
          <w:color w:val="373E49" w:themeColor="accent1"/>
          <w:kern w:val="0"/>
          <w:sz w:val="26"/>
          <w:szCs w:val="26"/>
          <w:rtl/>
          <w:lang w:eastAsia="en-US"/>
        </w:rPr>
        <w:t>ًا</w:t>
      </w:r>
      <w:r w:rsidRPr="00DB4B9D">
        <w:rPr>
          <w:rFonts w:ascii="Arial" w:eastAsiaTheme="minorEastAsia" w:hAnsi="Arial" w:cs="Arial"/>
          <w:bCs w:val="0"/>
          <w:iCs w:val="0"/>
          <w:color w:val="373E49" w:themeColor="accent1"/>
          <w:kern w:val="0"/>
          <w:sz w:val="26"/>
          <w:szCs w:val="26"/>
          <w:rtl/>
          <w:lang w:eastAsia="en-US"/>
        </w:rPr>
        <w:t xml:space="preserve"> للمسؤوليات والأدوار المطلوبة لأداء المهام</w:t>
      </w:r>
      <w:r w:rsidR="00A8131D" w:rsidRPr="00DB4B9D">
        <w:rPr>
          <w:rFonts w:ascii="Arial" w:eastAsiaTheme="minorEastAsia" w:hAnsi="Arial" w:cs="Arial"/>
          <w:bCs w:val="0"/>
          <w:iCs w:val="0"/>
          <w:color w:val="373E49" w:themeColor="accent1"/>
          <w:kern w:val="0"/>
          <w:sz w:val="26"/>
          <w:szCs w:val="26"/>
          <w:rtl/>
          <w:lang w:eastAsia="en-US"/>
        </w:rPr>
        <w:t xml:space="preserve"> فقط.</w:t>
      </w:r>
    </w:p>
    <w:p w14:paraId="453D2302" w14:textId="2A2F214F" w:rsidR="00BF38A4" w:rsidRPr="00DB4B9D" w:rsidRDefault="00A312BD" w:rsidP="00CA121B">
      <w:pPr>
        <w:pStyle w:val="PolicyLevel4"/>
        <w:numPr>
          <w:ilvl w:val="1"/>
          <w:numId w:val="58"/>
        </w:numPr>
        <w:tabs>
          <w:tab w:val="right" w:pos="1467"/>
        </w:tabs>
        <w:bidi/>
        <w:spacing w:before="120" w:after="120" w:line="276" w:lineRule="auto"/>
        <w:ind w:left="927" w:hanging="630"/>
        <w:jc w:val="both"/>
        <w:outlineLvl w:val="9"/>
        <w:rPr>
          <w:rFonts w:ascii="Arial" w:eastAsiaTheme="minorEastAsia" w:hAnsi="Arial" w:cs="Arial"/>
          <w:bCs w:val="0"/>
          <w:iCs w:val="0"/>
          <w:color w:val="373E49" w:themeColor="accent1"/>
          <w:kern w:val="0"/>
          <w:sz w:val="26"/>
          <w:szCs w:val="26"/>
          <w:lang w:eastAsia="en-US"/>
        </w:rPr>
      </w:pPr>
      <w:r w:rsidRPr="00DB4B9D">
        <w:rPr>
          <w:rFonts w:ascii="Arial" w:eastAsiaTheme="minorEastAsia" w:hAnsi="Arial" w:cs="Arial"/>
          <w:bCs w:val="0"/>
          <w:iCs w:val="0"/>
          <w:color w:val="373E49" w:themeColor="accent1"/>
          <w:kern w:val="0"/>
          <w:sz w:val="26"/>
          <w:szCs w:val="26"/>
          <w:rtl/>
          <w:lang w:eastAsia="en-US"/>
        </w:rPr>
        <w:t xml:space="preserve">يجب </w:t>
      </w:r>
      <w:r w:rsidR="00BF38A4" w:rsidRPr="00DB4B9D">
        <w:rPr>
          <w:rFonts w:ascii="Arial" w:eastAsiaTheme="minorEastAsia" w:hAnsi="Arial" w:cs="Arial"/>
          <w:bCs w:val="0"/>
          <w:iCs w:val="0"/>
          <w:color w:val="373E49" w:themeColor="accent1"/>
          <w:kern w:val="0"/>
          <w:sz w:val="26"/>
          <w:szCs w:val="26"/>
          <w:rtl/>
          <w:lang w:eastAsia="en-US"/>
        </w:rPr>
        <w:t>تنبي</w:t>
      </w:r>
      <w:r w:rsidRPr="00DB4B9D">
        <w:rPr>
          <w:rFonts w:ascii="Arial" w:eastAsiaTheme="minorEastAsia" w:hAnsi="Arial" w:cs="Arial"/>
          <w:bCs w:val="0"/>
          <w:iCs w:val="0"/>
          <w:color w:val="373E49" w:themeColor="accent1"/>
          <w:kern w:val="0"/>
          <w:sz w:val="26"/>
          <w:szCs w:val="26"/>
          <w:rtl/>
          <w:lang w:eastAsia="en-US"/>
        </w:rPr>
        <w:t>ه</w:t>
      </w:r>
      <w:r w:rsidR="00BF38A4" w:rsidRPr="00DB4B9D">
        <w:rPr>
          <w:rFonts w:ascii="Arial" w:eastAsiaTheme="minorEastAsia" w:hAnsi="Arial" w:cs="Arial"/>
          <w:bCs w:val="0"/>
          <w:iCs w:val="0"/>
          <w:color w:val="373E49" w:themeColor="accent1"/>
          <w:kern w:val="0"/>
          <w:sz w:val="26"/>
          <w:szCs w:val="26"/>
          <w:rtl/>
          <w:lang w:eastAsia="en-US"/>
        </w:rPr>
        <w:t xml:space="preserve"> </w:t>
      </w:r>
      <w:r w:rsidRPr="00DB4B9D">
        <w:rPr>
          <w:rFonts w:ascii="Arial" w:eastAsiaTheme="minorEastAsia" w:hAnsi="Arial" w:cs="Arial"/>
          <w:bCs w:val="0"/>
          <w:iCs w:val="0"/>
          <w:color w:val="373E49" w:themeColor="accent1"/>
          <w:kern w:val="0"/>
          <w:sz w:val="26"/>
          <w:szCs w:val="26"/>
          <w:rtl/>
          <w:lang w:eastAsia="en-US"/>
        </w:rPr>
        <w:t>مشرفي</w:t>
      </w:r>
      <w:r w:rsidR="00BF38A4" w:rsidRPr="00DB4B9D">
        <w:rPr>
          <w:rFonts w:ascii="Arial" w:eastAsiaTheme="minorEastAsia" w:hAnsi="Arial" w:cs="Arial"/>
          <w:bCs w:val="0"/>
          <w:iCs w:val="0"/>
          <w:color w:val="373E49" w:themeColor="accent1"/>
          <w:kern w:val="0"/>
          <w:sz w:val="26"/>
          <w:szCs w:val="26"/>
          <w:rtl/>
          <w:lang w:eastAsia="en-US"/>
        </w:rPr>
        <w:t xml:space="preserve"> الأصول التقنية حول تصحيحات الأمن السيبراني التي </w:t>
      </w:r>
      <w:r w:rsidRPr="00DB4B9D">
        <w:rPr>
          <w:rFonts w:ascii="Arial" w:eastAsiaTheme="minorEastAsia" w:hAnsi="Arial" w:cs="Arial"/>
          <w:bCs w:val="0"/>
          <w:iCs w:val="0"/>
          <w:color w:val="373E49" w:themeColor="accent1"/>
          <w:kern w:val="0"/>
          <w:sz w:val="26"/>
          <w:szCs w:val="26"/>
          <w:rtl/>
          <w:lang w:eastAsia="en-US"/>
        </w:rPr>
        <w:t>يجب</w:t>
      </w:r>
      <w:r w:rsidR="00BF38A4" w:rsidRPr="00DB4B9D">
        <w:rPr>
          <w:rFonts w:ascii="Arial" w:eastAsiaTheme="minorEastAsia" w:hAnsi="Arial" w:cs="Arial"/>
          <w:bCs w:val="0"/>
          <w:iCs w:val="0"/>
          <w:color w:val="373E49" w:themeColor="accent1"/>
          <w:kern w:val="0"/>
          <w:sz w:val="26"/>
          <w:szCs w:val="26"/>
          <w:rtl/>
          <w:lang w:eastAsia="en-US"/>
        </w:rPr>
        <w:t xml:space="preserve"> تطبيقها</w:t>
      </w:r>
      <w:r w:rsidRPr="00DB4B9D">
        <w:rPr>
          <w:rFonts w:ascii="Arial" w:eastAsiaTheme="minorEastAsia" w:hAnsi="Arial" w:cs="Arial"/>
          <w:bCs w:val="0"/>
          <w:iCs w:val="0"/>
          <w:color w:val="373E49" w:themeColor="accent1"/>
          <w:kern w:val="0"/>
          <w:sz w:val="26"/>
          <w:szCs w:val="26"/>
          <w:rtl/>
          <w:lang w:eastAsia="en-US"/>
        </w:rPr>
        <w:t xml:space="preserve"> وفقًا لسياسة إدارة حزم التحديثات والإصلاحات المعتمدة لدى </w:t>
      </w:r>
      <w:r w:rsidRPr="00DB4B9D">
        <w:rPr>
          <w:rFonts w:ascii="Arial" w:eastAsiaTheme="minorEastAsia" w:hAnsi="Arial" w:cs="Arial"/>
          <w:bCs w:val="0"/>
          <w:iCs w:val="0"/>
          <w:color w:val="373E49" w:themeColor="accent1"/>
          <w:kern w:val="0"/>
          <w:sz w:val="26"/>
          <w:szCs w:val="26"/>
          <w:highlight w:val="cyan"/>
          <w:rtl/>
          <w:lang w:eastAsia="en-US"/>
        </w:rPr>
        <w:t>&lt;اسم الجهة&gt;</w:t>
      </w:r>
      <w:r w:rsidRPr="00DB4B9D">
        <w:rPr>
          <w:rFonts w:ascii="Arial" w:eastAsiaTheme="minorEastAsia" w:hAnsi="Arial" w:cs="Arial"/>
          <w:bCs w:val="0"/>
          <w:iCs w:val="0"/>
          <w:color w:val="373E49" w:themeColor="accent1"/>
          <w:kern w:val="0"/>
          <w:sz w:val="26"/>
          <w:szCs w:val="26"/>
          <w:rtl/>
          <w:lang w:eastAsia="en-US"/>
        </w:rPr>
        <w:t>.</w:t>
      </w:r>
    </w:p>
    <w:p w14:paraId="03E9CEF9" w14:textId="19932863" w:rsidR="000042AA" w:rsidRPr="00DB4B9D" w:rsidRDefault="000042AA" w:rsidP="00CA121B">
      <w:pPr>
        <w:pStyle w:val="PolicyLevel4"/>
        <w:numPr>
          <w:ilvl w:val="1"/>
          <w:numId w:val="58"/>
        </w:numPr>
        <w:tabs>
          <w:tab w:val="right" w:pos="1467"/>
        </w:tabs>
        <w:bidi/>
        <w:spacing w:before="120" w:after="120" w:line="276" w:lineRule="auto"/>
        <w:ind w:left="927" w:hanging="630"/>
        <w:jc w:val="both"/>
        <w:outlineLvl w:val="9"/>
        <w:rPr>
          <w:rFonts w:ascii="Arial" w:eastAsiaTheme="minorEastAsia" w:hAnsi="Arial" w:cs="Arial"/>
          <w:bCs w:val="0"/>
          <w:iCs w:val="0"/>
          <w:color w:val="373E49" w:themeColor="accent1"/>
          <w:kern w:val="0"/>
          <w:sz w:val="26"/>
          <w:szCs w:val="26"/>
          <w:lang w:eastAsia="en-US"/>
        </w:rPr>
      </w:pPr>
      <w:r w:rsidRPr="00DB4B9D">
        <w:rPr>
          <w:rFonts w:ascii="Arial" w:eastAsiaTheme="minorEastAsia" w:hAnsi="Arial" w:cs="Arial"/>
          <w:bCs w:val="0"/>
          <w:iCs w:val="0"/>
          <w:color w:val="373E49" w:themeColor="accent1"/>
          <w:kern w:val="0"/>
          <w:sz w:val="26"/>
          <w:szCs w:val="26"/>
          <w:rtl/>
          <w:lang w:eastAsia="en-US"/>
        </w:rPr>
        <w:t xml:space="preserve">يجب على </w:t>
      </w:r>
      <w:r w:rsidR="00A8131D" w:rsidRPr="00DB4B9D">
        <w:rPr>
          <w:rFonts w:ascii="Arial" w:eastAsiaTheme="minorEastAsia" w:hAnsi="Arial" w:cs="Arial"/>
          <w:bCs w:val="0"/>
          <w:iCs w:val="0"/>
          <w:color w:val="373E49" w:themeColor="accent1"/>
          <w:kern w:val="0"/>
          <w:sz w:val="26"/>
          <w:szCs w:val="26"/>
          <w:rtl/>
          <w:lang w:eastAsia="en-US"/>
        </w:rPr>
        <w:t>ملاك</w:t>
      </w:r>
      <w:r w:rsidRPr="00DB4B9D">
        <w:rPr>
          <w:rFonts w:ascii="Arial" w:eastAsiaTheme="minorEastAsia" w:hAnsi="Arial" w:cs="Arial"/>
          <w:bCs w:val="0"/>
          <w:iCs w:val="0"/>
          <w:color w:val="373E49" w:themeColor="accent1"/>
          <w:kern w:val="0"/>
          <w:sz w:val="26"/>
          <w:szCs w:val="26"/>
          <w:rtl/>
          <w:lang w:eastAsia="en-US"/>
        </w:rPr>
        <w:t xml:space="preserve"> الأصول مراجعة صلاحيات </w:t>
      </w:r>
      <w:r w:rsidR="00A8131D" w:rsidRPr="00DB4B9D">
        <w:rPr>
          <w:rFonts w:ascii="Arial" w:eastAsiaTheme="minorEastAsia" w:hAnsi="Arial" w:cs="Arial"/>
          <w:bCs w:val="0"/>
          <w:iCs w:val="0"/>
          <w:color w:val="373E49" w:themeColor="accent1"/>
          <w:kern w:val="0"/>
          <w:sz w:val="26"/>
          <w:szCs w:val="26"/>
          <w:rtl/>
          <w:lang w:eastAsia="en-US"/>
        </w:rPr>
        <w:t>وصول المستخدمين على فترات محددة ومنتظمة</w:t>
      </w:r>
      <w:r w:rsidRPr="00DB4B9D">
        <w:rPr>
          <w:rFonts w:ascii="Arial" w:eastAsiaTheme="minorEastAsia" w:hAnsi="Arial" w:cs="Arial"/>
          <w:bCs w:val="0"/>
          <w:iCs w:val="0"/>
          <w:color w:val="373E49" w:themeColor="accent1"/>
          <w:kern w:val="0"/>
          <w:sz w:val="26"/>
          <w:szCs w:val="26"/>
          <w:rtl/>
          <w:lang w:eastAsia="en-US"/>
        </w:rPr>
        <w:t>.</w:t>
      </w:r>
      <w:r w:rsidRPr="00DB4B9D">
        <w:rPr>
          <w:rFonts w:ascii="Arial" w:eastAsiaTheme="minorEastAsia" w:hAnsi="Arial" w:cs="Arial"/>
          <w:bCs w:val="0"/>
          <w:iCs w:val="0"/>
          <w:color w:val="373E49" w:themeColor="accent1"/>
          <w:kern w:val="0"/>
          <w:sz w:val="26"/>
          <w:szCs w:val="26"/>
          <w:lang w:eastAsia="en-US"/>
        </w:rPr>
        <w:t xml:space="preserve"> </w:t>
      </w:r>
    </w:p>
    <w:p w14:paraId="1FBCDD3A" w14:textId="37305C4D" w:rsidR="00017926" w:rsidRPr="00DB4B9D" w:rsidRDefault="00017926" w:rsidP="00CA121B">
      <w:pPr>
        <w:pStyle w:val="PolicyLevel4"/>
        <w:numPr>
          <w:ilvl w:val="1"/>
          <w:numId w:val="58"/>
        </w:numPr>
        <w:bidi/>
        <w:spacing w:before="120" w:after="120" w:line="276" w:lineRule="auto"/>
        <w:jc w:val="both"/>
        <w:outlineLvl w:val="9"/>
        <w:rPr>
          <w:rFonts w:ascii="Arial" w:eastAsiaTheme="minorEastAsia" w:hAnsi="Arial" w:cs="Arial"/>
          <w:bCs w:val="0"/>
          <w:iCs w:val="0"/>
          <w:color w:val="373E49" w:themeColor="accent1"/>
          <w:kern w:val="0"/>
          <w:sz w:val="26"/>
          <w:szCs w:val="26"/>
          <w:rtl/>
          <w:lang w:eastAsia="en-US"/>
        </w:rPr>
      </w:pPr>
      <w:r w:rsidRPr="00DB4B9D">
        <w:rPr>
          <w:rFonts w:ascii="Arial" w:hAnsi="Arial" w:cs="Arial"/>
          <w:b/>
          <w:bCs w:val="0"/>
          <w:i/>
          <w:iCs w:val="0"/>
          <w:color w:val="373E49" w:themeColor="accent1"/>
          <w:kern w:val="0"/>
          <w:sz w:val="26"/>
          <w:szCs w:val="26"/>
          <w:rtl/>
        </w:rPr>
        <w:t xml:space="preserve">يجب تبليغ </w:t>
      </w:r>
      <w:r w:rsidRPr="00DB4B9D">
        <w:rPr>
          <w:rFonts w:ascii="Arial" w:hAnsi="Arial" w:cs="Arial"/>
          <w:bCs w:val="0"/>
          <w:i/>
          <w:color w:val="373E49" w:themeColor="accent1"/>
          <w:kern w:val="0"/>
          <w:sz w:val="26"/>
          <w:highlight w:val="cyan"/>
        </w:rPr>
        <w:t>&gt;</w:t>
      </w:r>
      <w:r w:rsidRPr="00DB4B9D">
        <w:rPr>
          <w:rFonts w:ascii="Arial" w:hAnsi="Arial" w:cs="Arial"/>
          <w:bCs w:val="0"/>
          <w:i/>
          <w:iCs w:val="0"/>
          <w:color w:val="373E49" w:themeColor="accent1"/>
          <w:kern w:val="0"/>
          <w:sz w:val="26"/>
          <w:szCs w:val="26"/>
          <w:highlight w:val="cyan"/>
          <w:rtl/>
        </w:rPr>
        <w:t>الإدارة المعنية بالأمن السيبراني</w:t>
      </w:r>
      <w:r w:rsidRPr="00DB4B9D">
        <w:rPr>
          <w:rFonts w:ascii="Arial" w:hAnsi="Arial" w:cs="Arial"/>
          <w:bCs w:val="0"/>
          <w:i/>
          <w:color w:val="373E49" w:themeColor="accent1"/>
          <w:kern w:val="0"/>
          <w:sz w:val="26"/>
          <w:highlight w:val="cyan"/>
        </w:rPr>
        <w:t>&lt;</w:t>
      </w:r>
      <w:r w:rsidRPr="00DB4B9D">
        <w:rPr>
          <w:rFonts w:ascii="Arial" w:hAnsi="Arial" w:cs="Arial"/>
          <w:b/>
          <w:bCs w:val="0"/>
          <w:i/>
          <w:iCs w:val="0"/>
          <w:color w:val="373E49" w:themeColor="accent1"/>
          <w:kern w:val="0"/>
          <w:sz w:val="26"/>
          <w:szCs w:val="26"/>
          <w:rtl/>
        </w:rPr>
        <w:t xml:space="preserve"> عند الاشتباه بأي نشاط قد يتسبب بضرر </w:t>
      </w:r>
      <w:r w:rsidR="004D4AAB" w:rsidRPr="00DB4B9D">
        <w:rPr>
          <w:rFonts w:ascii="Arial" w:hAnsi="Arial" w:cs="Arial"/>
          <w:b/>
          <w:bCs w:val="0"/>
          <w:i/>
          <w:iCs w:val="0"/>
          <w:color w:val="373E49" w:themeColor="accent1"/>
          <w:kern w:val="0"/>
          <w:sz w:val="26"/>
          <w:szCs w:val="26"/>
          <w:rtl/>
        </w:rPr>
        <w:t>على</w:t>
      </w:r>
      <w:r w:rsidRPr="00DB4B9D">
        <w:rPr>
          <w:rFonts w:ascii="Arial" w:hAnsi="Arial" w:cs="Arial"/>
          <w:b/>
          <w:bCs w:val="0"/>
          <w:i/>
          <w:iCs w:val="0"/>
          <w:color w:val="373E49" w:themeColor="accent1"/>
          <w:kern w:val="0"/>
          <w:sz w:val="26"/>
          <w:szCs w:val="26"/>
          <w:rtl/>
        </w:rPr>
        <w:t xml:space="preserve"> </w:t>
      </w:r>
      <w:r w:rsidRPr="00DB4B9D">
        <w:rPr>
          <w:rFonts w:ascii="Arial" w:hAnsi="Arial" w:cs="Arial"/>
          <w:b/>
          <w:bCs w:val="0"/>
          <w:i/>
          <w:iCs w:val="0"/>
          <w:color w:val="373E49" w:themeColor="accent1"/>
          <w:kern w:val="0"/>
          <w:sz w:val="26"/>
          <w:szCs w:val="26"/>
          <w:highlight w:val="cyan"/>
          <w:rtl/>
        </w:rPr>
        <w:t>&lt;اسم الجهة&gt;</w:t>
      </w:r>
      <w:r w:rsidRPr="00DB4B9D">
        <w:rPr>
          <w:rFonts w:ascii="Arial" w:hAnsi="Arial" w:cs="Arial"/>
          <w:b/>
          <w:bCs w:val="0"/>
          <w:i/>
          <w:iCs w:val="0"/>
          <w:color w:val="373E49" w:themeColor="accent1"/>
          <w:kern w:val="0"/>
          <w:sz w:val="26"/>
          <w:szCs w:val="26"/>
          <w:rtl/>
        </w:rPr>
        <w:t xml:space="preserve"> أو أصولها</w:t>
      </w:r>
      <w:r w:rsidR="00A22063" w:rsidRPr="00DB4B9D">
        <w:rPr>
          <w:rFonts w:ascii="Arial" w:hAnsi="Arial" w:cs="Arial"/>
          <w:b/>
          <w:bCs w:val="0"/>
          <w:i/>
          <w:iCs w:val="0"/>
          <w:color w:val="373E49" w:themeColor="accent1"/>
          <w:kern w:val="0"/>
          <w:sz w:val="26"/>
          <w:szCs w:val="26"/>
          <w:rtl/>
        </w:rPr>
        <w:t xml:space="preserve"> مثل: </w:t>
      </w:r>
      <w:r w:rsidR="000D3325" w:rsidRPr="00DB4B9D">
        <w:rPr>
          <w:rFonts w:ascii="Arial" w:hAnsi="Arial" w:cs="Arial"/>
          <w:b/>
          <w:bCs w:val="0"/>
          <w:i/>
          <w:iCs w:val="0"/>
          <w:color w:val="373E49" w:themeColor="accent1"/>
          <w:kern w:val="0"/>
          <w:sz w:val="26"/>
          <w:szCs w:val="26"/>
          <w:rtl/>
        </w:rPr>
        <w:t xml:space="preserve">وجود مواقع مشبوهة، </w:t>
      </w:r>
      <w:r w:rsidR="006F0F78" w:rsidRPr="00DB4B9D">
        <w:rPr>
          <w:rFonts w:ascii="Arial" w:hAnsi="Arial" w:cs="Arial"/>
          <w:b/>
          <w:bCs w:val="0"/>
          <w:i/>
          <w:iCs w:val="0"/>
          <w:color w:val="373E49" w:themeColor="accent1"/>
          <w:kern w:val="0"/>
          <w:sz w:val="26"/>
          <w:szCs w:val="26"/>
          <w:rtl/>
        </w:rPr>
        <w:t>الاشتباه</w:t>
      </w:r>
      <w:r w:rsidR="000D3325" w:rsidRPr="00DB4B9D">
        <w:rPr>
          <w:rFonts w:ascii="Arial" w:hAnsi="Arial" w:cs="Arial"/>
          <w:b/>
          <w:bCs w:val="0"/>
          <w:i/>
          <w:iCs w:val="0"/>
          <w:color w:val="373E49" w:themeColor="accent1"/>
          <w:kern w:val="0"/>
          <w:sz w:val="26"/>
          <w:szCs w:val="26"/>
          <w:rtl/>
        </w:rPr>
        <w:t xml:space="preserve"> بوجود مخاطر سيبرانية</w:t>
      </w:r>
      <w:r w:rsidR="00B93777" w:rsidRPr="00DB4B9D">
        <w:rPr>
          <w:rFonts w:ascii="Arial" w:hAnsi="Arial" w:cs="Arial"/>
          <w:b/>
          <w:bCs w:val="0"/>
          <w:i/>
          <w:iCs w:val="0"/>
          <w:color w:val="373E49" w:themeColor="accent1"/>
          <w:kern w:val="0"/>
          <w:sz w:val="26"/>
          <w:szCs w:val="26"/>
          <w:rtl/>
        </w:rPr>
        <w:t xml:space="preserve"> </w:t>
      </w:r>
      <w:r w:rsidR="00F0463C" w:rsidRPr="00DB4B9D">
        <w:rPr>
          <w:rFonts w:ascii="Arial" w:hAnsi="Arial" w:cs="Arial"/>
          <w:b/>
          <w:bCs w:val="0"/>
          <w:i/>
          <w:iCs w:val="0"/>
          <w:color w:val="373E49" w:themeColor="accent1"/>
          <w:kern w:val="0"/>
          <w:sz w:val="26"/>
          <w:szCs w:val="26"/>
          <w:rtl/>
        </w:rPr>
        <w:t xml:space="preserve">أو </w:t>
      </w:r>
      <w:r w:rsidR="006A2002" w:rsidRPr="00DB4B9D">
        <w:rPr>
          <w:rFonts w:ascii="Arial" w:hAnsi="Arial" w:cs="Arial"/>
          <w:b/>
          <w:bCs w:val="0"/>
          <w:i/>
          <w:iCs w:val="0"/>
          <w:color w:val="373E49" w:themeColor="accent1"/>
          <w:kern w:val="0"/>
          <w:sz w:val="26"/>
          <w:szCs w:val="26"/>
          <w:rtl/>
        </w:rPr>
        <w:t xml:space="preserve">الاشتباه بمحتوى بريد الكتروني قد يتسبب بضرر </w:t>
      </w:r>
      <w:r w:rsidR="00FE42CE" w:rsidRPr="00DB4B9D">
        <w:rPr>
          <w:rFonts w:ascii="Arial" w:hAnsi="Arial" w:cs="Arial"/>
          <w:b/>
          <w:bCs w:val="0"/>
          <w:i/>
          <w:iCs w:val="0"/>
          <w:color w:val="373E49" w:themeColor="accent1"/>
          <w:kern w:val="0"/>
          <w:sz w:val="26"/>
          <w:szCs w:val="26"/>
          <w:rtl/>
        </w:rPr>
        <w:t>لـ</w:t>
      </w:r>
      <w:r w:rsidR="00FE42CE" w:rsidRPr="00DB4B9D">
        <w:rPr>
          <w:rFonts w:ascii="Arial" w:hAnsi="Arial" w:cs="Arial"/>
          <w:b/>
          <w:bCs w:val="0"/>
          <w:i/>
          <w:iCs w:val="0"/>
          <w:color w:val="373E49" w:themeColor="accent1"/>
          <w:kern w:val="0"/>
          <w:sz w:val="26"/>
          <w:szCs w:val="26"/>
          <w:highlight w:val="cyan"/>
          <w:rtl/>
        </w:rPr>
        <w:t>&lt;اسم الجهة&gt;</w:t>
      </w:r>
      <w:r w:rsidRPr="00DB4B9D">
        <w:rPr>
          <w:rFonts w:ascii="Arial" w:hAnsi="Arial" w:cs="Arial"/>
          <w:b/>
          <w:bCs w:val="0"/>
          <w:i/>
          <w:iCs w:val="0"/>
          <w:color w:val="373E49" w:themeColor="accent1"/>
          <w:kern w:val="0"/>
          <w:sz w:val="26"/>
          <w:szCs w:val="26"/>
          <w:highlight w:val="cyan"/>
          <w:rtl/>
        </w:rPr>
        <w:t>.</w:t>
      </w:r>
    </w:p>
    <w:p w14:paraId="078866B1" w14:textId="622494CD" w:rsidR="0006536C" w:rsidRPr="00DB4B9D" w:rsidRDefault="0006536C" w:rsidP="00CA121B">
      <w:pPr>
        <w:pStyle w:val="PolicyLevel4"/>
        <w:numPr>
          <w:ilvl w:val="1"/>
          <w:numId w:val="58"/>
        </w:numPr>
        <w:bidi/>
        <w:spacing w:before="120" w:after="120" w:line="276" w:lineRule="auto"/>
        <w:jc w:val="both"/>
        <w:outlineLvl w:val="9"/>
        <w:rPr>
          <w:rFonts w:ascii="Arial" w:eastAsiaTheme="minorEastAsia" w:hAnsi="Arial" w:cs="Arial"/>
          <w:bCs w:val="0"/>
          <w:iCs w:val="0"/>
          <w:color w:val="373E49" w:themeColor="accent1"/>
          <w:kern w:val="0"/>
          <w:sz w:val="26"/>
          <w:szCs w:val="26"/>
          <w:lang w:eastAsia="en-US"/>
        </w:rPr>
      </w:pPr>
      <w:r w:rsidRPr="00DB4B9D">
        <w:rPr>
          <w:rFonts w:ascii="Arial" w:eastAsiaTheme="minorEastAsia" w:hAnsi="Arial" w:cs="Arial"/>
          <w:bCs w:val="0"/>
          <w:iCs w:val="0"/>
          <w:color w:val="373E49" w:themeColor="accent1"/>
          <w:kern w:val="0"/>
          <w:sz w:val="26"/>
          <w:szCs w:val="26"/>
          <w:rtl/>
          <w:lang w:eastAsia="en-US"/>
        </w:rPr>
        <w:t xml:space="preserve">في حال عدم الالتزام بأحد البنود يجب على </w:t>
      </w:r>
      <w:r w:rsidRPr="00DB4B9D">
        <w:rPr>
          <w:rFonts w:ascii="Arial" w:eastAsiaTheme="minorEastAsia" w:hAnsi="Arial" w:cs="Arial"/>
          <w:bCs w:val="0"/>
          <w:iCs w:val="0"/>
          <w:color w:val="373E49" w:themeColor="accent1"/>
          <w:kern w:val="0"/>
          <w:sz w:val="26"/>
          <w:szCs w:val="26"/>
          <w:highlight w:val="cyan"/>
          <w:rtl/>
          <w:lang w:eastAsia="en-US"/>
        </w:rPr>
        <w:t>&lt;اسم الجهة&gt;</w:t>
      </w:r>
      <w:r w:rsidRPr="00DB4B9D">
        <w:rPr>
          <w:rFonts w:ascii="Arial" w:eastAsiaTheme="minorEastAsia" w:hAnsi="Arial" w:cs="Arial"/>
          <w:bCs w:val="0"/>
          <w:iCs w:val="0"/>
          <w:color w:val="373E49" w:themeColor="accent1"/>
          <w:kern w:val="0"/>
          <w:sz w:val="26"/>
          <w:szCs w:val="26"/>
          <w:rtl/>
          <w:lang w:eastAsia="en-US"/>
        </w:rPr>
        <w:t xml:space="preserve"> تقديم مبررات وذكر أسباب عدم الالتزام.</w:t>
      </w:r>
    </w:p>
    <w:p w14:paraId="3D812D8A" w14:textId="76F4D113" w:rsidR="00017926" w:rsidRPr="007F790C" w:rsidRDefault="00AD5966" w:rsidP="00CA121B">
      <w:pPr>
        <w:pStyle w:val="PolicyLevel4"/>
        <w:numPr>
          <w:ilvl w:val="1"/>
          <w:numId w:val="58"/>
        </w:numPr>
        <w:bidi/>
        <w:spacing w:before="120" w:after="120" w:line="276" w:lineRule="auto"/>
        <w:jc w:val="both"/>
        <w:outlineLvl w:val="9"/>
        <w:rPr>
          <w:rFonts w:ascii="Arial" w:eastAsiaTheme="minorEastAsia" w:hAnsi="Arial" w:cs="Arial"/>
          <w:bCs w:val="0"/>
          <w:iCs w:val="0"/>
          <w:color w:val="373E49" w:themeColor="accent1"/>
          <w:kern w:val="0"/>
          <w:sz w:val="26"/>
          <w:szCs w:val="26"/>
          <w:lang w:eastAsia="en-US"/>
        </w:rPr>
      </w:pPr>
      <w:r w:rsidRPr="00DB4B9D">
        <w:rPr>
          <w:rFonts w:ascii="Arial" w:hAnsi="Arial" w:cs="Arial"/>
          <w:bCs w:val="0"/>
          <w:iCs w:val="0"/>
          <w:color w:val="373E49" w:themeColor="accent1"/>
          <w:sz w:val="26"/>
          <w:szCs w:val="26"/>
          <w:rtl/>
        </w:rPr>
        <w:t>يجب ا</w:t>
      </w:r>
      <w:r w:rsidR="00812452" w:rsidRPr="00DB4B9D">
        <w:rPr>
          <w:rFonts w:ascii="Arial" w:hAnsi="Arial" w:cs="Arial"/>
          <w:bCs w:val="0"/>
          <w:iCs w:val="0"/>
          <w:color w:val="373E49" w:themeColor="accent1"/>
          <w:sz w:val="26"/>
          <w:szCs w:val="26"/>
          <w:rtl/>
        </w:rPr>
        <w:t xml:space="preserve">ستخدام </w:t>
      </w:r>
      <w:r w:rsidRPr="00DB4B9D">
        <w:rPr>
          <w:rFonts w:ascii="Arial" w:hAnsi="Arial" w:cs="Arial"/>
          <w:bCs w:val="0"/>
          <w:iCs w:val="0"/>
          <w:color w:val="373E49" w:themeColor="accent1"/>
          <w:sz w:val="26"/>
          <w:szCs w:val="26"/>
          <w:rtl/>
        </w:rPr>
        <w:t>مؤشر قياس الأداء (</w:t>
      </w:r>
      <w:r w:rsidRPr="00DB4B9D">
        <w:rPr>
          <w:rFonts w:ascii="Arial" w:hAnsi="Arial" w:cs="Arial"/>
          <w:bCs w:val="0"/>
          <w:iCs w:val="0"/>
          <w:color w:val="373E49" w:themeColor="accent1"/>
          <w:sz w:val="26"/>
          <w:szCs w:val="26"/>
        </w:rPr>
        <w:t>KPI</w:t>
      </w:r>
      <w:r w:rsidRPr="00DB4B9D">
        <w:rPr>
          <w:rFonts w:ascii="Arial" w:hAnsi="Arial" w:cs="Arial"/>
          <w:bCs w:val="0"/>
          <w:iCs w:val="0"/>
          <w:color w:val="373E49" w:themeColor="accent1"/>
          <w:sz w:val="26"/>
          <w:szCs w:val="26"/>
          <w:rtl/>
        </w:rPr>
        <w:t xml:space="preserve">) </w:t>
      </w:r>
      <w:r w:rsidR="00CA121B" w:rsidRPr="00DB4B9D">
        <w:rPr>
          <w:rFonts w:ascii="Arial" w:hAnsi="Arial" w:cs="Arial"/>
          <w:bCs w:val="0"/>
          <w:iCs w:val="0"/>
          <w:color w:val="373E49" w:themeColor="accent1"/>
          <w:sz w:val="26"/>
          <w:szCs w:val="26"/>
          <w:rtl/>
        </w:rPr>
        <w:t xml:space="preserve">لضمان التطوير المستمر والاستخدام الصحيح والفعال لمتطلبات </w:t>
      </w:r>
      <w:r w:rsidR="000E6E75" w:rsidRPr="00DB4B9D">
        <w:rPr>
          <w:rFonts w:ascii="Arial" w:hAnsi="Arial" w:cs="Arial"/>
          <w:bCs w:val="0"/>
          <w:iCs w:val="0"/>
          <w:color w:val="373E49" w:themeColor="accent1"/>
          <w:sz w:val="26"/>
          <w:szCs w:val="26"/>
          <w:rtl/>
        </w:rPr>
        <w:t>حماية</w:t>
      </w:r>
      <w:r w:rsidR="00ED13F2" w:rsidRPr="00DB4B9D">
        <w:rPr>
          <w:rFonts w:ascii="Arial" w:hAnsi="Arial" w:cs="Arial"/>
          <w:bCs w:val="0"/>
          <w:iCs w:val="0"/>
          <w:color w:val="373E49" w:themeColor="accent1"/>
          <w:sz w:val="26"/>
          <w:szCs w:val="26"/>
          <w:rtl/>
        </w:rPr>
        <w:t xml:space="preserve"> </w:t>
      </w:r>
      <w:r w:rsidR="000E6E75" w:rsidRPr="00DB4B9D">
        <w:rPr>
          <w:rFonts w:ascii="Arial" w:hAnsi="Arial" w:cs="Arial"/>
          <w:bCs w:val="0"/>
          <w:iCs w:val="0"/>
          <w:color w:val="373E49" w:themeColor="accent1"/>
          <w:sz w:val="26"/>
          <w:szCs w:val="26"/>
          <w:rtl/>
        </w:rPr>
        <w:t>الأصول المعلوماتية والتقنية الخاصة ب</w:t>
      </w:r>
      <w:r w:rsidR="00ED13F2" w:rsidRPr="00DB4B9D">
        <w:rPr>
          <w:rFonts w:ascii="Arial" w:hAnsi="Arial" w:cs="Arial"/>
          <w:bCs w:val="0"/>
          <w:iCs w:val="0"/>
          <w:color w:val="373E49" w:themeColor="accent1"/>
          <w:sz w:val="26"/>
          <w:szCs w:val="26"/>
          <w:rtl/>
        </w:rPr>
        <w:t xml:space="preserve">ـ </w:t>
      </w:r>
      <w:r w:rsidR="00ED13F2" w:rsidRPr="00DB4B9D">
        <w:rPr>
          <w:rFonts w:ascii="Arial" w:hAnsi="Arial" w:cs="Arial"/>
          <w:bCs w:val="0"/>
          <w:iCs w:val="0"/>
          <w:color w:val="373E49" w:themeColor="accent1"/>
          <w:sz w:val="26"/>
          <w:szCs w:val="26"/>
          <w:highlight w:val="cyan"/>
          <w:rtl/>
        </w:rPr>
        <w:t>&lt;</w:t>
      </w:r>
      <w:r w:rsidR="000E6E75" w:rsidRPr="00DB4B9D">
        <w:rPr>
          <w:rFonts w:ascii="Arial" w:hAnsi="Arial" w:cs="Arial"/>
          <w:bCs w:val="0"/>
          <w:iCs w:val="0"/>
          <w:color w:val="373E49" w:themeColor="accent1"/>
          <w:sz w:val="26"/>
          <w:szCs w:val="26"/>
          <w:highlight w:val="cyan"/>
          <w:rtl/>
        </w:rPr>
        <w:t>اسم الجهة</w:t>
      </w:r>
      <w:r w:rsidR="00ED13F2" w:rsidRPr="00DB4B9D">
        <w:rPr>
          <w:rFonts w:ascii="Arial" w:hAnsi="Arial" w:cs="Arial"/>
          <w:bCs w:val="0"/>
          <w:iCs w:val="0"/>
          <w:color w:val="373E49" w:themeColor="accent1"/>
          <w:sz w:val="26"/>
          <w:szCs w:val="26"/>
          <w:highlight w:val="cyan"/>
          <w:rtl/>
        </w:rPr>
        <w:t>&gt;.</w:t>
      </w:r>
    </w:p>
    <w:p w14:paraId="2905C402" w14:textId="77777777" w:rsidR="007F790C" w:rsidRPr="00DB4B9D" w:rsidRDefault="007F790C" w:rsidP="007F790C">
      <w:pPr>
        <w:pStyle w:val="PolicyLevel4"/>
        <w:tabs>
          <w:tab w:val="clear" w:pos="432"/>
        </w:tabs>
        <w:bidi/>
        <w:spacing w:before="120" w:after="120" w:line="276" w:lineRule="auto"/>
        <w:ind w:left="990" w:firstLine="0"/>
        <w:jc w:val="both"/>
        <w:outlineLvl w:val="9"/>
        <w:rPr>
          <w:rFonts w:ascii="Arial" w:eastAsiaTheme="minorEastAsia" w:hAnsi="Arial" w:cs="Arial"/>
          <w:bCs w:val="0"/>
          <w:iCs w:val="0"/>
          <w:color w:val="373E49" w:themeColor="accent1"/>
          <w:kern w:val="0"/>
          <w:sz w:val="26"/>
          <w:szCs w:val="26"/>
          <w:lang w:eastAsia="en-US"/>
        </w:rPr>
      </w:pPr>
    </w:p>
    <w:p w14:paraId="386E53E1" w14:textId="441391CD" w:rsidR="00FC333D" w:rsidRPr="00DB4B9D" w:rsidRDefault="00FC333D" w:rsidP="002D1932">
      <w:pPr>
        <w:pStyle w:val="PolicyLevel3"/>
        <w:numPr>
          <w:ilvl w:val="0"/>
          <w:numId w:val="57"/>
        </w:numPr>
        <w:bidi/>
        <w:spacing w:before="120" w:after="120" w:line="276" w:lineRule="auto"/>
        <w:ind w:left="297"/>
        <w:jc w:val="both"/>
        <w:rPr>
          <w:rFonts w:ascii="Arial" w:hAnsi="Arial" w:cs="Arial"/>
          <w:b/>
          <w:color w:val="373E49" w:themeColor="accent1"/>
          <w:kern w:val="0"/>
          <w:sz w:val="26"/>
        </w:rPr>
      </w:pPr>
      <w:bookmarkStart w:id="12" w:name="_Toc534798448"/>
      <w:r w:rsidRPr="00DB4B9D">
        <w:rPr>
          <w:rFonts w:ascii="Arial" w:hAnsi="Arial" w:cs="Arial"/>
          <w:b/>
          <w:bCs/>
          <w:color w:val="373E49" w:themeColor="accent1"/>
          <w:kern w:val="0"/>
          <w:sz w:val="26"/>
          <w:szCs w:val="26"/>
          <w:rtl/>
        </w:rPr>
        <w:t xml:space="preserve">حماية </w:t>
      </w:r>
      <w:r w:rsidR="00914735" w:rsidRPr="00DB4B9D">
        <w:rPr>
          <w:rFonts w:ascii="Arial" w:hAnsi="Arial" w:cs="Arial"/>
          <w:b/>
          <w:bCs/>
          <w:color w:val="373E49" w:themeColor="accent1"/>
          <w:kern w:val="0"/>
          <w:sz w:val="26"/>
          <w:szCs w:val="26"/>
          <w:rtl/>
        </w:rPr>
        <w:t>أ</w:t>
      </w:r>
      <w:r w:rsidRPr="00DB4B9D">
        <w:rPr>
          <w:rFonts w:ascii="Arial" w:hAnsi="Arial" w:cs="Arial"/>
          <w:b/>
          <w:bCs/>
          <w:color w:val="373E49" w:themeColor="accent1"/>
          <w:kern w:val="0"/>
          <w:sz w:val="26"/>
          <w:szCs w:val="26"/>
          <w:rtl/>
        </w:rPr>
        <w:t>جهزة الحاسب</w:t>
      </w:r>
      <w:bookmarkEnd w:id="12"/>
      <w:r w:rsidR="00B35289" w:rsidRPr="00DB4B9D">
        <w:rPr>
          <w:rFonts w:ascii="Arial" w:hAnsi="Arial" w:cs="Arial"/>
          <w:b/>
          <w:bCs/>
          <w:color w:val="373E49" w:themeColor="accent1"/>
          <w:kern w:val="0"/>
          <w:sz w:val="26"/>
          <w:szCs w:val="26"/>
          <w:rtl/>
        </w:rPr>
        <w:t xml:space="preserve"> الآلي</w:t>
      </w:r>
    </w:p>
    <w:p w14:paraId="791C80E3" w14:textId="72AA4D9A" w:rsidR="002904E7" w:rsidRPr="00DB4B9D" w:rsidRDefault="002904E7" w:rsidP="00CA121B">
      <w:pPr>
        <w:pStyle w:val="PolicyLevel4"/>
        <w:numPr>
          <w:ilvl w:val="1"/>
          <w:numId w:val="60"/>
        </w:numPr>
        <w:bidi/>
        <w:spacing w:before="120" w:after="120" w:line="276" w:lineRule="auto"/>
        <w:ind w:left="936" w:hanging="634"/>
        <w:jc w:val="both"/>
        <w:outlineLvl w:val="9"/>
        <w:rPr>
          <w:rFonts w:ascii="Arial" w:eastAsiaTheme="minorEastAsia" w:hAnsi="Arial" w:cs="Arial"/>
          <w:bCs w:val="0"/>
          <w:iCs w:val="0"/>
          <w:color w:val="373E49" w:themeColor="accent1"/>
          <w:kern w:val="0"/>
          <w:sz w:val="26"/>
          <w:szCs w:val="26"/>
          <w:lang w:eastAsia="en-US"/>
        </w:rPr>
      </w:pPr>
      <w:r w:rsidRPr="00DB4B9D">
        <w:rPr>
          <w:rFonts w:ascii="Arial" w:eastAsiaTheme="minorEastAsia" w:hAnsi="Arial" w:cs="Arial"/>
          <w:bCs w:val="0"/>
          <w:iCs w:val="0"/>
          <w:color w:val="373E49" w:themeColor="accent1"/>
          <w:kern w:val="0"/>
          <w:sz w:val="26"/>
          <w:szCs w:val="26"/>
          <w:rtl/>
          <w:lang w:eastAsia="en-US"/>
        </w:rPr>
        <w:lastRenderedPageBreak/>
        <w:t>يمنع استخدام وسائ</w:t>
      </w:r>
      <w:r w:rsidR="00CD5DD3" w:rsidRPr="00DB4B9D">
        <w:rPr>
          <w:rFonts w:ascii="Arial" w:eastAsiaTheme="minorEastAsia" w:hAnsi="Arial" w:cs="Arial"/>
          <w:bCs w:val="0"/>
          <w:iCs w:val="0"/>
          <w:color w:val="373E49" w:themeColor="accent1"/>
          <w:kern w:val="0"/>
          <w:sz w:val="26"/>
          <w:szCs w:val="26"/>
          <w:rtl/>
          <w:lang w:eastAsia="en-US"/>
        </w:rPr>
        <w:t>ط</w:t>
      </w:r>
      <w:r w:rsidRPr="00DB4B9D">
        <w:rPr>
          <w:rFonts w:ascii="Arial" w:eastAsiaTheme="minorEastAsia" w:hAnsi="Arial" w:cs="Arial"/>
          <w:bCs w:val="0"/>
          <w:iCs w:val="0"/>
          <w:color w:val="373E49" w:themeColor="accent1"/>
          <w:kern w:val="0"/>
          <w:sz w:val="26"/>
          <w:szCs w:val="26"/>
          <w:rtl/>
          <w:lang w:eastAsia="en-US"/>
        </w:rPr>
        <w:t xml:space="preserve"> التخزين الخارجية دون الحصول على تصريح</w:t>
      </w:r>
      <w:r w:rsidR="00CD5DD3" w:rsidRPr="00DB4B9D">
        <w:rPr>
          <w:rFonts w:ascii="Arial" w:eastAsiaTheme="minorEastAsia" w:hAnsi="Arial" w:cs="Arial"/>
          <w:bCs w:val="0"/>
          <w:iCs w:val="0"/>
          <w:color w:val="373E49" w:themeColor="accent1"/>
          <w:kern w:val="0"/>
          <w:sz w:val="26"/>
          <w:szCs w:val="26"/>
          <w:rtl/>
          <w:lang w:eastAsia="en-US"/>
        </w:rPr>
        <w:t xml:space="preserve"> مسبق</w:t>
      </w:r>
      <w:r w:rsidRPr="00DB4B9D">
        <w:rPr>
          <w:rFonts w:ascii="Arial" w:eastAsiaTheme="minorEastAsia" w:hAnsi="Arial" w:cs="Arial"/>
          <w:bCs w:val="0"/>
          <w:iCs w:val="0"/>
          <w:color w:val="373E49" w:themeColor="accent1"/>
          <w:kern w:val="0"/>
          <w:sz w:val="26"/>
          <w:szCs w:val="26"/>
          <w:rtl/>
          <w:lang w:eastAsia="en-US"/>
        </w:rPr>
        <w:t xml:space="preserve"> من </w:t>
      </w:r>
      <w:r w:rsidR="0069793E" w:rsidRPr="00DB4B9D">
        <w:rPr>
          <w:rFonts w:ascii="Arial" w:eastAsiaTheme="minorEastAsia" w:hAnsi="Arial" w:cs="Arial"/>
          <w:bCs w:val="0"/>
          <w:iCs w:val="0"/>
          <w:color w:val="373E49" w:themeColor="accent1"/>
          <w:kern w:val="0"/>
          <w:sz w:val="26"/>
          <w:szCs w:val="26"/>
          <w:highlight w:val="cyan"/>
          <w:lang w:eastAsia="en-US"/>
        </w:rPr>
        <w:t>&gt;</w:t>
      </w:r>
      <w:r w:rsidR="0069793E" w:rsidRPr="00DB4B9D">
        <w:rPr>
          <w:rFonts w:ascii="Arial" w:eastAsiaTheme="minorEastAsia" w:hAnsi="Arial" w:cs="Arial"/>
          <w:bCs w:val="0"/>
          <w:iCs w:val="0"/>
          <w:color w:val="373E49" w:themeColor="accent1"/>
          <w:kern w:val="0"/>
          <w:sz w:val="26"/>
          <w:szCs w:val="26"/>
          <w:highlight w:val="cyan"/>
          <w:rtl/>
          <w:lang w:eastAsia="en-US"/>
        </w:rPr>
        <w:t>الإدارة المعنية بالأمن السيبراني</w:t>
      </w:r>
      <w:r w:rsidR="0069793E" w:rsidRPr="00DB4B9D">
        <w:rPr>
          <w:rFonts w:ascii="Arial" w:eastAsiaTheme="minorEastAsia" w:hAnsi="Arial" w:cs="Arial"/>
          <w:bCs w:val="0"/>
          <w:iCs w:val="0"/>
          <w:color w:val="373E49" w:themeColor="accent1"/>
          <w:kern w:val="0"/>
          <w:sz w:val="26"/>
          <w:szCs w:val="26"/>
          <w:highlight w:val="cyan"/>
          <w:lang w:eastAsia="en-US"/>
        </w:rPr>
        <w:t>&lt;</w:t>
      </w:r>
      <w:r w:rsidR="00CB3DD6" w:rsidRPr="00DB4B9D">
        <w:rPr>
          <w:rFonts w:ascii="Arial" w:eastAsiaTheme="minorEastAsia" w:hAnsi="Arial" w:cs="Arial"/>
          <w:bCs w:val="0"/>
          <w:iCs w:val="0"/>
          <w:color w:val="373E49" w:themeColor="accent1"/>
          <w:kern w:val="0"/>
          <w:sz w:val="26"/>
          <w:szCs w:val="26"/>
          <w:rtl/>
          <w:lang w:eastAsia="en-US"/>
        </w:rPr>
        <w:t xml:space="preserve">، وعند الاستخدام </w:t>
      </w:r>
      <w:r w:rsidR="00F37DC2" w:rsidRPr="00DB4B9D">
        <w:rPr>
          <w:rFonts w:ascii="Arial" w:eastAsiaTheme="minorEastAsia" w:hAnsi="Arial" w:cs="Arial"/>
          <w:bCs w:val="0"/>
          <w:iCs w:val="0"/>
          <w:color w:val="373E49" w:themeColor="accent1"/>
          <w:kern w:val="0"/>
          <w:sz w:val="26"/>
          <w:szCs w:val="26"/>
          <w:rtl/>
          <w:lang w:eastAsia="en-US"/>
        </w:rPr>
        <w:t>يجب</w:t>
      </w:r>
      <w:r w:rsidR="00CB3DD6" w:rsidRPr="00DB4B9D">
        <w:rPr>
          <w:rFonts w:ascii="Arial" w:eastAsiaTheme="minorEastAsia" w:hAnsi="Arial" w:cs="Arial"/>
          <w:bCs w:val="0"/>
          <w:iCs w:val="0"/>
          <w:color w:val="373E49" w:themeColor="accent1"/>
          <w:kern w:val="0"/>
          <w:sz w:val="26"/>
          <w:szCs w:val="26"/>
          <w:rtl/>
          <w:lang w:eastAsia="en-US"/>
        </w:rPr>
        <w:t xml:space="preserve"> تشف</w:t>
      </w:r>
      <w:r w:rsidR="003C7FBE" w:rsidRPr="00DB4B9D">
        <w:rPr>
          <w:rFonts w:ascii="Arial" w:eastAsiaTheme="minorEastAsia" w:hAnsi="Arial" w:cs="Arial"/>
          <w:bCs w:val="0"/>
          <w:iCs w:val="0"/>
          <w:color w:val="373E49" w:themeColor="accent1"/>
          <w:kern w:val="0"/>
          <w:sz w:val="26"/>
          <w:szCs w:val="26"/>
          <w:rtl/>
          <w:lang w:eastAsia="en-US"/>
        </w:rPr>
        <w:t>ي</w:t>
      </w:r>
      <w:r w:rsidR="00CB3DD6" w:rsidRPr="00DB4B9D">
        <w:rPr>
          <w:rFonts w:ascii="Arial" w:eastAsiaTheme="minorEastAsia" w:hAnsi="Arial" w:cs="Arial"/>
          <w:bCs w:val="0"/>
          <w:iCs w:val="0"/>
          <w:color w:val="373E49" w:themeColor="accent1"/>
          <w:kern w:val="0"/>
          <w:sz w:val="26"/>
          <w:szCs w:val="26"/>
          <w:rtl/>
          <w:lang w:eastAsia="en-US"/>
        </w:rPr>
        <w:t>ر</w:t>
      </w:r>
      <w:r w:rsidR="003C13B4" w:rsidRPr="00DB4B9D">
        <w:rPr>
          <w:rFonts w:ascii="Arial" w:eastAsiaTheme="minorEastAsia" w:hAnsi="Arial" w:cs="Arial"/>
          <w:bCs w:val="0"/>
          <w:iCs w:val="0"/>
          <w:color w:val="373E49" w:themeColor="accent1"/>
          <w:kern w:val="0"/>
          <w:sz w:val="26"/>
          <w:szCs w:val="26"/>
          <w:lang w:eastAsia="en-US"/>
        </w:rPr>
        <w:t xml:space="preserve"> </w:t>
      </w:r>
      <w:r w:rsidR="003C13B4" w:rsidRPr="00DB4B9D">
        <w:rPr>
          <w:rFonts w:ascii="Arial" w:eastAsiaTheme="minorEastAsia" w:hAnsi="Arial" w:cs="Arial"/>
          <w:bCs w:val="0"/>
          <w:iCs w:val="0"/>
          <w:color w:val="373E49" w:themeColor="accent1"/>
          <w:kern w:val="0"/>
          <w:sz w:val="26"/>
          <w:szCs w:val="26"/>
          <w:rtl/>
          <w:lang w:eastAsia="en-US"/>
        </w:rPr>
        <w:t xml:space="preserve">البيانات المخزنة عليها وفقًا لمعيار التشفير المعتمد لدى </w:t>
      </w:r>
      <w:r w:rsidR="003C13B4" w:rsidRPr="00DB4B9D">
        <w:rPr>
          <w:rFonts w:ascii="Arial" w:eastAsiaTheme="minorEastAsia" w:hAnsi="Arial" w:cs="Arial"/>
          <w:bCs w:val="0"/>
          <w:iCs w:val="0"/>
          <w:color w:val="373E49" w:themeColor="accent1"/>
          <w:kern w:val="0"/>
          <w:sz w:val="26"/>
          <w:szCs w:val="26"/>
          <w:highlight w:val="cyan"/>
          <w:rtl/>
          <w:lang w:eastAsia="en-US"/>
        </w:rPr>
        <w:t>&lt;اسم الجهة&gt;</w:t>
      </w:r>
      <w:r w:rsidR="003C13B4" w:rsidRPr="00DB4B9D">
        <w:rPr>
          <w:rFonts w:ascii="Arial" w:eastAsiaTheme="minorEastAsia" w:hAnsi="Arial" w:cs="Arial"/>
          <w:bCs w:val="0"/>
          <w:iCs w:val="0"/>
          <w:color w:val="373E49" w:themeColor="accent1"/>
          <w:kern w:val="0"/>
          <w:sz w:val="26"/>
          <w:szCs w:val="26"/>
          <w:rtl/>
          <w:lang w:eastAsia="en-US"/>
        </w:rPr>
        <w:t>.</w:t>
      </w:r>
    </w:p>
    <w:p w14:paraId="119675CD" w14:textId="4FC72A77" w:rsidR="009A49F1" w:rsidRPr="00DB4B9D" w:rsidRDefault="00CD21E0" w:rsidP="00CA121B">
      <w:pPr>
        <w:pStyle w:val="PolicyLevel4"/>
        <w:numPr>
          <w:ilvl w:val="1"/>
          <w:numId w:val="60"/>
        </w:numPr>
        <w:bidi/>
        <w:spacing w:before="120" w:after="120" w:line="276" w:lineRule="auto"/>
        <w:ind w:left="936" w:hanging="634"/>
        <w:jc w:val="both"/>
        <w:outlineLvl w:val="9"/>
        <w:rPr>
          <w:rFonts w:ascii="Arial" w:eastAsiaTheme="minorEastAsia" w:hAnsi="Arial" w:cs="Arial"/>
          <w:bCs w:val="0"/>
          <w:iCs w:val="0"/>
          <w:color w:val="373E49" w:themeColor="accent1"/>
          <w:kern w:val="0"/>
          <w:sz w:val="26"/>
          <w:szCs w:val="26"/>
          <w:lang w:eastAsia="en-US"/>
        </w:rPr>
      </w:pPr>
      <w:r w:rsidRPr="00DB4B9D">
        <w:rPr>
          <w:rFonts w:ascii="Arial" w:eastAsiaTheme="minorEastAsia" w:hAnsi="Arial" w:cs="Arial"/>
          <w:bCs w:val="0"/>
          <w:iCs w:val="0"/>
          <w:color w:val="373E49" w:themeColor="accent1"/>
          <w:kern w:val="0"/>
          <w:sz w:val="26"/>
          <w:szCs w:val="26"/>
          <w:rtl/>
          <w:lang w:eastAsia="en-US"/>
        </w:rPr>
        <w:t>يجب</w:t>
      </w:r>
      <w:r w:rsidR="009A119D" w:rsidRPr="00DB4B9D">
        <w:rPr>
          <w:rFonts w:ascii="Arial" w:eastAsiaTheme="minorEastAsia" w:hAnsi="Arial" w:cs="Arial"/>
          <w:bCs w:val="0"/>
          <w:iCs w:val="0"/>
          <w:color w:val="373E49" w:themeColor="accent1"/>
          <w:kern w:val="0"/>
          <w:sz w:val="26"/>
          <w:szCs w:val="26"/>
          <w:rtl/>
          <w:lang w:eastAsia="en-US"/>
        </w:rPr>
        <w:t xml:space="preserve"> </w:t>
      </w:r>
      <w:r w:rsidR="009C2759" w:rsidRPr="00DB4B9D">
        <w:rPr>
          <w:rFonts w:ascii="Arial" w:eastAsiaTheme="minorEastAsia" w:hAnsi="Arial" w:cs="Arial"/>
          <w:bCs w:val="0"/>
          <w:iCs w:val="0"/>
          <w:color w:val="373E49" w:themeColor="accent1"/>
          <w:kern w:val="0"/>
          <w:sz w:val="26"/>
          <w:szCs w:val="26"/>
          <w:rtl/>
          <w:lang w:eastAsia="en-US"/>
        </w:rPr>
        <w:t xml:space="preserve">تأمين </w:t>
      </w:r>
      <w:r w:rsidR="00A8131D" w:rsidRPr="00DB4B9D">
        <w:rPr>
          <w:rFonts w:ascii="Arial" w:eastAsiaTheme="minorEastAsia" w:hAnsi="Arial" w:cs="Arial"/>
          <w:bCs w:val="0"/>
          <w:iCs w:val="0"/>
          <w:color w:val="373E49" w:themeColor="accent1"/>
          <w:kern w:val="0"/>
          <w:sz w:val="26"/>
          <w:szCs w:val="26"/>
          <w:rtl/>
          <w:lang w:eastAsia="en-US"/>
        </w:rPr>
        <w:t>الأجهزة</w:t>
      </w:r>
      <w:r w:rsidR="009C2759" w:rsidRPr="00DB4B9D">
        <w:rPr>
          <w:rFonts w:ascii="Arial" w:eastAsiaTheme="minorEastAsia" w:hAnsi="Arial" w:cs="Arial"/>
          <w:bCs w:val="0"/>
          <w:iCs w:val="0"/>
          <w:color w:val="373E49" w:themeColor="accent1"/>
          <w:kern w:val="0"/>
          <w:sz w:val="26"/>
          <w:szCs w:val="26"/>
          <w:rtl/>
          <w:lang w:eastAsia="en-US"/>
        </w:rPr>
        <w:t xml:space="preserve"> </w:t>
      </w:r>
      <w:r w:rsidR="009A49F1" w:rsidRPr="00DB4B9D">
        <w:rPr>
          <w:rFonts w:ascii="Arial" w:eastAsiaTheme="minorEastAsia" w:hAnsi="Arial" w:cs="Arial"/>
          <w:bCs w:val="0"/>
          <w:iCs w:val="0"/>
          <w:color w:val="373E49" w:themeColor="accent1"/>
          <w:kern w:val="0"/>
          <w:sz w:val="26"/>
          <w:szCs w:val="26"/>
          <w:rtl/>
          <w:lang w:eastAsia="en-US"/>
        </w:rPr>
        <w:t>قبل مغادر</w:t>
      </w:r>
      <w:r w:rsidR="00227B80" w:rsidRPr="00DB4B9D">
        <w:rPr>
          <w:rFonts w:ascii="Arial" w:eastAsiaTheme="minorEastAsia" w:hAnsi="Arial" w:cs="Arial"/>
          <w:bCs w:val="0"/>
          <w:iCs w:val="0"/>
          <w:color w:val="373E49" w:themeColor="accent1"/>
          <w:kern w:val="0"/>
          <w:sz w:val="26"/>
          <w:szCs w:val="26"/>
          <w:rtl/>
          <w:lang w:eastAsia="en-US"/>
        </w:rPr>
        <w:t xml:space="preserve">ة </w:t>
      </w:r>
      <w:r w:rsidR="009A49F1" w:rsidRPr="00DB4B9D">
        <w:rPr>
          <w:rFonts w:ascii="Arial" w:eastAsiaTheme="minorEastAsia" w:hAnsi="Arial" w:cs="Arial"/>
          <w:bCs w:val="0"/>
          <w:iCs w:val="0"/>
          <w:color w:val="373E49" w:themeColor="accent1"/>
          <w:kern w:val="0"/>
          <w:sz w:val="26"/>
          <w:szCs w:val="26"/>
          <w:rtl/>
          <w:lang w:eastAsia="en-US"/>
        </w:rPr>
        <w:t xml:space="preserve">المكتب </w:t>
      </w:r>
      <w:r w:rsidR="009C2759" w:rsidRPr="00DB4B9D">
        <w:rPr>
          <w:rFonts w:ascii="Arial" w:eastAsiaTheme="minorEastAsia" w:hAnsi="Arial" w:cs="Arial"/>
          <w:bCs w:val="0"/>
          <w:iCs w:val="0"/>
          <w:color w:val="373E49" w:themeColor="accent1"/>
          <w:kern w:val="0"/>
          <w:sz w:val="26"/>
          <w:szCs w:val="26"/>
          <w:rtl/>
          <w:lang w:eastAsia="en-US"/>
        </w:rPr>
        <w:t>وذلك بقفل الشاشة</w:t>
      </w:r>
      <w:r w:rsidR="00500532" w:rsidRPr="00DB4B9D">
        <w:rPr>
          <w:rFonts w:ascii="Arial" w:eastAsiaTheme="minorEastAsia" w:hAnsi="Arial" w:cs="Arial"/>
          <w:bCs w:val="0"/>
          <w:iCs w:val="0"/>
          <w:color w:val="373E49" w:themeColor="accent1"/>
          <w:kern w:val="0"/>
          <w:sz w:val="26"/>
          <w:szCs w:val="26"/>
          <w:rtl/>
          <w:lang w:eastAsia="en-US"/>
        </w:rPr>
        <w:t>،</w:t>
      </w:r>
      <w:r w:rsidR="009C2759" w:rsidRPr="00DB4B9D">
        <w:rPr>
          <w:rFonts w:ascii="Arial" w:eastAsiaTheme="minorEastAsia" w:hAnsi="Arial" w:cs="Arial"/>
          <w:bCs w:val="0"/>
          <w:iCs w:val="0"/>
          <w:color w:val="373E49" w:themeColor="accent1"/>
          <w:kern w:val="0"/>
          <w:sz w:val="26"/>
          <w:szCs w:val="26"/>
          <w:rtl/>
          <w:lang w:eastAsia="en-US"/>
        </w:rPr>
        <w:t xml:space="preserve"> أو تسجيل الخروج</w:t>
      </w:r>
      <w:r w:rsidR="00A8131D" w:rsidRPr="00DB4B9D">
        <w:rPr>
          <w:rFonts w:ascii="Arial" w:eastAsiaTheme="minorEastAsia" w:hAnsi="Arial" w:cs="Arial"/>
          <w:bCs w:val="0"/>
          <w:iCs w:val="0"/>
          <w:color w:val="373E49" w:themeColor="accent1"/>
          <w:kern w:val="0"/>
          <w:sz w:val="26"/>
          <w:szCs w:val="26"/>
          <w:rtl/>
          <w:lang w:eastAsia="en-US"/>
        </w:rPr>
        <w:t xml:space="preserve"> (</w:t>
      </w:r>
      <w:r w:rsidR="00A8131D" w:rsidRPr="00DB4B9D">
        <w:rPr>
          <w:rFonts w:ascii="Arial" w:eastAsiaTheme="minorEastAsia" w:hAnsi="Arial" w:cs="Arial"/>
          <w:bCs w:val="0"/>
          <w:iCs w:val="0"/>
          <w:color w:val="373E49" w:themeColor="accent1"/>
          <w:kern w:val="0"/>
          <w:sz w:val="26"/>
          <w:szCs w:val="26"/>
          <w:lang w:eastAsia="en-US"/>
        </w:rPr>
        <w:t>Sign out or Lock</w:t>
      </w:r>
      <w:r w:rsidR="00A8131D" w:rsidRPr="00DB4B9D">
        <w:rPr>
          <w:rFonts w:ascii="Arial" w:eastAsiaTheme="minorEastAsia" w:hAnsi="Arial" w:cs="Arial"/>
          <w:bCs w:val="0"/>
          <w:iCs w:val="0"/>
          <w:color w:val="373E49" w:themeColor="accent1"/>
          <w:kern w:val="0"/>
          <w:sz w:val="26"/>
          <w:szCs w:val="26"/>
          <w:rtl/>
          <w:lang w:eastAsia="en-US"/>
        </w:rPr>
        <w:t>)</w:t>
      </w:r>
      <w:r w:rsidR="001B149C" w:rsidRPr="00DB4B9D">
        <w:rPr>
          <w:rFonts w:ascii="Arial" w:eastAsiaTheme="minorEastAsia" w:hAnsi="Arial" w:cs="Arial"/>
          <w:bCs w:val="0"/>
          <w:iCs w:val="0"/>
          <w:color w:val="373E49" w:themeColor="accent1"/>
          <w:kern w:val="0"/>
          <w:sz w:val="26"/>
          <w:szCs w:val="26"/>
          <w:rtl/>
          <w:lang w:eastAsia="en-US"/>
        </w:rPr>
        <w:t>،</w:t>
      </w:r>
      <w:r w:rsidR="009C2759" w:rsidRPr="00DB4B9D">
        <w:rPr>
          <w:rFonts w:ascii="Arial" w:eastAsiaTheme="minorEastAsia" w:hAnsi="Arial" w:cs="Arial"/>
          <w:bCs w:val="0"/>
          <w:iCs w:val="0"/>
          <w:color w:val="373E49" w:themeColor="accent1"/>
          <w:kern w:val="0"/>
          <w:sz w:val="26"/>
          <w:szCs w:val="26"/>
          <w:rtl/>
          <w:lang w:eastAsia="en-US"/>
        </w:rPr>
        <w:t xml:space="preserve"> </w:t>
      </w:r>
      <w:r w:rsidR="009A49F1" w:rsidRPr="00DB4B9D">
        <w:rPr>
          <w:rFonts w:ascii="Arial" w:eastAsiaTheme="minorEastAsia" w:hAnsi="Arial" w:cs="Arial"/>
          <w:bCs w:val="0"/>
          <w:iCs w:val="0"/>
          <w:color w:val="373E49" w:themeColor="accent1"/>
          <w:kern w:val="0"/>
          <w:sz w:val="26"/>
          <w:szCs w:val="26"/>
          <w:rtl/>
          <w:lang w:eastAsia="en-US"/>
        </w:rPr>
        <w:t>سواء</w:t>
      </w:r>
      <w:r w:rsidR="00A8131D" w:rsidRPr="00DB4B9D">
        <w:rPr>
          <w:rFonts w:ascii="Arial" w:eastAsiaTheme="minorEastAsia" w:hAnsi="Arial" w:cs="Arial"/>
          <w:bCs w:val="0"/>
          <w:iCs w:val="0"/>
          <w:color w:val="373E49" w:themeColor="accent1"/>
          <w:kern w:val="0"/>
          <w:sz w:val="26"/>
          <w:szCs w:val="26"/>
          <w:rtl/>
          <w:lang w:eastAsia="en-US"/>
        </w:rPr>
        <w:t>ً</w:t>
      </w:r>
      <w:r w:rsidR="009A49F1" w:rsidRPr="00DB4B9D">
        <w:rPr>
          <w:rFonts w:ascii="Arial" w:eastAsiaTheme="minorEastAsia" w:hAnsi="Arial" w:cs="Arial"/>
          <w:bCs w:val="0"/>
          <w:iCs w:val="0"/>
          <w:color w:val="373E49" w:themeColor="accent1"/>
          <w:kern w:val="0"/>
          <w:sz w:val="26"/>
          <w:szCs w:val="26"/>
          <w:rtl/>
          <w:lang w:eastAsia="en-US"/>
        </w:rPr>
        <w:t xml:space="preserve"> </w:t>
      </w:r>
      <w:r w:rsidR="001B149C" w:rsidRPr="00DB4B9D">
        <w:rPr>
          <w:rFonts w:ascii="Arial" w:eastAsiaTheme="minorEastAsia" w:hAnsi="Arial" w:cs="Arial"/>
          <w:bCs w:val="0"/>
          <w:iCs w:val="0"/>
          <w:color w:val="373E49" w:themeColor="accent1"/>
          <w:kern w:val="0"/>
          <w:sz w:val="26"/>
          <w:szCs w:val="26"/>
          <w:rtl/>
          <w:lang w:eastAsia="en-US"/>
        </w:rPr>
        <w:t xml:space="preserve">كانت المغادرة </w:t>
      </w:r>
      <w:r w:rsidR="009A49F1" w:rsidRPr="00DB4B9D">
        <w:rPr>
          <w:rFonts w:ascii="Arial" w:eastAsiaTheme="minorEastAsia" w:hAnsi="Arial" w:cs="Arial"/>
          <w:bCs w:val="0"/>
          <w:iCs w:val="0"/>
          <w:color w:val="373E49" w:themeColor="accent1"/>
          <w:kern w:val="0"/>
          <w:sz w:val="26"/>
          <w:szCs w:val="26"/>
          <w:rtl/>
          <w:lang w:eastAsia="en-US"/>
        </w:rPr>
        <w:t>لفتر</w:t>
      </w:r>
      <w:r w:rsidR="001B149C" w:rsidRPr="00DB4B9D">
        <w:rPr>
          <w:rFonts w:ascii="Arial" w:eastAsiaTheme="minorEastAsia" w:hAnsi="Arial" w:cs="Arial"/>
          <w:bCs w:val="0"/>
          <w:iCs w:val="0"/>
          <w:color w:val="373E49" w:themeColor="accent1"/>
          <w:kern w:val="0"/>
          <w:sz w:val="26"/>
          <w:szCs w:val="26"/>
          <w:rtl/>
          <w:lang w:eastAsia="en-US"/>
        </w:rPr>
        <w:t>ة</w:t>
      </w:r>
      <w:r w:rsidR="009A49F1" w:rsidRPr="00DB4B9D">
        <w:rPr>
          <w:rFonts w:ascii="Arial" w:eastAsiaTheme="minorEastAsia" w:hAnsi="Arial" w:cs="Arial"/>
          <w:bCs w:val="0"/>
          <w:iCs w:val="0"/>
          <w:color w:val="373E49" w:themeColor="accent1"/>
          <w:kern w:val="0"/>
          <w:sz w:val="26"/>
          <w:szCs w:val="26"/>
          <w:rtl/>
          <w:lang w:eastAsia="en-US"/>
        </w:rPr>
        <w:t xml:space="preserve"> قصيرة</w:t>
      </w:r>
      <w:r w:rsidR="00500532" w:rsidRPr="00DB4B9D">
        <w:rPr>
          <w:rFonts w:ascii="Arial" w:eastAsiaTheme="minorEastAsia" w:hAnsi="Arial" w:cs="Arial"/>
          <w:bCs w:val="0"/>
          <w:iCs w:val="0"/>
          <w:color w:val="373E49" w:themeColor="accent1"/>
          <w:kern w:val="0"/>
          <w:sz w:val="26"/>
          <w:szCs w:val="26"/>
          <w:rtl/>
          <w:lang w:eastAsia="en-US"/>
        </w:rPr>
        <w:t xml:space="preserve"> </w:t>
      </w:r>
      <w:r w:rsidR="001B149C" w:rsidRPr="00DB4B9D">
        <w:rPr>
          <w:rFonts w:ascii="Arial" w:eastAsiaTheme="minorEastAsia" w:hAnsi="Arial" w:cs="Arial"/>
          <w:bCs w:val="0"/>
          <w:iCs w:val="0"/>
          <w:color w:val="373E49" w:themeColor="accent1"/>
          <w:kern w:val="0"/>
          <w:sz w:val="26"/>
          <w:szCs w:val="26"/>
          <w:rtl/>
          <w:lang w:eastAsia="en-US"/>
        </w:rPr>
        <w:t xml:space="preserve">أو </w:t>
      </w:r>
      <w:r w:rsidR="009A119D" w:rsidRPr="00DB4B9D">
        <w:rPr>
          <w:rFonts w:ascii="Arial" w:eastAsiaTheme="minorEastAsia" w:hAnsi="Arial" w:cs="Arial"/>
          <w:bCs w:val="0"/>
          <w:iCs w:val="0"/>
          <w:color w:val="373E49" w:themeColor="accent1"/>
          <w:kern w:val="0"/>
          <w:sz w:val="26"/>
          <w:szCs w:val="26"/>
          <w:rtl/>
          <w:lang w:eastAsia="en-US"/>
        </w:rPr>
        <w:t xml:space="preserve">عند انتهاء </w:t>
      </w:r>
      <w:r w:rsidR="009A49F1" w:rsidRPr="00DB4B9D">
        <w:rPr>
          <w:rFonts w:ascii="Arial" w:eastAsiaTheme="minorEastAsia" w:hAnsi="Arial" w:cs="Arial"/>
          <w:bCs w:val="0"/>
          <w:iCs w:val="0"/>
          <w:color w:val="373E49" w:themeColor="accent1"/>
          <w:kern w:val="0"/>
          <w:sz w:val="26"/>
          <w:szCs w:val="26"/>
          <w:rtl/>
          <w:lang w:eastAsia="en-US"/>
        </w:rPr>
        <w:t>ساعات العمل.</w:t>
      </w:r>
    </w:p>
    <w:p w14:paraId="73AD4CF0" w14:textId="1F50FCC0" w:rsidR="00FC333D" w:rsidRPr="00DB4B9D" w:rsidRDefault="009A49F1" w:rsidP="00CA121B">
      <w:pPr>
        <w:pStyle w:val="PolicyLevel4"/>
        <w:numPr>
          <w:ilvl w:val="1"/>
          <w:numId w:val="60"/>
        </w:numPr>
        <w:bidi/>
        <w:spacing w:before="120" w:after="120" w:line="276" w:lineRule="auto"/>
        <w:ind w:left="936" w:hanging="634"/>
        <w:jc w:val="both"/>
        <w:outlineLvl w:val="9"/>
        <w:rPr>
          <w:rFonts w:ascii="Arial" w:eastAsiaTheme="minorEastAsia" w:hAnsi="Arial" w:cs="Arial"/>
          <w:bCs w:val="0"/>
          <w:iCs w:val="0"/>
          <w:color w:val="373E49" w:themeColor="accent1"/>
          <w:kern w:val="0"/>
          <w:sz w:val="26"/>
          <w:szCs w:val="26"/>
          <w:lang w:eastAsia="en-US"/>
        </w:rPr>
      </w:pPr>
      <w:r w:rsidRPr="007F790C">
        <w:rPr>
          <w:rFonts w:ascii="Arial" w:eastAsiaTheme="minorEastAsia" w:hAnsi="Arial" w:cs="Arial"/>
          <w:bCs w:val="0"/>
          <w:iCs w:val="0"/>
          <w:color w:val="373E49" w:themeColor="accent1"/>
          <w:kern w:val="0"/>
          <w:sz w:val="26"/>
          <w:szCs w:val="26"/>
          <w:rtl/>
          <w:lang w:eastAsia="en-US"/>
        </w:rPr>
        <w:t>ي</w:t>
      </w:r>
      <w:r w:rsidR="00826CA9" w:rsidRPr="007F790C">
        <w:rPr>
          <w:rFonts w:ascii="Arial" w:eastAsiaTheme="minorEastAsia" w:hAnsi="Arial" w:cs="Arial"/>
          <w:bCs w:val="0"/>
          <w:iCs w:val="0"/>
          <w:color w:val="373E49" w:themeColor="accent1"/>
          <w:kern w:val="0"/>
          <w:sz w:val="26"/>
          <w:szCs w:val="26"/>
          <w:rtl/>
          <w:lang w:eastAsia="en-US"/>
        </w:rPr>
        <w:t>ُ</w:t>
      </w:r>
      <w:r w:rsidRPr="007F790C">
        <w:rPr>
          <w:rFonts w:ascii="Arial" w:eastAsiaTheme="minorEastAsia" w:hAnsi="Arial" w:cs="Arial"/>
          <w:bCs w:val="0"/>
          <w:iCs w:val="0"/>
          <w:color w:val="373E49" w:themeColor="accent1"/>
          <w:kern w:val="0"/>
          <w:sz w:val="26"/>
          <w:szCs w:val="26"/>
          <w:rtl/>
          <w:lang w:eastAsia="en-US"/>
        </w:rPr>
        <w:t>منع</w:t>
      </w:r>
      <w:r w:rsidR="003F6FBB" w:rsidRPr="007F790C">
        <w:rPr>
          <w:rFonts w:ascii="Arial" w:eastAsiaTheme="minorEastAsia" w:hAnsi="Arial" w:cs="Arial"/>
          <w:bCs w:val="0"/>
          <w:iCs w:val="0"/>
          <w:color w:val="373E49" w:themeColor="accent1"/>
          <w:kern w:val="0"/>
          <w:sz w:val="26"/>
          <w:szCs w:val="26"/>
          <w:rtl/>
          <w:lang w:eastAsia="en-US"/>
        </w:rPr>
        <w:t xml:space="preserve"> </w:t>
      </w:r>
      <w:r w:rsidR="00FC6F5F" w:rsidRPr="007F790C">
        <w:rPr>
          <w:rFonts w:ascii="Arial" w:eastAsiaTheme="minorEastAsia" w:hAnsi="Arial" w:cs="Arial"/>
          <w:bCs w:val="0"/>
          <w:iCs w:val="0"/>
          <w:color w:val="373E49" w:themeColor="accent1"/>
          <w:kern w:val="0"/>
          <w:sz w:val="26"/>
          <w:szCs w:val="26"/>
          <w:rtl/>
          <w:lang w:eastAsia="en-US"/>
        </w:rPr>
        <w:t>استخدام أو</w:t>
      </w:r>
      <w:r w:rsidR="00FC6F5F" w:rsidRPr="00DB4B9D">
        <w:rPr>
          <w:rFonts w:ascii="Arial" w:hAnsi="Arial" w:cs="Arial"/>
          <w:b/>
          <w:i/>
          <w:color w:val="373E49" w:themeColor="accent1"/>
          <w:sz w:val="26"/>
          <w:szCs w:val="26"/>
          <w:rtl/>
        </w:rPr>
        <w:t xml:space="preserve"> </w:t>
      </w:r>
      <w:r w:rsidR="00FC6F5F" w:rsidRPr="00DB4B9D">
        <w:rPr>
          <w:rFonts w:ascii="Arial" w:eastAsiaTheme="minorEastAsia" w:hAnsi="Arial" w:cs="Arial"/>
          <w:b/>
          <w:bCs w:val="0"/>
          <w:i/>
          <w:iCs w:val="0"/>
          <w:color w:val="373E49" w:themeColor="accent1"/>
          <w:kern w:val="0"/>
          <w:sz w:val="26"/>
          <w:szCs w:val="26"/>
          <w:rtl/>
          <w:lang w:eastAsia="en-US"/>
        </w:rPr>
        <w:t xml:space="preserve">تثبيت </w:t>
      </w:r>
      <w:r w:rsidR="00A8131D" w:rsidRPr="00DB4B9D">
        <w:rPr>
          <w:rFonts w:ascii="Arial" w:eastAsiaTheme="minorEastAsia" w:hAnsi="Arial" w:cs="Arial"/>
          <w:b/>
          <w:bCs w:val="0"/>
          <w:i/>
          <w:iCs w:val="0"/>
          <w:color w:val="373E49" w:themeColor="accent1"/>
          <w:kern w:val="0"/>
          <w:sz w:val="26"/>
          <w:szCs w:val="26"/>
          <w:rtl/>
          <w:lang w:eastAsia="en-US"/>
        </w:rPr>
        <w:t>أجهزة</w:t>
      </w:r>
      <w:r w:rsidR="00A8131D" w:rsidRPr="00DB4B9D">
        <w:rPr>
          <w:rFonts w:ascii="Arial" w:eastAsiaTheme="minorEastAsia" w:hAnsi="Arial" w:cs="Arial"/>
          <w:bCs w:val="0"/>
          <w:iCs w:val="0"/>
          <w:color w:val="373E49" w:themeColor="accent1"/>
          <w:kern w:val="0"/>
          <w:sz w:val="26"/>
          <w:szCs w:val="26"/>
          <w:rtl/>
          <w:lang w:eastAsia="en-US"/>
        </w:rPr>
        <w:t xml:space="preserve"> أو </w:t>
      </w:r>
      <w:r w:rsidR="00BD7BED" w:rsidRPr="00DB4B9D">
        <w:rPr>
          <w:rFonts w:ascii="Arial" w:eastAsiaTheme="minorEastAsia" w:hAnsi="Arial" w:cs="Arial"/>
          <w:bCs w:val="0"/>
          <w:iCs w:val="0"/>
          <w:color w:val="373E49" w:themeColor="accent1"/>
          <w:kern w:val="0"/>
          <w:sz w:val="26"/>
          <w:szCs w:val="26"/>
          <w:rtl/>
          <w:lang w:eastAsia="en-US"/>
        </w:rPr>
        <w:t xml:space="preserve">أدوات </w:t>
      </w:r>
      <w:r w:rsidR="00A8131D" w:rsidRPr="00DB4B9D">
        <w:rPr>
          <w:rFonts w:ascii="Arial" w:eastAsiaTheme="minorEastAsia" w:hAnsi="Arial" w:cs="Arial"/>
          <w:bCs w:val="0"/>
          <w:iCs w:val="0"/>
          <w:color w:val="373E49" w:themeColor="accent1"/>
          <w:kern w:val="0"/>
          <w:sz w:val="26"/>
          <w:szCs w:val="26"/>
          <w:rtl/>
          <w:lang w:eastAsia="en-US"/>
        </w:rPr>
        <w:t>أو تطبيقات</w:t>
      </w:r>
      <w:r w:rsidR="003F6FBB" w:rsidRPr="00DB4B9D">
        <w:rPr>
          <w:rFonts w:ascii="Arial" w:eastAsiaTheme="minorEastAsia" w:hAnsi="Arial" w:cs="Arial"/>
          <w:bCs w:val="0"/>
          <w:iCs w:val="0"/>
          <w:color w:val="373E49" w:themeColor="accent1"/>
          <w:kern w:val="0"/>
          <w:sz w:val="26"/>
          <w:szCs w:val="26"/>
          <w:rtl/>
          <w:lang w:eastAsia="en-US"/>
        </w:rPr>
        <w:t xml:space="preserve"> </w:t>
      </w:r>
      <w:r w:rsidR="00A8131D" w:rsidRPr="00DB4B9D">
        <w:rPr>
          <w:rFonts w:ascii="Arial" w:eastAsiaTheme="minorEastAsia" w:hAnsi="Arial" w:cs="Arial"/>
          <w:bCs w:val="0"/>
          <w:iCs w:val="0"/>
          <w:color w:val="373E49" w:themeColor="accent1"/>
          <w:kern w:val="0"/>
          <w:sz w:val="26"/>
          <w:szCs w:val="26"/>
          <w:rtl/>
          <w:lang w:eastAsia="en-US"/>
        </w:rPr>
        <w:t xml:space="preserve">غير معتمدة من </w:t>
      </w:r>
      <w:r w:rsidR="00A8131D" w:rsidRPr="00DB4B9D">
        <w:rPr>
          <w:rFonts w:ascii="Arial" w:hAnsi="Arial" w:cs="Arial"/>
          <w:b/>
          <w:bCs w:val="0"/>
          <w:i/>
          <w:iCs w:val="0"/>
          <w:color w:val="373E49" w:themeColor="accent1"/>
          <w:sz w:val="26"/>
          <w:szCs w:val="26"/>
          <w:highlight w:val="cyan"/>
          <w:rtl/>
        </w:rPr>
        <w:t>&lt;اسم الجهة&gt;</w:t>
      </w:r>
      <w:r w:rsidR="00A8131D" w:rsidRPr="00DB4B9D">
        <w:rPr>
          <w:rFonts w:ascii="Arial" w:hAnsi="Arial" w:cs="Arial"/>
          <w:b/>
          <w:bCs w:val="0"/>
          <w:i/>
          <w:iCs w:val="0"/>
          <w:color w:val="373E49" w:themeColor="accent1"/>
          <w:sz w:val="26"/>
          <w:szCs w:val="26"/>
          <w:rtl/>
        </w:rPr>
        <w:t xml:space="preserve"> </w:t>
      </w:r>
      <w:r w:rsidR="001051C0" w:rsidRPr="00DB4B9D">
        <w:rPr>
          <w:rFonts w:ascii="Arial" w:eastAsiaTheme="minorEastAsia" w:hAnsi="Arial" w:cs="Arial"/>
          <w:bCs w:val="0"/>
          <w:iCs w:val="0"/>
          <w:color w:val="373E49" w:themeColor="accent1"/>
          <w:kern w:val="0"/>
          <w:sz w:val="26"/>
          <w:szCs w:val="26"/>
          <w:rtl/>
          <w:lang w:eastAsia="en-US"/>
        </w:rPr>
        <w:t xml:space="preserve">على </w:t>
      </w:r>
      <w:r w:rsidR="002B1DF0" w:rsidRPr="00DB4B9D">
        <w:rPr>
          <w:rFonts w:ascii="Arial" w:eastAsiaTheme="minorEastAsia" w:hAnsi="Arial" w:cs="Arial"/>
          <w:bCs w:val="0"/>
          <w:iCs w:val="0"/>
          <w:color w:val="373E49" w:themeColor="accent1"/>
          <w:kern w:val="0"/>
          <w:sz w:val="26"/>
          <w:szCs w:val="26"/>
          <w:rtl/>
          <w:lang w:eastAsia="en-US"/>
        </w:rPr>
        <w:t>جهاز الحاسب</w:t>
      </w:r>
      <w:r w:rsidR="00B35289" w:rsidRPr="00DB4B9D">
        <w:rPr>
          <w:rFonts w:ascii="Arial" w:eastAsiaTheme="minorEastAsia" w:hAnsi="Arial" w:cs="Arial"/>
          <w:bCs w:val="0"/>
          <w:iCs w:val="0"/>
          <w:color w:val="373E49" w:themeColor="accent1"/>
          <w:kern w:val="0"/>
          <w:sz w:val="26"/>
          <w:szCs w:val="26"/>
          <w:rtl/>
          <w:lang w:eastAsia="en-US"/>
        </w:rPr>
        <w:t xml:space="preserve"> الآلي</w:t>
      </w:r>
      <w:r w:rsidR="003F6FBB" w:rsidRPr="00DB4B9D">
        <w:rPr>
          <w:rFonts w:ascii="Arial" w:eastAsiaTheme="minorEastAsia" w:hAnsi="Arial" w:cs="Arial"/>
          <w:bCs w:val="0"/>
          <w:iCs w:val="0"/>
          <w:color w:val="373E49" w:themeColor="accent1"/>
          <w:kern w:val="0"/>
          <w:sz w:val="26"/>
          <w:szCs w:val="26"/>
          <w:rtl/>
          <w:lang w:eastAsia="en-US"/>
        </w:rPr>
        <w:t xml:space="preserve"> دون الحصول ع</w:t>
      </w:r>
      <w:r w:rsidRPr="00DB4B9D">
        <w:rPr>
          <w:rFonts w:ascii="Arial" w:eastAsiaTheme="minorEastAsia" w:hAnsi="Arial" w:cs="Arial"/>
          <w:bCs w:val="0"/>
          <w:iCs w:val="0"/>
          <w:color w:val="373E49" w:themeColor="accent1"/>
          <w:kern w:val="0"/>
          <w:sz w:val="26"/>
          <w:szCs w:val="26"/>
          <w:rtl/>
          <w:lang w:eastAsia="en-US"/>
        </w:rPr>
        <w:t>ل</w:t>
      </w:r>
      <w:r w:rsidR="003F6FBB" w:rsidRPr="00DB4B9D">
        <w:rPr>
          <w:rFonts w:ascii="Arial" w:eastAsiaTheme="minorEastAsia" w:hAnsi="Arial" w:cs="Arial"/>
          <w:bCs w:val="0"/>
          <w:iCs w:val="0"/>
          <w:color w:val="373E49" w:themeColor="accent1"/>
          <w:kern w:val="0"/>
          <w:sz w:val="26"/>
          <w:szCs w:val="26"/>
          <w:rtl/>
          <w:lang w:eastAsia="en-US"/>
        </w:rPr>
        <w:t xml:space="preserve">ى إذن مسبق </w:t>
      </w:r>
      <w:r w:rsidRPr="00DB4B9D">
        <w:rPr>
          <w:rFonts w:ascii="Arial" w:eastAsiaTheme="minorEastAsia" w:hAnsi="Arial" w:cs="Arial"/>
          <w:bCs w:val="0"/>
          <w:iCs w:val="0"/>
          <w:color w:val="373E49" w:themeColor="accent1"/>
          <w:kern w:val="0"/>
          <w:sz w:val="26"/>
          <w:szCs w:val="26"/>
          <w:rtl/>
          <w:lang w:eastAsia="en-US"/>
        </w:rPr>
        <w:t xml:space="preserve">من </w:t>
      </w:r>
      <w:r w:rsidRPr="00DB4B9D">
        <w:rPr>
          <w:rFonts w:ascii="Arial" w:eastAsiaTheme="minorEastAsia" w:hAnsi="Arial" w:cs="Arial"/>
          <w:bCs w:val="0"/>
          <w:iCs w:val="0"/>
          <w:color w:val="373E49" w:themeColor="accent1"/>
          <w:kern w:val="0"/>
          <w:sz w:val="26"/>
          <w:szCs w:val="26"/>
          <w:highlight w:val="cyan"/>
          <w:lang w:eastAsia="en-US"/>
        </w:rPr>
        <w:t>&gt;</w:t>
      </w:r>
      <w:r w:rsidRPr="00DB4B9D">
        <w:rPr>
          <w:rFonts w:ascii="Arial" w:eastAsiaTheme="minorEastAsia" w:hAnsi="Arial" w:cs="Arial"/>
          <w:bCs w:val="0"/>
          <w:iCs w:val="0"/>
          <w:color w:val="373E49" w:themeColor="accent1"/>
          <w:kern w:val="0"/>
          <w:sz w:val="26"/>
          <w:szCs w:val="26"/>
          <w:highlight w:val="cyan"/>
          <w:rtl/>
          <w:lang w:eastAsia="en-US"/>
        </w:rPr>
        <w:t>ا</w:t>
      </w:r>
      <w:r w:rsidR="00CD21E0" w:rsidRPr="00DB4B9D">
        <w:rPr>
          <w:rFonts w:ascii="Arial" w:eastAsiaTheme="minorEastAsia" w:hAnsi="Arial" w:cs="Arial"/>
          <w:bCs w:val="0"/>
          <w:iCs w:val="0"/>
          <w:color w:val="373E49" w:themeColor="accent1"/>
          <w:kern w:val="0"/>
          <w:sz w:val="26"/>
          <w:szCs w:val="26"/>
          <w:highlight w:val="cyan"/>
          <w:rtl/>
          <w:lang w:eastAsia="en-US"/>
        </w:rPr>
        <w:t>لإدارة المعنية</w:t>
      </w:r>
      <w:r w:rsidRPr="00DB4B9D">
        <w:rPr>
          <w:rFonts w:ascii="Arial" w:eastAsiaTheme="minorEastAsia" w:hAnsi="Arial" w:cs="Arial"/>
          <w:bCs w:val="0"/>
          <w:iCs w:val="0"/>
          <w:color w:val="373E49" w:themeColor="accent1"/>
          <w:kern w:val="0"/>
          <w:sz w:val="26"/>
          <w:szCs w:val="26"/>
          <w:highlight w:val="cyan"/>
          <w:rtl/>
          <w:lang w:eastAsia="en-US"/>
        </w:rPr>
        <w:t xml:space="preserve"> بتقنية المعلومات</w:t>
      </w:r>
      <w:r w:rsidRPr="00DB4B9D">
        <w:rPr>
          <w:rFonts w:ascii="Arial" w:eastAsiaTheme="minorEastAsia" w:hAnsi="Arial" w:cs="Arial"/>
          <w:bCs w:val="0"/>
          <w:iCs w:val="0"/>
          <w:color w:val="373E49" w:themeColor="accent1"/>
          <w:kern w:val="0"/>
          <w:sz w:val="26"/>
          <w:szCs w:val="26"/>
          <w:highlight w:val="cyan"/>
          <w:lang w:eastAsia="en-US"/>
        </w:rPr>
        <w:t>&lt;</w:t>
      </w:r>
      <w:r w:rsidRPr="00DB4B9D">
        <w:rPr>
          <w:rFonts w:ascii="Arial" w:eastAsiaTheme="minorEastAsia" w:hAnsi="Arial" w:cs="Arial"/>
          <w:bCs w:val="0"/>
          <w:iCs w:val="0"/>
          <w:color w:val="373E49" w:themeColor="accent1"/>
          <w:kern w:val="0"/>
          <w:sz w:val="26"/>
          <w:szCs w:val="26"/>
          <w:rtl/>
          <w:lang w:eastAsia="en-US"/>
        </w:rPr>
        <w:t>.</w:t>
      </w:r>
    </w:p>
    <w:p w14:paraId="5A6D98A3" w14:textId="6AE16547" w:rsidR="00FC333D" w:rsidRPr="00DB4B9D" w:rsidRDefault="00FC333D" w:rsidP="002D1932">
      <w:pPr>
        <w:pStyle w:val="PolicyLevel3"/>
        <w:numPr>
          <w:ilvl w:val="0"/>
          <w:numId w:val="57"/>
        </w:numPr>
        <w:bidi/>
        <w:spacing w:before="120" w:after="120" w:line="276" w:lineRule="auto"/>
        <w:ind w:left="297"/>
        <w:jc w:val="both"/>
        <w:rPr>
          <w:rFonts w:ascii="Arial" w:hAnsi="Arial" w:cs="Arial"/>
          <w:b/>
          <w:color w:val="373E49" w:themeColor="accent1"/>
          <w:kern w:val="0"/>
          <w:sz w:val="26"/>
        </w:rPr>
      </w:pPr>
      <w:bookmarkStart w:id="13" w:name="_Toc534798449"/>
      <w:r w:rsidRPr="00DB4B9D">
        <w:rPr>
          <w:rFonts w:ascii="Arial" w:hAnsi="Arial" w:cs="Arial"/>
          <w:b/>
          <w:bCs/>
          <w:color w:val="373E49" w:themeColor="accent1"/>
          <w:kern w:val="0"/>
          <w:sz w:val="26"/>
          <w:szCs w:val="26"/>
          <w:rtl/>
        </w:rPr>
        <w:t>الاستخدام المقبول للإنترنت والبرمجيات</w:t>
      </w:r>
      <w:bookmarkEnd w:id="13"/>
    </w:p>
    <w:p w14:paraId="6A8B6D1C" w14:textId="7758FF42" w:rsidR="00503E19" w:rsidRPr="00DB4B9D" w:rsidRDefault="00503E19" w:rsidP="00CA121B">
      <w:pPr>
        <w:pStyle w:val="PolicyLevel4"/>
        <w:numPr>
          <w:ilvl w:val="1"/>
          <w:numId w:val="69"/>
        </w:numPr>
        <w:bidi/>
        <w:spacing w:before="120" w:after="120" w:line="276" w:lineRule="auto"/>
        <w:ind w:left="936" w:hanging="634"/>
        <w:jc w:val="both"/>
        <w:outlineLvl w:val="9"/>
        <w:rPr>
          <w:rFonts w:ascii="Arial" w:eastAsiaTheme="minorEastAsia" w:hAnsi="Arial" w:cs="Arial"/>
          <w:bCs w:val="0"/>
          <w:iCs w:val="0"/>
          <w:color w:val="373E49" w:themeColor="accent1"/>
          <w:kern w:val="0"/>
          <w:sz w:val="26"/>
          <w:szCs w:val="26"/>
          <w:lang w:eastAsia="en-US"/>
        </w:rPr>
      </w:pPr>
      <w:r w:rsidRPr="00DB4B9D">
        <w:rPr>
          <w:rFonts w:ascii="Arial" w:eastAsiaTheme="minorEastAsia" w:hAnsi="Arial" w:cs="Arial"/>
          <w:bCs w:val="0"/>
          <w:iCs w:val="0"/>
          <w:color w:val="373E49" w:themeColor="accent1"/>
          <w:kern w:val="0"/>
          <w:sz w:val="26"/>
          <w:szCs w:val="26"/>
          <w:rtl/>
          <w:lang w:eastAsia="en-US"/>
        </w:rPr>
        <w:t xml:space="preserve">يجب التعامل بحذر مع الرسائل الأمنية التي قد تظهر خلال تصفح شبكة الإنترنت أو الشبكات الداخلية وعدم التفاعل معها إلا بالتواصل مع </w:t>
      </w:r>
      <w:r w:rsidRPr="00DB4B9D">
        <w:rPr>
          <w:rFonts w:ascii="Arial" w:eastAsiaTheme="minorEastAsia" w:hAnsi="Arial" w:cs="Arial"/>
          <w:bCs w:val="0"/>
          <w:iCs w:val="0"/>
          <w:color w:val="373E49" w:themeColor="accent1"/>
          <w:kern w:val="0"/>
          <w:sz w:val="26"/>
          <w:szCs w:val="26"/>
          <w:highlight w:val="cyan"/>
          <w:lang w:eastAsia="en-US"/>
        </w:rPr>
        <w:t>&gt;</w:t>
      </w:r>
      <w:r w:rsidRPr="00DB4B9D">
        <w:rPr>
          <w:rFonts w:ascii="Arial" w:eastAsiaTheme="minorEastAsia" w:hAnsi="Arial" w:cs="Arial"/>
          <w:bCs w:val="0"/>
          <w:iCs w:val="0"/>
          <w:color w:val="373E49" w:themeColor="accent1"/>
          <w:kern w:val="0"/>
          <w:sz w:val="26"/>
          <w:szCs w:val="26"/>
          <w:highlight w:val="cyan"/>
          <w:rtl/>
          <w:lang w:eastAsia="en-US"/>
        </w:rPr>
        <w:t>الإدارة المعنية بالأمن السيبراني</w:t>
      </w:r>
      <w:r w:rsidRPr="00DB4B9D">
        <w:rPr>
          <w:rFonts w:ascii="Arial" w:eastAsiaTheme="minorEastAsia" w:hAnsi="Arial" w:cs="Arial"/>
          <w:bCs w:val="0"/>
          <w:iCs w:val="0"/>
          <w:color w:val="373E49" w:themeColor="accent1"/>
          <w:kern w:val="0"/>
          <w:sz w:val="26"/>
          <w:szCs w:val="26"/>
          <w:highlight w:val="cyan"/>
          <w:lang w:eastAsia="en-US"/>
        </w:rPr>
        <w:t>&lt;</w:t>
      </w:r>
      <w:r w:rsidRPr="00DB4B9D">
        <w:rPr>
          <w:rFonts w:ascii="Arial" w:eastAsiaTheme="minorEastAsia" w:hAnsi="Arial" w:cs="Arial"/>
          <w:bCs w:val="0"/>
          <w:iCs w:val="0"/>
          <w:color w:val="373E49" w:themeColor="accent1"/>
          <w:kern w:val="0"/>
          <w:sz w:val="26"/>
          <w:szCs w:val="26"/>
          <w:rtl/>
          <w:lang w:eastAsia="en-US"/>
        </w:rPr>
        <w:t>.</w:t>
      </w:r>
    </w:p>
    <w:p w14:paraId="46B2F4A8" w14:textId="75043BB6" w:rsidR="00A8131D" w:rsidRPr="00DB4B9D" w:rsidRDefault="00A8131D" w:rsidP="00CA121B">
      <w:pPr>
        <w:pStyle w:val="PolicyLevel4"/>
        <w:numPr>
          <w:ilvl w:val="1"/>
          <w:numId w:val="69"/>
        </w:numPr>
        <w:bidi/>
        <w:spacing w:before="120" w:after="120" w:line="276" w:lineRule="auto"/>
        <w:ind w:left="936" w:hanging="634"/>
        <w:jc w:val="both"/>
        <w:outlineLvl w:val="9"/>
        <w:rPr>
          <w:rFonts w:ascii="Arial" w:eastAsiaTheme="minorEastAsia" w:hAnsi="Arial" w:cs="Arial"/>
          <w:bCs w:val="0"/>
          <w:iCs w:val="0"/>
          <w:color w:val="373E49" w:themeColor="accent1"/>
          <w:kern w:val="0"/>
          <w:sz w:val="26"/>
          <w:szCs w:val="26"/>
          <w:lang w:eastAsia="en-US"/>
        </w:rPr>
      </w:pPr>
      <w:r w:rsidRPr="00DB4B9D">
        <w:rPr>
          <w:rFonts w:ascii="Arial" w:eastAsiaTheme="minorEastAsia" w:hAnsi="Arial" w:cs="Arial"/>
          <w:bCs w:val="0"/>
          <w:iCs w:val="0"/>
          <w:color w:val="373E49" w:themeColor="accent1"/>
          <w:kern w:val="0"/>
          <w:sz w:val="26"/>
          <w:szCs w:val="26"/>
          <w:rtl/>
          <w:lang w:eastAsia="en-US"/>
        </w:rPr>
        <w:t xml:space="preserve">يُمنع </w:t>
      </w:r>
      <w:r w:rsidR="00BF5B60" w:rsidRPr="00DB4B9D">
        <w:rPr>
          <w:rFonts w:ascii="Arial" w:eastAsiaTheme="minorEastAsia" w:hAnsi="Arial" w:cs="Arial"/>
          <w:bCs w:val="0"/>
          <w:iCs w:val="0"/>
          <w:color w:val="373E49" w:themeColor="accent1"/>
          <w:kern w:val="0"/>
          <w:sz w:val="26"/>
          <w:szCs w:val="26"/>
          <w:rtl/>
          <w:lang w:eastAsia="en-US"/>
        </w:rPr>
        <w:t>انتهاك حقوق أي شخص، أو شركة محمية بحقوق النشر، أو براءة الاختراع، أو أي ملكية فكرية أخرى، أو قوانين أو لوائح مماثلة؛ بما في ذلك، على سبيل المثال لا الحصر، تثبيت بر</w:t>
      </w:r>
      <w:r w:rsidRPr="00DB4B9D">
        <w:rPr>
          <w:rFonts w:ascii="Arial" w:eastAsiaTheme="minorEastAsia" w:hAnsi="Arial" w:cs="Arial"/>
          <w:bCs w:val="0"/>
          <w:iCs w:val="0"/>
          <w:color w:val="373E49" w:themeColor="accent1"/>
          <w:kern w:val="0"/>
          <w:sz w:val="26"/>
          <w:szCs w:val="26"/>
          <w:rtl/>
          <w:lang w:eastAsia="en-US"/>
        </w:rPr>
        <w:t>امج غير مصرح بها أو غير قانونية لأي غرض من أغراض العمل</w:t>
      </w:r>
      <w:r w:rsidR="009805CB" w:rsidRPr="00DB4B9D">
        <w:rPr>
          <w:rFonts w:ascii="Arial" w:eastAsiaTheme="minorEastAsia" w:hAnsi="Arial" w:cs="Arial"/>
          <w:bCs w:val="0"/>
          <w:iCs w:val="0"/>
          <w:color w:val="373E49" w:themeColor="accent1"/>
          <w:kern w:val="0"/>
          <w:sz w:val="26"/>
          <w:szCs w:val="26"/>
          <w:rtl/>
          <w:lang w:eastAsia="en-US"/>
        </w:rPr>
        <w:t>، أو</w:t>
      </w:r>
      <w:r w:rsidR="005D318F" w:rsidRPr="00DB4B9D">
        <w:rPr>
          <w:rFonts w:ascii="Arial" w:eastAsiaTheme="minorEastAsia" w:hAnsi="Arial" w:cs="Arial"/>
          <w:bCs w:val="0"/>
          <w:iCs w:val="0"/>
          <w:color w:val="373E49" w:themeColor="accent1"/>
          <w:kern w:val="0"/>
          <w:sz w:val="26"/>
          <w:szCs w:val="26"/>
          <w:rtl/>
          <w:lang w:eastAsia="en-US"/>
        </w:rPr>
        <w:t xml:space="preserve"> </w:t>
      </w:r>
      <w:r w:rsidR="009805CB" w:rsidRPr="00DB4B9D">
        <w:rPr>
          <w:rFonts w:ascii="Arial" w:eastAsiaTheme="minorEastAsia" w:hAnsi="Arial" w:cs="Arial"/>
          <w:bCs w:val="0"/>
          <w:iCs w:val="0"/>
          <w:color w:val="373E49" w:themeColor="accent1"/>
          <w:kern w:val="0"/>
          <w:sz w:val="26"/>
          <w:szCs w:val="26"/>
          <w:rtl/>
          <w:lang w:eastAsia="en-US"/>
        </w:rPr>
        <w:t>استخدام وسائط تخزين خارجية</w:t>
      </w:r>
      <w:r w:rsidR="002902C9" w:rsidRPr="00DB4B9D">
        <w:rPr>
          <w:rFonts w:ascii="Arial" w:eastAsiaTheme="minorEastAsia" w:hAnsi="Arial" w:cs="Arial"/>
          <w:bCs w:val="0"/>
          <w:iCs w:val="0"/>
          <w:color w:val="373E49" w:themeColor="accent1"/>
          <w:kern w:val="0"/>
          <w:sz w:val="26"/>
          <w:szCs w:val="26"/>
          <w:rtl/>
          <w:lang w:eastAsia="en-US"/>
        </w:rPr>
        <w:t xml:space="preserve"> بدون أخذ الموافقة من </w:t>
      </w:r>
      <w:r w:rsidR="002902C9" w:rsidRPr="00DB4B9D">
        <w:rPr>
          <w:rFonts w:ascii="Arial" w:eastAsiaTheme="minorEastAsia" w:hAnsi="Arial" w:cs="Arial"/>
          <w:bCs w:val="0"/>
          <w:iCs w:val="0"/>
          <w:color w:val="373E49" w:themeColor="accent1"/>
          <w:kern w:val="0"/>
          <w:sz w:val="26"/>
          <w:szCs w:val="26"/>
          <w:highlight w:val="cyan"/>
          <w:rtl/>
          <w:lang w:eastAsia="en-US"/>
        </w:rPr>
        <w:t>&lt;</w:t>
      </w:r>
      <w:r w:rsidR="007F790C">
        <w:rPr>
          <w:rFonts w:ascii="Arial" w:eastAsiaTheme="minorEastAsia" w:hAnsi="Arial" w:cs="Arial" w:hint="cs"/>
          <w:bCs w:val="0"/>
          <w:iCs w:val="0"/>
          <w:color w:val="373E49" w:themeColor="accent1"/>
          <w:kern w:val="0"/>
          <w:sz w:val="26"/>
          <w:szCs w:val="26"/>
          <w:highlight w:val="cyan"/>
          <w:rtl/>
          <w:lang w:eastAsia="en-US"/>
        </w:rPr>
        <w:t xml:space="preserve">اسم </w:t>
      </w:r>
      <w:r w:rsidR="002902C9" w:rsidRPr="00DB4B9D">
        <w:rPr>
          <w:rFonts w:ascii="Arial" w:eastAsiaTheme="minorEastAsia" w:hAnsi="Arial" w:cs="Arial"/>
          <w:bCs w:val="0"/>
          <w:iCs w:val="0"/>
          <w:color w:val="373E49" w:themeColor="accent1"/>
          <w:kern w:val="0"/>
          <w:sz w:val="26"/>
          <w:szCs w:val="26"/>
          <w:highlight w:val="cyan"/>
          <w:rtl/>
          <w:lang w:eastAsia="en-US"/>
        </w:rPr>
        <w:t>الجهة&gt;.</w:t>
      </w:r>
    </w:p>
    <w:p w14:paraId="04B1C528" w14:textId="64DAC2BE" w:rsidR="004B5C2D" w:rsidRPr="00DB4B9D" w:rsidRDefault="004B5C2D" w:rsidP="00CA121B">
      <w:pPr>
        <w:pStyle w:val="PolicyLevel4"/>
        <w:numPr>
          <w:ilvl w:val="1"/>
          <w:numId w:val="69"/>
        </w:numPr>
        <w:bidi/>
        <w:spacing w:before="120" w:after="120" w:line="276" w:lineRule="auto"/>
        <w:ind w:left="936" w:hanging="634"/>
        <w:jc w:val="both"/>
        <w:outlineLvl w:val="9"/>
        <w:rPr>
          <w:rFonts w:ascii="Arial" w:eastAsiaTheme="minorEastAsia" w:hAnsi="Arial" w:cs="Arial"/>
          <w:bCs w:val="0"/>
          <w:iCs w:val="0"/>
          <w:color w:val="373E49" w:themeColor="accent1"/>
          <w:kern w:val="0"/>
          <w:sz w:val="26"/>
          <w:szCs w:val="26"/>
          <w:lang w:eastAsia="en-US"/>
        </w:rPr>
      </w:pPr>
      <w:r w:rsidRPr="00DB4B9D">
        <w:rPr>
          <w:rFonts w:ascii="Arial" w:eastAsiaTheme="minorEastAsia" w:hAnsi="Arial" w:cs="Arial"/>
          <w:bCs w:val="0"/>
          <w:iCs w:val="0"/>
          <w:color w:val="373E49" w:themeColor="accent1"/>
          <w:kern w:val="0"/>
          <w:sz w:val="26"/>
          <w:szCs w:val="26"/>
          <w:rtl/>
          <w:lang w:eastAsia="en-US"/>
        </w:rPr>
        <w:t xml:space="preserve">يجب استخدام متصفح </w:t>
      </w:r>
      <w:r w:rsidR="00914735" w:rsidRPr="00DB4B9D">
        <w:rPr>
          <w:rFonts w:ascii="Arial" w:eastAsiaTheme="minorEastAsia" w:hAnsi="Arial" w:cs="Arial"/>
          <w:bCs w:val="0"/>
          <w:iCs w:val="0"/>
          <w:color w:val="373E49" w:themeColor="accent1"/>
          <w:kern w:val="0"/>
          <w:sz w:val="26"/>
          <w:szCs w:val="26"/>
          <w:rtl/>
          <w:lang w:eastAsia="en-US"/>
        </w:rPr>
        <w:t>آ</w:t>
      </w:r>
      <w:r w:rsidRPr="00DB4B9D">
        <w:rPr>
          <w:rFonts w:ascii="Arial" w:eastAsiaTheme="minorEastAsia" w:hAnsi="Arial" w:cs="Arial"/>
          <w:bCs w:val="0"/>
          <w:iCs w:val="0"/>
          <w:color w:val="373E49" w:themeColor="accent1"/>
          <w:kern w:val="0"/>
          <w:sz w:val="26"/>
          <w:szCs w:val="26"/>
          <w:rtl/>
          <w:lang w:eastAsia="en-US"/>
        </w:rPr>
        <w:t xml:space="preserve">من ومصرح به للوصول إلى </w:t>
      </w:r>
      <w:r w:rsidR="00D94308" w:rsidRPr="00DB4B9D">
        <w:rPr>
          <w:rFonts w:ascii="Arial" w:eastAsiaTheme="minorEastAsia" w:hAnsi="Arial" w:cs="Arial"/>
          <w:bCs w:val="0"/>
          <w:iCs w:val="0"/>
          <w:color w:val="373E49" w:themeColor="accent1"/>
          <w:kern w:val="0"/>
          <w:sz w:val="26"/>
          <w:szCs w:val="26"/>
          <w:rtl/>
          <w:lang w:eastAsia="en-US"/>
        </w:rPr>
        <w:t>الشبكة</w:t>
      </w:r>
      <w:r w:rsidRPr="00DB4B9D">
        <w:rPr>
          <w:rFonts w:ascii="Arial" w:eastAsiaTheme="minorEastAsia" w:hAnsi="Arial" w:cs="Arial"/>
          <w:bCs w:val="0"/>
          <w:iCs w:val="0"/>
          <w:color w:val="373E49" w:themeColor="accent1"/>
          <w:kern w:val="0"/>
          <w:sz w:val="26"/>
          <w:szCs w:val="26"/>
          <w:rtl/>
          <w:lang w:eastAsia="en-US"/>
        </w:rPr>
        <w:t xml:space="preserve"> الداخلية أو شبكة الإنترنت.</w:t>
      </w:r>
    </w:p>
    <w:p w14:paraId="6B2CA8A8" w14:textId="4A6CD53F" w:rsidR="002904E7" w:rsidRPr="00DB4B9D" w:rsidRDefault="002904E7" w:rsidP="00CA121B">
      <w:pPr>
        <w:pStyle w:val="PolicyLevel4"/>
        <w:numPr>
          <w:ilvl w:val="1"/>
          <w:numId w:val="69"/>
        </w:numPr>
        <w:bidi/>
        <w:spacing w:before="120" w:after="120" w:line="276" w:lineRule="auto"/>
        <w:ind w:left="936" w:hanging="634"/>
        <w:jc w:val="both"/>
        <w:outlineLvl w:val="9"/>
        <w:rPr>
          <w:rFonts w:ascii="Arial" w:eastAsiaTheme="minorEastAsia" w:hAnsi="Arial" w:cs="Arial"/>
          <w:bCs w:val="0"/>
          <w:iCs w:val="0"/>
          <w:color w:val="373E49" w:themeColor="accent1"/>
          <w:kern w:val="0"/>
          <w:sz w:val="26"/>
          <w:szCs w:val="26"/>
          <w:lang w:eastAsia="en-US"/>
        </w:rPr>
      </w:pPr>
      <w:r w:rsidRPr="00DB4B9D">
        <w:rPr>
          <w:rFonts w:ascii="Arial" w:eastAsiaTheme="minorEastAsia" w:hAnsi="Arial" w:cs="Arial"/>
          <w:bCs w:val="0"/>
          <w:iCs w:val="0"/>
          <w:color w:val="373E49" w:themeColor="accent1"/>
          <w:kern w:val="0"/>
          <w:sz w:val="26"/>
          <w:szCs w:val="26"/>
          <w:rtl/>
          <w:lang w:eastAsia="en-US"/>
        </w:rPr>
        <w:t>ي</w:t>
      </w:r>
      <w:r w:rsidR="003F7099" w:rsidRPr="00DB4B9D">
        <w:rPr>
          <w:rFonts w:ascii="Arial" w:eastAsiaTheme="minorEastAsia" w:hAnsi="Arial" w:cs="Arial"/>
          <w:bCs w:val="0"/>
          <w:iCs w:val="0"/>
          <w:color w:val="373E49" w:themeColor="accent1"/>
          <w:kern w:val="0"/>
          <w:sz w:val="26"/>
          <w:szCs w:val="26"/>
          <w:rtl/>
          <w:lang w:eastAsia="en-US"/>
        </w:rPr>
        <w:t>ُ</w:t>
      </w:r>
      <w:r w:rsidRPr="00DB4B9D">
        <w:rPr>
          <w:rFonts w:ascii="Arial" w:eastAsiaTheme="minorEastAsia" w:hAnsi="Arial" w:cs="Arial"/>
          <w:bCs w:val="0"/>
          <w:iCs w:val="0"/>
          <w:color w:val="373E49" w:themeColor="accent1"/>
          <w:kern w:val="0"/>
          <w:sz w:val="26"/>
          <w:szCs w:val="26"/>
          <w:rtl/>
          <w:lang w:eastAsia="en-US"/>
        </w:rPr>
        <w:t xml:space="preserve">منع </w:t>
      </w:r>
      <w:r w:rsidR="009A119D" w:rsidRPr="00DB4B9D">
        <w:rPr>
          <w:rFonts w:ascii="Arial" w:eastAsiaTheme="minorEastAsia" w:hAnsi="Arial" w:cs="Arial"/>
          <w:bCs w:val="0"/>
          <w:iCs w:val="0"/>
          <w:color w:val="373E49" w:themeColor="accent1"/>
          <w:kern w:val="0"/>
          <w:sz w:val="26"/>
          <w:szCs w:val="26"/>
          <w:rtl/>
          <w:lang w:eastAsia="en-US"/>
        </w:rPr>
        <w:t>استخدام التقنيات التي تسمح ب</w:t>
      </w:r>
      <w:r w:rsidRPr="00DB4B9D">
        <w:rPr>
          <w:rFonts w:ascii="Arial" w:eastAsiaTheme="minorEastAsia" w:hAnsi="Arial" w:cs="Arial"/>
          <w:bCs w:val="0"/>
          <w:iCs w:val="0"/>
          <w:color w:val="373E49" w:themeColor="accent1"/>
          <w:kern w:val="0"/>
          <w:sz w:val="26"/>
          <w:szCs w:val="26"/>
          <w:rtl/>
          <w:lang w:eastAsia="en-US"/>
        </w:rPr>
        <w:t xml:space="preserve">تجاوز </w:t>
      </w:r>
      <w:r w:rsidR="00A8131D" w:rsidRPr="00DB4B9D">
        <w:rPr>
          <w:rFonts w:ascii="Arial" w:eastAsiaTheme="minorEastAsia" w:hAnsi="Arial" w:cs="Arial"/>
          <w:bCs w:val="0"/>
          <w:iCs w:val="0"/>
          <w:color w:val="373E49" w:themeColor="accent1"/>
          <w:kern w:val="0"/>
          <w:sz w:val="26"/>
          <w:szCs w:val="26"/>
          <w:rtl/>
          <w:lang w:eastAsia="en-US"/>
        </w:rPr>
        <w:t>الخادم الوكيل</w:t>
      </w:r>
      <w:r w:rsidRPr="00DB4B9D">
        <w:rPr>
          <w:rFonts w:ascii="Arial" w:eastAsiaTheme="minorEastAsia" w:hAnsi="Arial" w:cs="Arial"/>
          <w:bCs w:val="0"/>
          <w:iCs w:val="0"/>
          <w:color w:val="373E49" w:themeColor="accent1"/>
          <w:kern w:val="0"/>
          <w:sz w:val="26"/>
          <w:szCs w:val="26"/>
          <w:rtl/>
          <w:lang w:eastAsia="en-US"/>
        </w:rPr>
        <w:t xml:space="preserve"> (</w:t>
      </w:r>
      <w:r w:rsidRPr="00DB4B9D">
        <w:rPr>
          <w:rFonts w:ascii="Arial" w:eastAsiaTheme="minorEastAsia" w:hAnsi="Arial" w:cs="Arial"/>
          <w:bCs w:val="0"/>
          <w:iCs w:val="0"/>
          <w:color w:val="373E49" w:themeColor="accent1"/>
          <w:kern w:val="0"/>
          <w:sz w:val="26"/>
          <w:szCs w:val="26"/>
          <w:lang w:eastAsia="en-US"/>
        </w:rPr>
        <w:t>Proxy</w:t>
      </w:r>
      <w:r w:rsidRPr="00DB4B9D">
        <w:rPr>
          <w:rFonts w:ascii="Arial" w:eastAsiaTheme="minorEastAsia" w:hAnsi="Arial" w:cs="Arial"/>
          <w:bCs w:val="0"/>
          <w:iCs w:val="0"/>
          <w:color w:val="373E49" w:themeColor="accent1"/>
          <w:kern w:val="0"/>
          <w:sz w:val="26"/>
          <w:szCs w:val="26"/>
          <w:rtl/>
          <w:lang w:eastAsia="en-US"/>
        </w:rPr>
        <w:t xml:space="preserve">) أو جدار الحماية </w:t>
      </w:r>
      <w:r w:rsidR="00D629D6" w:rsidRPr="00DB4B9D">
        <w:rPr>
          <w:rFonts w:ascii="Arial" w:eastAsiaTheme="minorEastAsia" w:hAnsi="Arial" w:cs="Arial"/>
          <w:bCs w:val="0"/>
          <w:iCs w:val="0"/>
          <w:color w:val="373E49" w:themeColor="accent1"/>
          <w:kern w:val="0"/>
          <w:sz w:val="26"/>
          <w:szCs w:val="26"/>
          <w:rtl/>
          <w:lang w:eastAsia="en-US"/>
        </w:rPr>
        <w:t>(</w:t>
      </w:r>
      <w:r w:rsidR="00D629D6" w:rsidRPr="00DB4B9D">
        <w:rPr>
          <w:rFonts w:ascii="Arial" w:eastAsiaTheme="minorEastAsia" w:hAnsi="Arial" w:cs="Arial"/>
          <w:bCs w:val="0"/>
          <w:iCs w:val="0"/>
          <w:color w:val="373E49" w:themeColor="accent1"/>
          <w:kern w:val="0"/>
          <w:sz w:val="26"/>
          <w:szCs w:val="26"/>
          <w:lang w:eastAsia="en-US"/>
        </w:rPr>
        <w:t>Firewall</w:t>
      </w:r>
      <w:r w:rsidR="00D629D6" w:rsidRPr="00DB4B9D">
        <w:rPr>
          <w:rFonts w:ascii="Arial" w:eastAsiaTheme="minorEastAsia" w:hAnsi="Arial" w:cs="Arial"/>
          <w:bCs w:val="0"/>
          <w:iCs w:val="0"/>
          <w:color w:val="373E49" w:themeColor="accent1"/>
          <w:kern w:val="0"/>
          <w:sz w:val="26"/>
          <w:szCs w:val="26"/>
          <w:rtl/>
          <w:lang w:eastAsia="en-US"/>
        </w:rPr>
        <w:t xml:space="preserve">) </w:t>
      </w:r>
      <w:r w:rsidR="00D94308" w:rsidRPr="00DB4B9D">
        <w:rPr>
          <w:rFonts w:ascii="Arial" w:eastAsiaTheme="minorEastAsia" w:hAnsi="Arial" w:cs="Arial"/>
          <w:bCs w:val="0"/>
          <w:iCs w:val="0"/>
          <w:color w:val="373E49" w:themeColor="accent1"/>
          <w:kern w:val="0"/>
          <w:sz w:val="26"/>
          <w:szCs w:val="26"/>
          <w:rtl/>
          <w:lang w:eastAsia="en-US"/>
        </w:rPr>
        <w:t>للوصول إلى شبكة ال</w:t>
      </w:r>
      <w:r w:rsidR="00914735" w:rsidRPr="00DB4B9D">
        <w:rPr>
          <w:rFonts w:ascii="Arial" w:eastAsiaTheme="minorEastAsia" w:hAnsi="Arial" w:cs="Arial"/>
          <w:bCs w:val="0"/>
          <w:iCs w:val="0"/>
          <w:color w:val="373E49" w:themeColor="accent1"/>
          <w:kern w:val="0"/>
          <w:sz w:val="26"/>
          <w:szCs w:val="26"/>
          <w:rtl/>
          <w:lang w:eastAsia="en-US"/>
        </w:rPr>
        <w:t>إ</w:t>
      </w:r>
      <w:r w:rsidR="00D94308" w:rsidRPr="00DB4B9D">
        <w:rPr>
          <w:rFonts w:ascii="Arial" w:eastAsiaTheme="minorEastAsia" w:hAnsi="Arial" w:cs="Arial"/>
          <w:bCs w:val="0"/>
          <w:iCs w:val="0"/>
          <w:color w:val="373E49" w:themeColor="accent1"/>
          <w:kern w:val="0"/>
          <w:sz w:val="26"/>
          <w:szCs w:val="26"/>
          <w:rtl/>
          <w:lang w:eastAsia="en-US"/>
        </w:rPr>
        <w:t>نترنت.</w:t>
      </w:r>
    </w:p>
    <w:p w14:paraId="7EF8A3ED" w14:textId="60DAB4DC" w:rsidR="002904E7" w:rsidRPr="00DB4B9D" w:rsidRDefault="002904E7" w:rsidP="00CA121B">
      <w:pPr>
        <w:pStyle w:val="PolicyLevel4"/>
        <w:numPr>
          <w:ilvl w:val="1"/>
          <w:numId w:val="69"/>
        </w:numPr>
        <w:bidi/>
        <w:spacing w:before="120" w:after="120" w:line="276" w:lineRule="auto"/>
        <w:ind w:left="936" w:hanging="634"/>
        <w:jc w:val="both"/>
        <w:outlineLvl w:val="9"/>
        <w:rPr>
          <w:rFonts w:ascii="Arial" w:eastAsiaTheme="minorEastAsia" w:hAnsi="Arial" w:cs="Arial"/>
          <w:bCs w:val="0"/>
          <w:iCs w:val="0"/>
          <w:color w:val="373E49" w:themeColor="accent1"/>
          <w:kern w:val="0"/>
          <w:sz w:val="26"/>
          <w:szCs w:val="26"/>
          <w:lang w:eastAsia="en-US"/>
        </w:rPr>
      </w:pPr>
      <w:r w:rsidRPr="00DB4B9D">
        <w:rPr>
          <w:rFonts w:ascii="Arial" w:eastAsiaTheme="minorEastAsia" w:hAnsi="Arial" w:cs="Arial"/>
          <w:bCs w:val="0"/>
          <w:iCs w:val="0"/>
          <w:color w:val="373E49" w:themeColor="accent1"/>
          <w:kern w:val="0"/>
          <w:sz w:val="26"/>
          <w:szCs w:val="26"/>
          <w:rtl/>
          <w:lang w:eastAsia="en-US"/>
        </w:rPr>
        <w:t>ي</w:t>
      </w:r>
      <w:r w:rsidR="003F7099" w:rsidRPr="00DB4B9D">
        <w:rPr>
          <w:rFonts w:ascii="Arial" w:eastAsiaTheme="minorEastAsia" w:hAnsi="Arial" w:cs="Arial"/>
          <w:bCs w:val="0"/>
          <w:iCs w:val="0"/>
          <w:color w:val="373E49" w:themeColor="accent1"/>
          <w:kern w:val="0"/>
          <w:sz w:val="26"/>
          <w:szCs w:val="26"/>
          <w:rtl/>
          <w:lang w:eastAsia="en-US"/>
        </w:rPr>
        <w:t>ُ</w:t>
      </w:r>
      <w:r w:rsidRPr="00DB4B9D">
        <w:rPr>
          <w:rFonts w:ascii="Arial" w:eastAsiaTheme="minorEastAsia" w:hAnsi="Arial" w:cs="Arial"/>
          <w:bCs w:val="0"/>
          <w:iCs w:val="0"/>
          <w:color w:val="373E49" w:themeColor="accent1"/>
          <w:kern w:val="0"/>
          <w:sz w:val="26"/>
          <w:szCs w:val="26"/>
          <w:rtl/>
          <w:lang w:eastAsia="en-US"/>
        </w:rPr>
        <w:t xml:space="preserve">منع </w:t>
      </w:r>
      <w:r w:rsidR="00786C61" w:rsidRPr="00DB4B9D">
        <w:rPr>
          <w:rFonts w:ascii="Arial" w:eastAsiaTheme="minorEastAsia" w:hAnsi="Arial" w:cs="Arial"/>
          <w:bCs w:val="0"/>
          <w:iCs w:val="0"/>
          <w:color w:val="373E49" w:themeColor="accent1"/>
          <w:kern w:val="0"/>
          <w:sz w:val="26"/>
          <w:szCs w:val="26"/>
          <w:rtl/>
          <w:lang w:eastAsia="en-US"/>
        </w:rPr>
        <w:t xml:space="preserve">تحميل </w:t>
      </w:r>
      <w:r w:rsidRPr="00DB4B9D">
        <w:rPr>
          <w:rFonts w:ascii="Arial" w:eastAsiaTheme="minorEastAsia" w:hAnsi="Arial" w:cs="Arial"/>
          <w:bCs w:val="0"/>
          <w:iCs w:val="0"/>
          <w:color w:val="373E49" w:themeColor="accent1"/>
          <w:kern w:val="0"/>
          <w:sz w:val="26"/>
          <w:szCs w:val="26"/>
          <w:rtl/>
          <w:lang w:eastAsia="en-US"/>
        </w:rPr>
        <w:t>البرمجيات</w:t>
      </w:r>
      <w:r w:rsidR="00D94308" w:rsidRPr="00DB4B9D">
        <w:rPr>
          <w:rFonts w:ascii="Arial" w:eastAsiaTheme="minorEastAsia" w:hAnsi="Arial" w:cs="Arial"/>
          <w:bCs w:val="0"/>
          <w:iCs w:val="0"/>
          <w:color w:val="373E49" w:themeColor="accent1"/>
          <w:kern w:val="0"/>
          <w:sz w:val="26"/>
          <w:szCs w:val="26"/>
          <w:rtl/>
          <w:lang w:eastAsia="en-US"/>
        </w:rPr>
        <w:t xml:space="preserve"> والأدوات</w:t>
      </w:r>
      <w:r w:rsidR="009A119D" w:rsidRPr="00DB4B9D">
        <w:rPr>
          <w:rFonts w:ascii="Arial" w:eastAsiaTheme="minorEastAsia" w:hAnsi="Arial" w:cs="Arial"/>
          <w:bCs w:val="0"/>
          <w:iCs w:val="0"/>
          <w:color w:val="373E49" w:themeColor="accent1"/>
          <w:kern w:val="0"/>
          <w:sz w:val="26"/>
          <w:szCs w:val="26"/>
          <w:rtl/>
          <w:lang w:eastAsia="en-US"/>
        </w:rPr>
        <w:t xml:space="preserve"> أو تثبيتها</w:t>
      </w:r>
      <w:r w:rsidRPr="00DB4B9D">
        <w:rPr>
          <w:rFonts w:ascii="Arial" w:eastAsiaTheme="minorEastAsia" w:hAnsi="Arial" w:cs="Arial"/>
          <w:bCs w:val="0"/>
          <w:iCs w:val="0"/>
          <w:color w:val="373E49" w:themeColor="accent1"/>
          <w:kern w:val="0"/>
          <w:sz w:val="26"/>
          <w:szCs w:val="26"/>
          <w:rtl/>
          <w:lang w:eastAsia="en-US"/>
        </w:rPr>
        <w:t xml:space="preserve"> </w:t>
      </w:r>
      <w:r w:rsidR="006202D1" w:rsidRPr="00DB4B9D">
        <w:rPr>
          <w:rFonts w:ascii="Arial" w:eastAsiaTheme="minorEastAsia" w:hAnsi="Arial" w:cs="Arial"/>
          <w:bCs w:val="0"/>
          <w:iCs w:val="0"/>
          <w:color w:val="373E49" w:themeColor="accent1"/>
          <w:kern w:val="0"/>
          <w:sz w:val="26"/>
          <w:szCs w:val="26"/>
          <w:rtl/>
          <w:lang w:eastAsia="en-US"/>
        </w:rPr>
        <w:t xml:space="preserve">على أصول </w:t>
      </w:r>
      <w:r w:rsidR="006202D1" w:rsidRPr="00DB4B9D">
        <w:rPr>
          <w:rFonts w:ascii="Arial" w:eastAsiaTheme="minorEastAsia" w:hAnsi="Arial" w:cs="Arial"/>
          <w:bCs w:val="0"/>
          <w:iCs w:val="0"/>
          <w:color w:val="373E49" w:themeColor="accent1"/>
          <w:kern w:val="0"/>
          <w:sz w:val="26"/>
          <w:szCs w:val="26"/>
          <w:highlight w:val="cyan"/>
          <w:lang w:eastAsia="en-US"/>
        </w:rPr>
        <w:t>&gt;</w:t>
      </w:r>
      <w:r w:rsidR="006202D1" w:rsidRPr="00DB4B9D">
        <w:rPr>
          <w:rFonts w:ascii="Arial" w:eastAsiaTheme="minorEastAsia" w:hAnsi="Arial" w:cs="Arial"/>
          <w:bCs w:val="0"/>
          <w:iCs w:val="0"/>
          <w:color w:val="373E49" w:themeColor="accent1"/>
          <w:kern w:val="0"/>
          <w:sz w:val="26"/>
          <w:szCs w:val="26"/>
          <w:highlight w:val="cyan"/>
          <w:rtl/>
          <w:lang w:eastAsia="en-US"/>
        </w:rPr>
        <w:t>اسم الجهة</w:t>
      </w:r>
      <w:r w:rsidR="006202D1" w:rsidRPr="00DB4B9D">
        <w:rPr>
          <w:rFonts w:ascii="Arial" w:eastAsiaTheme="minorEastAsia" w:hAnsi="Arial" w:cs="Arial"/>
          <w:bCs w:val="0"/>
          <w:iCs w:val="0"/>
          <w:color w:val="373E49" w:themeColor="accent1"/>
          <w:kern w:val="0"/>
          <w:sz w:val="26"/>
          <w:szCs w:val="26"/>
          <w:highlight w:val="cyan"/>
          <w:lang w:eastAsia="en-US"/>
        </w:rPr>
        <w:t>&lt;</w:t>
      </w:r>
      <w:r w:rsidR="006202D1" w:rsidRPr="00DB4B9D">
        <w:rPr>
          <w:rFonts w:ascii="Arial" w:eastAsiaTheme="minorEastAsia" w:hAnsi="Arial" w:cs="Arial"/>
          <w:bCs w:val="0"/>
          <w:iCs w:val="0"/>
          <w:color w:val="373E49" w:themeColor="accent1"/>
          <w:kern w:val="0"/>
          <w:sz w:val="26"/>
          <w:szCs w:val="26"/>
          <w:rtl/>
          <w:lang w:eastAsia="en-US"/>
        </w:rPr>
        <w:t xml:space="preserve"> </w:t>
      </w:r>
      <w:r w:rsidRPr="00DB4B9D">
        <w:rPr>
          <w:rFonts w:ascii="Arial" w:eastAsiaTheme="minorEastAsia" w:hAnsi="Arial" w:cs="Arial"/>
          <w:bCs w:val="0"/>
          <w:iCs w:val="0"/>
          <w:color w:val="373E49" w:themeColor="accent1"/>
          <w:kern w:val="0"/>
          <w:sz w:val="26"/>
          <w:szCs w:val="26"/>
          <w:rtl/>
          <w:lang w:eastAsia="en-US"/>
        </w:rPr>
        <w:t xml:space="preserve">دون الحصول على </w:t>
      </w:r>
      <w:r w:rsidR="00CD5DD3" w:rsidRPr="00DB4B9D">
        <w:rPr>
          <w:rFonts w:ascii="Arial" w:eastAsiaTheme="minorEastAsia" w:hAnsi="Arial" w:cs="Arial"/>
          <w:bCs w:val="0"/>
          <w:iCs w:val="0"/>
          <w:color w:val="373E49" w:themeColor="accent1"/>
          <w:kern w:val="0"/>
          <w:sz w:val="26"/>
          <w:szCs w:val="26"/>
          <w:rtl/>
          <w:lang w:eastAsia="en-US"/>
        </w:rPr>
        <w:t>تصريح مسبق</w:t>
      </w:r>
      <w:r w:rsidRPr="00DB4B9D">
        <w:rPr>
          <w:rFonts w:ascii="Arial" w:eastAsiaTheme="minorEastAsia" w:hAnsi="Arial" w:cs="Arial"/>
          <w:bCs w:val="0"/>
          <w:iCs w:val="0"/>
          <w:color w:val="373E49" w:themeColor="accent1"/>
          <w:kern w:val="0"/>
          <w:sz w:val="26"/>
          <w:szCs w:val="26"/>
          <w:rtl/>
          <w:lang w:eastAsia="en-US"/>
        </w:rPr>
        <w:t xml:space="preserve"> من </w:t>
      </w:r>
      <w:r w:rsidRPr="00DB4B9D">
        <w:rPr>
          <w:rFonts w:ascii="Arial" w:eastAsiaTheme="minorEastAsia" w:hAnsi="Arial" w:cs="Arial"/>
          <w:bCs w:val="0"/>
          <w:iCs w:val="0"/>
          <w:color w:val="373E49" w:themeColor="accent1"/>
          <w:kern w:val="0"/>
          <w:sz w:val="26"/>
          <w:szCs w:val="26"/>
          <w:highlight w:val="cyan"/>
          <w:lang w:eastAsia="en-US"/>
        </w:rPr>
        <w:t>&gt;</w:t>
      </w:r>
      <w:r w:rsidRPr="00DB4B9D">
        <w:rPr>
          <w:rFonts w:ascii="Arial" w:eastAsiaTheme="minorEastAsia" w:hAnsi="Arial" w:cs="Arial"/>
          <w:bCs w:val="0"/>
          <w:iCs w:val="0"/>
          <w:color w:val="373E49" w:themeColor="accent1"/>
          <w:kern w:val="0"/>
          <w:sz w:val="26"/>
          <w:szCs w:val="26"/>
          <w:highlight w:val="cyan"/>
          <w:rtl/>
          <w:lang w:eastAsia="en-US"/>
        </w:rPr>
        <w:t>ال</w:t>
      </w:r>
      <w:r w:rsidR="00D629D6" w:rsidRPr="00DB4B9D">
        <w:rPr>
          <w:rFonts w:ascii="Arial" w:eastAsiaTheme="minorEastAsia" w:hAnsi="Arial" w:cs="Arial"/>
          <w:bCs w:val="0"/>
          <w:iCs w:val="0"/>
          <w:color w:val="373E49" w:themeColor="accent1"/>
          <w:kern w:val="0"/>
          <w:sz w:val="26"/>
          <w:szCs w:val="26"/>
          <w:highlight w:val="cyan"/>
          <w:rtl/>
          <w:lang w:eastAsia="en-US"/>
        </w:rPr>
        <w:t>إدارة المعنية</w:t>
      </w:r>
      <w:r w:rsidRPr="00DB4B9D">
        <w:rPr>
          <w:rFonts w:ascii="Arial" w:eastAsiaTheme="minorEastAsia" w:hAnsi="Arial" w:cs="Arial"/>
          <w:bCs w:val="0"/>
          <w:iCs w:val="0"/>
          <w:color w:val="373E49" w:themeColor="accent1"/>
          <w:kern w:val="0"/>
          <w:sz w:val="26"/>
          <w:szCs w:val="26"/>
          <w:highlight w:val="cyan"/>
          <w:rtl/>
          <w:lang w:eastAsia="en-US"/>
        </w:rPr>
        <w:t xml:space="preserve"> </w:t>
      </w:r>
      <w:r w:rsidR="00503E19" w:rsidRPr="00DB4B9D">
        <w:rPr>
          <w:rFonts w:ascii="Arial" w:eastAsiaTheme="minorEastAsia" w:hAnsi="Arial" w:cs="Arial"/>
          <w:bCs w:val="0"/>
          <w:iCs w:val="0"/>
          <w:color w:val="373E49" w:themeColor="accent1"/>
          <w:kern w:val="0"/>
          <w:sz w:val="26"/>
          <w:szCs w:val="26"/>
          <w:highlight w:val="cyan"/>
          <w:rtl/>
          <w:lang w:eastAsia="en-US"/>
        </w:rPr>
        <w:t>بالأمن السيبراني</w:t>
      </w:r>
      <w:r w:rsidRPr="00DB4B9D">
        <w:rPr>
          <w:rFonts w:ascii="Arial" w:eastAsiaTheme="minorEastAsia" w:hAnsi="Arial" w:cs="Arial"/>
          <w:bCs w:val="0"/>
          <w:iCs w:val="0"/>
          <w:color w:val="373E49" w:themeColor="accent1"/>
          <w:kern w:val="0"/>
          <w:sz w:val="26"/>
          <w:szCs w:val="26"/>
          <w:highlight w:val="cyan"/>
          <w:lang w:eastAsia="en-US"/>
        </w:rPr>
        <w:t>&lt;</w:t>
      </w:r>
      <w:r w:rsidRPr="00DB4B9D">
        <w:rPr>
          <w:rFonts w:ascii="Arial" w:eastAsiaTheme="minorEastAsia" w:hAnsi="Arial" w:cs="Arial"/>
          <w:bCs w:val="0"/>
          <w:iCs w:val="0"/>
          <w:color w:val="373E49" w:themeColor="accent1"/>
          <w:kern w:val="0"/>
          <w:sz w:val="26"/>
          <w:szCs w:val="26"/>
          <w:rtl/>
          <w:lang w:eastAsia="en-US"/>
        </w:rPr>
        <w:t>.</w:t>
      </w:r>
      <w:r w:rsidRPr="00DB4B9D">
        <w:rPr>
          <w:rFonts w:ascii="Arial" w:eastAsiaTheme="minorEastAsia" w:hAnsi="Arial" w:cs="Arial"/>
          <w:bCs w:val="0"/>
          <w:iCs w:val="0"/>
          <w:color w:val="373E49" w:themeColor="accent1"/>
          <w:kern w:val="0"/>
          <w:sz w:val="26"/>
          <w:szCs w:val="26"/>
          <w:highlight w:val="cyan"/>
          <w:rtl/>
          <w:lang w:eastAsia="en-US"/>
        </w:rPr>
        <w:t xml:space="preserve"> </w:t>
      </w:r>
    </w:p>
    <w:p w14:paraId="398582F3" w14:textId="2A537B64" w:rsidR="00FC333D" w:rsidRPr="00DB4B9D" w:rsidRDefault="009A49F1" w:rsidP="00CA121B">
      <w:pPr>
        <w:pStyle w:val="PolicyLevel4"/>
        <w:numPr>
          <w:ilvl w:val="1"/>
          <w:numId w:val="69"/>
        </w:numPr>
        <w:bidi/>
        <w:spacing w:before="120" w:after="120" w:line="276" w:lineRule="auto"/>
        <w:ind w:left="936" w:hanging="634"/>
        <w:jc w:val="both"/>
        <w:outlineLvl w:val="9"/>
        <w:rPr>
          <w:rFonts w:ascii="Arial" w:eastAsiaTheme="minorEastAsia" w:hAnsi="Arial" w:cs="Arial"/>
          <w:bCs w:val="0"/>
          <w:iCs w:val="0"/>
          <w:color w:val="373E49" w:themeColor="accent1"/>
          <w:kern w:val="0"/>
          <w:sz w:val="26"/>
          <w:szCs w:val="26"/>
          <w:lang w:eastAsia="en-US"/>
        </w:rPr>
      </w:pPr>
      <w:r w:rsidRPr="00DB4B9D">
        <w:rPr>
          <w:rFonts w:ascii="Arial" w:eastAsiaTheme="minorEastAsia" w:hAnsi="Arial" w:cs="Arial"/>
          <w:bCs w:val="0"/>
          <w:iCs w:val="0"/>
          <w:color w:val="373E49" w:themeColor="accent1"/>
          <w:kern w:val="0"/>
          <w:sz w:val="26"/>
          <w:szCs w:val="26"/>
          <w:rtl/>
          <w:lang w:eastAsia="en-US"/>
        </w:rPr>
        <w:t>ي</w:t>
      </w:r>
      <w:r w:rsidR="003F7099" w:rsidRPr="00DB4B9D">
        <w:rPr>
          <w:rFonts w:ascii="Arial" w:eastAsiaTheme="minorEastAsia" w:hAnsi="Arial" w:cs="Arial"/>
          <w:bCs w:val="0"/>
          <w:iCs w:val="0"/>
          <w:color w:val="373E49" w:themeColor="accent1"/>
          <w:kern w:val="0"/>
          <w:sz w:val="26"/>
          <w:szCs w:val="26"/>
          <w:rtl/>
          <w:lang w:eastAsia="en-US"/>
        </w:rPr>
        <w:t>ُ</w:t>
      </w:r>
      <w:r w:rsidRPr="00DB4B9D">
        <w:rPr>
          <w:rFonts w:ascii="Arial" w:eastAsiaTheme="minorEastAsia" w:hAnsi="Arial" w:cs="Arial"/>
          <w:bCs w:val="0"/>
          <w:iCs w:val="0"/>
          <w:color w:val="373E49" w:themeColor="accent1"/>
          <w:kern w:val="0"/>
          <w:sz w:val="26"/>
          <w:szCs w:val="26"/>
          <w:rtl/>
          <w:lang w:eastAsia="en-US"/>
        </w:rPr>
        <w:t>منع استخدام شبكة ال</w:t>
      </w:r>
      <w:r w:rsidR="00914735" w:rsidRPr="00DB4B9D">
        <w:rPr>
          <w:rFonts w:ascii="Arial" w:eastAsiaTheme="minorEastAsia" w:hAnsi="Arial" w:cs="Arial"/>
          <w:bCs w:val="0"/>
          <w:iCs w:val="0"/>
          <w:color w:val="373E49" w:themeColor="accent1"/>
          <w:kern w:val="0"/>
          <w:sz w:val="26"/>
          <w:szCs w:val="26"/>
          <w:rtl/>
          <w:lang w:eastAsia="en-US"/>
        </w:rPr>
        <w:t>إ</w:t>
      </w:r>
      <w:r w:rsidRPr="00DB4B9D">
        <w:rPr>
          <w:rFonts w:ascii="Arial" w:eastAsiaTheme="minorEastAsia" w:hAnsi="Arial" w:cs="Arial"/>
          <w:bCs w:val="0"/>
          <w:iCs w:val="0"/>
          <w:color w:val="373E49" w:themeColor="accent1"/>
          <w:kern w:val="0"/>
          <w:sz w:val="26"/>
          <w:szCs w:val="26"/>
          <w:rtl/>
          <w:lang w:eastAsia="en-US"/>
        </w:rPr>
        <w:t xml:space="preserve">نترنت </w:t>
      </w:r>
      <w:r w:rsidR="00881C35" w:rsidRPr="00DB4B9D">
        <w:rPr>
          <w:rFonts w:ascii="Arial" w:eastAsiaTheme="minorEastAsia" w:hAnsi="Arial" w:cs="Arial"/>
          <w:bCs w:val="0"/>
          <w:iCs w:val="0"/>
          <w:color w:val="373E49" w:themeColor="accent1"/>
          <w:kern w:val="0"/>
          <w:sz w:val="26"/>
          <w:szCs w:val="26"/>
          <w:rtl/>
          <w:lang w:eastAsia="en-US"/>
        </w:rPr>
        <w:t xml:space="preserve">في </w:t>
      </w:r>
      <w:r w:rsidRPr="00DB4B9D">
        <w:rPr>
          <w:rFonts w:ascii="Arial" w:eastAsiaTheme="minorEastAsia" w:hAnsi="Arial" w:cs="Arial"/>
          <w:bCs w:val="0"/>
          <w:iCs w:val="0"/>
          <w:color w:val="373E49" w:themeColor="accent1"/>
          <w:kern w:val="0"/>
          <w:sz w:val="26"/>
          <w:szCs w:val="26"/>
          <w:rtl/>
          <w:lang w:eastAsia="en-US"/>
        </w:rPr>
        <w:t>غير أغراض العمل</w:t>
      </w:r>
      <w:r w:rsidR="003F7099" w:rsidRPr="00DB4B9D">
        <w:rPr>
          <w:rFonts w:ascii="Arial" w:eastAsiaTheme="minorEastAsia" w:hAnsi="Arial" w:cs="Arial"/>
          <w:bCs w:val="0"/>
          <w:iCs w:val="0"/>
          <w:color w:val="373E49" w:themeColor="accent1"/>
          <w:kern w:val="0"/>
          <w:sz w:val="26"/>
          <w:szCs w:val="26"/>
          <w:rtl/>
          <w:lang w:eastAsia="en-US"/>
        </w:rPr>
        <w:t>،</w:t>
      </w:r>
      <w:r w:rsidRPr="00DB4B9D">
        <w:rPr>
          <w:rFonts w:ascii="Arial" w:eastAsiaTheme="minorEastAsia" w:hAnsi="Arial" w:cs="Arial"/>
          <w:bCs w:val="0"/>
          <w:iCs w:val="0"/>
          <w:color w:val="373E49" w:themeColor="accent1"/>
          <w:kern w:val="0"/>
          <w:sz w:val="26"/>
          <w:szCs w:val="26"/>
          <w:rtl/>
          <w:lang w:eastAsia="en-US"/>
        </w:rPr>
        <w:t xml:space="preserve"> بما في ذلك </w:t>
      </w:r>
      <w:r w:rsidR="00786C61" w:rsidRPr="00DB4B9D">
        <w:rPr>
          <w:rFonts w:ascii="Arial" w:eastAsiaTheme="minorEastAsia" w:hAnsi="Arial" w:cs="Arial"/>
          <w:bCs w:val="0"/>
          <w:iCs w:val="0"/>
          <w:color w:val="373E49" w:themeColor="accent1"/>
          <w:kern w:val="0"/>
          <w:sz w:val="26"/>
          <w:szCs w:val="26"/>
          <w:rtl/>
          <w:lang w:eastAsia="en-US"/>
        </w:rPr>
        <w:t xml:space="preserve">تحميل </w:t>
      </w:r>
      <w:r w:rsidR="00BD7BED" w:rsidRPr="00DB4B9D">
        <w:rPr>
          <w:rFonts w:ascii="Arial" w:eastAsiaTheme="minorEastAsia" w:hAnsi="Arial" w:cs="Arial"/>
          <w:bCs w:val="0"/>
          <w:iCs w:val="0"/>
          <w:color w:val="373E49" w:themeColor="accent1"/>
          <w:kern w:val="0"/>
          <w:sz w:val="26"/>
          <w:szCs w:val="26"/>
          <w:rtl/>
          <w:lang w:eastAsia="en-US"/>
        </w:rPr>
        <w:t>ال</w:t>
      </w:r>
      <w:r w:rsidRPr="00DB4B9D">
        <w:rPr>
          <w:rFonts w:ascii="Arial" w:eastAsiaTheme="minorEastAsia" w:hAnsi="Arial" w:cs="Arial"/>
          <w:bCs w:val="0"/>
          <w:iCs w:val="0"/>
          <w:color w:val="373E49" w:themeColor="accent1"/>
          <w:kern w:val="0"/>
          <w:sz w:val="26"/>
          <w:szCs w:val="26"/>
          <w:rtl/>
          <w:lang w:eastAsia="en-US"/>
        </w:rPr>
        <w:t>وسائط و</w:t>
      </w:r>
      <w:r w:rsidR="00BD7BED" w:rsidRPr="00DB4B9D">
        <w:rPr>
          <w:rFonts w:ascii="Arial" w:eastAsiaTheme="minorEastAsia" w:hAnsi="Arial" w:cs="Arial"/>
          <w:bCs w:val="0"/>
          <w:iCs w:val="0"/>
          <w:color w:val="373E49" w:themeColor="accent1"/>
          <w:kern w:val="0"/>
          <w:sz w:val="26"/>
          <w:szCs w:val="26"/>
          <w:rtl/>
          <w:lang w:eastAsia="en-US"/>
        </w:rPr>
        <w:t>ال</w:t>
      </w:r>
      <w:r w:rsidRPr="00DB4B9D">
        <w:rPr>
          <w:rFonts w:ascii="Arial" w:eastAsiaTheme="minorEastAsia" w:hAnsi="Arial" w:cs="Arial"/>
          <w:bCs w:val="0"/>
          <w:iCs w:val="0"/>
          <w:color w:val="373E49" w:themeColor="accent1"/>
          <w:kern w:val="0"/>
          <w:sz w:val="26"/>
          <w:szCs w:val="26"/>
          <w:rtl/>
          <w:lang w:eastAsia="en-US"/>
        </w:rPr>
        <w:t>ملفات</w:t>
      </w:r>
      <w:r w:rsidR="003F7099" w:rsidRPr="00DB4B9D">
        <w:rPr>
          <w:rFonts w:ascii="Arial" w:eastAsiaTheme="minorEastAsia" w:hAnsi="Arial" w:cs="Arial"/>
          <w:bCs w:val="0"/>
          <w:iCs w:val="0"/>
          <w:color w:val="373E49" w:themeColor="accent1"/>
          <w:kern w:val="0"/>
          <w:sz w:val="26"/>
          <w:szCs w:val="26"/>
          <w:rtl/>
          <w:lang w:eastAsia="en-US"/>
        </w:rPr>
        <w:t xml:space="preserve"> </w:t>
      </w:r>
      <w:r w:rsidRPr="00DB4B9D">
        <w:rPr>
          <w:rFonts w:ascii="Arial" w:eastAsiaTheme="minorEastAsia" w:hAnsi="Arial" w:cs="Arial"/>
          <w:bCs w:val="0"/>
          <w:iCs w:val="0"/>
          <w:color w:val="373E49" w:themeColor="accent1"/>
          <w:kern w:val="0"/>
          <w:sz w:val="26"/>
          <w:szCs w:val="26"/>
          <w:rtl/>
          <w:lang w:eastAsia="en-US"/>
        </w:rPr>
        <w:t>واستخدام برمجيات مشاركة الملفات</w:t>
      </w:r>
      <w:r w:rsidR="00FC6F5F" w:rsidRPr="00DB4B9D">
        <w:rPr>
          <w:rFonts w:ascii="Arial" w:eastAsiaTheme="minorEastAsia" w:hAnsi="Arial" w:cs="Arial"/>
          <w:bCs w:val="0"/>
          <w:iCs w:val="0"/>
          <w:color w:val="373E49" w:themeColor="accent1"/>
          <w:kern w:val="0"/>
          <w:sz w:val="26"/>
          <w:szCs w:val="26"/>
          <w:lang w:eastAsia="en-US"/>
        </w:rPr>
        <w:t xml:space="preserve"> </w:t>
      </w:r>
      <w:r w:rsidR="00FC6F5F" w:rsidRPr="00DB4B9D">
        <w:rPr>
          <w:rFonts w:ascii="Arial" w:eastAsiaTheme="minorEastAsia" w:hAnsi="Arial" w:cs="Arial"/>
          <w:bCs w:val="0"/>
          <w:iCs w:val="0"/>
          <w:color w:val="373E49" w:themeColor="accent1"/>
          <w:kern w:val="0"/>
          <w:sz w:val="26"/>
          <w:szCs w:val="26"/>
          <w:rtl/>
          <w:lang w:eastAsia="en-US"/>
        </w:rPr>
        <w:t xml:space="preserve">دون الحصول على تصريح مسبق من </w:t>
      </w:r>
      <w:r w:rsidR="00FC6F5F" w:rsidRPr="00DB4B9D">
        <w:rPr>
          <w:rFonts w:ascii="Arial" w:eastAsiaTheme="minorEastAsia" w:hAnsi="Arial" w:cs="Arial"/>
          <w:bCs w:val="0"/>
          <w:iCs w:val="0"/>
          <w:color w:val="373E49" w:themeColor="accent1"/>
          <w:kern w:val="0"/>
          <w:sz w:val="26"/>
          <w:szCs w:val="26"/>
          <w:highlight w:val="cyan"/>
          <w:lang w:eastAsia="en-US"/>
        </w:rPr>
        <w:t>&gt;</w:t>
      </w:r>
      <w:r w:rsidR="00FC6F5F" w:rsidRPr="00DB4B9D">
        <w:rPr>
          <w:rFonts w:ascii="Arial" w:eastAsiaTheme="minorEastAsia" w:hAnsi="Arial" w:cs="Arial"/>
          <w:bCs w:val="0"/>
          <w:iCs w:val="0"/>
          <w:color w:val="373E49" w:themeColor="accent1"/>
          <w:kern w:val="0"/>
          <w:sz w:val="26"/>
          <w:szCs w:val="26"/>
          <w:highlight w:val="cyan"/>
          <w:rtl/>
          <w:lang w:eastAsia="en-US"/>
        </w:rPr>
        <w:t>الإدارة المعنية بالأمن السيبراني</w:t>
      </w:r>
      <w:r w:rsidR="00FC6F5F" w:rsidRPr="00DB4B9D">
        <w:rPr>
          <w:rFonts w:ascii="Arial" w:eastAsiaTheme="minorEastAsia" w:hAnsi="Arial" w:cs="Arial"/>
          <w:bCs w:val="0"/>
          <w:iCs w:val="0"/>
          <w:color w:val="373E49" w:themeColor="accent1"/>
          <w:kern w:val="0"/>
          <w:sz w:val="26"/>
          <w:szCs w:val="26"/>
          <w:highlight w:val="cyan"/>
          <w:lang w:eastAsia="en-US"/>
        </w:rPr>
        <w:t>&lt;</w:t>
      </w:r>
      <w:r w:rsidR="00FC6F5F" w:rsidRPr="00DB4B9D">
        <w:rPr>
          <w:rFonts w:ascii="Arial" w:eastAsiaTheme="minorEastAsia" w:hAnsi="Arial" w:cs="Arial"/>
          <w:bCs w:val="0"/>
          <w:iCs w:val="0"/>
          <w:color w:val="373E49" w:themeColor="accent1"/>
          <w:kern w:val="0"/>
          <w:sz w:val="26"/>
          <w:szCs w:val="26"/>
          <w:rtl/>
          <w:lang w:eastAsia="en-US"/>
        </w:rPr>
        <w:t>.</w:t>
      </w:r>
    </w:p>
    <w:p w14:paraId="04A96FA8" w14:textId="5344145B" w:rsidR="00AB61BE" w:rsidRPr="00DB4B9D" w:rsidRDefault="00DB70F7" w:rsidP="00CA121B">
      <w:pPr>
        <w:pStyle w:val="PolicyLevel4"/>
        <w:numPr>
          <w:ilvl w:val="1"/>
          <w:numId w:val="69"/>
        </w:numPr>
        <w:bidi/>
        <w:spacing w:before="120" w:after="120" w:line="276" w:lineRule="auto"/>
        <w:ind w:left="936" w:hanging="634"/>
        <w:jc w:val="both"/>
        <w:outlineLvl w:val="9"/>
        <w:rPr>
          <w:rFonts w:ascii="Arial" w:eastAsiaTheme="minorEastAsia" w:hAnsi="Arial" w:cs="Arial"/>
          <w:bCs w:val="0"/>
          <w:iCs w:val="0"/>
          <w:color w:val="373E49" w:themeColor="accent1"/>
          <w:kern w:val="0"/>
          <w:sz w:val="26"/>
          <w:szCs w:val="26"/>
          <w:rtl/>
          <w:lang w:eastAsia="en-US"/>
        </w:rPr>
      </w:pPr>
      <w:r w:rsidRPr="00DB4B9D">
        <w:rPr>
          <w:rFonts w:ascii="Arial" w:eastAsiaTheme="minorEastAsia" w:hAnsi="Arial" w:cs="Arial"/>
          <w:bCs w:val="0"/>
          <w:iCs w:val="0"/>
          <w:color w:val="373E49" w:themeColor="accent1"/>
          <w:kern w:val="0"/>
          <w:sz w:val="26"/>
          <w:szCs w:val="26"/>
          <w:rtl/>
          <w:lang w:eastAsia="en-US"/>
        </w:rPr>
        <w:t>ي</w:t>
      </w:r>
      <w:r w:rsidR="00B24801" w:rsidRPr="00DB4B9D">
        <w:rPr>
          <w:rFonts w:ascii="Arial" w:eastAsiaTheme="minorEastAsia" w:hAnsi="Arial" w:cs="Arial"/>
          <w:bCs w:val="0"/>
          <w:iCs w:val="0"/>
          <w:color w:val="373E49" w:themeColor="accent1"/>
          <w:kern w:val="0"/>
          <w:sz w:val="26"/>
          <w:szCs w:val="26"/>
          <w:rtl/>
          <w:lang w:eastAsia="en-US"/>
        </w:rPr>
        <w:t>ُ</w:t>
      </w:r>
      <w:r w:rsidRPr="00DB4B9D">
        <w:rPr>
          <w:rFonts w:ascii="Arial" w:eastAsiaTheme="minorEastAsia" w:hAnsi="Arial" w:cs="Arial"/>
          <w:bCs w:val="0"/>
          <w:iCs w:val="0"/>
          <w:color w:val="373E49" w:themeColor="accent1"/>
          <w:kern w:val="0"/>
          <w:sz w:val="26"/>
          <w:szCs w:val="26"/>
          <w:rtl/>
          <w:lang w:eastAsia="en-US"/>
        </w:rPr>
        <w:t>منع</w:t>
      </w:r>
      <w:r w:rsidR="003C1D4F" w:rsidRPr="00DB4B9D">
        <w:rPr>
          <w:rFonts w:ascii="Arial" w:eastAsiaTheme="minorEastAsia" w:hAnsi="Arial" w:cs="Arial"/>
          <w:bCs w:val="0"/>
          <w:iCs w:val="0"/>
          <w:color w:val="373E49" w:themeColor="accent1"/>
          <w:kern w:val="0"/>
          <w:sz w:val="26"/>
          <w:szCs w:val="26"/>
          <w:rtl/>
          <w:lang w:eastAsia="en-US"/>
        </w:rPr>
        <w:t xml:space="preserve"> </w:t>
      </w:r>
      <w:r w:rsidR="00BD7BED" w:rsidRPr="00DB4B9D">
        <w:rPr>
          <w:rFonts w:ascii="Arial" w:eastAsiaTheme="minorEastAsia" w:hAnsi="Arial" w:cs="Arial"/>
          <w:bCs w:val="0"/>
          <w:iCs w:val="0"/>
          <w:color w:val="373E49" w:themeColor="accent1"/>
          <w:kern w:val="0"/>
          <w:sz w:val="26"/>
          <w:szCs w:val="26"/>
          <w:rtl/>
          <w:lang w:eastAsia="en-US"/>
        </w:rPr>
        <w:t>إجراء</w:t>
      </w:r>
      <w:r w:rsidR="003C1D4F" w:rsidRPr="00DB4B9D">
        <w:rPr>
          <w:rFonts w:ascii="Arial" w:eastAsiaTheme="minorEastAsia" w:hAnsi="Arial" w:cs="Arial"/>
          <w:bCs w:val="0"/>
          <w:iCs w:val="0"/>
          <w:color w:val="373E49" w:themeColor="accent1"/>
          <w:kern w:val="0"/>
          <w:sz w:val="26"/>
          <w:szCs w:val="26"/>
          <w:rtl/>
          <w:lang w:eastAsia="en-US"/>
        </w:rPr>
        <w:t xml:space="preserve"> </w:t>
      </w:r>
      <w:r w:rsidR="00503E19" w:rsidRPr="00DB4B9D">
        <w:rPr>
          <w:rFonts w:ascii="Arial" w:eastAsiaTheme="minorEastAsia" w:hAnsi="Arial" w:cs="Arial"/>
          <w:bCs w:val="0"/>
          <w:iCs w:val="0"/>
          <w:color w:val="373E49" w:themeColor="accent1"/>
          <w:kern w:val="0"/>
          <w:sz w:val="26"/>
          <w:szCs w:val="26"/>
          <w:rtl/>
          <w:lang w:eastAsia="en-US"/>
        </w:rPr>
        <w:t xml:space="preserve">أي </w:t>
      </w:r>
      <w:r w:rsidR="003C1D4F" w:rsidRPr="00DB4B9D">
        <w:rPr>
          <w:rFonts w:ascii="Arial" w:eastAsiaTheme="minorEastAsia" w:hAnsi="Arial" w:cs="Arial"/>
          <w:bCs w:val="0"/>
          <w:iCs w:val="0"/>
          <w:color w:val="373E49" w:themeColor="accent1"/>
          <w:kern w:val="0"/>
          <w:sz w:val="26"/>
          <w:szCs w:val="26"/>
          <w:rtl/>
          <w:lang w:eastAsia="en-US"/>
        </w:rPr>
        <w:t xml:space="preserve">فحص أمني </w:t>
      </w:r>
      <w:r w:rsidR="00B24801" w:rsidRPr="00DB4B9D">
        <w:rPr>
          <w:rFonts w:ascii="Arial" w:eastAsiaTheme="minorEastAsia" w:hAnsi="Arial" w:cs="Arial"/>
          <w:bCs w:val="0"/>
          <w:iCs w:val="0"/>
          <w:color w:val="373E49" w:themeColor="accent1"/>
          <w:kern w:val="0"/>
          <w:sz w:val="26"/>
          <w:szCs w:val="26"/>
          <w:rtl/>
          <w:lang w:eastAsia="en-US"/>
        </w:rPr>
        <w:t>ل</w:t>
      </w:r>
      <w:r w:rsidR="003C1D4F" w:rsidRPr="00DB4B9D">
        <w:rPr>
          <w:rFonts w:ascii="Arial" w:eastAsiaTheme="minorEastAsia" w:hAnsi="Arial" w:cs="Arial"/>
          <w:bCs w:val="0"/>
          <w:iCs w:val="0"/>
          <w:color w:val="373E49" w:themeColor="accent1"/>
          <w:kern w:val="0"/>
          <w:sz w:val="26"/>
          <w:szCs w:val="26"/>
          <w:rtl/>
          <w:lang w:eastAsia="en-US"/>
        </w:rPr>
        <w:t xml:space="preserve">غرض اكتشاف </w:t>
      </w:r>
      <w:r w:rsidR="00B24801" w:rsidRPr="00DB4B9D">
        <w:rPr>
          <w:rFonts w:ascii="Arial" w:eastAsiaTheme="minorEastAsia" w:hAnsi="Arial" w:cs="Arial"/>
          <w:bCs w:val="0"/>
          <w:iCs w:val="0"/>
          <w:color w:val="373E49" w:themeColor="accent1"/>
          <w:kern w:val="0"/>
          <w:sz w:val="26"/>
          <w:szCs w:val="26"/>
          <w:rtl/>
          <w:lang w:eastAsia="en-US"/>
        </w:rPr>
        <w:t>ال</w:t>
      </w:r>
      <w:r w:rsidR="003C1D4F" w:rsidRPr="00DB4B9D">
        <w:rPr>
          <w:rFonts w:ascii="Arial" w:eastAsiaTheme="minorEastAsia" w:hAnsi="Arial" w:cs="Arial"/>
          <w:bCs w:val="0"/>
          <w:iCs w:val="0"/>
          <w:color w:val="373E49" w:themeColor="accent1"/>
          <w:kern w:val="0"/>
          <w:sz w:val="26"/>
          <w:szCs w:val="26"/>
          <w:rtl/>
          <w:lang w:eastAsia="en-US"/>
        </w:rPr>
        <w:t xml:space="preserve">ثغرات </w:t>
      </w:r>
      <w:r w:rsidR="00B24801" w:rsidRPr="00DB4B9D">
        <w:rPr>
          <w:rFonts w:ascii="Arial" w:eastAsiaTheme="minorEastAsia" w:hAnsi="Arial" w:cs="Arial"/>
          <w:bCs w:val="0"/>
          <w:iCs w:val="0"/>
          <w:color w:val="373E49" w:themeColor="accent1"/>
          <w:kern w:val="0"/>
          <w:sz w:val="26"/>
          <w:szCs w:val="26"/>
          <w:rtl/>
          <w:lang w:eastAsia="en-US"/>
        </w:rPr>
        <w:t>ال</w:t>
      </w:r>
      <w:r w:rsidR="003C1D4F" w:rsidRPr="00DB4B9D">
        <w:rPr>
          <w:rFonts w:ascii="Arial" w:eastAsiaTheme="minorEastAsia" w:hAnsi="Arial" w:cs="Arial"/>
          <w:bCs w:val="0"/>
          <w:iCs w:val="0"/>
          <w:color w:val="373E49" w:themeColor="accent1"/>
          <w:kern w:val="0"/>
          <w:sz w:val="26"/>
          <w:szCs w:val="26"/>
          <w:rtl/>
          <w:lang w:eastAsia="en-US"/>
        </w:rPr>
        <w:t>أمنية</w:t>
      </w:r>
      <w:r w:rsidR="009A119D" w:rsidRPr="00DB4B9D">
        <w:rPr>
          <w:rFonts w:ascii="Arial" w:eastAsiaTheme="minorEastAsia" w:hAnsi="Arial" w:cs="Arial"/>
          <w:bCs w:val="0"/>
          <w:iCs w:val="0"/>
          <w:color w:val="373E49" w:themeColor="accent1"/>
          <w:kern w:val="0"/>
          <w:sz w:val="26"/>
          <w:szCs w:val="26"/>
          <w:rtl/>
          <w:lang w:eastAsia="en-US"/>
        </w:rPr>
        <w:t>،</w:t>
      </w:r>
      <w:r w:rsidR="004362E0" w:rsidRPr="00DB4B9D">
        <w:rPr>
          <w:rFonts w:ascii="Arial" w:eastAsiaTheme="minorEastAsia" w:hAnsi="Arial" w:cs="Arial"/>
          <w:bCs w:val="0"/>
          <w:iCs w:val="0"/>
          <w:color w:val="373E49" w:themeColor="accent1"/>
          <w:kern w:val="0"/>
          <w:sz w:val="26"/>
          <w:szCs w:val="26"/>
          <w:rtl/>
          <w:lang w:eastAsia="en-US"/>
        </w:rPr>
        <w:t xml:space="preserve"> </w:t>
      </w:r>
      <w:r w:rsidR="009A119D" w:rsidRPr="00DB4B9D">
        <w:rPr>
          <w:rFonts w:ascii="Arial" w:eastAsiaTheme="minorEastAsia" w:hAnsi="Arial" w:cs="Arial"/>
          <w:bCs w:val="0"/>
          <w:iCs w:val="0"/>
          <w:color w:val="373E49" w:themeColor="accent1"/>
          <w:kern w:val="0"/>
          <w:sz w:val="26"/>
          <w:szCs w:val="26"/>
          <w:rtl/>
          <w:lang w:eastAsia="en-US"/>
        </w:rPr>
        <w:t xml:space="preserve">ويشمل ذلك إجراء </w:t>
      </w:r>
      <w:r w:rsidR="004362E0" w:rsidRPr="00DB4B9D">
        <w:rPr>
          <w:rFonts w:ascii="Arial" w:eastAsiaTheme="minorEastAsia" w:hAnsi="Arial" w:cs="Arial"/>
          <w:bCs w:val="0"/>
          <w:iCs w:val="0"/>
          <w:color w:val="373E49" w:themeColor="accent1"/>
          <w:kern w:val="0"/>
          <w:sz w:val="26"/>
          <w:szCs w:val="26"/>
          <w:rtl/>
          <w:lang w:eastAsia="en-US"/>
        </w:rPr>
        <w:t>اختبار الاختراق</w:t>
      </w:r>
      <w:r w:rsidR="009A119D" w:rsidRPr="00DB4B9D">
        <w:rPr>
          <w:rFonts w:ascii="Arial" w:eastAsiaTheme="minorEastAsia" w:hAnsi="Arial" w:cs="Arial"/>
          <w:bCs w:val="0"/>
          <w:iCs w:val="0"/>
          <w:color w:val="373E49" w:themeColor="accent1"/>
          <w:kern w:val="0"/>
          <w:sz w:val="26"/>
          <w:szCs w:val="26"/>
          <w:rtl/>
          <w:lang w:eastAsia="en-US"/>
        </w:rPr>
        <w:t>ات</w:t>
      </w:r>
      <w:r w:rsidR="00500532" w:rsidRPr="00DB4B9D">
        <w:rPr>
          <w:rFonts w:ascii="Arial" w:eastAsiaTheme="minorEastAsia" w:hAnsi="Arial" w:cs="Arial"/>
          <w:bCs w:val="0"/>
          <w:iCs w:val="0"/>
          <w:color w:val="373E49" w:themeColor="accent1"/>
          <w:kern w:val="0"/>
          <w:sz w:val="26"/>
          <w:szCs w:val="26"/>
          <w:rtl/>
          <w:lang w:eastAsia="en-US"/>
        </w:rPr>
        <w:t>،</w:t>
      </w:r>
      <w:r w:rsidR="003C1D4F" w:rsidRPr="00DB4B9D">
        <w:rPr>
          <w:rFonts w:ascii="Arial" w:eastAsiaTheme="minorEastAsia" w:hAnsi="Arial" w:cs="Arial"/>
          <w:bCs w:val="0"/>
          <w:iCs w:val="0"/>
          <w:color w:val="373E49" w:themeColor="accent1"/>
          <w:kern w:val="0"/>
          <w:sz w:val="26"/>
          <w:szCs w:val="26"/>
          <w:rtl/>
          <w:lang w:eastAsia="en-US"/>
        </w:rPr>
        <w:t xml:space="preserve"> أو مراقبة شبكات </w:t>
      </w:r>
      <w:r w:rsidR="003C1D4F" w:rsidRPr="00DB4B9D">
        <w:rPr>
          <w:rFonts w:ascii="Arial" w:eastAsiaTheme="minorEastAsia" w:hAnsi="Arial" w:cs="Arial"/>
          <w:bCs w:val="0"/>
          <w:iCs w:val="0"/>
          <w:color w:val="373E49" w:themeColor="accent1"/>
          <w:kern w:val="0"/>
          <w:sz w:val="26"/>
          <w:szCs w:val="26"/>
          <w:highlight w:val="cyan"/>
          <w:rtl/>
          <w:lang w:eastAsia="en-US"/>
        </w:rPr>
        <w:t>&lt;اسم الجهة&gt;</w:t>
      </w:r>
      <w:r w:rsidR="0096066C" w:rsidRPr="00DB4B9D">
        <w:rPr>
          <w:rFonts w:ascii="Arial" w:eastAsiaTheme="minorEastAsia" w:hAnsi="Arial" w:cs="Arial"/>
          <w:bCs w:val="0"/>
          <w:iCs w:val="0"/>
          <w:color w:val="373E49" w:themeColor="accent1"/>
          <w:kern w:val="0"/>
          <w:sz w:val="26"/>
          <w:szCs w:val="26"/>
          <w:rtl/>
          <w:lang w:eastAsia="en-US"/>
        </w:rPr>
        <w:t xml:space="preserve"> وأنظمتها،</w:t>
      </w:r>
      <w:r w:rsidR="003C1D4F" w:rsidRPr="00DB4B9D">
        <w:rPr>
          <w:rFonts w:ascii="Arial" w:eastAsiaTheme="minorEastAsia" w:hAnsi="Arial" w:cs="Arial"/>
          <w:bCs w:val="0"/>
          <w:iCs w:val="0"/>
          <w:color w:val="373E49" w:themeColor="accent1"/>
          <w:kern w:val="0"/>
          <w:sz w:val="26"/>
          <w:szCs w:val="26"/>
          <w:rtl/>
          <w:lang w:eastAsia="en-US"/>
        </w:rPr>
        <w:t xml:space="preserve"> أو الشبكات </w:t>
      </w:r>
      <w:r w:rsidR="004362E0" w:rsidRPr="00DB4B9D">
        <w:rPr>
          <w:rFonts w:ascii="Arial" w:eastAsiaTheme="minorEastAsia" w:hAnsi="Arial" w:cs="Arial"/>
          <w:bCs w:val="0"/>
          <w:iCs w:val="0"/>
          <w:color w:val="373E49" w:themeColor="accent1"/>
          <w:kern w:val="0"/>
          <w:sz w:val="26"/>
          <w:szCs w:val="26"/>
          <w:rtl/>
          <w:lang w:eastAsia="en-US"/>
        </w:rPr>
        <w:t>وال</w:t>
      </w:r>
      <w:r w:rsidR="00294BDC" w:rsidRPr="00DB4B9D">
        <w:rPr>
          <w:rFonts w:ascii="Arial" w:eastAsiaTheme="minorEastAsia" w:hAnsi="Arial" w:cs="Arial"/>
          <w:bCs w:val="0"/>
          <w:iCs w:val="0"/>
          <w:color w:val="373E49" w:themeColor="accent1"/>
          <w:kern w:val="0"/>
          <w:sz w:val="26"/>
          <w:szCs w:val="26"/>
          <w:rtl/>
          <w:lang w:eastAsia="en-US"/>
        </w:rPr>
        <w:t>أ</w:t>
      </w:r>
      <w:r w:rsidR="004362E0" w:rsidRPr="00DB4B9D">
        <w:rPr>
          <w:rFonts w:ascii="Arial" w:eastAsiaTheme="minorEastAsia" w:hAnsi="Arial" w:cs="Arial"/>
          <w:bCs w:val="0"/>
          <w:iCs w:val="0"/>
          <w:color w:val="373E49" w:themeColor="accent1"/>
          <w:kern w:val="0"/>
          <w:sz w:val="26"/>
          <w:szCs w:val="26"/>
          <w:rtl/>
          <w:lang w:eastAsia="en-US"/>
        </w:rPr>
        <w:t xml:space="preserve">نظمة الخاصة بالجهات </w:t>
      </w:r>
      <w:r w:rsidR="0096066C" w:rsidRPr="00DB4B9D">
        <w:rPr>
          <w:rFonts w:ascii="Arial" w:eastAsiaTheme="minorEastAsia" w:hAnsi="Arial" w:cs="Arial"/>
          <w:bCs w:val="0"/>
          <w:iCs w:val="0"/>
          <w:color w:val="373E49" w:themeColor="accent1"/>
          <w:kern w:val="0"/>
          <w:sz w:val="26"/>
          <w:szCs w:val="26"/>
          <w:rtl/>
          <w:lang w:eastAsia="en-US"/>
        </w:rPr>
        <w:t>الخارجي</w:t>
      </w:r>
      <w:r w:rsidR="00B24801" w:rsidRPr="00DB4B9D">
        <w:rPr>
          <w:rFonts w:ascii="Arial" w:eastAsiaTheme="minorEastAsia" w:hAnsi="Arial" w:cs="Arial"/>
          <w:bCs w:val="0"/>
          <w:iCs w:val="0"/>
          <w:color w:val="373E49" w:themeColor="accent1"/>
          <w:kern w:val="0"/>
          <w:sz w:val="26"/>
          <w:szCs w:val="26"/>
          <w:rtl/>
          <w:lang w:eastAsia="en-US"/>
        </w:rPr>
        <w:t>ة</w:t>
      </w:r>
      <w:r w:rsidR="003C1D4F" w:rsidRPr="00DB4B9D">
        <w:rPr>
          <w:rFonts w:ascii="Arial" w:eastAsiaTheme="minorEastAsia" w:hAnsi="Arial" w:cs="Arial"/>
          <w:bCs w:val="0"/>
          <w:iCs w:val="0"/>
          <w:color w:val="373E49" w:themeColor="accent1"/>
          <w:kern w:val="0"/>
          <w:sz w:val="26"/>
          <w:szCs w:val="26"/>
          <w:rtl/>
          <w:lang w:eastAsia="en-US"/>
        </w:rPr>
        <w:t xml:space="preserve"> دون الحصول على تصريح مسبق من </w:t>
      </w:r>
      <w:r w:rsidRPr="00DB4B9D">
        <w:rPr>
          <w:rFonts w:ascii="Arial" w:hAnsi="Arial" w:cs="Arial"/>
          <w:color w:val="373E49" w:themeColor="accent1"/>
          <w:kern w:val="0"/>
          <w:sz w:val="26"/>
          <w:highlight w:val="cyan"/>
        </w:rPr>
        <w:t>&gt;</w:t>
      </w:r>
      <w:r w:rsidR="00CD21E0" w:rsidRPr="00DB4B9D">
        <w:rPr>
          <w:rFonts w:ascii="Arial" w:eastAsiaTheme="minorEastAsia" w:hAnsi="Arial" w:cs="Arial"/>
          <w:bCs w:val="0"/>
          <w:iCs w:val="0"/>
          <w:color w:val="373E49" w:themeColor="accent1"/>
          <w:kern w:val="0"/>
          <w:sz w:val="26"/>
          <w:szCs w:val="26"/>
          <w:highlight w:val="cyan"/>
          <w:rtl/>
          <w:lang w:eastAsia="en-US"/>
        </w:rPr>
        <w:t>الإدارة المعنية بالأمن السيبراني</w:t>
      </w:r>
      <w:r w:rsidRPr="00DB4B9D">
        <w:rPr>
          <w:rFonts w:ascii="Arial" w:eastAsiaTheme="minorEastAsia" w:hAnsi="Arial" w:cs="Arial"/>
          <w:bCs w:val="0"/>
          <w:iCs w:val="0"/>
          <w:color w:val="373E49" w:themeColor="accent1"/>
          <w:kern w:val="0"/>
          <w:sz w:val="26"/>
          <w:szCs w:val="26"/>
          <w:highlight w:val="cyan"/>
          <w:lang w:eastAsia="en-US"/>
        </w:rPr>
        <w:t>&lt;</w:t>
      </w:r>
      <w:r w:rsidRPr="00DB4B9D">
        <w:rPr>
          <w:rFonts w:ascii="Arial" w:eastAsiaTheme="minorEastAsia" w:hAnsi="Arial" w:cs="Arial"/>
          <w:bCs w:val="0"/>
          <w:iCs w:val="0"/>
          <w:color w:val="373E49" w:themeColor="accent1"/>
          <w:kern w:val="0"/>
          <w:sz w:val="26"/>
          <w:szCs w:val="26"/>
          <w:rtl/>
          <w:lang w:eastAsia="en-US"/>
        </w:rPr>
        <w:t>.</w:t>
      </w:r>
    </w:p>
    <w:p w14:paraId="78715851" w14:textId="1D6CA30C" w:rsidR="008E2C8E" w:rsidRPr="00DB4B9D" w:rsidRDefault="008E2C8E" w:rsidP="008E2C8E">
      <w:pPr>
        <w:pStyle w:val="PolicyLevel3"/>
        <w:numPr>
          <w:ilvl w:val="0"/>
          <w:numId w:val="57"/>
        </w:numPr>
        <w:bidi/>
        <w:spacing w:before="120" w:after="120" w:line="276" w:lineRule="auto"/>
        <w:ind w:left="297"/>
        <w:jc w:val="both"/>
        <w:rPr>
          <w:rFonts w:ascii="Arial" w:hAnsi="Arial" w:cs="Arial"/>
          <w:b/>
          <w:color w:val="373E49" w:themeColor="accent1"/>
          <w:kern w:val="0"/>
          <w:sz w:val="26"/>
        </w:rPr>
      </w:pPr>
      <w:bookmarkStart w:id="14" w:name="_Toc534798450"/>
      <w:r w:rsidRPr="00DB4B9D">
        <w:rPr>
          <w:rFonts w:ascii="Arial" w:hAnsi="Arial" w:cs="Arial"/>
          <w:b/>
          <w:bCs/>
          <w:color w:val="373E49" w:themeColor="accent1"/>
          <w:kern w:val="0"/>
          <w:sz w:val="26"/>
          <w:szCs w:val="26"/>
          <w:rtl/>
        </w:rPr>
        <w:t>الاستخدام المقبول ل</w:t>
      </w:r>
      <w:r w:rsidR="00ED241E" w:rsidRPr="00DB4B9D">
        <w:rPr>
          <w:rFonts w:ascii="Arial" w:hAnsi="Arial" w:cs="Arial"/>
          <w:b/>
          <w:bCs/>
          <w:color w:val="373E49" w:themeColor="accent1"/>
          <w:kern w:val="0"/>
          <w:sz w:val="26"/>
          <w:szCs w:val="26"/>
          <w:rtl/>
        </w:rPr>
        <w:t>ل</w:t>
      </w:r>
      <w:r w:rsidR="00FC333D" w:rsidRPr="00DB4B9D">
        <w:rPr>
          <w:rFonts w:ascii="Arial" w:hAnsi="Arial" w:cs="Arial"/>
          <w:b/>
          <w:bCs/>
          <w:color w:val="373E49" w:themeColor="accent1"/>
          <w:kern w:val="0"/>
          <w:sz w:val="26"/>
          <w:szCs w:val="26"/>
          <w:rtl/>
        </w:rPr>
        <w:t>بريد الإلكتروني</w:t>
      </w:r>
      <w:bookmarkEnd w:id="14"/>
    </w:p>
    <w:p w14:paraId="3889C92F" w14:textId="02F497C7" w:rsidR="00E061D7" w:rsidRPr="00DB4B9D" w:rsidRDefault="00E061D7" w:rsidP="00CA121B">
      <w:pPr>
        <w:pStyle w:val="PolicyLevel3"/>
        <w:numPr>
          <w:ilvl w:val="1"/>
          <w:numId w:val="70"/>
        </w:numPr>
        <w:bidi/>
        <w:spacing w:before="120" w:after="120" w:line="276" w:lineRule="auto"/>
        <w:ind w:left="936" w:hanging="634"/>
        <w:jc w:val="both"/>
        <w:rPr>
          <w:rFonts w:ascii="Arial" w:hAnsi="Arial" w:cs="Arial"/>
          <w:color w:val="373E49" w:themeColor="accent1"/>
          <w:kern w:val="0"/>
          <w:sz w:val="26"/>
          <w:szCs w:val="26"/>
          <w:lang w:eastAsia="en-US"/>
        </w:rPr>
      </w:pPr>
      <w:r w:rsidRPr="00DB4B9D">
        <w:rPr>
          <w:rFonts w:ascii="Arial" w:hAnsi="Arial" w:cs="Arial"/>
          <w:color w:val="373E49" w:themeColor="accent1"/>
          <w:kern w:val="0"/>
          <w:sz w:val="26"/>
          <w:szCs w:val="26"/>
          <w:rtl/>
        </w:rPr>
        <w:t>ي</w:t>
      </w:r>
      <w:r w:rsidR="009D0C9F" w:rsidRPr="00DB4B9D">
        <w:rPr>
          <w:rFonts w:ascii="Arial" w:hAnsi="Arial" w:cs="Arial"/>
          <w:color w:val="373E49" w:themeColor="accent1"/>
          <w:kern w:val="0"/>
          <w:sz w:val="26"/>
          <w:szCs w:val="26"/>
          <w:rtl/>
        </w:rPr>
        <w:t>ُ</w:t>
      </w:r>
      <w:r w:rsidRPr="00DB4B9D">
        <w:rPr>
          <w:rFonts w:ascii="Arial" w:hAnsi="Arial" w:cs="Arial"/>
          <w:color w:val="373E49" w:themeColor="accent1"/>
          <w:kern w:val="0"/>
          <w:sz w:val="26"/>
          <w:szCs w:val="26"/>
          <w:rtl/>
        </w:rPr>
        <w:t>منع استخدام الب</w:t>
      </w:r>
      <w:r w:rsidR="0005618B" w:rsidRPr="00DB4B9D">
        <w:rPr>
          <w:rFonts w:ascii="Arial" w:hAnsi="Arial" w:cs="Arial"/>
          <w:color w:val="373E49" w:themeColor="accent1"/>
          <w:kern w:val="0"/>
          <w:sz w:val="26"/>
          <w:szCs w:val="26"/>
          <w:rtl/>
        </w:rPr>
        <w:t>ريد الإلكتروني</w:t>
      </w:r>
      <w:r w:rsidR="00762E04" w:rsidRPr="00DB4B9D">
        <w:rPr>
          <w:rFonts w:ascii="Arial" w:hAnsi="Arial" w:cs="Arial"/>
          <w:color w:val="373E49" w:themeColor="accent1"/>
          <w:kern w:val="0"/>
          <w:sz w:val="26"/>
          <w:szCs w:val="26"/>
          <w:rtl/>
        </w:rPr>
        <w:t xml:space="preserve"> أو الهاتف أو الفاكس الإلكتروني </w:t>
      </w:r>
      <w:r w:rsidR="00881C35" w:rsidRPr="00DB4B9D">
        <w:rPr>
          <w:rFonts w:ascii="Arial" w:hAnsi="Arial" w:cs="Arial"/>
          <w:color w:val="373E49" w:themeColor="accent1"/>
          <w:kern w:val="0"/>
          <w:sz w:val="26"/>
          <w:szCs w:val="26"/>
          <w:rtl/>
        </w:rPr>
        <w:t xml:space="preserve">في </w:t>
      </w:r>
      <w:r w:rsidR="0005618B" w:rsidRPr="00DB4B9D">
        <w:rPr>
          <w:rFonts w:ascii="Arial" w:hAnsi="Arial" w:cs="Arial"/>
          <w:color w:val="373E49" w:themeColor="accent1"/>
          <w:kern w:val="0"/>
          <w:sz w:val="26"/>
          <w:szCs w:val="26"/>
          <w:rtl/>
        </w:rPr>
        <w:t>غير أغراض العمل</w:t>
      </w:r>
      <w:r w:rsidR="009D0C9F" w:rsidRPr="00DB4B9D">
        <w:rPr>
          <w:rFonts w:ascii="Arial" w:hAnsi="Arial" w:cs="Arial"/>
          <w:color w:val="373E49" w:themeColor="accent1"/>
          <w:kern w:val="0"/>
          <w:sz w:val="26"/>
          <w:szCs w:val="26"/>
          <w:rtl/>
        </w:rPr>
        <w:t>،</w:t>
      </w:r>
      <w:r w:rsidR="0005618B" w:rsidRPr="00DB4B9D">
        <w:rPr>
          <w:rFonts w:ascii="Arial" w:hAnsi="Arial" w:cs="Arial"/>
          <w:color w:val="373E49" w:themeColor="accent1"/>
          <w:kern w:val="0"/>
          <w:sz w:val="26"/>
          <w:szCs w:val="26"/>
          <w:rtl/>
        </w:rPr>
        <w:t xml:space="preserve"> </w:t>
      </w:r>
      <w:r w:rsidR="00503E19" w:rsidRPr="00DB4B9D">
        <w:rPr>
          <w:rFonts w:ascii="Arial" w:hAnsi="Arial" w:cs="Arial"/>
          <w:color w:val="373E49" w:themeColor="accent1"/>
          <w:kern w:val="0"/>
          <w:sz w:val="26"/>
          <w:szCs w:val="26"/>
          <w:rtl/>
          <w:lang w:eastAsia="en-US"/>
        </w:rPr>
        <w:t>ويكون الاستخدام فقط ب</w:t>
      </w:r>
      <w:r w:rsidR="0005618B" w:rsidRPr="00DB4B9D">
        <w:rPr>
          <w:rFonts w:ascii="Arial" w:hAnsi="Arial" w:cs="Arial"/>
          <w:color w:val="373E49" w:themeColor="accent1"/>
          <w:kern w:val="0"/>
          <w:sz w:val="26"/>
          <w:szCs w:val="26"/>
          <w:rtl/>
          <w:lang w:eastAsia="en-US"/>
        </w:rPr>
        <w:t xml:space="preserve">ما </w:t>
      </w:r>
      <w:r w:rsidR="0005618B" w:rsidRPr="00DB4B9D">
        <w:rPr>
          <w:rFonts w:ascii="Arial" w:hAnsi="Arial" w:cs="Arial"/>
          <w:color w:val="373E49" w:themeColor="accent1"/>
          <w:kern w:val="0"/>
          <w:sz w:val="26"/>
          <w:szCs w:val="26"/>
          <w:rtl/>
        </w:rPr>
        <w:t>يتوافق مع سياسات الأمن السيبراني</w:t>
      </w:r>
      <w:r w:rsidR="009A119D" w:rsidRPr="00DB4B9D">
        <w:rPr>
          <w:rFonts w:ascii="Arial" w:hAnsi="Arial" w:cs="Arial"/>
          <w:color w:val="373E49" w:themeColor="accent1"/>
          <w:kern w:val="0"/>
          <w:sz w:val="26"/>
          <w:szCs w:val="26"/>
          <w:rtl/>
        </w:rPr>
        <w:t xml:space="preserve"> ومعاييره</w:t>
      </w:r>
      <w:r w:rsidR="00503E19" w:rsidRPr="00DB4B9D">
        <w:rPr>
          <w:rFonts w:ascii="Arial" w:hAnsi="Arial" w:cs="Arial"/>
          <w:color w:val="373E49" w:themeColor="accent1"/>
          <w:kern w:val="0"/>
          <w:sz w:val="26"/>
          <w:szCs w:val="26"/>
          <w:rtl/>
          <w:lang w:eastAsia="en-US"/>
        </w:rPr>
        <w:t xml:space="preserve"> المعتمدة لدى </w:t>
      </w:r>
      <w:r w:rsidR="00503E19" w:rsidRPr="00DB4B9D">
        <w:rPr>
          <w:rFonts w:ascii="Arial" w:hAnsi="Arial" w:cs="Arial"/>
          <w:b/>
          <w:i/>
          <w:color w:val="373E49" w:themeColor="accent1"/>
          <w:sz w:val="26"/>
          <w:szCs w:val="26"/>
          <w:highlight w:val="cyan"/>
          <w:rtl/>
        </w:rPr>
        <w:t>&lt;اسم الجهة&gt;</w:t>
      </w:r>
      <w:r w:rsidR="0005618B" w:rsidRPr="00DB4B9D">
        <w:rPr>
          <w:rFonts w:ascii="Arial" w:hAnsi="Arial" w:cs="Arial"/>
          <w:color w:val="373E49" w:themeColor="accent1"/>
          <w:kern w:val="0"/>
          <w:sz w:val="26"/>
          <w:szCs w:val="26"/>
          <w:rtl/>
          <w:lang w:eastAsia="en-US"/>
        </w:rPr>
        <w:t>.</w:t>
      </w:r>
    </w:p>
    <w:p w14:paraId="0EF029B8" w14:textId="5193D77C" w:rsidR="00FC333D" w:rsidRPr="00DB4B9D" w:rsidRDefault="00E061D7" w:rsidP="00CA121B">
      <w:pPr>
        <w:pStyle w:val="PolicyLevel4"/>
        <w:numPr>
          <w:ilvl w:val="1"/>
          <w:numId w:val="70"/>
        </w:numPr>
        <w:bidi/>
        <w:spacing w:before="120" w:after="120" w:line="276" w:lineRule="auto"/>
        <w:ind w:left="936" w:hanging="634"/>
        <w:jc w:val="both"/>
        <w:outlineLvl w:val="9"/>
        <w:rPr>
          <w:rFonts w:ascii="Arial" w:eastAsiaTheme="minorEastAsia" w:hAnsi="Arial" w:cs="Arial"/>
          <w:bCs w:val="0"/>
          <w:iCs w:val="0"/>
          <w:color w:val="373E49" w:themeColor="accent1"/>
          <w:kern w:val="0"/>
          <w:sz w:val="26"/>
          <w:szCs w:val="26"/>
          <w:lang w:eastAsia="en-US"/>
        </w:rPr>
      </w:pPr>
      <w:r w:rsidRPr="00DB4B9D">
        <w:rPr>
          <w:rFonts w:ascii="Arial" w:eastAsiaTheme="minorEastAsia" w:hAnsi="Arial" w:cs="Arial"/>
          <w:bCs w:val="0"/>
          <w:iCs w:val="0"/>
          <w:color w:val="373E49" w:themeColor="accent1"/>
          <w:kern w:val="0"/>
          <w:sz w:val="26"/>
          <w:szCs w:val="26"/>
          <w:rtl/>
          <w:lang w:eastAsia="en-US"/>
        </w:rPr>
        <w:t>ي</w:t>
      </w:r>
      <w:r w:rsidR="00D07A4D" w:rsidRPr="00DB4B9D">
        <w:rPr>
          <w:rFonts w:ascii="Arial" w:eastAsiaTheme="minorEastAsia" w:hAnsi="Arial" w:cs="Arial"/>
          <w:bCs w:val="0"/>
          <w:iCs w:val="0"/>
          <w:color w:val="373E49" w:themeColor="accent1"/>
          <w:kern w:val="0"/>
          <w:sz w:val="26"/>
          <w:szCs w:val="26"/>
          <w:rtl/>
          <w:lang w:eastAsia="en-US"/>
        </w:rPr>
        <w:t>ُ</w:t>
      </w:r>
      <w:r w:rsidRPr="00DB4B9D">
        <w:rPr>
          <w:rFonts w:ascii="Arial" w:eastAsiaTheme="minorEastAsia" w:hAnsi="Arial" w:cs="Arial"/>
          <w:bCs w:val="0"/>
          <w:iCs w:val="0"/>
          <w:color w:val="373E49" w:themeColor="accent1"/>
          <w:kern w:val="0"/>
          <w:sz w:val="26"/>
          <w:szCs w:val="26"/>
          <w:rtl/>
          <w:lang w:eastAsia="en-US"/>
        </w:rPr>
        <w:t>منع</w:t>
      </w:r>
      <w:r w:rsidR="009A119D" w:rsidRPr="00DB4B9D">
        <w:rPr>
          <w:rFonts w:ascii="Arial" w:eastAsiaTheme="minorEastAsia" w:hAnsi="Arial" w:cs="Arial"/>
          <w:bCs w:val="0"/>
          <w:iCs w:val="0"/>
          <w:color w:val="373E49" w:themeColor="accent1"/>
          <w:kern w:val="0"/>
          <w:sz w:val="26"/>
          <w:szCs w:val="26"/>
          <w:rtl/>
          <w:lang w:eastAsia="en-US"/>
        </w:rPr>
        <w:t xml:space="preserve"> </w:t>
      </w:r>
      <w:r w:rsidR="00AA1E17" w:rsidRPr="00DB4B9D">
        <w:rPr>
          <w:rFonts w:ascii="Arial" w:eastAsiaTheme="minorEastAsia" w:hAnsi="Arial" w:cs="Arial"/>
          <w:bCs w:val="0"/>
          <w:iCs w:val="0"/>
          <w:color w:val="373E49" w:themeColor="accent1"/>
          <w:kern w:val="0"/>
          <w:sz w:val="26"/>
          <w:szCs w:val="26"/>
          <w:rtl/>
          <w:lang w:eastAsia="en-US"/>
        </w:rPr>
        <w:t>تداول رسائل ت</w:t>
      </w:r>
      <w:r w:rsidR="009A119D" w:rsidRPr="00DB4B9D">
        <w:rPr>
          <w:rFonts w:ascii="Arial" w:eastAsiaTheme="minorEastAsia" w:hAnsi="Arial" w:cs="Arial"/>
          <w:bCs w:val="0"/>
          <w:iCs w:val="0"/>
          <w:color w:val="373E49" w:themeColor="accent1"/>
          <w:kern w:val="0"/>
          <w:sz w:val="26"/>
          <w:szCs w:val="26"/>
          <w:rtl/>
          <w:lang w:eastAsia="en-US"/>
        </w:rPr>
        <w:t>تضمن</w:t>
      </w:r>
      <w:r w:rsidR="00AA1E17" w:rsidRPr="00DB4B9D">
        <w:rPr>
          <w:rFonts w:ascii="Arial" w:eastAsiaTheme="minorEastAsia" w:hAnsi="Arial" w:cs="Arial"/>
          <w:bCs w:val="0"/>
          <w:iCs w:val="0"/>
          <w:color w:val="373E49" w:themeColor="accent1"/>
          <w:kern w:val="0"/>
          <w:sz w:val="26"/>
          <w:szCs w:val="26"/>
          <w:rtl/>
          <w:lang w:eastAsia="en-US"/>
        </w:rPr>
        <w:t xml:space="preserve"> محتوى غير لائق أو غير مقبول</w:t>
      </w:r>
      <w:r w:rsidR="00D07A4D" w:rsidRPr="00DB4B9D">
        <w:rPr>
          <w:rFonts w:ascii="Arial" w:eastAsiaTheme="minorEastAsia" w:hAnsi="Arial" w:cs="Arial"/>
          <w:bCs w:val="0"/>
          <w:iCs w:val="0"/>
          <w:color w:val="373E49" w:themeColor="accent1"/>
          <w:kern w:val="0"/>
          <w:sz w:val="26"/>
          <w:szCs w:val="26"/>
          <w:rtl/>
          <w:lang w:eastAsia="en-US"/>
        </w:rPr>
        <w:t>،</w:t>
      </w:r>
      <w:r w:rsidR="00AA1E17" w:rsidRPr="00DB4B9D">
        <w:rPr>
          <w:rFonts w:ascii="Arial" w:eastAsiaTheme="minorEastAsia" w:hAnsi="Arial" w:cs="Arial"/>
          <w:bCs w:val="0"/>
          <w:iCs w:val="0"/>
          <w:color w:val="373E49" w:themeColor="accent1"/>
          <w:kern w:val="0"/>
          <w:sz w:val="26"/>
          <w:szCs w:val="26"/>
          <w:rtl/>
          <w:lang w:eastAsia="en-US"/>
        </w:rPr>
        <w:t xml:space="preserve"> بما في ذلك الرسائل المتداولة مع الأطراف الداخلية والخارجية.</w:t>
      </w:r>
      <w:r w:rsidR="00FC333D" w:rsidRPr="00DB4B9D">
        <w:rPr>
          <w:rFonts w:ascii="Arial" w:eastAsiaTheme="minorEastAsia" w:hAnsi="Arial" w:cs="Arial"/>
          <w:bCs w:val="0"/>
          <w:iCs w:val="0"/>
          <w:color w:val="373E49" w:themeColor="accent1"/>
          <w:kern w:val="0"/>
          <w:sz w:val="26"/>
          <w:szCs w:val="26"/>
          <w:rtl/>
          <w:lang w:eastAsia="en-US"/>
        </w:rPr>
        <w:t xml:space="preserve"> </w:t>
      </w:r>
    </w:p>
    <w:p w14:paraId="50385F5B" w14:textId="7C6F69D5" w:rsidR="00C84520" w:rsidRPr="00DB4B9D" w:rsidRDefault="00C84520" w:rsidP="00CA121B">
      <w:pPr>
        <w:pStyle w:val="PolicyLevel4"/>
        <w:numPr>
          <w:ilvl w:val="1"/>
          <w:numId w:val="70"/>
        </w:numPr>
        <w:bidi/>
        <w:spacing w:before="120" w:after="120" w:line="276" w:lineRule="auto"/>
        <w:ind w:left="936" w:hanging="634"/>
        <w:jc w:val="both"/>
        <w:outlineLvl w:val="9"/>
        <w:rPr>
          <w:rFonts w:ascii="Arial" w:eastAsiaTheme="minorEastAsia" w:hAnsi="Arial" w:cs="Arial"/>
          <w:bCs w:val="0"/>
          <w:iCs w:val="0"/>
          <w:color w:val="373E49" w:themeColor="accent1"/>
          <w:kern w:val="0"/>
          <w:sz w:val="26"/>
          <w:szCs w:val="26"/>
          <w:lang w:eastAsia="en-US"/>
        </w:rPr>
      </w:pPr>
      <w:r w:rsidRPr="00DB4B9D">
        <w:rPr>
          <w:rFonts w:ascii="Arial" w:eastAsiaTheme="minorEastAsia" w:hAnsi="Arial" w:cs="Arial"/>
          <w:bCs w:val="0"/>
          <w:iCs w:val="0"/>
          <w:color w:val="373E49" w:themeColor="accent1"/>
          <w:kern w:val="0"/>
          <w:sz w:val="26"/>
          <w:szCs w:val="26"/>
          <w:rtl/>
          <w:lang w:eastAsia="en-US"/>
        </w:rPr>
        <w:t>يجب استخدام تقنيات التشفي</w:t>
      </w:r>
      <w:r w:rsidR="00B24567" w:rsidRPr="00DB4B9D">
        <w:rPr>
          <w:rFonts w:ascii="Arial" w:eastAsiaTheme="minorEastAsia" w:hAnsi="Arial" w:cs="Arial"/>
          <w:bCs w:val="0"/>
          <w:iCs w:val="0"/>
          <w:color w:val="373E49" w:themeColor="accent1"/>
          <w:kern w:val="0"/>
          <w:sz w:val="26"/>
          <w:szCs w:val="26"/>
          <w:rtl/>
          <w:lang w:eastAsia="en-US"/>
        </w:rPr>
        <w:t xml:space="preserve">ر </w:t>
      </w:r>
      <w:r w:rsidRPr="00DB4B9D">
        <w:rPr>
          <w:rFonts w:ascii="Arial" w:eastAsiaTheme="minorEastAsia" w:hAnsi="Arial" w:cs="Arial"/>
          <w:bCs w:val="0"/>
          <w:iCs w:val="0"/>
          <w:color w:val="373E49" w:themeColor="accent1"/>
          <w:kern w:val="0"/>
          <w:sz w:val="26"/>
          <w:szCs w:val="26"/>
          <w:rtl/>
          <w:lang w:eastAsia="en-US"/>
        </w:rPr>
        <w:t xml:space="preserve">عند </w:t>
      </w:r>
      <w:r w:rsidR="00D07A4D" w:rsidRPr="00DB4B9D">
        <w:rPr>
          <w:rFonts w:ascii="Arial" w:eastAsiaTheme="minorEastAsia" w:hAnsi="Arial" w:cs="Arial"/>
          <w:bCs w:val="0"/>
          <w:iCs w:val="0"/>
          <w:color w:val="373E49" w:themeColor="accent1"/>
          <w:kern w:val="0"/>
          <w:sz w:val="26"/>
          <w:szCs w:val="26"/>
          <w:rtl/>
          <w:lang w:eastAsia="en-US"/>
        </w:rPr>
        <w:t>إ</w:t>
      </w:r>
      <w:r w:rsidRPr="00DB4B9D">
        <w:rPr>
          <w:rFonts w:ascii="Arial" w:eastAsiaTheme="minorEastAsia" w:hAnsi="Arial" w:cs="Arial"/>
          <w:bCs w:val="0"/>
          <w:iCs w:val="0"/>
          <w:color w:val="373E49" w:themeColor="accent1"/>
          <w:kern w:val="0"/>
          <w:sz w:val="26"/>
          <w:szCs w:val="26"/>
          <w:rtl/>
          <w:lang w:eastAsia="en-US"/>
        </w:rPr>
        <w:t>رسال معلومات حساسة عن طريق البريد الإلكتروني أو أنظمة ال</w:t>
      </w:r>
      <w:r w:rsidR="0022472A" w:rsidRPr="00DB4B9D">
        <w:rPr>
          <w:rFonts w:ascii="Arial" w:eastAsiaTheme="minorEastAsia" w:hAnsi="Arial" w:cs="Arial"/>
          <w:bCs w:val="0"/>
          <w:iCs w:val="0"/>
          <w:color w:val="373E49" w:themeColor="accent1"/>
          <w:kern w:val="0"/>
          <w:sz w:val="26"/>
          <w:szCs w:val="26"/>
          <w:rtl/>
          <w:lang w:eastAsia="en-US"/>
        </w:rPr>
        <w:t>ا</w:t>
      </w:r>
      <w:r w:rsidRPr="00DB4B9D">
        <w:rPr>
          <w:rFonts w:ascii="Arial" w:eastAsiaTheme="minorEastAsia" w:hAnsi="Arial" w:cs="Arial"/>
          <w:bCs w:val="0"/>
          <w:iCs w:val="0"/>
          <w:color w:val="373E49" w:themeColor="accent1"/>
          <w:kern w:val="0"/>
          <w:sz w:val="26"/>
          <w:szCs w:val="26"/>
          <w:rtl/>
          <w:lang w:eastAsia="en-US"/>
        </w:rPr>
        <w:t>تصالات</w:t>
      </w:r>
      <w:r w:rsidR="00503E19" w:rsidRPr="00DB4B9D">
        <w:rPr>
          <w:rFonts w:ascii="Arial" w:eastAsiaTheme="minorEastAsia" w:hAnsi="Arial" w:cs="Arial"/>
          <w:bCs w:val="0"/>
          <w:iCs w:val="0"/>
          <w:color w:val="373E49" w:themeColor="accent1"/>
          <w:kern w:val="0"/>
          <w:sz w:val="26"/>
          <w:szCs w:val="26"/>
          <w:rtl/>
          <w:lang w:eastAsia="en-US"/>
        </w:rPr>
        <w:t xml:space="preserve"> وفقًا لسياسة حماية البيانات المعتمدة لدى </w:t>
      </w:r>
      <w:r w:rsidR="00503E19" w:rsidRPr="00DB4B9D">
        <w:rPr>
          <w:rFonts w:ascii="Arial" w:hAnsi="Arial" w:cs="Arial"/>
          <w:b/>
          <w:bCs w:val="0"/>
          <w:i/>
          <w:iCs w:val="0"/>
          <w:color w:val="373E49" w:themeColor="accent1"/>
          <w:sz w:val="26"/>
          <w:szCs w:val="26"/>
          <w:highlight w:val="cyan"/>
          <w:rtl/>
        </w:rPr>
        <w:t>&lt;اسم الجهة&gt;</w:t>
      </w:r>
      <w:r w:rsidRPr="00DB4B9D">
        <w:rPr>
          <w:rFonts w:ascii="Arial" w:eastAsiaTheme="minorEastAsia" w:hAnsi="Arial" w:cs="Arial"/>
          <w:bCs w:val="0"/>
          <w:iCs w:val="0"/>
          <w:color w:val="373E49" w:themeColor="accent1"/>
          <w:kern w:val="0"/>
          <w:sz w:val="26"/>
          <w:szCs w:val="26"/>
          <w:rtl/>
          <w:lang w:eastAsia="en-US"/>
        </w:rPr>
        <w:t>.</w:t>
      </w:r>
    </w:p>
    <w:p w14:paraId="7627CAAF" w14:textId="6EFC1C52" w:rsidR="00762E04" w:rsidRPr="00DB4B9D" w:rsidRDefault="00762E04" w:rsidP="00CA121B">
      <w:pPr>
        <w:pStyle w:val="PolicyLevel4"/>
        <w:numPr>
          <w:ilvl w:val="1"/>
          <w:numId w:val="70"/>
        </w:numPr>
        <w:bidi/>
        <w:spacing w:before="120" w:after="120" w:line="276" w:lineRule="auto"/>
        <w:ind w:left="936" w:hanging="634"/>
        <w:jc w:val="both"/>
        <w:outlineLvl w:val="9"/>
        <w:rPr>
          <w:rFonts w:ascii="Arial" w:eastAsiaTheme="minorEastAsia" w:hAnsi="Arial" w:cs="Arial"/>
          <w:bCs w:val="0"/>
          <w:iCs w:val="0"/>
          <w:color w:val="373E49" w:themeColor="accent1"/>
          <w:kern w:val="0"/>
          <w:sz w:val="26"/>
          <w:szCs w:val="26"/>
          <w:lang w:eastAsia="en-US"/>
        </w:rPr>
      </w:pPr>
      <w:r w:rsidRPr="00DB4B9D">
        <w:rPr>
          <w:rFonts w:ascii="Arial" w:eastAsiaTheme="minorEastAsia" w:hAnsi="Arial" w:cs="Arial"/>
          <w:bCs w:val="0"/>
          <w:iCs w:val="0"/>
          <w:color w:val="373E49" w:themeColor="accent1"/>
          <w:kern w:val="0"/>
          <w:sz w:val="26"/>
          <w:szCs w:val="26"/>
          <w:rtl/>
          <w:lang w:eastAsia="en-US"/>
        </w:rPr>
        <w:t xml:space="preserve">يجب عدم تسجيل عنوان </w:t>
      </w:r>
      <w:r w:rsidR="0096066C" w:rsidRPr="00DB4B9D">
        <w:rPr>
          <w:rFonts w:ascii="Arial" w:eastAsiaTheme="minorEastAsia" w:hAnsi="Arial" w:cs="Arial"/>
          <w:bCs w:val="0"/>
          <w:iCs w:val="0"/>
          <w:color w:val="373E49" w:themeColor="accent1"/>
          <w:kern w:val="0"/>
          <w:sz w:val="26"/>
          <w:szCs w:val="26"/>
          <w:rtl/>
          <w:lang w:eastAsia="en-US"/>
        </w:rPr>
        <w:t>البريد</w:t>
      </w:r>
      <w:r w:rsidRPr="00DB4B9D">
        <w:rPr>
          <w:rFonts w:ascii="Arial" w:eastAsiaTheme="minorEastAsia" w:hAnsi="Arial" w:cs="Arial"/>
          <w:bCs w:val="0"/>
          <w:iCs w:val="0"/>
          <w:color w:val="373E49" w:themeColor="accent1"/>
          <w:kern w:val="0"/>
          <w:sz w:val="26"/>
          <w:szCs w:val="26"/>
          <w:rtl/>
          <w:lang w:eastAsia="en-US"/>
        </w:rPr>
        <w:t xml:space="preserve"> الإلكتروني الخاص </w:t>
      </w:r>
      <w:r w:rsidR="007F10A2" w:rsidRPr="00DB4B9D">
        <w:rPr>
          <w:rFonts w:ascii="Arial" w:eastAsiaTheme="minorEastAsia" w:hAnsi="Arial" w:cs="Arial"/>
          <w:bCs w:val="0"/>
          <w:iCs w:val="0"/>
          <w:color w:val="373E49" w:themeColor="accent1"/>
          <w:kern w:val="0"/>
          <w:sz w:val="26"/>
          <w:szCs w:val="26"/>
          <w:rtl/>
          <w:lang w:eastAsia="en-US"/>
        </w:rPr>
        <w:t>ب</w:t>
      </w:r>
      <w:r w:rsidRPr="00DB4B9D">
        <w:rPr>
          <w:rFonts w:ascii="Arial" w:eastAsiaTheme="minorEastAsia" w:hAnsi="Arial" w:cs="Arial"/>
          <w:bCs w:val="0"/>
          <w:iCs w:val="0"/>
          <w:color w:val="373E49" w:themeColor="accent1"/>
          <w:kern w:val="0"/>
          <w:sz w:val="26"/>
          <w:szCs w:val="26"/>
          <w:highlight w:val="cyan"/>
          <w:rtl/>
          <w:lang w:eastAsia="en-US"/>
        </w:rPr>
        <w:t>&lt;اسم الجهة&gt;</w:t>
      </w:r>
      <w:r w:rsidRPr="00DB4B9D">
        <w:rPr>
          <w:rFonts w:ascii="Arial" w:eastAsiaTheme="minorEastAsia" w:hAnsi="Arial" w:cs="Arial"/>
          <w:bCs w:val="0"/>
          <w:iCs w:val="0"/>
          <w:color w:val="373E49" w:themeColor="accent1"/>
          <w:kern w:val="0"/>
          <w:sz w:val="26"/>
          <w:szCs w:val="26"/>
          <w:rtl/>
          <w:lang w:eastAsia="en-US"/>
        </w:rPr>
        <w:t xml:space="preserve"> في أي موقع </w:t>
      </w:r>
      <w:r w:rsidR="0088689B" w:rsidRPr="00DB4B9D">
        <w:rPr>
          <w:rFonts w:ascii="Arial" w:eastAsiaTheme="minorEastAsia" w:hAnsi="Arial" w:cs="Arial"/>
          <w:bCs w:val="0"/>
          <w:iCs w:val="0"/>
          <w:color w:val="373E49" w:themeColor="accent1"/>
          <w:kern w:val="0"/>
          <w:sz w:val="26"/>
          <w:szCs w:val="26"/>
          <w:rtl/>
          <w:lang w:eastAsia="en-US"/>
        </w:rPr>
        <w:t>ليس له علاقة</w:t>
      </w:r>
      <w:r w:rsidRPr="00DB4B9D">
        <w:rPr>
          <w:rFonts w:ascii="Arial" w:eastAsiaTheme="minorEastAsia" w:hAnsi="Arial" w:cs="Arial"/>
          <w:bCs w:val="0"/>
          <w:iCs w:val="0"/>
          <w:color w:val="373E49" w:themeColor="accent1"/>
          <w:kern w:val="0"/>
          <w:sz w:val="26"/>
          <w:szCs w:val="26"/>
          <w:rtl/>
          <w:lang w:eastAsia="en-US"/>
        </w:rPr>
        <w:t xml:space="preserve"> بالعمل.</w:t>
      </w:r>
    </w:p>
    <w:p w14:paraId="70A4A681" w14:textId="2B6CA342" w:rsidR="00D75C87" w:rsidRPr="00DB4B9D" w:rsidRDefault="00AA1E17" w:rsidP="00CA121B">
      <w:pPr>
        <w:pStyle w:val="PolicyLevel4"/>
        <w:numPr>
          <w:ilvl w:val="1"/>
          <w:numId w:val="70"/>
        </w:numPr>
        <w:bidi/>
        <w:spacing w:before="120" w:after="120" w:line="276" w:lineRule="auto"/>
        <w:ind w:left="936" w:hanging="634"/>
        <w:jc w:val="both"/>
        <w:outlineLvl w:val="9"/>
        <w:rPr>
          <w:rFonts w:ascii="Arial" w:eastAsiaTheme="minorEastAsia" w:hAnsi="Arial" w:cs="Arial"/>
          <w:bCs w:val="0"/>
          <w:iCs w:val="0"/>
          <w:color w:val="373E49" w:themeColor="accent1"/>
          <w:kern w:val="0"/>
          <w:sz w:val="26"/>
          <w:szCs w:val="26"/>
          <w:lang w:eastAsia="en-US"/>
        </w:rPr>
      </w:pPr>
      <w:r w:rsidRPr="007F790C">
        <w:rPr>
          <w:rFonts w:ascii="Arial" w:eastAsiaTheme="minorEastAsia" w:hAnsi="Arial" w:cs="Arial"/>
          <w:bCs w:val="0"/>
          <w:iCs w:val="0"/>
          <w:color w:val="373E49" w:themeColor="accent1"/>
          <w:kern w:val="0"/>
          <w:sz w:val="26"/>
          <w:szCs w:val="26"/>
          <w:rtl/>
          <w:lang w:eastAsia="en-US"/>
        </w:rPr>
        <w:lastRenderedPageBreak/>
        <w:t xml:space="preserve">تحتفظ </w:t>
      </w:r>
      <w:r w:rsidRPr="007F790C">
        <w:rPr>
          <w:rFonts w:ascii="Arial" w:eastAsiaTheme="minorEastAsia" w:hAnsi="Arial" w:cs="Arial"/>
          <w:bCs w:val="0"/>
          <w:iCs w:val="0"/>
          <w:color w:val="373E49" w:themeColor="accent1"/>
          <w:kern w:val="0"/>
          <w:sz w:val="26"/>
          <w:szCs w:val="26"/>
          <w:highlight w:val="cyan"/>
          <w:rtl/>
          <w:lang w:eastAsia="en-US"/>
        </w:rPr>
        <w:t>&lt;اسم الجهة&gt;</w:t>
      </w:r>
      <w:r w:rsidRPr="007F790C">
        <w:rPr>
          <w:rFonts w:ascii="Arial" w:eastAsiaTheme="minorEastAsia" w:hAnsi="Arial" w:cs="Arial"/>
          <w:bCs w:val="0"/>
          <w:iCs w:val="0"/>
          <w:color w:val="373E49" w:themeColor="accent1"/>
          <w:kern w:val="0"/>
          <w:sz w:val="26"/>
          <w:szCs w:val="26"/>
          <w:rtl/>
          <w:lang w:eastAsia="en-US"/>
        </w:rPr>
        <w:t xml:space="preserve"> بحق</w:t>
      </w:r>
      <w:r w:rsidR="00BD7BED" w:rsidRPr="007F790C">
        <w:rPr>
          <w:rFonts w:ascii="Arial" w:eastAsiaTheme="minorEastAsia" w:hAnsi="Arial" w:cs="Arial"/>
          <w:bCs w:val="0"/>
          <w:iCs w:val="0"/>
          <w:color w:val="373E49" w:themeColor="accent1"/>
          <w:kern w:val="0"/>
          <w:sz w:val="26"/>
          <w:szCs w:val="26"/>
          <w:rtl/>
          <w:lang w:eastAsia="en-US"/>
        </w:rPr>
        <w:t xml:space="preserve">ها </w:t>
      </w:r>
      <w:r w:rsidRPr="007F790C">
        <w:rPr>
          <w:rFonts w:ascii="Arial" w:eastAsiaTheme="minorEastAsia" w:hAnsi="Arial" w:cs="Arial"/>
          <w:bCs w:val="0"/>
          <w:iCs w:val="0"/>
          <w:color w:val="373E49" w:themeColor="accent1"/>
          <w:kern w:val="0"/>
          <w:sz w:val="26"/>
          <w:szCs w:val="26"/>
          <w:rtl/>
          <w:lang w:eastAsia="en-US"/>
        </w:rPr>
        <w:t>في كشف محتويات</w:t>
      </w:r>
      <w:r w:rsidR="008B046F" w:rsidRPr="007F790C">
        <w:rPr>
          <w:rFonts w:ascii="Arial" w:eastAsiaTheme="minorEastAsia" w:hAnsi="Arial" w:cs="Arial"/>
          <w:bCs w:val="0"/>
          <w:iCs w:val="0"/>
          <w:color w:val="373E49" w:themeColor="accent1"/>
          <w:kern w:val="0"/>
          <w:sz w:val="26"/>
          <w:szCs w:val="26"/>
          <w:rtl/>
          <w:lang w:eastAsia="en-US"/>
        </w:rPr>
        <w:t xml:space="preserve"> رسائل </w:t>
      </w:r>
      <w:r w:rsidRPr="007F790C">
        <w:rPr>
          <w:rFonts w:ascii="Arial" w:eastAsiaTheme="minorEastAsia" w:hAnsi="Arial" w:cs="Arial"/>
          <w:bCs w:val="0"/>
          <w:iCs w:val="0"/>
          <w:color w:val="373E49" w:themeColor="accent1"/>
          <w:kern w:val="0"/>
          <w:sz w:val="26"/>
          <w:szCs w:val="26"/>
          <w:rtl/>
          <w:lang w:eastAsia="en-US"/>
        </w:rPr>
        <w:t xml:space="preserve">البريد الإلكتروني بعد الحصول على التصاريح اللازمة من </w:t>
      </w:r>
      <w:r w:rsidR="00D629D6" w:rsidRPr="007F790C">
        <w:rPr>
          <w:rFonts w:ascii="Arial" w:eastAsiaTheme="minorEastAsia" w:hAnsi="Arial" w:cs="Arial"/>
          <w:bCs w:val="0"/>
          <w:iCs w:val="0"/>
          <w:color w:val="373E49" w:themeColor="accent1"/>
          <w:kern w:val="0"/>
          <w:sz w:val="26"/>
          <w:szCs w:val="26"/>
          <w:rtl/>
          <w:lang w:eastAsia="en-US"/>
        </w:rPr>
        <w:t>صاحب الصلاحية</w:t>
      </w:r>
      <w:r w:rsidR="00C602E0" w:rsidRPr="007F790C">
        <w:rPr>
          <w:rFonts w:ascii="Arial" w:eastAsiaTheme="minorEastAsia" w:hAnsi="Arial" w:cs="Arial"/>
          <w:bCs w:val="0"/>
          <w:iCs w:val="0"/>
          <w:color w:val="373E49" w:themeColor="accent1"/>
          <w:kern w:val="0"/>
          <w:sz w:val="26"/>
          <w:szCs w:val="26"/>
          <w:rtl/>
          <w:lang w:eastAsia="en-US"/>
        </w:rPr>
        <w:t xml:space="preserve"> و</w:t>
      </w:r>
      <w:r w:rsidR="00C602E0" w:rsidRPr="007F790C">
        <w:rPr>
          <w:rFonts w:ascii="Arial" w:eastAsiaTheme="minorEastAsia" w:hAnsi="Arial" w:cs="Arial"/>
          <w:bCs w:val="0"/>
          <w:iCs w:val="0"/>
          <w:color w:val="373E49" w:themeColor="accent1"/>
          <w:kern w:val="0"/>
          <w:sz w:val="26"/>
          <w:szCs w:val="26"/>
          <w:highlight w:val="cyan"/>
          <w:lang w:eastAsia="en-US"/>
        </w:rPr>
        <w:t>&gt;</w:t>
      </w:r>
      <w:r w:rsidR="00CD21E0" w:rsidRPr="007F790C">
        <w:rPr>
          <w:rFonts w:ascii="Arial" w:eastAsiaTheme="minorEastAsia" w:hAnsi="Arial" w:cs="Arial"/>
          <w:bCs w:val="0"/>
          <w:iCs w:val="0"/>
          <w:color w:val="373E49" w:themeColor="accent1"/>
          <w:kern w:val="0"/>
          <w:sz w:val="26"/>
          <w:szCs w:val="26"/>
          <w:highlight w:val="cyan"/>
          <w:rtl/>
          <w:lang w:eastAsia="en-US"/>
        </w:rPr>
        <w:t>الإدارة المعنية بالأمن السيبراني</w:t>
      </w:r>
      <w:r w:rsidR="00C602E0" w:rsidRPr="007F790C">
        <w:rPr>
          <w:rFonts w:ascii="Arial" w:eastAsiaTheme="minorEastAsia" w:hAnsi="Arial" w:cs="Arial"/>
          <w:bCs w:val="0"/>
          <w:iCs w:val="0"/>
          <w:color w:val="373E49" w:themeColor="accent1"/>
          <w:kern w:val="0"/>
          <w:sz w:val="26"/>
          <w:szCs w:val="26"/>
          <w:highlight w:val="cyan"/>
          <w:lang w:eastAsia="en-US"/>
        </w:rPr>
        <w:t>&lt;</w:t>
      </w:r>
      <w:r w:rsidRPr="007F790C">
        <w:rPr>
          <w:rFonts w:ascii="Arial" w:eastAsiaTheme="minorEastAsia" w:hAnsi="Arial" w:cs="Arial"/>
          <w:bCs w:val="0"/>
          <w:iCs w:val="0"/>
          <w:color w:val="373E49" w:themeColor="accent1"/>
          <w:kern w:val="0"/>
          <w:sz w:val="26"/>
          <w:szCs w:val="26"/>
          <w:rtl/>
          <w:lang w:eastAsia="en-US"/>
        </w:rPr>
        <w:t xml:space="preserve"> وفق</w:t>
      </w:r>
      <w:r w:rsidR="008D7CFF" w:rsidRPr="007F790C">
        <w:rPr>
          <w:rFonts w:ascii="Arial" w:eastAsiaTheme="minorEastAsia" w:hAnsi="Arial" w:cs="Arial"/>
          <w:bCs w:val="0"/>
          <w:iCs w:val="0"/>
          <w:color w:val="373E49" w:themeColor="accent1"/>
          <w:kern w:val="0"/>
          <w:sz w:val="26"/>
          <w:szCs w:val="26"/>
          <w:rtl/>
          <w:lang w:eastAsia="en-US"/>
        </w:rPr>
        <w:t>ًا</w:t>
      </w:r>
      <w:r w:rsidRPr="007F790C">
        <w:rPr>
          <w:rFonts w:ascii="Arial" w:eastAsiaTheme="minorEastAsia" w:hAnsi="Arial" w:cs="Arial"/>
          <w:bCs w:val="0"/>
          <w:iCs w:val="0"/>
          <w:color w:val="373E49" w:themeColor="accent1"/>
          <w:kern w:val="0"/>
          <w:sz w:val="26"/>
          <w:szCs w:val="26"/>
          <w:rtl/>
          <w:lang w:eastAsia="en-US"/>
        </w:rPr>
        <w:t xml:space="preserve"> </w:t>
      </w:r>
      <w:r w:rsidR="00C602E0" w:rsidRPr="007F790C">
        <w:rPr>
          <w:rFonts w:ascii="Arial" w:eastAsiaTheme="minorEastAsia" w:hAnsi="Arial" w:cs="Arial"/>
          <w:bCs w:val="0"/>
          <w:iCs w:val="0"/>
          <w:color w:val="373E49" w:themeColor="accent1"/>
          <w:kern w:val="0"/>
          <w:sz w:val="26"/>
          <w:szCs w:val="26"/>
          <w:rtl/>
          <w:lang w:eastAsia="en-US"/>
        </w:rPr>
        <w:t>للإجراءات</w:t>
      </w:r>
      <w:r w:rsidRPr="007F790C">
        <w:rPr>
          <w:rFonts w:ascii="Arial" w:eastAsiaTheme="minorEastAsia" w:hAnsi="Arial" w:cs="Arial"/>
          <w:bCs w:val="0"/>
          <w:iCs w:val="0"/>
          <w:color w:val="373E49" w:themeColor="accent1"/>
          <w:kern w:val="0"/>
          <w:sz w:val="26"/>
          <w:szCs w:val="26"/>
          <w:rtl/>
          <w:lang w:eastAsia="en-US"/>
        </w:rPr>
        <w:t xml:space="preserve"> والتنظيمات ذات العلاقة</w:t>
      </w:r>
      <w:r w:rsidR="00503E19" w:rsidRPr="007F790C">
        <w:rPr>
          <w:rFonts w:ascii="Arial" w:eastAsiaTheme="minorEastAsia" w:hAnsi="Arial" w:cs="Arial"/>
          <w:bCs w:val="0"/>
          <w:iCs w:val="0"/>
          <w:color w:val="373E49" w:themeColor="accent1"/>
          <w:kern w:val="0"/>
          <w:sz w:val="26"/>
          <w:szCs w:val="26"/>
          <w:rtl/>
          <w:lang w:eastAsia="en-US"/>
        </w:rPr>
        <w:t xml:space="preserve"> المعتمدة لدى </w:t>
      </w:r>
      <w:r w:rsidR="00503E19" w:rsidRPr="007F790C">
        <w:rPr>
          <w:rFonts w:ascii="Arial" w:eastAsiaTheme="minorEastAsia" w:hAnsi="Arial" w:cs="Arial"/>
          <w:bCs w:val="0"/>
          <w:iCs w:val="0"/>
          <w:color w:val="373E49" w:themeColor="accent1"/>
          <w:kern w:val="0"/>
          <w:sz w:val="26"/>
          <w:szCs w:val="26"/>
          <w:highlight w:val="cyan"/>
          <w:rtl/>
          <w:lang w:eastAsia="en-US"/>
        </w:rPr>
        <w:t>&lt;اسم الجهة&gt;</w:t>
      </w:r>
      <w:r w:rsidRPr="007F790C">
        <w:rPr>
          <w:rFonts w:ascii="Arial" w:eastAsiaTheme="minorEastAsia" w:hAnsi="Arial" w:cs="Arial"/>
          <w:bCs w:val="0"/>
          <w:iCs w:val="0"/>
          <w:color w:val="373E49" w:themeColor="accent1"/>
          <w:kern w:val="0"/>
          <w:sz w:val="26"/>
          <w:szCs w:val="26"/>
          <w:rtl/>
          <w:lang w:eastAsia="en-US"/>
        </w:rPr>
        <w:t>.</w:t>
      </w:r>
    </w:p>
    <w:p w14:paraId="491C2782" w14:textId="54C5AEAF" w:rsidR="000042AA" w:rsidRPr="00DB4B9D" w:rsidRDefault="00C602E0" w:rsidP="00CA121B">
      <w:pPr>
        <w:pStyle w:val="PolicyLevel4"/>
        <w:numPr>
          <w:ilvl w:val="1"/>
          <w:numId w:val="70"/>
        </w:numPr>
        <w:bidi/>
        <w:spacing w:before="120" w:after="120" w:line="276" w:lineRule="auto"/>
        <w:ind w:left="936" w:hanging="634"/>
        <w:jc w:val="both"/>
        <w:outlineLvl w:val="9"/>
        <w:rPr>
          <w:rFonts w:ascii="Arial" w:eastAsiaTheme="minorEastAsia" w:hAnsi="Arial" w:cs="Arial"/>
          <w:bCs w:val="0"/>
          <w:iCs w:val="0"/>
          <w:color w:val="373E49" w:themeColor="accent1"/>
          <w:kern w:val="0"/>
          <w:sz w:val="26"/>
          <w:szCs w:val="26"/>
          <w:lang w:eastAsia="en-US"/>
        </w:rPr>
      </w:pPr>
      <w:bookmarkStart w:id="15" w:name="OLE_LINK11"/>
      <w:bookmarkStart w:id="16" w:name="OLE_LINK12"/>
      <w:r w:rsidRPr="00DB4B9D">
        <w:rPr>
          <w:rFonts w:ascii="Arial" w:eastAsiaTheme="minorEastAsia" w:hAnsi="Arial" w:cs="Arial"/>
          <w:bCs w:val="0"/>
          <w:iCs w:val="0"/>
          <w:color w:val="373E49" w:themeColor="accent1"/>
          <w:kern w:val="0"/>
          <w:sz w:val="26"/>
          <w:szCs w:val="26"/>
          <w:rtl/>
          <w:lang w:eastAsia="en-US"/>
        </w:rPr>
        <w:t>ي</w:t>
      </w:r>
      <w:r w:rsidR="00D07A4D" w:rsidRPr="00DB4B9D">
        <w:rPr>
          <w:rFonts w:ascii="Arial" w:eastAsiaTheme="minorEastAsia" w:hAnsi="Arial" w:cs="Arial"/>
          <w:bCs w:val="0"/>
          <w:iCs w:val="0"/>
          <w:color w:val="373E49" w:themeColor="accent1"/>
          <w:kern w:val="0"/>
          <w:sz w:val="26"/>
          <w:szCs w:val="26"/>
          <w:rtl/>
          <w:lang w:eastAsia="en-US"/>
        </w:rPr>
        <w:t>ُ</w:t>
      </w:r>
      <w:r w:rsidRPr="00DB4B9D">
        <w:rPr>
          <w:rFonts w:ascii="Arial" w:eastAsiaTheme="minorEastAsia" w:hAnsi="Arial" w:cs="Arial"/>
          <w:bCs w:val="0"/>
          <w:iCs w:val="0"/>
          <w:color w:val="373E49" w:themeColor="accent1"/>
          <w:kern w:val="0"/>
          <w:sz w:val="26"/>
          <w:szCs w:val="26"/>
          <w:rtl/>
          <w:lang w:eastAsia="en-US"/>
        </w:rPr>
        <w:t>منع</w:t>
      </w:r>
      <w:r w:rsidR="00AA1E17" w:rsidRPr="00DB4B9D">
        <w:rPr>
          <w:rFonts w:ascii="Arial" w:eastAsiaTheme="minorEastAsia" w:hAnsi="Arial" w:cs="Arial"/>
          <w:bCs w:val="0"/>
          <w:iCs w:val="0"/>
          <w:color w:val="373E49" w:themeColor="accent1"/>
          <w:kern w:val="0"/>
          <w:sz w:val="26"/>
          <w:szCs w:val="26"/>
          <w:rtl/>
          <w:lang w:eastAsia="en-US"/>
        </w:rPr>
        <w:t xml:space="preserve"> فتح </w:t>
      </w:r>
      <w:r w:rsidR="008B046F" w:rsidRPr="00DB4B9D">
        <w:rPr>
          <w:rFonts w:ascii="Arial" w:eastAsiaTheme="minorEastAsia" w:hAnsi="Arial" w:cs="Arial"/>
          <w:bCs w:val="0"/>
          <w:iCs w:val="0"/>
          <w:color w:val="373E49" w:themeColor="accent1"/>
          <w:kern w:val="0"/>
          <w:sz w:val="26"/>
          <w:szCs w:val="26"/>
          <w:rtl/>
          <w:lang w:eastAsia="en-US"/>
        </w:rPr>
        <w:t>رسائل ال</w:t>
      </w:r>
      <w:r w:rsidR="00AA1E17" w:rsidRPr="00DB4B9D">
        <w:rPr>
          <w:rFonts w:ascii="Arial" w:eastAsiaTheme="minorEastAsia" w:hAnsi="Arial" w:cs="Arial"/>
          <w:bCs w:val="0"/>
          <w:iCs w:val="0"/>
          <w:color w:val="373E49" w:themeColor="accent1"/>
          <w:kern w:val="0"/>
          <w:sz w:val="26"/>
          <w:szCs w:val="26"/>
          <w:rtl/>
          <w:lang w:eastAsia="en-US"/>
        </w:rPr>
        <w:t xml:space="preserve">بريد </w:t>
      </w:r>
      <w:r w:rsidR="008B046F" w:rsidRPr="00DB4B9D">
        <w:rPr>
          <w:rFonts w:ascii="Arial" w:eastAsiaTheme="minorEastAsia" w:hAnsi="Arial" w:cs="Arial"/>
          <w:bCs w:val="0"/>
          <w:iCs w:val="0"/>
          <w:color w:val="373E49" w:themeColor="accent1"/>
          <w:kern w:val="0"/>
          <w:sz w:val="26"/>
          <w:szCs w:val="26"/>
          <w:rtl/>
          <w:lang w:eastAsia="en-US"/>
        </w:rPr>
        <w:t>ال</w:t>
      </w:r>
      <w:r w:rsidR="00AA1E17" w:rsidRPr="00DB4B9D">
        <w:rPr>
          <w:rFonts w:ascii="Arial" w:eastAsiaTheme="minorEastAsia" w:hAnsi="Arial" w:cs="Arial"/>
          <w:bCs w:val="0"/>
          <w:iCs w:val="0"/>
          <w:color w:val="373E49" w:themeColor="accent1"/>
          <w:kern w:val="0"/>
          <w:sz w:val="26"/>
          <w:szCs w:val="26"/>
          <w:rtl/>
          <w:lang w:eastAsia="en-US"/>
        </w:rPr>
        <w:t xml:space="preserve">إلكتروني </w:t>
      </w:r>
      <w:r w:rsidR="00D07A4D" w:rsidRPr="00DB4B9D">
        <w:rPr>
          <w:rFonts w:ascii="Arial" w:eastAsiaTheme="minorEastAsia" w:hAnsi="Arial" w:cs="Arial"/>
          <w:bCs w:val="0"/>
          <w:iCs w:val="0"/>
          <w:color w:val="373E49" w:themeColor="accent1"/>
          <w:kern w:val="0"/>
          <w:sz w:val="26"/>
          <w:szCs w:val="26"/>
          <w:rtl/>
          <w:lang w:eastAsia="en-US"/>
        </w:rPr>
        <w:t xml:space="preserve">والمرفقات </w:t>
      </w:r>
      <w:r w:rsidR="008B046F" w:rsidRPr="00DB4B9D">
        <w:rPr>
          <w:rFonts w:ascii="Arial" w:eastAsiaTheme="minorEastAsia" w:hAnsi="Arial" w:cs="Arial"/>
          <w:bCs w:val="0"/>
          <w:iCs w:val="0"/>
          <w:color w:val="373E49" w:themeColor="accent1"/>
          <w:kern w:val="0"/>
          <w:sz w:val="26"/>
          <w:szCs w:val="26"/>
          <w:rtl/>
          <w:lang w:eastAsia="en-US"/>
        </w:rPr>
        <w:t>ال</w:t>
      </w:r>
      <w:r w:rsidR="00AA1E17" w:rsidRPr="00DB4B9D">
        <w:rPr>
          <w:rFonts w:ascii="Arial" w:eastAsiaTheme="minorEastAsia" w:hAnsi="Arial" w:cs="Arial"/>
          <w:bCs w:val="0"/>
          <w:iCs w:val="0"/>
          <w:color w:val="373E49" w:themeColor="accent1"/>
          <w:kern w:val="0"/>
          <w:sz w:val="26"/>
          <w:szCs w:val="26"/>
          <w:rtl/>
          <w:lang w:eastAsia="en-US"/>
        </w:rPr>
        <w:t>مشبوه</w:t>
      </w:r>
      <w:r w:rsidR="008B046F" w:rsidRPr="00DB4B9D">
        <w:rPr>
          <w:rFonts w:ascii="Arial" w:eastAsiaTheme="minorEastAsia" w:hAnsi="Arial" w:cs="Arial"/>
          <w:bCs w:val="0"/>
          <w:iCs w:val="0"/>
          <w:color w:val="373E49" w:themeColor="accent1"/>
          <w:kern w:val="0"/>
          <w:sz w:val="26"/>
          <w:szCs w:val="26"/>
          <w:rtl/>
          <w:lang w:eastAsia="en-US"/>
        </w:rPr>
        <w:t>ة</w:t>
      </w:r>
      <w:r w:rsidR="00AA1E17" w:rsidRPr="00DB4B9D">
        <w:rPr>
          <w:rFonts w:ascii="Arial" w:eastAsiaTheme="minorEastAsia" w:hAnsi="Arial" w:cs="Arial"/>
          <w:bCs w:val="0"/>
          <w:iCs w:val="0"/>
          <w:color w:val="373E49" w:themeColor="accent1"/>
          <w:kern w:val="0"/>
          <w:sz w:val="26"/>
          <w:szCs w:val="26"/>
          <w:rtl/>
          <w:lang w:eastAsia="en-US"/>
        </w:rPr>
        <w:t xml:space="preserve"> أو غير </w:t>
      </w:r>
      <w:r w:rsidR="008B046F" w:rsidRPr="00DB4B9D">
        <w:rPr>
          <w:rFonts w:ascii="Arial" w:eastAsiaTheme="minorEastAsia" w:hAnsi="Arial" w:cs="Arial"/>
          <w:bCs w:val="0"/>
          <w:iCs w:val="0"/>
          <w:color w:val="373E49" w:themeColor="accent1"/>
          <w:kern w:val="0"/>
          <w:sz w:val="26"/>
          <w:szCs w:val="26"/>
          <w:rtl/>
          <w:lang w:eastAsia="en-US"/>
        </w:rPr>
        <w:t>ال</w:t>
      </w:r>
      <w:r w:rsidR="00AA1E17" w:rsidRPr="00DB4B9D">
        <w:rPr>
          <w:rFonts w:ascii="Arial" w:eastAsiaTheme="minorEastAsia" w:hAnsi="Arial" w:cs="Arial"/>
          <w:bCs w:val="0"/>
          <w:iCs w:val="0"/>
          <w:color w:val="373E49" w:themeColor="accent1"/>
          <w:kern w:val="0"/>
          <w:sz w:val="26"/>
          <w:szCs w:val="26"/>
          <w:rtl/>
          <w:lang w:eastAsia="en-US"/>
        </w:rPr>
        <w:t>متوقع</w:t>
      </w:r>
      <w:r w:rsidR="008B046F" w:rsidRPr="00DB4B9D">
        <w:rPr>
          <w:rFonts w:ascii="Arial" w:eastAsiaTheme="minorEastAsia" w:hAnsi="Arial" w:cs="Arial"/>
          <w:bCs w:val="0"/>
          <w:iCs w:val="0"/>
          <w:color w:val="373E49" w:themeColor="accent1"/>
          <w:kern w:val="0"/>
          <w:sz w:val="26"/>
          <w:szCs w:val="26"/>
          <w:rtl/>
          <w:lang w:eastAsia="en-US"/>
        </w:rPr>
        <w:t xml:space="preserve">ة </w:t>
      </w:r>
      <w:r w:rsidR="0005618B" w:rsidRPr="00DB4B9D">
        <w:rPr>
          <w:rFonts w:ascii="Arial" w:eastAsiaTheme="minorEastAsia" w:hAnsi="Arial" w:cs="Arial"/>
          <w:bCs w:val="0"/>
          <w:iCs w:val="0"/>
          <w:color w:val="373E49" w:themeColor="accent1"/>
          <w:kern w:val="0"/>
          <w:sz w:val="26"/>
          <w:szCs w:val="26"/>
          <w:rtl/>
          <w:lang w:eastAsia="en-US"/>
        </w:rPr>
        <w:t>حتى وإن كانت تبدو من مصادر موثوقة</w:t>
      </w:r>
      <w:r w:rsidR="00FE42CE" w:rsidRPr="00DB4B9D">
        <w:rPr>
          <w:rFonts w:ascii="Arial" w:eastAsiaTheme="minorEastAsia" w:hAnsi="Arial" w:cs="Arial"/>
          <w:bCs w:val="0"/>
          <w:iCs w:val="0"/>
          <w:color w:val="373E49" w:themeColor="accent1"/>
          <w:kern w:val="0"/>
          <w:sz w:val="26"/>
          <w:szCs w:val="26"/>
          <w:rtl/>
          <w:lang w:eastAsia="en-US"/>
        </w:rPr>
        <w:t>.</w:t>
      </w:r>
    </w:p>
    <w:p w14:paraId="34BC3BD0" w14:textId="14E72FF7" w:rsidR="00FC333D" w:rsidRPr="00DB4B9D" w:rsidRDefault="00914CDE" w:rsidP="002D1932">
      <w:pPr>
        <w:pStyle w:val="PolicyLevel3"/>
        <w:numPr>
          <w:ilvl w:val="0"/>
          <w:numId w:val="57"/>
        </w:numPr>
        <w:bidi/>
        <w:spacing w:before="120" w:after="120" w:line="276" w:lineRule="auto"/>
        <w:ind w:left="297"/>
        <w:jc w:val="both"/>
        <w:rPr>
          <w:rFonts w:ascii="Arial" w:hAnsi="Arial" w:cs="Arial"/>
          <w:b/>
          <w:color w:val="373E49" w:themeColor="accent1"/>
          <w:kern w:val="0"/>
          <w:sz w:val="26"/>
        </w:rPr>
      </w:pPr>
      <w:bookmarkStart w:id="17" w:name="_Toc534798451"/>
      <w:r w:rsidRPr="00DB4B9D">
        <w:rPr>
          <w:rFonts w:ascii="Arial" w:hAnsi="Arial" w:cs="Arial"/>
          <w:b/>
          <w:bCs/>
          <w:color w:val="373E49" w:themeColor="accent1"/>
          <w:kern w:val="0"/>
          <w:sz w:val="26"/>
          <w:szCs w:val="26"/>
          <w:rtl/>
        </w:rPr>
        <w:t>الاجتماعات</w:t>
      </w:r>
      <w:r w:rsidR="00536ADA" w:rsidRPr="00DB4B9D">
        <w:rPr>
          <w:rFonts w:ascii="Arial" w:hAnsi="Arial" w:cs="Arial"/>
          <w:b/>
          <w:bCs/>
          <w:color w:val="373E49" w:themeColor="accent1"/>
          <w:kern w:val="0"/>
          <w:sz w:val="26"/>
          <w:szCs w:val="26"/>
          <w:rtl/>
        </w:rPr>
        <w:t xml:space="preserve"> </w:t>
      </w:r>
      <w:r w:rsidRPr="00DB4B9D">
        <w:rPr>
          <w:rFonts w:ascii="Arial" w:hAnsi="Arial" w:cs="Arial"/>
          <w:b/>
          <w:bCs/>
          <w:color w:val="373E49" w:themeColor="accent1"/>
          <w:kern w:val="0"/>
          <w:sz w:val="26"/>
          <w:szCs w:val="26"/>
          <w:rtl/>
        </w:rPr>
        <w:t>المرئية</w:t>
      </w:r>
      <w:r w:rsidR="00536ADA" w:rsidRPr="00DB4B9D">
        <w:rPr>
          <w:rFonts w:ascii="Arial" w:hAnsi="Arial" w:cs="Arial"/>
          <w:b/>
          <w:bCs/>
          <w:color w:val="373E49" w:themeColor="accent1"/>
          <w:kern w:val="0"/>
          <w:sz w:val="26"/>
          <w:szCs w:val="26"/>
          <w:rtl/>
        </w:rPr>
        <w:t xml:space="preserve"> والاتصالات القائم</w:t>
      </w:r>
      <w:r w:rsidR="002904E7" w:rsidRPr="00DB4B9D">
        <w:rPr>
          <w:rFonts w:ascii="Arial" w:hAnsi="Arial" w:cs="Arial"/>
          <w:b/>
          <w:bCs/>
          <w:color w:val="373E49" w:themeColor="accent1"/>
          <w:kern w:val="0"/>
          <w:sz w:val="26"/>
          <w:szCs w:val="26"/>
          <w:rtl/>
        </w:rPr>
        <w:t>ة</w:t>
      </w:r>
      <w:r w:rsidR="00536ADA" w:rsidRPr="00DB4B9D">
        <w:rPr>
          <w:rFonts w:ascii="Arial" w:hAnsi="Arial" w:cs="Arial"/>
          <w:b/>
          <w:bCs/>
          <w:color w:val="373E49" w:themeColor="accent1"/>
          <w:kern w:val="0"/>
          <w:sz w:val="26"/>
          <w:szCs w:val="26"/>
          <w:rtl/>
        </w:rPr>
        <w:t xml:space="preserve"> على شبكة ال</w:t>
      </w:r>
      <w:r w:rsidR="00294BDC" w:rsidRPr="00DB4B9D">
        <w:rPr>
          <w:rFonts w:ascii="Arial" w:hAnsi="Arial" w:cs="Arial"/>
          <w:b/>
          <w:bCs/>
          <w:color w:val="373E49" w:themeColor="accent1"/>
          <w:kern w:val="0"/>
          <w:sz w:val="26"/>
          <w:szCs w:val="26"/>
          <w:rtl/>
        </w:rPr>
        <w:t>إ</w:t>
      </w:r>
      <w:r w:rsidR="00536ADA" w:rsidRPr="00DB4B9D">
        <w:rPr>
          <w:rFonts w:ascii="Arial" w:hAnsi="Arial" w:cs="Arial"/>
          <w:b/>
          <w:bCs/>
          <w:color w:val="373E49" w:themeColor="accent1"/>
          <w:kern w:val="0"/>
          <w:sz w:val="26"/>
          <w:szCs w:val="26"/>
          <w:rtl/>
        </w:rPr>
        <w:t>نترنت</w:t>
      </w:r>
      <w:bookmarkEnd w:id="17"/>
    </w:p>
    <w:p w14:paraId="344F6FE8" w14:textId="448224B9" w:rsidR="00536ADA" w:rsidRPr="00DB4B9D" w:rsidRDefault="00C602E0" w:rsidP="00CA121B">
      <w:pPr>
        <w:pStyle w:val="PolicyLevel3"/>
        <w:numPr>
          <w:ilvl w:val="1"/>
          <w:numId w:val="71"/>
        </w:numPr>
        <w:bidi/>
        <w:spacing w:before="120" w:after="120" w:line="276" w:lineRule="auto"/>
        <w:ind w:left="936" w:hanging="634"/>
        <w:jc w:val="both"/>
        <w:rPr>
          <w:rFonts w:ascii="Arial" w:hAnsi="Arial" w:cs="Arial"/>
          <w:color w:val="373E49" w:themeColor="accent1"/>
          <w:kern w:val="0"/>
          <w:sz w:val="26"/>
          <w:szCs w:val="26"/>
          <w:lang w:eastAsia="en-US"/>
        </w:rPr>
      </w:pPr>
      <w:r w:rsidRPr="00DB4B9D">
        <w:rPr>
          <w:rFonts w:ascii="Arial" w:hAnsi="Arial" w:cs="Arial"/>
          <w:color w:val="373E49" w:themeColor="accent1"/>
          <w:kern w:val="0"/>
          <w:sz w:val="26"/>
          <w:szCs w:val="26"/>
          <w:rtl/>
          <w:lang w:eastAsia="en-US"/>
        </w:rPr>
        <w:t>ي</w:t>
      </w:r>
      <w:r w:rsidR="00036C25" w:rsidRPr="00DB4B9D">
        <w:rPr>
          <w:rFonts w:ascii="Arial" w:hAnsi="Arial" w:cs="Arial"/>
          <w:color w:val="373E49" w:themeColor="accent1"/>
          <w:kern w:val="0"/>
          <w:sz w:val="26"/>
          <w:szCs w:val="26"/>
          <w:rtl/>
          <w:lang w:eastAsia="en-US"/>
        </w:rPr>
        <w:t>ُ</w:t>
      </w:r>
      <w:r w:rsidRPr="00DB4B9D">
        <w:rPr>
          <w:rFonts w:ascii="Arial" w:hAnsi="Arial" w:cs="Arial"/>
          <w:color w:val="373E49" w:themeColor="accent1"/>
          <w:kern w:val="0"/>
          <w:sz w:val="26"/>
          <w:szCs w:val="26"/>
          <w:rtl/>
          <w:lang w:eastAsia="en-US"/>
        </w:rPr>
        <w:t>منع</w:t>
      </w:r>
      <w:r w:rsidR="00536ADA" w:rsidRPr="00DB4B9D">
        <w:rPr>
          <w:rFonts w:ascii="Arial" w:hAnsi="Arial" w:cs="Arial"/>
          <w:color w:val="373E49" w:themeColor="accent1"/>
          <w:kern w:val="0"/>
          <w:sz w:val="26"/>
          <w:szCs w:val="26"/>
          <w:rtl/>
          <w:lang w:eastAsia="en-US"/>
        </w:rPr>
        <w:t xml:space="preserve"> استخدام </w:t>
      </w:r>
      <w:r w:rsidR="0096066C" w:rsidRPr="00DB4B9D">
        <w:rPr>
          <w:rFonts w:ascii="Arial" w:hAnsi="Arial" w:cs="Arial"/>
          <w:color w:val="373E49" w:themeColor="accent1"/>
          <w:kern w:val="0"/>
          <w:sz w:val="26"/>
          <w:szCs w:val="26"/>
          <w:rtl/>
          <w:lang w:eastAsia="en-US"/>
        </w:rPr>
        <w:t>أدوات</w:t>
      </w:r>
      <w:r w:rsidR="00536ADA" w:rsidRPr="00DB4B9D">
        <w:rPr>
          <w:rFonts w:ascii="Arial" w:hAnsi="Arial" w:cs="Arial"/>
          <w:color w:val="373E49" w:themeColor="accent1"/>
          <w:kern w:val="0"/>
          <w:sz w:val="26"/>
          <w:szCs w:val="26"/>
          <w:rtl/>
          <w:lang w:eastAsia="en-US"/>
        </w:rPr>
        <w:t xml:space="preserve"> </w:t>
      </w:r>
      <w:r w:rsidR="0005618B" w:rsidRPr="00DB4B9D">
        <w:rPr>
          <w:rFonts w:ascii="Arial" w:hAnsi="Arial" w:cs="Arial"/>
          <w:color w:val="373E49" w:themeColor="accent1"/>
          <w:kern w:val="0"/>
          <w:sz w:val="26"/>
          <w:szCs w:val="26"/>
          <w:rtl/>
          <w:lang w:eastAsia="en-US"/>
        </w:rPr>
        <w:t>أو برمجيات</w:t>
      </w:r>
      <w:r w:rsidR="00536ADA" w:rsidRPr="00DB4B9D">
        <w:rPr>
          <w:rFonts w:ascii="Arial" w:hAnsi="Arial" w:cs="Arial"/>
          <w:color w:val="373E49" w:themeColor="accent1"/>
          <w:kern w:val="0"/>
          <w:sz w:val="26"/>
          <w:szCs w:val="26"/>
          <w:rtl/>
          <w:lang w:eastAsia="en-US"/>
        </w:rPr>
        <w:t xml:space="preserve"> غير مصرح بها ل</w:t>
      </w:r>
      <w:r w:rsidR="008B046F" w:rsidRPr="00DB4B9D">
        <w:rPr>
          <w:rFonts w:ascii="Arial" w:hAnsi="Arial" w:cs="Arial"/>
          <w:color w:val="373E49" w:themeColor="accent1"/>
          <w:kern w:val="0"/>
          <w:sz w:val="26"/>
          <w:szCs w:val="26"/>
          <w:rtl/>
          <w:lang w:eastAsia="en-US"/>
        </w:rPr>
        <w:t xml:space="preserve">إجراء </w:t>
      </w:r>
      <w:r w:rsidR="00536ADA" w:rsidRPr="00DB4B9D">
        <w:rPr>
          <w:rFonts w:ascii="Arial" w:hAnsi="Arial" w:cs="Arial"/>
          <w:color w:val="373E49" w:themeColor="accent1"/>
          <w:kern w:val="0"/>
          <w:sz w:val="26"/>
          <w:szCs w:val="26"/>
          <w:rtl/>
          <w:lang w:eastAsia="en-US"/>
        </w:rPr>
        <w:t xml:space="preserve">اتصالات </w:t>
      </w:r>
      <w:r w:rsidR="00294BDC" w:rsidRPr="00DB4B9D">
        <w:rPr>
          <w:rFonts w:ascii="Arial" w:hAnsi="Arial" w:cs="Arial"/>
          <w:color w:val="373E49" w:themeColor="accent1"/>
          <w:kern w:val="0"/>
          <w:sz w:val="26"/>
          <w:szCs w:val="26"/>
          <w:rtl/>
          <w:lang w:eastAsia="en-US"/>
        </w:rPr>
        <w:t xml:space="preserve">أو </w:t>
      </w:r>
      <w:r w:rsidR="00536ADA" w:rsidRPr="00DB4B9D">
        <w:rPr>
          <w:rFonts w:ascii="Arial" w:hAnsi="Arial" w:cs="Arial"/>
          <w:color w:val="373E49" w:themeColor="accent1"/>
          <w:kern w:val="0"/>
          <w:sz w:val="26"/>
          <w:szCs w:val="26"/>
          <w:rtl/>
          <w:lang w:eastAsia="en-US"/>
        </w:rPr>
        <w:t xml:space="preserve">عقد </w:t>
      </w:r>
      <w:r w:rsidR="00914CDE" w:rsidRPr="00DB4B9D">
        <w:rPr>
          <w:rFonts w:ascii="Arial" w:hAnsi="Arial" w:cs="Arial"/>
          <w:color w:val="373E49" w:themeColor="accent1"/>
          <w:kern w:val="0"/>
          <w:sz w:val="26"/>
          <w:szCs w:val="26"/>
          <w:rtl/>
          <w:lang w:eastAsia="en-US"/>
        </w:rPr>
        <w:t>اجتماعات</w:t>
      </w:r>
      <w:r w:rsidR="00536ADA" w:rsidRPr="00DB4B9D">
        <w:rPr>
          <w:rFonts w:ascii="Arial" w:hAnsi="Arial" w:cs="Arial"/>
          <w:color w:val="373E49" w:themeColor="accent1"/>
          <w:kern w:val="0"/>
          <w:sz w:val="26"/>
          <w:szCs w:val="26"/>
          <w:rtl/>
          <w:lang w:eastAsia="en-US"/>
        </w:rPr>
        <w:t xml:space="preserve"> </w:t>
      </w:r>
      <w:r w:rsidR="00914CDE" w:rsidRPr="00DB4B9D">
        <w:rPr>
          <w:rFonts w:ascii="Arial" w:hAnsi="Arial" w:cs="Arial"/>
          <w:color w:val="373E49" w:themeColor="accent1"/>
          <w:kern w:val="0"/>
          <w:sz w:val="26"/>
          <w:szCs w:val="26"/>
          <w:rtl/>
          <w:lang w:eastAsia="en-US"/>
        </w:rPr>
        <w:t>مرئية</w:t>
      </w:r>
      <w:r w:rsidR="001A22DA" w:rsidRPr="00DB4B9D">
        <w:rPr>
          <w:rFonts w:ascii="Arial" w:hAnsi="Arial" w:cs="Arial"/>
          <w:color w:val="373E49" w:themeColor="accent1"/>
          <w:kern w:val="0"/>
          <w:sz w:val="26"/>
          <w:szCs w:val="26"/>
          <w:rtl/>
          <w:lang w:eastAsia="en-US"/>
        </w:rPr>
        <w:t xml:space="preserve"> تتعلق بالعمل</w:t>
      </w:r>
      <w:r w:rsidRPr="00DB4B9D">
        <w:rPr>
          <w:rFonts w:ascii="Arial" w:hAnsi="Arial" w:cs="Arial"/>
          <w:color w:val="373E49" w:themeColor="accent1"/>
          <w:kern w:val="0"/>
          <w:sz w:val="26"/>
          <w:szCs w:val="26"/>
          <w:rtl/>
          <w:lang w:eastAsia="en-US"/>
        </w:rPr>
        <w:t>.</w:t>
      </w:r>
    </w:p>
    <w:p w14:paraId="3B0537E6" w14:textId="4B5F10D7" w:rsidR="009D08CA" w:rsidRPr="00DB4B9D" w:rsidRDefault="00C602E0" w:rsidP="00CA121B">
      <w:pPr>
        <w:pStyle w:val="PolicyLevel3"/>
        <w:numPr>
          <w:ilvl w:val="1"/>
          <w:numId w:val="71"/>
        </w:numPr>
        <w:bidi/>
        <w:spacing w:before="120" w:after="120" w:line="276" w:lineRule="auto"/>
        <w:ind w:left="936" w:hanging="634"/>
        <w:jc w:val="both"/>
        <w:rPr>
          <w:rFonts w:ascii="Arial" w:hAnsi="Arial" w:cs="Arial"/>
          <w:color w:val="373E49" w:themeColor="accent1"/>
          <w:kern w:val="0"/>
          <w:sz w:val="26"/>
          <w:szCs w:val="26"/>
          <w:lang w:eastAsia="en-US"/>
        </w:rPr>
      </w:pPr>
      <w:r w:rsidRPr="00DB4B9D">
        <w:rPr>
          <w:rFonts w:ascii="Arial" w:hAnsi="Arial" w:cs="Arial"/>
          <w:color w:val="373E49" w:themeColor="accent1"/>
          <w:sz w:val="26"/>
          <w:szCs w:val="26"/>
          <w:rtl/>
        </w:rPr>
        <w:t>ي</w:t>
      </w:r>
      <w:r w:rsidR="00036C25" w:rsidRPr="00DB4B9D">
        <w:rPr>
          <w:rFonts w:ascii="Arial" w:hAnsi="Arial" w:cs="Arial"/>
          <w:color w:val="373E49" w:themeColor="accent1"/>
          <w:sz w:val="26"/>
          <w:szCs w:val="26"/>
          <w:rtl/>
        </w:rPr>
        <w:t>ُ</w:t>
      </w:r>
      <w:r w:rsidRPr="00DB4B9D">
        <w:rPr>
          <w:rFonts w:ascii="Arial" w:hAnsi="Arial" w:cs="Arial"/>
          <w:color w:val="373E49" w:themeColor="accent1"/>
          <w:sz w:val="26"/>
          <w:szCs w:val="26"/>
          <w:rtl/>
        </w:rPr>
        <w:t>منع</w:t>
      </w:r>
      <w:r w:rsidR="00536ADA" w:rsidRPr="00DB4B9D">
        <w:rPr>
          <w:rFonts w:ascii="Arial" w:hAnsi="Arial" w:cs="Arial"/>
          <w:color w:val="373E49" w:themeColor="accent1"/>
          <w:sz w:val="26"/>
          <w:szCs w:val="26"/>
          <w:rtl/>
        </w:rPr>
        <w:t xml:space="preserve"> </w:t>
      </w:r>
      <w:r w:rsidR="008B046F" w:rsidRPr="00DB4B9D">
        <w:rPr>
          <w:rFonts w:ascii="Arial" w:hAnsi="Arial" w:cs="Arial"/>
          <w:color w:val="373E49" w:themeColor="accent1"/>
          <w:sz w:val="26"/>
          <w:szCs w:val="26"/>
          <w:rtl/>
        </w:rPr>
        <w:t xml:space="preserve">إجراء </w:t>
      </w:r>
      <w:r w:rsidRPr="00DB4B9D">
        <w:rPr>
          <w:rFonts w:ascii="Arial" w:hAnsi="Arial" w:cs="Arial"/>
          <w:color w:val="373E49" w:themeColor="accent1"/>
          <w:sz w:val="26"/>
          <w:szCs w:val="26"/>
          <w:rtl/>
        </w:rPr>
        <w:t>اتصالات</w:t>
      </w:r>
      <w:r w:rsidR="00536ADA" w:rsidRPr="00DB4B9D">
        <w:rPr>
          <w:rFonts w:ascii="Arial" w:hAnsi="Arial" w:cs="Arial"/>
          <w:color w:val="373E49" w:themeColor="accent1"/>
          <w:sz w:val="26"/>
          <w:szCs w:val="26"/>
          <w:rtl/>
        </w:rPr>
        <w:t xml:space="preserve"> </w:t>
      </w:r>
      <w:r w:rsidR="00294BDC" w:rsidRPr="00DB4B9D">
        <w:rPr>
          <w:rFonts w:ascii="Arial" w:hAnsi="Arial" w:cs="Arial"/>
          <w:color w:val="373E49" w:themeColor="accent1"/>
          <w:sz w:val="26"/>
          <w:szCs w:val="26"/>
          <w:rtl/>
        </w:rPr>
        <w:t>أ</w:t>
      </w:r>
      <w:r w:rsidR="00536ADA" w:rsidRPr="00DB4B9D">
        <w:rPr>
          <w:rFonts w:ascii="Arial" w:hAnsi="Arial" w:cs="Arial"/>
          <w:color w:val="373E49" w:themeColor="accent1"/>
          <w:sz w:val="26"/>
          <w:szCs w:val="26"/>
          <w:rtl/>
        </w:rPr>
        <w:t xml:space="preserve">و عقد </w:t>
      </w:r>
      <w:r w:rsidR="00914CDE" w:rsidRPr="00DB4B9D">
        <w:rPr>
          <w:rFonts w:ascii="Arial" w:hAnsi="Arial" w:cs="Arial"/>
          <w:color w:val="373E49" w:themeColor="accent1"/>
          <w:sz w:val="26"/>
          <w:szCs w:val="26"/>
          <w:rtl/>
        </w:rPr>
        <w:t>اجتماعات مرئية</w:t>
      </w:r>
      <w:r w:rsidR="00536ADA" w:rsidRPr="00DB4B9D">
        <w:rPr>
          <w:rFonts w:ascii="Arial" w:hAnsi="Arial" w:cs="Arial"/>
          <w:color w:val="373E49" w:themeColor="accent1"/>
          <w:sz w:val="26"/>
          <w:szCs w:val="26"/>
          <w:rtl/>
        </w:rPr>
        <w:t xml:space="preserve"> لا تتعلق </w:t>
      </w:r>
      <w:r w:rsidRPr="00DB4B9D">
        <w:rPr>
          <w:rFonts w:ascii="Arial" w:hAnsi="Arial" w:cs="Arial"/>
          <w:color w:val="373E49" w:themeColor="accent1"/>
          <w:sz w:val="26"/>
          <w:szCs w:val="26"/>
          <w:rtl/>
        </w:rPr>
        <w:t>بالعمل</w:t>
      </w:r>
      <w:r w:rsidRPr="00DB4B9D">
        <w:rPr>
          <w:rFonts w:ascii="Arial" w:hAnsi="Arial" w:cs="Arial"/>
          <w:color w:val="373E49" w:themeColor="accent1"/>
          <w:sz w:val="26"/>
        </w:rPr>
        <w:t xml:space="preserve"> </w:t>
      </w:r>
      <w:r w:rsidR="00914CDE" w:rsidRPr="00DB4B9D">
        <w:rPr>
          <w:rFonts w:ascii="Arial" w:hAnsi="Arial" w:cs="Arial"/>
          <w:color w:val="373E49" w:themeColor="accent1"/>
          <w:sz w:val="26"/>
          <w:szCs w:val="26"/>
          <w:rtl/>
        </w:rPr>
        <w:t>دون</w:t>
      </w:r>
      <w:r w:rsidRPr="00DB4B9D">
        <w:rPr>
          <w:rFonts w:ascii="Arial" w:hAnsi="Arial" w:cs="Arial"/>
          <w:color w:val="373E49" w:themeColor="accent1"/>
          <w:sz w:val="26"/>
          <w:szCs w:val="26"/>
          <w:rtl/>
        </w:rPr>
        <w:t xml:space="preserve"> الحصول على تصريح مسبق</w:t>
      </w:r>
      <w:r w:rsidR="001A22DA" w:rsidRPr="00DB4B9D">
        <w:rPr>
          <w:rFonts w:ascii="Arial" w:hAnsi="Arial" w:cs="Arial"/>
          <w:color w:val="373E49" w:themeColor="accent1"/>
          <w:sz w:val="26"/>
          <w:szCs w:val="26"/>
          <w:rtl/>
        </w:rPr>
        <w:t xml:space="preserve"> باستخدام أدوات أو برمجيات خاصة ب</w:t>
      </w:r>
      <w:r w:rsidR="001A22DA" w:rsidRPr="00DB4B9D">
        <w:rPr>
          <w:rFonts w:ascii="Arial" w:hAnsi="Arial" w:cs="Arial"/>
          <w:b/>
          <w:color w:val="373E49" w:themeColor="accent1"/>
          <w:kern w:val="0"/>
          <w:sz w:val="26"/>
          <w:szCs w:val="26"/>
          <w:highlight w:val="cyan"/>
          <w:rtl/>
          <w:lang w:eastAsia="en-US"/>
        </w:rPr>
        <w:t>&lt;اسم الجهة&gt;</w:t>
      </w:r>
      <w:r w:rsidR="00914CDE" w:rsidRPr="00DB4B9D">
        <w:rPr>
          <w:rFonts w:ascii="Arial" w:hAnsi="Arial" w:cs="Arial"/>
          <w:color w:val="373E49" w:themeColor="accent1"/>
          <w:sz w:val="26"/>
          <w:szCs w:val="26"/>
          <w:rtl/>
        </w:rPr>
        <w:t>.</w:t>
      </w:r>
    </w:p>
    <w:p w14:paraId="54E8B90E" w14:textId="6F6165DD" w:rsidR="003520DA" w:rsidRPr="00DB4B9D" w:rsidRDefault="009D08CA" w:rsidP="00CA121B">
      <w:pPr>
        <w:pStyle w:val="PolicyLevel3"/>
        <w:numPr>
          <w:ilvl w:val="1"/>
          <w:numId w:val="71"/>
        </w:numPr>
        <w:bidi/>
        <w:spacing w:before="120" w:after="120" w:line="276" w:lineRule="auto"/>
        <w:ind w:left="936" w:hanging="634"/>
        <w:jc w:val="both"/>
        <w:rPr>
          <w:rFonts w:ascii="Arial" w:hAnsi="Arial" w:cs="Arial"/>
          <w:color w:val="373E49" w:themeColor="accent1"/>
          <w:kern w:val="0"/>
          <w:sz w:val="26"/>
          <w:szCs w:val="26"/>
          <w:lang w:eastAsia="en-US"/>
        </w:rPr>
      </w:pPr>
      <w:r w:rsidRPr="00DB4B9D">
        <w:rPr>
          <w:rFonts w:ascii="Arial" w:hAnsi="Arial" w:cs="Arial"/>
          <w:color w:val="373E49" w:themeColor="accent1"/>
          <w:kern w:val="0"/>
          <w:sz w:val="26"/>
          <w:szCs w:val="26"/>
          <w:rtl/>
          <w:lang w:eastAsia="en-US"/>
        </w:rPr>
        <w:t xml:space="preserve">يُمنع عقد اجتماعات </w:t>
      </w:r>
      <w:r w:rsidR="001A22DA" w:rsidRPr="00DB4B9D">
        <w:rPr>
          <w:rFonts w:ascii="Arial" w:hAnsi="Arial" w:cs="Arial"/>
          <w:color w:val="373E49" w:themeColor="accent1"/>
          <w:kern w:val="0"/>
          <w:sz w:val="26"/>
          <w:szCs w:val="26"/>
          <w:rtl/>
          <w:lang w:eastAsia="en-US"/>
        </w:rPr>
        <w:t xml:space="preserve">تتعلق بالعمل </w:t>
      </w:r>
      <w:r w:rsidRPr="00DB4B9D">
        <w:rPr>
          <w:rFonts w:ascii="Arial" w:hAnsi="Arial" w:cs="Arial"/>
          <w:color w:val="373E49" w:themeColor="accent1"/>
          <w:kern w:val="0"/>
          <w:sz w:val="26"/>
          <w:szCs w:val="26"/>
          <w:rtl/>
          <w:lang w:eastAsia="en-US"/>
        </w:rPr>
        <w:t>في أماكن عامة لخطورة تسريب معلومات مصنفة.</w:t>
      </w:r>
    </w:p>
    <w:p w14:paraId="6DAD2D72" w14:textId="45DDAC79" w:rsidR="00FC333D" w:rsidRPr="00DB4B9D" w:rsidRDefault="00FC333D" w:rsidP="002D1932">
      <w:pPr>
        <w:pStyle w:val="PolicyLevel3"/>
        <w:numPr>
          <w:ilvl w:val="0"/>
          <w:numId w:val="57"/>
        </w:numPr>
        <w:bidi/>
        <w:spacing w:before="120" w:after="120" w:line="276" w:lineRule="auto"/>
        <w:ind w:left="297"/>
        <w:jc w:val="both"/>
        <w:rPr>
          <w:rFonts w:ascii="Arial" w:hAnsi="Arial" w:cs="Arial"/>
          <w:b/>
          <w:color w:val="373E49" w:themeColor="accent1"/>
          <w:kern w:val="0"/>
          <w:sz w:val="26"/>
        </w:rPr>
      </w:pPr>
      <w:bookmarkStart w:id="18" w:name="_Toc534798452"/>
      <w:r w:rsidRPr="00DB4B9D">
        <w:rPr>
          <w:rFonts w:ascii="Arial" w:hAnsi="Arial" w:cs="Arial"/>
          <w:b/>
          <w:bCs/>
          <w:color w:val="373E49" w:themeColor="accent1"/>
          <w:kern w:val="0"/>
          <w:sz w:val="26"/>
          <w:szCs w:val="26"/>
          <w:rtl/>
        </w:rPr>
        <w:t>استخدام كلم</w:t>
      </w:r>
      <w:r w:rsidR="008B046F" w:rsidRPr="00DB4B9D">
        <w:rPr>
          <w:rFonts w:ascii="Arial" w:hAnsi="Arial" w:cs="Arial"/>
          <w:b/>
          <w:bCs/>
          <w:color w:val="373E49" w:themeColor="accent1"/>
          <w:kern w:val="0"/>
          <w:sz w:val="26"/>
          <w:szCs w:val="26"/>
          <w:rtl/>
        </w:rPr>
        <w:t xml:space="preserve">ات </w:t>
      </w:r>
      <w:r w:rsidRPr="00DB4B9D">
        <w:rPr>
          <w:rFonts w:ascii="Arial" w:hAnsi="Arial" w:cs="Arial"/>
          <w:b/>
          <w:bCs/>
          <w:color w:val="373E49" w:themeColor="accent1"/>
          <w:kern w:val="0"/>
          <w:sz w:val="26"/>
          <w:szCs w:val="26"/>
          <w:rtl/>
        </w:rPr>
        <w:t>المرور</w:t>
      </w:r>
      <w:bookmarkEnd w:id="18"/>
    </w:p>
    <w:p w14:paraId="27B54DA6" w14:textId="3ECB3FBF" w:rsidR="00FC333D" w:rsidRPr="00DB4B9D" w:rsidRDefault="00914CDE" w:rsidP="00CA121B">
      <w:pPr>
        <w:pStyle w:val="PolicyLevel4"/>
        <w:numPr>
          <w:ilvl w:val="1"/>
          <w:numId w:val="72"/>
        </w:numPr>
        <w:bidi/>
        <w:spacing w:before="120" w:after="120" w:line="276" w:lineRule="auto"/>
        <w:ind w:left="936" w:hanging="634"/>
        <w:jc w:val="both"/>
        <w:outlineLvl w:val="9"/>
        <w:rPr>
          <w:rFonts w:ascii="Arial" w:eastAsiaTheme="minorEastAsia" w:hAnsi="Arial" w:cs="Arial"/>
          <w:bCs w:val="0"/>
          <w:iCs w:val="0"/>
          <w:color w:val="373E49" w:themeColor="accent1"/>
          <w:kern w:val="0"/>
          <w:sz w:val="26"/>
          <w:szCs w:val="26"/>
          <w:lang w:eastAsia="en-US"/>
        </w:rPr>
      </w:pPr>
      <w:r w:rsidRPr="00DB4B9D">
        <w:rPr>
          <w:rFonts w:ascii="Arial" w:hAnsi="Arial" w:cs="Arial"/>
          <w:b/>
          <w:bCs w:val="0"/>
          <w:iCs w:val="0"/>
          <w:color w:val="373E49" w:themeColor="accent1"/>
          <w:kern w:val="0"/>
          <w:sz w:val="26"/>
          <w:szCs w:val="26"/>
          <w:rtl/>
        </w:rPr>
        <w:t>يجب اختيار كلم</w:t>
      </w:r>
      <w:r w:rsidR="008B046F" w:rsidRPr="00DB4B9D">
        <w:rPr>
          <w:rFonts w:ascii="Arial" w:hAnsi="Arial" w:cs="Arial"/>
          <w:b/>
          <w:bCs w:val="0"/>
          <w:iCs w:val="0"/>
          <w:color w:val="373E49" w:themeColor="accent1"/>
          <w:kern w:val="0"/>
          <w:sz w:val="26"/>
          <w:szCs w:val="26"/>
          <w:rtl/>
        </w:rPr>
        <w:t xml:space="preserve">ات </w:t>
      </w:r>
      <w:r w:rsidR="00963CD2" w:rsidRPr="00DB4B9D">
        <w:rPr>
          <w:rFonts w:ascii="Arial" w:hAnsi="Arial" w:cs="Arial"/>
          <w:b/>
          <w:bCs w:val="0"/>
          <w:iCs w:val="0"/>
          <w:color w:val="373E49" w:themeColor="accent1"/>
          <w:kern w:val="0"/>
          <w:sz w:val="26"/>
          <w:szCs w:val="26"/>
          <w:rtl/>
        </w:rPr>
        <w:t xml:space="preserve">مرور </w:t>
      </w:r>
      <w:r w:rsidR="00294BDC" w:rsidRPr="00DB4B9D">
        <w:rPr>
          <w:rFonts w:ascii="Arial" w:hAnsi="Arial" w:cs="Arial"/>
          <w:b/>
          <w:bCs w:val="0"/>
          <w:iCs w:val="0"/>
          <w:color w:val="373E49" w:themeColor="accent1"/>
          <w:kern w:val="0"/>
          <w:sz w:val="26"/>
          <w:szCs w:val="26"/>
          <w:rtl/>
        </w:rPr>
        <w:t>آ</w:t>
      </w:r>
      <w:r w:rsidR="00963CD2" w:rsidRPr="00DB4B9D">
        <w:rPr>
          <w:rFonts w:ascii="Arial" w:hAnsi="Arial" w:cs="Arial"/>
          <w:b/>
          <w:bCs w:val="0"/>
          <w:iCs w:val="0"/>
          <w:color w:val="373E49" w:themeColor="accent1"/>
          <w:kern w:val="0"/>
          <w:sz w:val="26"/>
          <w:szCs w:val="26"/>
          <w:rtl/>
        </w:rPr>
        <w:t>منة</w:t>
      </w:r>
      <w:r w:rsidR="0096066C" w:rsidRPr="00DB4B9D">
        <w:rPr>
          <w:rFonts w:ascii="Arial" w:hAnsi="Arial" w:cs="Arial"/>
          <w:b/>
          <w:bCs w:val="0"/>
          <w:iCs w:val="0"/>
          <w:color w:val="373E49" w:themeColor="accent1"/>
          <w:kern w:val="0"/>
          <w:sz w:val="26"/>
          <w:szCs w:val="26"/>
          <w:rtl/>
        </w:rPr>
        <w:t>،</w:t>
      </w:r>
      <w:r w:rsidR="00963CD2" w:rsidRPr="00DB4B9D">
        <w:rPr>
          <w:rFonts w:ascii="Arial" w:hAnsi="Arial" w:cs="Arial"/>
          <w:b/>
          <w:bCs w:val="0"/>
          <w:iCs w:val="0"/>
          <w:color w:val="373E49" w:themeColor="accent1"/>
          <w:kern w:val="0"/>
          <w:sz w:val="26"/>
          <w:szCs w:val="26"/>
          <w:rtl/>
        </w:rPr>
        <w:t xml:space="preserve"> </w:t>
      </w:r>
      <w:r w:rsidR="00294BDC" w:rsidRPr="00DB4B9D">
        <w:rPr>
          <w:rFonts w:ascii="Arial" w:hAnsi="Arial" w:cs="Arial"/>
          <w:b/>
          <w:bCs w:val="0"/>
          <w:iCs w:val="0"/>
          <w:color w:val="373E49" w:themeColor="accent1"/>
          <w:kern w:val="0"/>
          <w:sz w:val="26"/>
          <w:szCs w:val="26"/>
          <w:rtl/>
        </w:rPr>
        <w:t>و</w:t>
      </w:r>
      <w:r w:rsidR="007702D2" w:rsidRPr="00DB4B9D">
        <w:rPr>
          <w:rFonts w:ascii="Arial" w:hAnsi="Arial" w:cs="Arial"/>
          <w:b/>
          <w:bCs w:val="0"/>
          <w:iCs w:val="0"/>
          <w:color w:val="373E49" w:themeColor="accent1"/>
          <w:kern w:val="0"/>
          <w:sz w:val="26"/>
          <w:szCs w:val="26"/>
          <w:rtl/>
        </w:rPr>
        <w:t>المحافظة</w:t>
      </w:r>
      <w:r w:rsidR="00963CD2" w:rsidRPr="00DB4B9D">
        <w:rPr>
          <w:rFonts w:ascii="Arial" w:hAnsi="Arial" w:cs="Arial"/>
          <w:b/>
          <w:bCs w:val="0"/>
          <w:iCs w:val="0"/>
          <w:color w:val="373E49" w:themeColor="accent1"/>
          <w:kern w:val="0"/>
          <w:sz w:val="26"/>
          <w:szCs w:val="26"/>
          <w:rtl/>
        </w:rPr>
        <w:t xml:space="preserve"> على كلم</w:t>
      </w:r>
      <w:r w:rsidR="008B046F" w:rsidRPr="00DB4B9D">
        <w:rPr>
          <w:rFonts w:ascii="Arial" w:hAnsi="Arial" w:cs="Arial"/>
          <w:b/>
          <w:bCs w:val="0"/>
          <w:iCs w:val="0"/>
          <w:color w:val="373E49" w:themeColor="accent1"/>
          <w:kern w:val="0"/>
          <w:sz w:val="26"/>
          <w:szCs w:val="26"/>
          <w:rtl/>
        </w:rPr>
        <w:t>ات</w:t>
      </w:r>
      <w:r w:rsidR="00963CD2" w:rsidRPr="00DB4B9D">
        <w:rPr>
          <w:rFonts w:ascii="Arial" w:hAnsi="Arial" w:cs="Arial"/>
          <w:b/>
          <w:bCs w:val="0"/>
          <w:iCs w:val="0"/>
          <w:color w:val="373E49" w:themeColor="accent1"/>
          <w:kern w:val="0"/>
          <w:sz w:val="26"/>
          <w:szCs w:val="26"/>
          <w:rtl/>
        </w:rPr>
        <w:t xml:space="preserve"> المرور الخاصة بأنظمة </w:t>
      </w:r>
      <w:r w:rsidR="007702D2" w:rsidRPr="00DB4B9D">
        <w:rPr>
          <w:rFonts w:ascii="Arial" w:hAnsi="Arial" w:cs="Arial"/>
          <w:b/>
          <w:bCs w:val="0"/>
          <w:iCs w:val="0"/>
          <w:color w:val="373E49" w:themeColor="accent1"/>
          <w:kern w:val="0"/>
          <w:sz w:val="26"/>
          <w:szCs w:val="26"/>
          <w:highlight w:val="cyan"/>
          <w:rtl/>
        </w:rPr>
        <w:t>&lt;</w:t>
      </w:r>
      <w:r w:rsidR="00963CD2" w:rsidRPr="00DB4B9D">
        <w:rPr>
          <w:rFonts w:ascii="Arial" w:hAnsi="Arial" w:cs="Arial"/>
          <w:b/>
          <w:bCs w:val="0"/>
          <w:iCs w:val="0"/>
          <w:color w:val="373E49" w:themeColor="accent1"/>
          <w:kern w:val="0"/>
          <w:sz w:val="26"/>
          <w:szCs w:val="26"/>
          <w:highlight w:val="cyan"/>
          <w:rtl/>
        </w:rPr>
        <w:t>اسم الجهة&gt;</w:t>
      </w:r>
      <w:r w:rsidR="00BD7BED" w:rsidRPr="00DB4B9D">
        <w:rPr>
          <w:rFonts w:ascii="Arial" w:hAnsi="Arial" w:cs="Arial"/>
          <w:b/>
          <w:bCs w:val="0"/>
          <w:iCs w:val="0"/>
          <w:color w:val="373E49" w:themeColor="accent1"/>
          <w:kern w:val="0"/>
          <w:sz w:val="26"/>
          <w:szCs w:val="26"/>
          <w:rtl/>
        </w:rPr>
        <w:t xml:space="preserve"> وأصولها</w:t>
      </w:r>
      <w:r w:rsidR="001A22DA" w:rsidRPr="00DB4B9D">
        <w:rPr>
          <w:rFonts w:ascii="Arial" w:eastAsiaTheme="minorEastAsia" w:hAnsi="Arial" w:cs="Arial"/>
          <w:b/>
          <w:bCs w:val="0"/>
          <w:iCs w:val="0"/>
          <w:color w:val="373E49" w:themeColor="accent1"/>
          <w:kern w:val="0"/>
          <w:sz w:val="26"/>
          <w:szCs w:val="26"/>
          <w:rtl/>
          <w:lang w:eastAsia="en-US"/>
        </w:rPr>
        <w:t xml:space="preserve"> وفقًا لسياسة إدارة هويات الدخول والصلاحيات في </w:t>
      </w:r>
      <w:r w:rsidR="001A22DA" w:rsidRPr="00DB4B9D">
        <w:rPr>
          <w:rFonts w:ascii="Arial" w:eastAsiaTheme="minorEastAsia" w:hAnsi="Arial" w:cs="Arial"/>
          <w:b/>
          <w:bCs w:val="0"/>
          <w:iCs w:val="0"/>
          <w:color w:val="373E49" w:themeColor="accent1"/>
          <w:kern w:val="0"/>
          <w:sz w:val="26"/>
          <w:szCs w:val="26"/>
          <w:highlight w:val="cyan"/>
          <w:rtl/>
          <w:lang w:eastAsia="en-US"/>
        </w:rPr>
        <w:t>&lt;اسم الجهة</w:t>
      </w:r>
      <w:r w:rsidR="001A22DA" w:rsidRPr="00DB4B9D">
        <w:rPr>
          <w:rFonts w:ascii="Arial" w:eastAsiaTheme="minorEastAsia" w:hAnsi="Arial" w:cs="Arial"/>
          <w:b/>
          <w:bCs w:val="0"/>
          <w:iCs w:val="0"/>
          <w:color w:val="373E49" w:themeColor="accent1"/>
          <w:kern w:val="0"/>
          <w:sz w:val="26"/>
          <w:szCs w:val="26"/>
          <w:rtl/>
          <w:lang w:eastAsia="en-US"/>
        </w:rPr>
        <w:t>.</w:t>
      </w:r>
      <w:r w:rsidR="00E66FD0" w:rsidRPr="00DB4B9D">
        <w:rPr>
          <w:rFonts w:ascii="Arial" w:hAnsi="Arial" w:cs="Arial"/>
          <w:b/>
          <w:bCs w:val="0"/>
          <w:iCs w:val="0"/>
          <w:color w:val="373E49" w:themeColor="accent1"/>
          <w:kern w:val="0"/>
          <w:sz w:val="26"/>
          <w:szCs w:val="26"/>
          <w:rtl/>
        </w:rPr>
        <w:t xml:space="preserve"> كما يجب اختيار كلم</w:t>
      </w:r>
      <w:r w:rsidR="008B046F" w:rsidRPr="00DB4B9D">
        <w:rPr>
          <w:rFonts w:ascii="Arial" w:hAnsi="Arial" w:cs="Arial"/>
          <w:b/>
          <w:bCs w:val="0"/>
          <w:iCs w:val="0"/>
          <w:color w:val="373E49" w:themeColor="accent1"/>
          <w:kern w:val="0"/>
          <w:sz w:val="26"/>
          <w:szCs w:val="26"/>
          <w:rtl/>
        </w:rPr>
        <w:t>ات</w:t>
      </w:r>
      <w:r w:rsidR="00E66FD0" w:rsidRPr="00DB4B9D">
        <w:rPr>
          <w:rFonts w:ascii="Arial" w:hAnsi="Arial" w:cs="Arial"/>
          <w:b/>
          <w:bCs w:val="0"/>
          <w:iCs w:val="0"/>
          <w:color w:val="373E49" w:themeColor="accent1"/>
          <w:kern w:val="0"/>
          <w:sz w:val="26"/>
          <w:szCs w:val="26"/>
          <w:rtl/>
        </w:rPr>
        <w:t xml:space="preserve"> مرور مختلفة عن كلمات مرور الحسابات ال</w:t>
      </w:r>
      <w:r w:rsidR="007702D2" w:rsidRPr="00DB4B9D">
        <w:rPr>
          <w:rFonts w:ascii="Arial" w:hAnsi="Arial" w:cs="Arial"/>
          <w:b/>
          <w:bCs w:val="0"/>
          <w:iCs w:val="0"/>
          <w:color w:val="373E49" w:themeColor="accent1"/>
          <w:kern w:val="0"/>
          <w:sz w:val="26"/>
          <w:szCs w:val="26"/>
          <w:rtl/>
        </w:rPr>
        <w:t>ش</w:t>
      </w:r>
      <w:r w:rsidR="00E66FD0" w:rsidRPr="00DB4B9D">
        <w:rPr>
          <w:rFonts w:ascii="Arial" w:hAnsi="Arial" w:cs="Arial"/>
          <w:b/>
          <w:bCs w:val="0"/>
          <w:iCs w:val="0"/>
          <w:color w:val="373E49" w:themeColor="accent1"/>
          <w:kern w:val="0"/>
          <w:sz w:val="26"/>
          <w:szCs w:val="26"/>
          <w:rtl/>
        </w:rPr>
        <w:t>خصية</w:t>
      </w:r>
      <w:r w:rsidR="00530B36" w:rsidRPr="00DB4B9D">
        <w:rPr>
          <w:rFonts w:ascii="Arial" w:hAnsi="Arial" w:cs="Arial"/>
          <w:b/>
          <w:bCs w:val="0"/>
          <w:iCs w:val="0"/>
          <w:color w:val="373E49" w:themeColor="accent1"/>
          <w:kern w:val="0"/>
          <w:sz w:val="26"/>
          <w:szCs w:val="26"/>
          <w:rtl/>
        </w:rPr>
        <w:t>،</w:t>
      </w:r>
      <w:r w:rsidR="00E66FD0" w:rsidRPr="00DB4B9D">
        <w:rPr>
          <w:rFonts w:ascii="Arial" w:hAnsi="Arial" w:cs="Arial"/>
          <w:b/>
          <w:bCs w:val="0"/>
          <w:iCs w:val="0"/>
          <w:color w:val="373E49" w:themeColor="accent1"/>
          <w:kern w:val="0"/>
          <w:sz w:val="26"/>
          <w:szCs w:val="26"/>
          <w:rtl/>
        </w:rPr>
        <w:t xml:space="preserve"> مثل حسابات البريد الشخصي ومواقع التواصل الاجتماعي</w:t>
      </w:r>
      <w:r w:rsidR="001A22DA" w:rsidRPr="00DB4B9D">
        <w:rPr>
          <w:rFonts w:ascii="Arial" w:hAnsi="Arial" w:cs="Arial"/>
          <w:b/>
          <w:bCs w:val="0"/>
          <w:iCs w:val="0"/>
          <w:color w:val="373E49" w:themeColor="accent1"/>
          <w:kern w:val="0"/>
          <w:sz w:val="26"/>
          <w:szCs w:val="26"/>
          <w:rtl/>
        </w:rPr>
        <w:t>.</w:t>
      </w:r>
    </w:p>
    <w:p w14:paraId="5797CF42" w14:textId="7F3F1734" w:rsidR="00BF3D5E" w:rsidRPr="00DB4B9D" w:rsidRDefault="006161C0" w:rsidP="00CA121B">
      <w:pPr>
        <w:pStyle w:val="PolicyLevel4"/>
        <w:numPr>
          <w:ilvl w:val="1"/>
          <w:numId w:val="72"/>
        </w:numPr>
        <w:bidi/>
        <w:spacing w:before="120" w:after="120" w:line="276" w:lineRule="auto"/>
        <w:ind w:left="936" w:hanging="634"/>
        <w:jc w:val="both"/>
        <w:outlineLvl w:val="9"/>
        <w:rPr>
          <w:rFonts w:ascii="Arial" w:eastAsiaTheme="minorEastAsia" w:hAnsi="Arial" w:cs="Arial"/>
          <w:bCs w:val="0"/>
          <w:iCs w:val="0"/>
          <w:color w:val="373E49" w:themeColor="accent1"/>
          <w:kern w:val="0"/>
          <w:sz w:val="26"/>
          <w:szCs w:val="26"/>
          <w:lang w:eastAsia="en-US"/>
        </w:rPr>
      </w:pPr>
      <w:r w:rsidRPr="00DB4B9D">
        <w:rPr>
          <w:rFonts w:ascii="Arial" w:eastAsiaTheme="minorEastAsia" w:hAnsi="Arial" w:cs="Arial"/>
          <w:bCs w:val="0"/>
          <w:iCs w:val="0"/>
          <w:color w:val="373E49" w:themeColor="accent1"/>
          <w:kern w:val="0"/>
          <w:sz w:val="26"/>
          <w:szCs w:val="26"/>
          <w:rtl/>
          <w:lang w:eastAsia="en-US"/>
        </w:rPr>
        <w:t>ي</w:t>
      </w:r>
      <w:r w:rsidR="009514DA" w:rsidRPr="00DB4B9D">
        <w:rPr>
          <w:rFonts w:ascii="Arial" w:eastAsiaTheme="minorEastAsia" w:hAnsi="Arial" w:cs="Arial"/>
          <w:bCs w:val="0"/>
          <w:iCs w:val="0"/>
          <w:color w:val="373E49" w:themeColor="accent1"/>
          <w:kern w:val="0"/>
          <w:sz w:val="26"/>
          <w:szCs w:val="26"/>
          <w:rtl/>
          <w:lang w:eastAsia="en-US"/>
        </w:rPr>
        <w:t>ُ</w:t>
      </w:r>
      <w:r w:rsidRPr="00DB4B9D">
        <w:rPr>
          <w:rFonts w:ascii="Arial" w:eastAsiaTheme="minorEastAsia" w:hAnsi="Arial" w:cs="Arial"/>
          <w:bCs w:val="0"/>
          <w:iCs w:val="0"/>
          <w:color w:val="373E49" w:themeColor="accent1"/>
          <w:kern w:val="0"/>
          <w:sz w:val="26"/>
          <w:szCs w:val="26"/>
          <w:rtl/>
          <w:lang w:eastAsia="en-US"/>
        </w:rPr>
        <w:t>منع</w:t>
      </w:r>
      <w:r w:rsidR="00963CD2" w:rsidRPr="00DB4B9D">
        <w:rPr>
          <w:rFonts w:ascii="Arial" w:eastAsiaTheme="minorEastAsia" w:hAnsi="Arial" w:cs="Arial"/>
          <w:bCs w:val="0"/>
          <w:iCs w:val="0"/>
          <w:color w:val="373E49" w:themeColor="accent1"/>
          <w:kern w:val="0"/>
          <w:sz w:val="26"/>
          <w:szCs w:val="26"/>
          <w:rtl/>
          <w:lang w:eastAsia="en-US"/>
        </w:rPr>
        <w:t xml:space="preserve"> مشاركة كلم</w:t>
      </w:r>
      <w:r w:rsidR="00914CDE" w:rsidRPr="00DB4B9D">
        <w:rPr>
          <w:rFonts w:ascii="Arial" w:eastAsiaTheme="minorEastAsia" w:hAnsi="Arial" w:cs="Arial"/>
          <w:bCs w:val="0"/>
          <w:iCs w:val="0"/>
          <w:color w:val="373E49" w:themeColor="accent1"/>
          <w:kern w:val="0"/>
          <w:sz w:val="26"/>
          <w:szCs w:val="26"/>
          <w:rtl/>
          <w:lang w:eastAsia="en-US"/>
        </w:rPr>
        <w:t>ة</w:t>
      </w:r>
      <w:r w:rsidR="0096066C" w:rsidRPr="00DB4B9D">
        <w:rPr>
          <w:rFonts w:ascii="Arial" w:eastAsiaTheme="minorEastAsia" w:hAnsi="Arial" w:cs="Arial"/>
          <w:bCs w:val="0"/>
          <w:iCs w:val="0"/>
          <w:color w:val="373E49" w:themeColor="accent1"/>
          <w:kern w:val="0"/>
          <w:sz w:val="26"/>
          <w:szCs w:val="26"/>
          <w:rtl/>
          <w:lang w:eastAsia="en-US"/>
        </w:rPr>
        <w:t xml:space="preserve"> المرور عبر أي وسيلة كانت</w:t>
      </w:r>
      <w:r w:rsidR="009514DA" w:rsidRPr="00DB4B9D">
        <w:rPr>
          <w:rFonts w:ascii="Arial" w:eastAsiaTheme="minorEastAsia" w:hAnsi="Arial" w:cs="Arial"/>
          <w:bCs w:val="0"/>
          <w:iCs w:val="0"/>
          <w:color w:val="373E49" w:themeColor="accent1"/>
          <w:kern w:val="0"/>
          <w:sz w:val="26"/>
          <w:szCs w:val="26"/>
          <w:rtl/>
          <w:lang w:eastAsia="en-US"/>
        </w:rPr>
        <w:t>،</w:t>
      </w:r>
      <w:r w:rsidR="00963CD2" w:rsidRPr="00DB4B9D">
        <w:rPr>
          <w:rFonts w:ascii="Arial" w:eastAsiaTheme="minorEastAsia" w:hAnsi="Arial" w:cs="Arial"/>
          <w:bCs w:val="0"/>
          <w:iCs w:val="0"/>
          <w:color w:val="373E49" w:themeColor="accent1"/>
          <w:kern w:val="0"/>
          <w:sz w:val="26"/>
          <w:szCs w:val="26"/>
          <w:rtl/>
          <w:lang w:eastAsia="en-US"/>
        </w:rPr>
        <w:t xml:space="preserve"> ب</w:t>
      </w:r>
      <w:r w:rsidR="00E66FD0" w:rsidRPr="00DB4B9D">
        <w:rPr>
          <w:rFonts w:ascii="Arial" w:eastAsiaTheme="minorEastAsia" w:hAnsi="Arial" w:cs="Arial"/>
          <w:bCs w:val="0"/>
          <w:iCs w:val="0"/>
          <w:color w:val="373E49" w:themeColor="accent1"/>
          <w:kern w:val="0"/>
          <w:sz w:val="26"/>
          <w:szCs w:val="26"/>
          <w:rtl/>
          <w:lang w:eastAsia="en-US"/>
        </w:rPr>
        <w:t>ما في ذلك المراسلات الإلكترونية</w:t>
      </w:r>
      <w:r w:rsidR="0096066C" w:rsidRPr="00DB4B9D">
        <w:rPr>
          <w:rFonts w:ascii="Arial" w:eastAsiaTheme="minorEastAsia" w:hAnsi="Arial" w:cs="Arial"/>
          <w:bCs w:val="0"/>
          <w:iCs w:val="0"/>
          <w:color w:val="373E49" w:themeColor="accent1"/>
          <w:kern w:val="0"/>
          <w:sz w:val="26"/>
          <w:szCs w:val="26"/>
          <w:rtl/>
          <w:lang w:eastAsia="en-US"/>
        </w:rPr>
        <w:t>،</w:t>
      </w:r>
      <w:r w:rsidR="00E66FD0" w:rsidRPr="00DB4B9D">
        <w:rPr>
          <w:rFonts w:ascii="Arial" w:eastAsiaTheme="minorEastAsia" w:hAnsi="Arial" w:cs="Arial"/>
          <w:bCs w:val="0"/>
          <w:iCs w:val="0"/>
          <w:color w:val="373E49" w:themeColor="accent1"/>
          <w:kern w:val="0"/>
          <w:sz w:val="26"/>
          <w:szCs w:val="26"/>
          <w:rtl/>
          <w:lang w:eastAsia="en-US"/>
        </w:rPr>
        <w:t xml:space="preserve"> </w:t>
      </w:r>
      <w:r w:rsidRPr="00DB4B9D">
        <w:rPr>
          <w:rFonts w:ascii="Arial" w:eastAsiaTheme="minorEastAsia" w:hAnsi="Arial" w:cs="Arial"/>
          <w:bCs w:val="0"/>
          <w:iCs w:val="0"/>
          <w:color w:val="373E49" w:themeColor="accent1"/>
          <w:kern w:val="0"/>
          <w:sz w:val="26"/>
          <w:szCs w:val="26"/>
          <w:rtl/>
          <w:lang w:eastAsia="en-US"/>
        </w:rPr>
        <w:t>والاتصالات الصوتية</w:t>
      </w:r>
      <w:r w:rsidR="0096066C" w:rsidRPr="00DB4B9D">
        <w:rPr>
          <w:rFonts w:ascii="Arial" w:eastAsiaTheme="minorEastAsia" w:hAnsi="Arial" w:cs="Arial"/>
          <w:bCs w:val="0"/>
          <w:iCs w:val="0"/>
          <w:color w:val="373E49" w:themeColor="accent1"/>
          <w:kern w:val="0"/>
          <w:sz w:val="26"/>
          <w:szCs w:val="26"/>
          <w:rtl/>
          <w:lang w:eastAsia="en-US"/>
        </w:rPr>
        <w:t>،</w:t>
      </w:r>
      <w:r w:rsidR="00E66FD0" w:rsidRPr="00DB4B9D">
        <w:rPr>
          <w:rFonts w:ascii="Arial" w:eastAsiaTheme="minorEastAsia" w:hAnsi="Arial" w:cs="Arial"/>
          <w:bCs w:val="0"/>
          <w:iCs w:val="0"/>
          <w:color w:val="373E49" w:themeColor="accent1"/>
          <w:kern w:val="0"/>
          <w:sz w:val="26"/>
          <w:szCs w:val="26"/>
          <w:rtl/>
          <w:lang w:eastAsia="en-US"/>
        </w:rPr>
        <w:t xml:space="preserve"> والكتاب</w:t>
      </w:r>
      <w:r w:rsidR="008B046F" w:rsidRPr="00DB4B9D">
        <w:rPr>
          <w:rFonts w:ascii="Arial" w:eastAsiaTheme="minorEastAsia" w:hAnsi="Arial" w:cs="Arial"/>
          <w:bCs w:val="0"/>
          <w:iCs w:val="0"/>
          <w:color w:val="373E49" w:themeColor="accent1"/>
          <w:kern w:val="0"/>
          <w:sz w:val="26"/>
          <w:szCs w:val="26"/>
          <w:rtl/>
          <w:lang w:eastAsia="en-US"/>
        </w:rPr>
        <w:t>ة الورقية</w:t>
      </w:r>
      <w:r w:rsidR="00E66FD0" w:rsidRPr="00DB4B9D">
        <w:rPr>
          <w:rFonts w:ascii="Arial" w:eastAsiaTheme="minorEastAsia" w:hAnsi="Arial" w:cs="Arial"/>
          <w:bCs w:val="0"/>
          <w:iCs w:val="0"/>
          <w:color w:val="373E49" w:themeColor="accent1"/>
          <w:kern w:val="0"/>
          <w:sz w:val="26"/>
          <w:szCs w:val="26"/>
          <w:rtl/>
          <w:lang w:eastAsia="en-US"/>
        </w:rPr>
        <w:t xml:space="preserve">. كما يجب على </w:t>
      </w:r>
      <w:r w:rsidR="0096066C" w:rsidRPr="00DB4B9D">
        <w:rPr>
          <w:rFonts w:ascii="Arial" w:eastAsiaTheme="minorEastAsia" w:hAnsi="Arial" w:cs="Arial"/>
          <w:bCs w:val="0"/>
          <w:iCs w:val="0"/>
          <w:color w:val="373E49" w:themeColor="accent1"/>
          <w:kern w:val="0"/>
          <w:sz w:val="26"/>
          <w:szCs w:val="26"/>
          <w:rtl/>
          <w:lang w:eastAsia="en-US"/>
        </w:rPr>
        <w:t>جميع</w:t>
      </w:r>
      <w:r w:rsidR="00E66FD0" w:rsidRPr="00DB4B9D">
        <w:rPr>
          <w:rFonts w:ascii="Arial" w:eastAsiaTheme="minorEastAsia" w:hAnsi="Arial" w:cs="Arial"/>
          <w:bCs w:val="0"/>
          <w:iCs w:val="0"/>
          <w:color w:val="373E49" w:themeColor="accent1"/>
          <w:kern w:val="0"/>
          <w:sz w:val="26"/>
          <w:szCs w:val="26"/>
          <w:rtl/>
          <w:lang w:eastAsia="en-US"/>
        </w:rPr>
        <w:t xml:space="preserve"> المستخدمين </w:t>
      </w:r>
      <w:r w:rsidRPr="00DB4B9D">
        <w:rPr>
          <w:rFonts w:ascii="Arial" w:eastAsiaTheme="minorEastAsia" w:hAnsi="Arial" w:cs="Arial"/>
          <w:bCs w:val="0"/>
          <w:iCs w:val="0"/>
          <w:color w:val="373E49" w:themeColor="accent1"/>
          <w:kern w:val="0"/>
          <w:sz w:val="26"/>
          <w:szCs w:val="26"/>
          <w:rtl/>
          <w:lang w:eastAsia="en-US"/>
        </w:rPr>
        <w:t>عدم</w:t>
      </w:r>
      <w:r w:rsidR="00E66FD0" w:rsidRPr="00DB4B9D">
        <w:rPr>
          <w:rFonts w:ascii="Arial" w:eastAsiaTheme="minorEastAsia" w:hAnsi="Arial" w:cs="Arial"/>
          <w:bCs w:val="0"/>
          <w:iCs w:val="0"/>
          <w:color w:val="373E49" w:themeColor="accent1"/>
          <w:kern w:val="0"/>
          <w:sz w:val="26"/>
          <w:szCs w:val="26"/>
          <w:rtl/>
          <w:lang w:eastAsia="en-US"/>
        </w:rPr>
        <w:t xml:space="preserve"> الكشف عن كلم</w:t>
      </w:r>
      <w:r w:rsidR="00914CDE" w:rsidRPr="00DB4B9D">
        <w:rPr>
          <w:rFonts w:ascii="Arial" w:eastAsiaTheme="minorEastAsia" w:hAnsi="Arial" w:cs="Arial"/>
          <w:bCs w:val="0"/>
          <w:iCs w:val="0"/>
          <w:color w:val="373E49" w:themeColor="accent1"/>
          <w:kern w:val="0"/>
          <w:sz w:val="26"/>
          <w:szCs w:val="26"/>
          <w:rtl/>
          <w:lang w:eastAsia="en-US"/>
        </w:rPr>
        <w:t>ة</w:t>
      </w:r>
      <w:r w:rsidR="00E66FD0" w:rsidRPr="00DB4B9D">
        <w:rPr>
          <w:rFonts w:ascii="Arial" w:eastAsiaTheme="minorEastAsia" w:hAnsi="Arial" w:cs="Arial"/>
          <w:bCs w:val="0"/>
          <w:iCs w:val="0"/>
          <w:color w:val="373E49" w:themeColor="accent1"/>
          <w:kern w:val="0"/>
          <w:sz w:val="26"/>
          <w:szCs w:val="26"/>
          <w:rtl/>
          <w:lang w:eastAsia="en-US"/>
        </w:rPr>
        <w:t xml:space="preserve"> المرور ل</w:t>
      </w:r>
      <w:r w:rsidR="00294BDC" w:rsidRPr="00DB4B9D">
        <w:rPr>
          <w:rFonts w:ascii="Arial" w:eastAsiaTheme="minorEastAsia" w:hAnsi="Arial" w:cs="Arial"/>
          <w:bCs w:val="0"/>
          <w:iCs w:val="0"/>
          <w:color w:val="373E49" w:themeColor="accent1"/>
          <w:kern w:val="0"/>
          <w:sz w:val="26"/>
          <w:szCs w:val="26"/>
          <w:rtl/>
          <w:lang w:eastAsia="en-US"/>
        </w:rPr>
        <w:t>أ</w:t>
      </w:r>
      <w:r w:rsidR="00E66FD0" w:rsidRPr="00DB4B9D">
        <w:rPr>
          <w:rFonts w:ascii="Arial" w:eastAsiaTheme="minorEastAsia" w:hAnsi="Arial" w:cs="Arial"/>
          <w:bCs w:val="0"/>
          <w:iCs w:val="0"/>
          <w:color w:val="373E49" w:themeColor="accent1"/>
          <w:kern w:val="0"/>
          <w:sz w:val="26"/>
          <w:szCs w:val="26"/>
          <w:rtl/>
          <w:lang w:eastAsia="en-US"/>
        </w:rPr>
        <w:t xml:space="preserve">ي طرف </w:t>
      </w:r>
      <w:r w:rsidR="00294BDC" w:rsidRPr="00DB4B9D">
        <w:rPr>
          <w:rFonts w:ascii="Arial" w:eastAsiaTheme="minorEastAsia" w:hAnsi="Arial" w:cs="Arial"/>
          <w:bCs w:val="0"/>
          <w:iCs w:val="0"/>
          <w:color w:val="373E49" w:themeColor="accent1"/>
          <w:kern w:val="0"/>
          <w:sz w:val="26"/>
          <w:szCs w:val="26"/>
          <w:rtl/>
          <w:lang w:eastAsia="en-US"/>
        </w:rPr>
        <w:t>آ</w:t>
      </w:r>
      <w:r w:rsidRPr="00DB4B9D">
        <w:rPr>
          <w:rFonts w:ascii="Arial" w:eastAsiaTheme="minorEastAsia" w:hAnsi="Arial" w:cs="Arial"/>
          <w:bCs w:val="0"/>
          <w:iCs w:val="0"/>
          <w:color w:val="373E49" w:themeColor="accent1"/>
          <w:kern w:val="0"/>
          <w:sz w:val="26"/>
          <w:szCs w:val="26"/>
          <w:rtl/>
          <w:lang w:eastAsia="en-US"/>
        </w:rPr>
        <w:t>خر</w:t>
      </w:r>
      <w:r w:rsidR="00E66FD0" w:rsidRPr="00DB4B9D">
        <w:rPr>
          <w:rFonts w:ascii="Arial" w:eastAsiaTheme="minorEastAsia" w:hAnsi="Arial" w:cs="Arial"/>
          <w:bCs w:val="0"/>
          <w:iCs w:val="0"/>
          <w:color w:val="373E49" w:themeColor="accent1"/>
          <w:kern w:val="0"/>
          <w:sz w:val="26"/>
          <w:szCs w:val="26"/>
          <w:rtl/>
          <w:lang w:eastAsia="en-US"/>
        </w:rPr>
        <w:t xml:space="preserve"> بما في ذلك زملاء العمل </w:t>
      </w:r>
      <w:r w:rsidRPr="00DB4B9D">
        <w:rPr>
          <w:rFonts w:ascii="Arial" w:eastAsiaTheme="minorEastAsia" w:hAnsi="Arial" w:cs="Arial"/>
          <w:bCs w:val="0"/>
          <w:iCs w:val="0"/>
          <w:color w:val="373E49" w:themeColor="accent1"/>
          <w:kern w:val="0"/>
          <w:sz w:val="26"/>
          <w:szCs w:val="26"/>
          <w:rtl/>
          <w:lang w:eastAsia="en-US"/>
        </w:rPr>
        <w:t>وموظف</w:t>
      </w:r>
      <w:r w:rsidR="0088689B" w:rsidRPr="00DB4B9D">
        <w:rPr>
          <w:rFonts w:ascii="Arial" w:eastAsiaTheme="minorEastAsia" w:hAnsi="Arial" w:cs="Arial"/>
          <w:bCs w:val="0"/>
          <w:iCs w:val="0"/>
          <w:color w:val="373E49" w:themeColor="accent1"/>
          <w:kern w:val="0"/>
          <w:sz w:val="26"/>
          <w:szCs w:val="26"/>
          <w:rtl/>
          <w:lang w:eastAsia="en-US"/>
        </w:rPr>
        <w:t>و</w:t>
      </w:r>
      <w:r w:rsidRPr="00DB4B9D">
        <w:rPr>
          <w:rFonts w:ascii="Arial" w:eastAsiaTheme="minorEastAsia" w:hAnsi="Arial" w:cs="Arial"/>
          <w:bCs w:val="0"/>
          <w:iCs w:val="0"/>
          <w:color w:val="373E49" w:themeColor="accent1"/>
          <w:kern w:val="0"/>
          <w:sz w:val="26"/>
          <w:szCs w:val="26"/>
          <w:rtl/>
          <w:lang w:eastAsia="en-US"/>
        </w:rPr>
        <w:t xml:space="preserve"> </w:t>
      </w:r>
      <w:r w:rsidR="00914CDE" w:rsidRPr="00DB4B9D">
        <w:rPr>
          <w:rFonts w:ascii="Arial" w:eastAsiaTheme="minorEastAsia" w:hAnsi="Arial" w:cs="Arial"/>
          <w:bCs w:val="0"/>
          <w:iCs w:val="0"/>
          <w:color w:val="373E49" w:themeColor="accent1"/>
          <w:kern w:val="0"/>
          <w:sz w:val="26"/>
          <w:szCs w:val="26"/>
          <w:highlight w:val="cyan"/>
          <w:lang w:eastAsia="en-US"/>
        </w:rPr>
        <w:t>&gt;</w:t>
      </w:r>
      <w:r w:rsidR="00842B9C" w:rsidRPr="00DB4B9D">
        <w:rPr>
          <w:rFonts w:ascii="Arial" w:eastAsiaTheme="minorEastAsia" w:hAnsi="Arial" w:cs="Arial"/>
          <w:bCs w:val="0"/>
          <w:iCs w:val="0"/>
          <w:color w:val="373E49" w:themeColor="accent1"/>
          <w:kern w:val="0"/>
          <w:sz w:val="26"/>
          <w:szCs w:val="26"/>
          <w:highlight w:val="cyan"/>
          <w:rtl/>
          <w:lang w:eastAsia="en-US"/>
        </w:rPr>
        <w:t>الإدارة المعنية ب</w:t>
      </w:r>
      <w:r w:rsidRPr="00DB4B9D">
        <w:rPr>
          <w:rFonts w:ascii="Arial" w:eastAsiaTheme="minorEastAsia" w:hAnsi="Arial" w:cs="Arial"/>
          <w:bCs w:val="0"/>
          <w:iCs w:val="0"/>
          <w:color w:val="373E49" w:themeColor="accent1"/>
          <w:kern w:val="0"/>
          <w:sz w:val="26"/>
          <w:szCs w:val="26"/>
          <w:highlight w:val="cyan"/>
          <w:rtl/>
          <w:lang w:eastAsia="en-US"/>
        </w:rPr>
        <w:t>تقنية المعلومات</w:t>
      </w:r>
      <w:r w:rsidRPr="00DB4B9D">
        <w:rPr>
          <w:rFonts w:ascii="Arial" w:eastAsiaTheme="minorEastAsia" w:hAnsi="Arial" w:cs="Arial"/>
          <w:bCs w:val="0"/>
          <w:iCs w:val="0"/>
          <w:color w:val="373E49" w:themeColor="accent1"/>
          <w:kern w:val="0"/>
          <w:sz w:val="26"/>
          <w:szCs w:val="26"/>
          <w:highlight w:val="cyan"/>
          <w:lang w:eastAsia="en-US"/>
        </w:rPr>
        <w:t>&lt;</w:t>
      </w:r>
      <w:r w:rsidR="001A22DA" w:rsidRPr="00DB4B9D">
        <w:rPr>
          <w:rFonts w:ascii="Arial" w:eastAsiaTheme="minorEastAsia" w:hAnsi="Arial" w:cs="Arial"/>
          <w:bCs w:val="0"/>
          <w:iCs w:val="0"/>
          <w:color w:val="373E49" w:themeColor="accent1"/>
          <w:kern w:val="0"/>
          <w:sz w:val="26"/>
          <w:szCs w:val="26"/>
          <w:rtl/>
          <w:lang w:eastAsia="en-US"/>
        </w:rPr>
        <w:t xml:space="preserve"> وإبلاغ </w:t>
      </w:r>
      <w:r w:rsidR="001A22DA" w:rsidRPr="00DB4B9D">
        <w:rPr>
          <w:rFonts w:ascii="Arial" w:eastAsiaTheme="minorEastAsia" w:hAnsi="Arial" w:cs="Arial"/>
          <w:bCs w:val="0"/>
          <w:iCs w:val="0"/>
          <w:color w:val="373E49" w:themeColor="accent1"/>
          <w:kern w:val="0"/>
          <w:sz w:val="26"/>
          <w:szCs w:val="26"/>
          <w:highlight w:val="cyan"/>
          <w:lang w:eastAsia="en-US"/>
        </w:rPr>
        <w:t>&gt;</w:t>
      </w:r>
      <w:r w:rsidR="001A22DA" w:rsidRPr="00DB4B9D">
        <w:rPr>
          <w:rFonts w:ascii="Arial" w:eastAsiaTheme="minorEastAsia" w:hAnsi="Arial" w:cs="Arial"/>
          <w:bCs w:val="0"/>
          <w:iCs w:val="0"/>
          <w:color w:val="373E49" w:themeColor="accent1"/>
          <w:kern w:val="0"/>
          <w:sz w:val="26"/>
          <w:szCs w:val="26"/>
          <w:highlight w:val="cyan"/>
          <w:rtl/>
          <w:lang w:eastAsia="en-US"/>
        </w:rPr>
        <w:t>الإدارة المعنية بالأمن السيبراني&gt;</w:t>
      </w:r>
      <w:r w:rsidR="001A22DA" w:rsidRPr="00DB4B9D">
        <w:rPr>
          <w:rFonts w:ascii="Arial" w:eastAsiaTheme="minorEastAsia" w:hAnsi="Arial" w:cs="Arial"/>
          <w:bCs w:val="0"/>
          <w:iCs w:val="0"/>
          <w:color w:val="373E49" w:themeColor="accent1"/>
          <w:kern w:val="0"/>
          <w:sz w:val="26"/>
          <w:szCs w:val="26"/>
          <w:rtl/>
          <w:lang w:eastAsia="en-US"/>
        </w:rPr>
        <w:t xml:space="preserve"> فورًا في حال وقوع ذلك</w:t>
      </w:r>
      <w:r w:rsidRPr="00DB4B9D">
        <w:rPr>
          <w:rFonts w:ascii="Arial" w:eastAsiaTheme="minorEastAsia" w:hAnsi="Arial" w:cs="Arial"/>
          <w:bCs w:val="0"/>
          <w:iCs w:val="0"/>
          <w:color w:val="373E49" w:themeColor="accent1"/>
          <w:kern w:val="0"/>
          <w:sz w:val="26"/>
          <w:szCs w:val="26"/>
          <w:rtl/>
          <w:lang w:eastAsia="en-US"/>
        </w:rPr>
        <w:t>.</w:t>
      </w:r>
      <w:bookmarkEnd w:id="15"/>
      <w:bookmarkEnd w:id="16"/>
    </w:p>
    <w:p w14:paraId="75165BA3" w14:textId="3B0B32DE" w:rsidR="007161FC" w:rsidRPr="00DB4B9D" w:rsidRDefault="007161FC" w:rsidP="00CA121B">
      <w:pPr>
        <w:pStyle w:val="PolicyLevel4"/>
        <w:numPr>
          <w:ilvl w:val="1"/>
          <w:numId w:val="72"/>
        </w:numPr>
        <w:bidi/>
        <w:spacing w:before="120" w:after="120" w:line="276" w:lineRule="auto"/>
        <w:ind w:left="936" w:hanging="634"/>
        <w:jc w:val="both"/>
        <w:outlineLvl w:val="9"/>
        <w:rPr>
          <w:rFonts w:ascii="Arial" w:hAnsi="Arial" w:cs="Arial"/>
          <w:b/>
          <w:color w:val="373E49" w:themeColor="accent1"/>
          <w:kern w:val="0"/>
          <w:sz w:val="26"/>
        </w:rPr>
      </w:pPr>
      <w:r w:rsidRPr="00DB4B9D">
        <w:rPr>
          <w:rFonts w:ascii="Arial" w:hAnsi="Arial" w:cs="Arial"/>
          <w:b/>
          <w:bCs w:val="0"/>
          <w:iCs w:val="0"/>
          <w:color w:val="373E49" w:themeColor="accent1"/>
          <w:kern w:val="0"/>
          <w:sz w:val="26"/>
          <w:szCs w:val="26"/>
          <w:rtl/>
        </w:rPr>
        <w:t xml:space="preserve">يجب تغيير كلمة </w:t>
      </w:r>
      <w:r w:rsidR="003F62B2" w:rsidRPr="00DB4B9D">
        <w:rPr>
          <w:rFonts w:ascii="Arial" w:hAnsi="Arial" w:cs="Arial"/>
          <w:b/>
          <w:bCs w:val="0"/>
          <w:iCs w:val="0"/>
          <w:color w:val="373E49" w:themeColor="accent1"/>
          <w:kern w:val="0"/>
          <w:sz w:val="26"/>
          <w:szCs w:val="26"/>
          <w:rtl/>
        </w:rPr>
        <w:t xml:space="preserve">المرور </w:t>
      </w:r>
      <w:r w:rsidR="00A44331" w:rsidRPr="00DB4B9D">
        <w:rPr>
          <w:rFonts w:ascii="Arial" w:hAnsi="Arial" w:cs="Arial"/>
          <w:b/>
          <w:bCs w:val="0"/>
          <w:iCs w:val="0"/>
          <w:color w:val="373E49" w:themeColor="accent1"/>
          <w:kern w:val="0"/>
          <w:sz w:val="26"/>
          <w:szCs w:val="26"/>
          <w:rtl/>
        </w:rPr>
        <w:t>بشكل دوري وفق</w:t>
      </w:r>
      <w:r w:rsidR="00924D92" w:rsidRPr="00DB4B9D">
        <w:rPr>
          <w:rFonts w:ascii="Arial" w:hAnsi="Arial" w:cs="Arial"/>
          <w:b/>
          <w:bCs w:val="0"/>
          <w:iCs w:val="0"/>
          <w:color w:val="373E49" w:themeColor="accent1"/>
          <w:kern w:val="0"/>
          <w:sz w:val="26"/>
          <w:szCs w:val="26"/>
          <w:rtl/>
        </w:rPr>
        <w:t>ًا</w:t>
      </w:r>
      <w:r w:rsidR="00A44331" w:rsidRPr="00DB4B9D">
        <w:rPr>
          <w:rFonts w:ascii="Arial" w:hAnsi="Arial" w:cs="Arial"/>
          <w:b/>
          <w:bCs w:val="0"/>
          <w:iCs w:val="0"/>
          <w:color w:val="373E49" w:themeColor="accent1"/>
          <w:kern w:val="0"/>
          <w:sz w:val="26"/>
          <w:szCs w:val="26"/>
          <w:rtl/>
        </w:rPr>
        <w:t xml:space="preserve"> لمتطلبات سياسة كلمة المرور</w:t>
      </w:r>
      <w:r w:rsidR="003F62B2" w:rsidRPr="00DB4B9D">
        <w:rPr>
          <w:rFonts w:ascii="Arial" w:hAnsi="Arial" w:cs="Arial"/>
          <w:b/>
          <w:bCs w:val="0"/>
          <w:iCs w:val="0"/>
          <w:color w:val="373E49" w:themeColor="accent1"/>
          <w:kern w:val="0"/>
          <w:sz w:val="26"/>
          <w:szCs w:val="26"/>
          <w:rtl/>
        </w:rPr>
        <w:t xml:space="preserve"> أو </w:t>
      </w:r>
      <w:r w:rsidR="00BC5545" w:rsidRPr="00DB4B9D">
        <w:rPr>
          <w:rFonts w:ascii="Arial" w:hAnsi="Arial" w:cs="Arial"/>
          <w:b/>
          <w:bCs w:val="0"/>
          <w:iCs w:val="0"/>
          <w:color w:val="373E49" w:themeColor="accent1"/>
          <w:kern w:val="0"/>
          <w:sz w:val="26"/>
          <w:szCs w:val="26"/>
          <w:rtl/>
        </w:rPr>
        <w:t xml:space="preserve">عند </w:t>
      </w:r>
      <w:r w:rsidR="003F62B2" w:rsidRPr="00DB4B9D">
        <w:rPr>
          <w:rFonts w:ascii="Arial" w:eastAsiaTheme="minorEastAsia" w:hAnsi="Arial" w:cs="Arial"/>
          <w:b/>
          <w:bCs w:val="0"/>
          <w:iCs w:val="0"/>
          <w:color w:val="373E49" w:themeColor="accent1"/>
          <w:kern w:val="0"/>
          <w:sz w:val="26"/>
          <w:szCs w:val="26"/>
          <w:rtl/>
          <w:lang w:eastAsia="en-US"/>
        </w:rPr>
        <w:t>الحصول على كلمة</w:t>
      </w:r>
      <w:r w:rsidR="003F62B2" w:rsidRPr="00DB4B9D">
        <w:rPr>
          <w:rFonts w:ascii="Arial" w:hAnsi="Arial" w:cs="Arial"/>
          <w:b/>
          <w:bCs w:val="0"/>
          <w:iCs w:val="0"/>
          <w:color w:val="373E49" w:themeColor="accent1"/>
          <w:kern w:val="0"/>
          <w:sz w:val="26"/>
          <w:szCs w:val="26"/>
          <w:rtl/>
        </w:rPr>
        <w:t xml:space="preserve"> مرور جديدة من قبل مسؤول النظام</w:t>
      </w:r>
      <w:r w:rsidRPr="00DB4B9D">
        <w:rPr>
          <w:rFonts w:ascii="Arial" w:hAnsi="Arial" w:cs="Arial"/>
          <w:b/>
          <w:bCs w:val="0"/>
          <w:iCs w:val="0"/>
          <w:color w:val="373E49" w:themeColor="accent1"/>
          <w:kern w:val="0"/>
          <w:sz w:val="26"/>
          <w:szCs w:val="26"/>
          <w:rtl/>
        </w:rPr>
        <w:t>.</w:t>
      </w:r>
    </w:p>
    <w:p w14:paraId="45A709A1" w14:textId="5EB61945" w:rsidR="00D54701" w:rsidRPr="00DB4B9D" w:rsidRDefault="00FC6F5F" w:rsidP="00CA121B">
      <w:pPr>
        <w:pStyle w:val="PolicyLevel4"/>
        <w:numPr>
          <w:ilvl w:val="1"/>
          <w:numId w:val="72"/>
        </w:numPr>
        <w:tabs>
          <w:tab w:val="right" w:pos="927"/>
        </w:tabs>
        <w:bidi/>
        <w:spacing w:before="120" w:after="120" w:line="276" w:lineRule="auto"/>
        <w:ind w:left="936" w:hanging="634"/>
        <w:jc w:val="both"/>
        <w:outlineLvl w:val="9"/>
        <w:rPr>
          <w:rFonts w:ascii="Arial" w:hAnsi="Arial" w:cs="Arial"/>
          <w:iCs w:val="0"/>
          <w:color w:val="373E49" w:themeColor="accent1"/>
          <w:szCs w:val="20"/>
          <w:lang w:eastAsia="en-US"/>
        </w:rPr>
      </w:pPr>
      <w:r w:rsidRPr="00DB4B9D">
        <w:rPr>
          <w:rFonts w:ascii="Arial" w:eastAsiaTheme="minorEastAsia" w:hAnsi="Arial" w:cs="Arial"/>
          <w:b/>
          <w:bCs w:val="0"/>
          <w:iCs w:val="0"/>
          <w:color w:val="373E49" w:themeColor="accent1"/>
          <w:kern w:val="0"/>
          <w:sz w:val="26"/>
          <w:szCs w:val="26"/>
          <w:rtl/>
          <w:lang w:eastAsia="en-US"/>
        </w:rPr>
        <w:t>يمنع استخدام كلم</w:t>
      </w:r>
      <w:r w:rsidR="009C0888" w:rsidRPr="00DB4B9D">
        <w:rPr>
          <w:rFonts w:ascii="Arial" w:eastAsiaTheme="minorEastAsia" w:hAnsi="Arial" w:cs="Arial"/>
          <w:b/>
          <w:bCs w:val="0"/>
          <w:iCs w:val="0"/>
          <w:color w:val="373E49" w:themeColor="accent1"/>
          <w:kern w:val="0"/>
          <w:sz w:val="26"/>
          <w:szCs w:val="26"/>
          <w:rtl/>
          <w:lang w:eastAsia="en-US"/>
        </w:rPr>
        <w:t>ات</w:t>
      </w:r>
      <w:r w:rsidRPr="00DB4B9D">
        <w:rPr>
          <w:rFonts w:ascii="Arial" w:eastAsiaTheme="minorEastAsia" w:hAnsi="Arial" w:cs="Arial"/>
          <w:b/>
          <w:bCs w:val="0"/>
          <w:iCs w:val="0"/>
          <w:color w:val="373E49" w:themeColor="accent1"/>
          <w:kern w:val="0"/>
          <w:sz w:val="26"/>
          <w:szCs w:val="26"/>
          <w:rtl/>
          <w:lang w:eastAsia="en-US"/>
        </w:rPr>
        <w:t xml:space="preserve"> مرور </w:t>
      </w:r>
      <w:r w:rsidR="009C0888" w:rsidRPr="00DB4B9D">
        <w:rPr>
          <w:rFonts w:ascii="Arial" w:eastAsiaTheme="minorEastAsia" w:hAnsi="Arial" w:cs="Arial"/>
          <w:b/>
          <w:bCs w:val="0"/>
          <w:iCs w:val="0"/>
          <w:color w:val="373E49" w:themeColor="accent1"/>
          <w:kern w:val="0"/>
          <w:sz w:val="26"/>
          <w:szCs w:val="26"/>
          <w:rtl/>
          <w:lang w:eastAsia="en-US"/>
        </w:rPr>
        <w:t>مستخدمة من قبل أو متعارف عليها</w:t>
      </w:r>
      <w:r w:rsidRPr="00DB4B9D">
        <w:rPr>
          <w:rFonts w:ascii="Arial" w:eastAsiaTheme="minorEastAsia" w:hAnsi="Arial" w:cs="Arial"/>
          <w:b/>
          <w:bCs w:val="0"/>
          <w:iCs w:val="0"/>
          <w:color w:val="373E49" w:themeColor="accent1"/>
          <w:kern w:val="0"/>
          <w:sz w:val="26"/>
          <w:szCs w:val="26"/>
          <w:rtl/>
          <w:lang w:eastAsia="en-US"/>
        </w:rPr>
        <w:t>، بالإضافة إلى عدم مشاركة كلمة المرور الخاصة بالمستخدم ل</w:t>
      </w:r>
      <w:r w:rsidR="009C0888" w:rsidRPr="00DB4B9D">
        <w:rPr>
          <w:rFonts w:ascii="Arial" w:eastAsiaTheme="minorEastAsia" w:hAnsi="Arial" w:cs="Arial"/>
          <w:b/>
          <w:bCs w:val="0"/>
          <w:iCs w:val="0"/>
          <w:color w:val="373E49" w:themeColor="accent1"/>
          <w:kern w:val="0"/>
          <w:sz w:val="26"/>
          <w:szCs w:val="26"/>
          <w:rtl/>
          <w:lang w:eastAsia="en-US"/>
        </w:rPr>
        <w:t>أ</w:t>
      </w:r>
      <w:r w:rsidRPr="00DB4B9D">
        <w:rPr>
          <w:rFonts w:ascii="Arial" w:eastAsiaTheme="minorEastAsia" w:hAnsi="Arial" w:cs="Arial"/>
          <w:b/>
          <w:bCs w:val="0"/>
          <w:iCs w:val="0"/>
          <w:color w:val="373E49" w:themeColor="accent1"/>
          <w:kern w:val="0"/>
          <w:sz w:val="26"/>
          <w:szCs w:val="26"/>
          <w:rtl/>
          <w:lang w:eastAsia="en-US"/>
        </w:rPr>
        <w:t>ي شخص إطلاق</w:t>
      </w:r>
      <w:r w:rsidR="008D7CFF" w:rsidRPr="00DB4B9D">
        <w:rPr>
          <w:rFonts w:ascii="Arial" w:eastAsiaTheme="minorEastAsia" w:hAnsi="Arial" w:cs="Arial"/>
          <w:b/>
          <w:bCs w:val="0"/>
          <w:iCs w:val="0"/>
          <w:color w:val="373E49" w:themeColor="accent1"/>
          <w:kern w:val="0"/>
          <w:sz w:val="26"/>
          <w:szCs w:val="26"/>
          <w:rtl/>
          <w:lang w:eastAsia="en-US"/>
        </w:rPr>
        <w:t>ًا</w:t>
      </w:r>
      <w:r w:rsidRPr="00DB4B9D">
        <w:rPr>
          <w:rFonts w:ascii="Arial" w:eastAsiaTheme="minorEastAsia" w:hAnsi="Arial" w:cs="Arial"/>
          <w:b/>
          <w:bCs w:val="0"/>
          <w:iCs w:val="0"/>
          <w:color w:val="373E49" w:themeColor="accent1"/>
          <w:kern w:val="0"/>
          <w:sz w:val="26"/>
          <w:szCs w:val="26"/>
          <w:rtl/>
          <w:lang w:eastAsia="en-US"/>
        </w:rPr>
        <w:t>.</w:t>
      </w:r>
    </w:p>
    <w:p w14:paraId="33DAD71A" w14:textId="3E29DFCA" w:rsidR="000C4980" w:rsidRPr="00DB4B9D" w:rsidRDefault="000042AA" w:rsidP="000C4980">
      <w:pPr>
        <w:pStyle w:val="PolicyLevel4"/>
        <w:numPr>
          <w:ilvl w:val="0"/>
          <w:numId w:val="57"/>
        </w:numPr>
        <w:bidi/>
        <w:spacing w:before="120" w:after="120" w:line="276" w:lineRule="auto"/>
        <w:jc w:val="both"/>
        <w:rPr>
          <w:rFonts w:ascii="Arial" w:hAnsi="Arial" w:cs="Arial"/>
          <w:bCs w:val="0"/>
          <w:iCs w:val="0"/>
          <w:color w:val="373E49" w:themeColor="accent1"/>
          <w:kern w:val="0"/>
          <w:sz w:val="26"/>
          <w:szCs w:val="26"/>
          <w:lang w:eastAsia="en-US"/>
        </w:rPr>
      </w:pPr>
      <w:r w:rsidRPr="00DB4B9D">
        <w:rPr>
          <w:rFonts w:ascii="Arial" w:hAnsi="Arial" w:cs="Arial"/>
          <w:b/>
          <w:i/>
          <w:iCs w:val="0"/>
          <w:color w:val="373E49" w:themeColor="accent1"/>
          <w:kern w:val="0"/>
          <w:sz w:val="26"/>
          <w:szCs w:val="26"/>
          <w:rtl/>
          <w:lang w:eastAsia="en-US"/>
        </w:rPr>
        <w:t>استخدام</w:t>
      </w:r>
      <w:r w:rsidR="007D55D9" w:rsidRPr="00DB4B9D">
        <w:rPr>
          <w:rFonts w:ascii="Arial" w:hAnsi="Arial" w:cs="Arial"/>
          <w:b/>
          <w:i/>
          <w:iCs w:val="0"/>
          <w:color w:val="373E49" w:themeColor="accent1"/>
          <w:kern w:val="0"/>
          <w:sz w:val="26"/>
          <w:szCs w:val="26"/>
          <w:rtl/>
          <w:lang w:eastAsia="en-US"/>
        </w:rPr>
        <w:t xml:space="preserve"> المكتب</w:t>
      </w:r>
    </w:p>
    <w:p w14:paraId="58DF4606" w14:textId="24A700EF" w:rsidR="000042AA" w:rsidRPr="00DB4B9D" w:rsidRDefault="000042AA" w:rsidP="00CA121B">
      <w:pPr>
        <w:pStyle w:val="PolicyLevel4"/>
        <w:numPr>
          <w:ilvl w:val="1"/>
          <w:numId w:val="57"/>
        </w:numPr>
        <w:tabs>
          <w:tab w:val="right" w:pos="927"/>
        </w:tabs>
        <w:bidi/>
        <w:spacing w:before="120" w:after="120" w:line="276" w:lineRule="auto"/>
        <w:ind w:left="936" w:hanging="634"/>
        <w:jc w:val="both"/>
        <w:outlineLvl w:val="9"/>
        <w:rPr>
          <w:rFonts w:ascii="Arial" w:eastAsiaTheme="minorEastAsia" w:hAnsi="Arial" w:cs="Arial"/>
          <w:b/>
          <w:bCs w:val="0"/>
          <w:iCs w:val="0"/>
          <w:color w:val="373E49" w:themeColor="accent1"/>
          <w:kern w:val="0"/>
          <w:sz w:val="26"/>
          <w:szCs w:val="26"/>
          <w:lang w:eastAsia="en-US"/>
        </w:rPr>
      </w:pPr>
      <w:r w:rsidRPr="00DB4B9D">
        <w:rPr>
          <w:rFonts w:ascii="Arial" w:eastAsiaTheme="minorEastAsia" w:hAnsi="Arial" w:cs="Arial"/>
          <w:bCs w:val="0"/>
          <w:iCs w:val="0"/>
          <w:color w:val="373E49" w:themeColor="accent1"/>
          <w:kern w:val="0"/>
          <w:sz w:val="26"/>
          <w:szCs w:val="26"/>
          <w:rtl/>
          <w:lang w:eastAsia="en-US"/>
        </w:rPr>
        <w:t>يجب الالتزام بسياسة المكتب الآمن والنظيف</w:t>
      </w:r>
      <w:r w:rsidR="001A22DA" w:rsidRPr="00DB4B9D">
        <w:rPr>
          <w:rFonts w:ascii="Arial" w:eastAsiaTheme="minorEastAsia" w:hAnsi="Arial" w:cs="Arial"/>
          <w:bCs w:val="0"/>
          <w:iCs w:val="0"/>
          <w:color w:val="373E49" w:themeColor="accent1"/>
          <w:kern w:val="0"/>
          <w:sz w:val="26"/>
          <w:szCs w:val="26"/>
          <w:rtl/>
          <w:lang w:eastAsia="en-US"/>
        </w:rPr>
        <w:t xml:space="preserve"> المعتمدة لدى </w:t>
      </w:r>
      <w:r w:rsidR="001A22DA" w:rsidRPr="00DB4B9D">
        <w:rPr>
          <w:rFonts w:ascii="Arial" w:hAnsi="Arial" w:cs="Arial"/>
          <w:bCs w:val="0"/>
          <w:iCs w:val="0"/>
          <w:color w:val="373E49" w:themeColor="accent1"/>
          <w:sz w:val="26"/>
          <w:szCs w:val="26"/>
          <w:highlight w:val="cyan"/>
          <w:rtl/>
        </w:rPr>
        <w:t>&lt;اسم الجهة&gt;</w:t>
      </w:r>
      <w:r w:rsidRPr="00DB4B9D">
        <w:rPr>
          <w:rFonts w:ascii="Arial" w:eastAsiaTheme="minorEastAsia" w:hAnsi="Arial" w:cs="Arial"/>
          <w:b/>
          <w:bCs w:val="0"/>
          <w:iCs w:val="0"/>
          <w:color w:val="373E49" w:themeColor="accent1"/>
          <w:kern w:val="0"/>
          <w:sz w:val="26"/>
          <w:szCs w:val="26"/>
          <w:rtl/>
          <w:lang w:eastAsia="en-US"/>
        </w:rPr>
        <w:t>، والتأكد من خلو سطح المكتب</w:t>
      </w:r>
      <w:r w:rsidRPr="00DB4B9D">
        <w:rPr>
          <w:rFonts w:ascii="Arial" w:eastAsiaTheme="minorEastAsia" w:hAnsi="Arial" w:cs="Arial"/>
          <w:b/>
          <w:bCs w:val="0"/>
          <w:iCs w:val="0"/>
          <w:color w:val="373E49" w:themeColor="accent1"/>
          <w:kern w:val="0"/>
          <w:sz w:val="26"/>
          <w:szCs w:val="26"/>
          <w:lang w:eastAsia="en-US"/>
        </w:rPr>
        <w:t xml:space="preserve"> </w:t>
      </w:r>
      <w:r w:rsidR="008E2C8E" w:rsidRPr="00DB4B9D">
        <w:rPr>
          <w:rFonts w:ascii="Arial" w:eastAsiaTheme="minorEastAsia" w:hAnsi="Arial" w:cs="Arial"/>
          <w:b/>
          <w:bCs w:val="0"/>
          <w:iCs w:val="0"/>
          <w:color w:val="373E49" w:themeColor="accent1"/>
          <w:kern w:val="0"/>
          <w:sz w:val="26"/>
          <w:szCs w:val="26"/>
          <w:rtl/>
          <w:lang w:eastAsia="en-US"/>
        </w:rPr>
        <w:t>و</w:t>
      </w:r>
      <w:r w:rsidRPr="00DB4B9D">
        <w:rPr>
          <w:rFonts w:ascii="Arial" w:eastAsiaTheme="minorEastAsia" w:hAnsi="Arial" w:cs="Arial"/>
          <w:b/>
          <w:bCs w:val="0"/>
          <w:iCs w:val="0"/>
          <w:color w:val="373E49" w:themeColor="accent1"/>
          <w:kern w:val="0"/>
          <w:sz w:val="26"/>
          <w:szCs w:val="26"/>
          <w:rtl/>
          <w:lang w:eastAsia="en-US"/>
        </w:rPr>
        <w:t xml:space="preserve">شاشة العرض من المعلومات </w:t>
      </w:r>
      <w:r w:rsidR="001A22DA" w:rsidRPr="00DB4B9D">
        <w:rPr>
          <w:rFonts w:ascii="Arial" w:eastAsiaTheme="minorEastAsia" w:hAnsi="Arial" w:cs="Arial"/>
          <w:b/>
          <w:bCs w:val="0"/>
          <w:iCs w:val="0"/>
          <w:color w:val="373E49" w:themeColor="accent1"/>
          <w:kern w:val="0"/>
          <w:sz w:val="26"/>
          <w:szCs w:val="26"/>
          <w:rtl/>
          <w:lang w:eastAsia="en-US"/>
        </w:rPr>
        <w:t>المصنفة والحساسة وفقًا ل</w:t>
      </w:r>
      <w:r w:rsidRPr="00DB4B9D">
        <w:rPr>
          <w:rFonts w:ascii="Arial" w:eastAsiaTheme="minorEastAsia" w:hAnsi="Arial" w:cs="Arial"/>
          <w:b/>
          <w:bCs w:val="0"/>
          <w:iCs w:val="0"/>
          <w:color w:val="373E49" w:themeColor="accent1"/>
          <w:kern w:val="0"/>
          <w:sz w:val="26"/>
          <w:szCs w:val="26"/>
          <w:rtl/>
          <w:lang w:eastAsia="en-US"/>
        </w:rPr>
        <w:t>لتصنيفات المعتمدة</w:t>
      </w:r>
      <w:r w:rsidRPr="00DB4B9D">
        <w:rPr>
          <w:rFonts w:ascii="Arial" w:eastAsiaTheme="minorEastAsia" w:hAnsi="Arial" w:cs="Arial"/>
          <w:b/>
          <w:bCs w:val="0"/>
          <w:iCs w:val="0"/>
          <w:color w:val="373E49" w:themeColor="accent1"/>
          <w:kern w:val="0"/>
          <w:sz w:val="26"/>
          <w:szCs w:val="26"/>
          <w:lang w:eastAsia="en-US"/>
        </w:rPr>
        <w:t xml:space="preserve"> </w:t>
      </w:r>
      <w:r w:rsidR="001A22DA" w:rsidRPr="00DB4B9D">
        <w:rPr>
          <w:rFonts w:ascii="Arial" w:eastAsiaTheme="minorEastAsia" w:hAnsi="Arial" w:cs="Arial"/>
          <w:b/>
          <w:bCs w:val="0"/>
          <w:iCs w:val="0"/>
          <w:color w:val="373E49" w:themeColor="accent1"/>
          <w:kern w:val="0"/>
          <w:sz w:val="26"/>
          <w:szCs w:val="26"/>
          <w:rtl/>
          <w:lang w:eastAsia="en-US"/>
        </w:rPr>
        <w:t>لدى</w:t>
      </w:r>
      <w:r w:rsidRPr="00DB4B9D">
        <w:rPr>
          <w:rFonts w:ascii="Arial" w:eastAsiaTheme="minorEastAsia" w:hAnsi="Arial" w:cs="Arial"/>
          <w:b/>
          <w:bCs w:val="0"/>
          <w:iCs w:val="0"/>
          <w:color w:val="373E49" w:themeColor="accent1"/>
          <w:kern w:val="0"/>
          <w:sz w:val="26"/>
          <w:szCs w:val="26"/>
          <w:rtl/>
          <w:lang w:eastAsia="en-US"/>
        </w:rPr>
        <w:t xml:space="preserve"> </w:t>
      </w:r>
      <w:r w:rsidRPr="00DB4B9D">
        <w:rPr>
          <w:rFonts w:ascii="Arial" w:eastAsiaTheme="minorEastAsia" w:hAnsi="Arial" w:cs="Arial"/>
          <w:b/>
          <w:bCs w:val="0"/>
          <w:iCs w:val="0"/>
          <w:color w:val="373E49" w:themeColor="accent1"/>
          <w:kern w:val="0"/>
          <w:sz w:val="26"/>
          <w:szCs w:val="26"/>
          <w:highlight w:val="cyan"/>
          <w:rtl/>
          <w:lang w:eastAsia="en-US"/>
        </w:rPr>
        <w:t>&lt;اسم الجهة&gt;</w:t>
      </w:r>
      <w:r w:rsidRPr="00DB4B9D">
        <w:rPr>
          <w:rFonts w:ascii="Arial" w:eastAsiaTheme="minorEastAsia" w:hAnsi="Arial" w:cs="Arial"/>
          <w:b/>
          <w:bCs w:val="0"/>
          <w:iCs w:val="0"/>
          <w:color w:val="373E49" w:themeColor="accent1"/>
          <w:kern w:val="0"/>
          <w:sz w:val="26"/>
          <w:szCs w:val="26"/>
          <w:rtl/>
          <w:lang w:eastAsia="en-US"/>
        </w:rPr>
        <w:t>.</w:t>
      </w:r>
    </w:p>
    <w:p w14:paraId="4A280A36" w14:textId="3BEBF121" w:rsidR="000C4980" w:rsidRPr="00DB4B9D" w:rsidRDefault="000C4980" w:rsidP="00CA121B">
      <w:pPr>
        <w:pStyle w:val="PolicyLevel4"/>
        <w:numPr>
          <w:ilvl w:val="1"/>
          <w:numId w:val="57"/>
        </w:numPr>
        <w:bidi/>
        <w:spacing w:before="120" w:after="120" w:line="276" w:lineRule="auto"/>
        <w:ind w:left="936" w:hanging="634"/>
        <w:outlineLvl w:val="9"/>
        <w:rPr>
          <w:rFonts w:ascii="Arial" w:eastAsiaTheme="minorEastAsia" w:hAnsi="Arial" w:cs="Arial"/>
          <w:bCs w:val="0"/>
          <w:iCs w:val="0"/>
          <w:color w:val="373E49" w:themeColor="accent1"/>
          <w:kern w:val="0"/>
          <w:sz w:val="26"/>
          <w:szCs w:val="26"/>
          <w:lang w:eastAsia="en-US"/>
        </w:rPr>
      </w:pPr>
      <w:r w:rsidRPr="00DB4B9D">
        <w:rPr>
          <w:rFonts w:ascii="Arial" w:eastAsiaTheme="minorEastAsia" w:hAnsi="Arial" w:cs="Arial"/>
          <w:bCs w:val="0"/>
          <w:iCs w:val="0"/>
          <w:color w:val="373E49" w:themeColor="accent1"/>
          <w:kern w:val="0"/>
          <w:sz w:val="26"/>
          <w:szCs w:val="26"/>
          <w:rtl/>
          <w:lang w:eastAsia="en-US"/>
        </w:rPr>
        <w:t>يُمنع ترك أي معلومات مصنفة</w:t>
      </w:r>
      <w:r w:rsidR="001A22DA" w:rsidRPr="00DB4B9D">
        <w:rPr>
          <w:rFonts w:ascii="Arial" w:eastAsiaTheme="minorEastAsia" w:hAnsi="Arial" w:cs="Arial"/>
          <w:bCs w:val="0"/>
          <w:iCs w:val="0"/>
          <w:color w:val="373E49" w:themeColor="accent1"/>
          <w:kern w:val="0"/>
          <w:sz w:val="26"/>
          <w:szCs w:val="26"/>
          <w:rtl/>
          <w:lang w:eastAsia="en-US"/>
        </w:rPr>
        <w:t xml:space="preserve"> أو حساسة</w:t>
      </w:r>
      <w:r w:rsidRPr="00DB4B9D">
        <w:rPr>
          <w:rFonts w:ascii="Arial" w:eastAsiaTheme="minorEastAsia" w:hAnsi="Arial" w:cs="Arial"/>
          <w:bCs w:val="0"/>
          <w:iCs w:val="0"/>
          <w:color w:val="373E49" w:themeColor="accent1"/>
          <w:kern w:val="0"/>
          <w:sz w:val="26"/>
          <w:szCs w:val="26"/>
          <w:rtl/>
          <w:lang w:eastAsia="en-US"/>
        </w:rPr>
        <w:t xml:space="preserve"> </w:t>
      </w:r>
      <w:r w:rsidR="001A22DA" w:rsidRPr="00DB4B9D">
        <w:rPr>
          <w:rFonts w:ascii="Arial" w:eastAsiaTheme="minorEastAsia" w:hAnsi="Arial" w:cs="Arial"/>
          <w:bCs w:val="0"/>
          <w:iCs w:val="0"/>
          <w:color w:val="373E49" w:themeColor="accent1"/>
          <w:kern w:val="0"/>
          <w:sz w:val="26"/>
          <w:szCs w:val="26"/>
          <w:rtl/>
          <w:lang w:eastAsia="en-US"/>
        </w:rPr>
        <w:t>بالنسبة ل</w:t>
      </w:r>
      <w:r w:rsidR="001A22DA" w:rsidRPr="00DB4B9D">
        <w:rPr>
          <w:rFonts w:ascii="Arial" w:eastAsiaTheme="minorEastAsia" w:hAnsi="Arial" w:cs="Arial"/>
          <w:bCs w:val="0"/>
          <w:iCs w:val="0"/>
          <w:color w:val="373E49" w:themeColor="accent1"/>
          <w:kern w:val="0"/>
          <w:sz w:val="26"/>
          <w:szCs w:val="26"/>
          <w:highlight w:val="cyan"/>
          <w:rtl/>
          <w:lang w:eastAsia="en-US"/>
        </w:rPr>
        <w:t>&lt;اسم الجهة</w:t>
      </w:r>
      <w:r w:rsidRPr="00DB4B9D">
        <w:rPr>
          <w:rFonts w:ascii="Arial" w:eastAsiaTheme="minorEastAsia" w:hAnsi="Arial" w:cs="Arial"/>
          <w:bCs w:val="0"/>
          <w:iCs w:val="0"/>
          <w:color w:val="373E49" w:themeColor="accent1"/>
          <w:kern w:val="0"/>
          <w:sz w:val="26"/>
          <w:szCs w:val="26"/>
          <w:rtl/>
          <w:lang w:eastAsia="en-US"/>
        </w:rPr>
        <w:t xml:space="preserve"> في أماكن يسهل الوصول إليها، أو الاطلاع عليها من قبل أشخاص غير مصرح لهم.</w:t>
      </w:r>
    </w:p>
    <w:p w14:paraId="1DFE4447" w14:textId="66162DD6" w:rsidR="000C4980" w:rsidRDefault="000C4980" w:rsidP="00CA121B">
      <w:pPr>
        <w:pStyle w:val="PolicyLevel4"/>
        <w:numPr>
          <w:ilvl w:val="1"/>
          <w:numId w:val="57"/>
        </w:numPr>
        <w:bidi/>
        <w:spacing w:before="120" w:after="120" w:line="276" w:lineRule="auto"/>
        <w:ind w:left="936" w:hanging="634"/>
        <w:outlineLvl w:val="9"/>
        <w:rPr>
          <w:rFonts w:ascii="Arial" w:eastAsiaTheme="minorEastAsia" w:hAnsi="Arial" w:cs="Arial"/>
          <w:bCs w:val="0"/>
          <w:iCs w:val="0"/>
          <w:color w:val="373E49" w:themeColor="accent1"/>
          <w:kern w:val="0"/>
          <w:sz w:val="26"/>
          <w:szCs w:val="26"/>
          <w:lang w:eastAsia="en-US"/>
        </w:rPr>
      </w:pPr>
      <w:r w:rsidRPr="00DB4B9D">
        <w:rPr>
          <w:rFonts w:ascii="Arial" w:eastAsiaTheme="minorEastAsia" w:hAnsi="Arial" w:cs="Arial"/>
          <w:bCs w:val="0"/>
          <w:iCs w:val="0"/>
          <w:color w:val="373E49" w:themeColor="accent1"/>
          <w:kern w:val="0"/>
          <w:sz w:val="26"/>
          <w:szCs w:val="26"/>
          <w:rtl/>
          <w:lang w:eastAsia="en-US"/>
        </w:rPr>
        <w:t xml:space="preserve">يمنع ترك </w:t>
      </w:r>
      <w:r w:rsidR="001A22DA" w:rsidRPr="00DB4B9D">
        <w:rPr>
          <w:rFonts w:ascii="Arial" w:eastAsiaTheme="minorEastAsia" w:hAnsi="Arial" w:cs="Arial"/>
          <w:bCs w:val="0"/>
          <w:iCs w:val="0"/>
          <w:color w:val="373E49" w:themeColor="accent1"/>
          <w:kern w:val="0"/>
          <w:sz w:val="26"/>
          <w:szCs w:val="26"/>
          <w:rtl/>
          <w:lang w:eastAsia="en-US"/>
        </w:rPr>
        <w:t xml:space="preserve">أبواب </w:t>
      </w:r>
      <w:r w:rsidR="00AB61BE" w:rsidRPr="00DB4B9D">
        <w:rPr>
          <w:rFonts w:ascii="Arial" w:eastAsiaTheme="minorEastAsia" w:hAnsi="Arial" w:cs="Arial"/>
          <w:bCs w:val="0"/>
          <w:iCs w:val="0"/>
          <w:color w:val="373E49" w:themeColor="accent1"/>
          <w:kern w:val="0"/>
          <w:sz w:val="26"/>
          <w:szCs w:val="26"/>
          <w:rtl/>
          <w:lang w:eastAsia="en-US"/>
        </w:rPr>
        <w:t>المكتب</w:t>
      </w:r>
      <w:r w:rsidR="001A22DA" w:rsidRPr="00DB4B9D">
        <w:rPr>
          <w:rFonts w:ascii="Arial" w:eastAsiaTheme="minorEastAsia" w:hAnsi="Arial" w:cs="Arial"/>
          <w:bCs w:val="0"/>
          <w:iCs w:val="0"/>
          <w:color w:val="373E49" w:themeColor="accent1"/>
          <w:kern w:val="0"/>
          <w:sz w:val="26"/>
          <w:szCs w:val="26"/>
          <w:rtl/>
          <w:lang w:eastAsia="en-US"/>
        </w:rPr>
        <w:t xml:space="preserve"> والخزانات التي تحتوي على معلومات مصنفة وحساسة مفتوحة</w:t>
      </w:r>
      <w:r w:rsidR="00AB61BE" w:rsidRPr="00DB4B9D">
        <w:rPr>
          <w:rFonts w:ascii="Arial" w:eastAsiaTheme="minorEastAsia" w:hAnsi="Arial" w:cs="Arial"/>
          <w:bCs w:val="0"/>
          <w:iCs w:val="0"/>
          <w:color w:val="373E49" w:themeColor="accent1"/>
          <w:kern w:val="0"/>
          <w:sz w:val="26"/>
          <w:szCs w:val="26"/>
          <w:rtl/>
          <w:lang w:eastAsia="en-US"/>
        </w:rPr>
        <w:t>.</w:t>
      </w:r>
    </w:p>
    <w:p w14:paraId="7BE95690" w14:textId="77777777" w:rsidR="007F790C" w:rsidRPr="00DB4B9D" w:rsidRDefault="007F790C" w:rsidP="007F790C">
      <w:pPr>
        <w:pStyle w:val="PolicyLevel4"/>
        <w:tabs>
          <w:tab w:val="clear" w:pos="432"/>
        </w:tabs>
        <w:bidi/>
        <w:spacing w:before="120" w:after="120" w:line="276" w:lineRule="auto"/>
        <w:ind w:left="936" w:firstLine="0"/>
        <w:outlineLvl w:val="9"/>
        <w:rPr>
          <w:rFonts w:ascii="Arial" w:eastAsiaTheme="minorEastAsia" w:hAnsi="Arial" w:cs="Arial"/>
          <w:bCs w:val="0"/>
          <w:iCs w:val="0"/>
          <w:color w:val="373E49" w:themeColor="accent1"/>
          <w:kern w:val="0"/>
          <w:sz w:val="26"/>
          <w:szCs w:val="26"/>
          <w:lang w:eastAsia="en-US"/>
        </w:rPr>
      </w:pPr>
    </w:p>
    <w:p w14:paraId="3D388F79" w14:textId="7BFAF0B6" w:rsidR="00FF330D" w:rsidRPr="00DB4B9D" w:rsidRDefault="00402C10" w:rsidP="00CA121B">
      <w:pPr>
        <w:pStyle w:val="PolicyLevel4"/>
        <w:numPr>
          <w:ilvl w:val="0"/>
          <w:numId w:val="57"/>
        </w:numPr>
        <w:bidi/>
        <w:spacing w:before="120" w:after="120" w:line="276" w:lineRule="auto"/>
        <w:rPr>
          <w:rFonts w:ascii="Arial" w:eastAsiaTheme="minorEastAsia" w:hAnsi="Arial" w:cs="Arial"/>
          <w:b/>
          <w:iCs w:val="0"/>
          <w:color w:val="373E49" w:themeColor="accent1"/>
          <w:kern w:val="0"/>
          <w:sz w:val="26"/>
          <w:szCs w:val="26"/>
          <w:lang w:eastAsia="en-US"/>
        </w:rPr>
      </w:pPr>
      <w:r w:rsidRPr="00DB4B9D">
        <w:rPr>
          <w:rFonts w:ascii="Arial" w:eastAsiaTheme="minorEastAsia" w:hAnsi="Arial" w:cs="Arial"/>
          <w:b/>
          <w:iCs w:val="0"/>
          <w:color w:val="373E49" w:themeColor="accent1"/>
          <w:kern w:val="0"/>
          <w:sz w:val="26"/>
          <w:szCs w:val="26"/>
          <w:rtl/>
          <w:lang w:eastAsia="en-US"/>
        </w:rPr>
        <w:lastRenderedPageBreak/>
        <w:t>الحوسبة السحابية</w:t>
      </w:r>
    </w:p>
    <w:p w14:paraId="756C7E11" w14:textId="67CDB476" w:rsidR="00D8732E" w:rsidRPr="00DB4B9D" w:rsidRDefault="00D8732E" w:rsidP="00CA121B">
      <w:pPr>
        <w:pStyle w:val="PolicyLevel4"/>
        <w:numPr>
          <w:ilvl w:val="0"/>
          <w:numId w:val="94"/>
        </w:numPr>
        <w:bidi/>
        <w:spacing w:before="120" w:after="120" w:line="276" w:lineRule="auto"/>
        <w:ind w:left="927" w:hanging="630"/>
        <w:outlineLvl w:val="9"/>
        <w:rPr>
          <w:rFonts w:ascii="Arial" w:eastAsiaTheme="minorEastAsia" w:hAnsi="Arial" w:cs="Arial"/>
          <w:bCs w:val="0"/>
          <w:iCs w:val="0"/>
          <w:color w:val="373E49" w:themeColor="accent1"/>
          <w:kern w:val="0"/>
          <w:sz w:val="26"/>
          <w:szCs w:val="26"/>
          <w:lang w:eastAsia="en-US"/>
        </w:rPr>
      </w:pPr>
      <w:r w:rsidRPr="00DB4B9D">
        <w:rPr>
          <w:rFonts w:ascii="Arial" w:eastAsiaTheme="minorEastAsia" w:hAnsi="Arial" w:cs="Arial"/>
          <w:bCs w:val="0"/>
          <w:iCs w:val="0"/>
          <w:color w:val="373E49" w:themeColor="accent1"/>
          <w:kern w:val="0"/>
          <w:sz w:val="26"/>
          <w:szCs w:val="26"/>
          <w:rtl/>
          <w:lang w:eastAsia="en-US"/>
        </w:rPr>
        <w:t xml:space="preserve">يجب تصنيف البيانات قبل استضافتها لدى مقدمي خدمات الحوسبة السحابية والاستضافة، وإعادتها للجهة (بصيغة قابلة </w:t>
      </w:r>
      <w:r w:rsidR="000C3F1A" w:rsidRPr="00DB4B9D">
        <w:rPr>
          <w:rFonts w:ascii="Arial" w:eastAsiaTheme="minorEastAsia" w:hAnsi="Arial" w:cs="Arial"/>
          <w:bCs w:val="0"/>
          <w:iCs w:val="0"/>
          <w:color w:val="373E49" w:themeColor="accent1"/>
          <w:kern w:val="0"/>
          <w:sz w:val="26"/>
          <w:szCs w:val="26"/>
          <w:rtl/>
          <w:lang w:eastAsia="en-US"/>
        </w:rPr>
        <w:t>للاستخدام</w:t>
      </w:r>
      <w:r w:rsidRPr="00DB4B9D">
        <w:rPr>
          <w:rFonts w:ascii="Arial" w:eastAsiaTheme="minorEastAsia" w:hAnsi="Arial" w:cs="Arial"/>
          <w:bCs w:val="0"/>
          <w:iCs w:val="0"/>
          <w:color w:val="373E49" w:themeColor="accent1"/>
          <w:kern w:val="0"/>
          <w:sz w:val="26"/>
          <w:szCs w:val="26"/>
          <w:rtl/>
          <w:lang w:eastAsia="en-US"/>
        </w:rPr>
        <w:t>) عند إنتهاء الخدمة.</w:t>
      </w:r>
    </w:p>
    <w:p w14:paraId="0B4B35B3" w14:textId="5990F5C5" w:rsidR="00D8732E" w:rsidRPr="00DB4B9D" w:rsidRDefault="0030164F" w:rsidP="00CA121B">
      <w:pPr>
        <w:pStyle w:val="PolicyLevel4"/>
        <w:numPr>
          <w:ilvl w:val="0"/>
          <w:numId w:val="94"/>
        </w:numPr>
        <w:bidi/>
        <w:spacing w:before="120" w:after="120" w:line="276" w:lineRule="auto"/>
        <w:ind w:left="927" w:hanging="630"/>
        <w:outlineLvl w:val="9"/>
        <w:rPr>
          <w:rFonts w:ascii="Arial" w:eastAsiaTheme="minorEastAsia" w:hAnsi="Arial" w:cs="Arial"/>
          <w:bCs w:val="0"/>
          <w:iCs w:val="0"/>
          <w:color w:val="373E49" w:themeColor="accent1"/>
          <w:kern w:val="0"/>
          <w:sz w:val="26"/>
          <w:szCs w:val="26"/>
          <w:lang w:eastAsia="en-US"/>
        </w:rPr>
      </w:pPr>
      <w:r w:rsidRPr="00DB4B9D">
        <w:rPr>
          <w:rFonts w:ascii="Arial" w:eastAsiaTheme="minorEastAsia" w:hAnsi="Arial" w:cs="Arial"/>
          <w:bCs w:val="0"/>
          <w:iCs w:val="0"/>
          <w:color w:val="373E49" w:themeColor="accent1"/>
          <w:kern w:val="0"/>
          <w:sz w:val="26"/>
          <w:szCs w:val="26"/>
          <w:rtl/>
          <w:lang w:eastAsia="en-US"/>
        </w:rPr>
        <w:t xml:space="preserve">يجب </w:t>
      </w:r>
      <w:r w:rsidR="00D8732E" w:rsidRPr="00DB4B9D">
        <w:rPr>
          <w:rFonts w:ascii="Arial" w:eastAsiaTheme="minorEastAsia" w:hAnsi="Arial" w:cs="Arial"/>
          <w:bCs w:val="0"/>
          <w:iCs w:val="0"/>
          <w:color w:val="373E49" w:themeColor="accent1"/>
          <w:kern w:val="0"/>
          <w:sz w:val="26"/>
          <w:szCs w:val="26"/>
          <w:rtl/>
          <w:lang w:eastAsia="en-US"/>
        </w:rPr>
        <w:t>فصل البيئة الخاصة ب</w:t>
      </w:r>
      <w:r w:rsidRPr="00DB4B9D">
        <w:rPr>
          <w:rFonts w:ascii="Arial" w:eastAsiaTheme="minorEastAsia" w:hAnsi="Arial" w:cs="Arial"/>
          <w:bCs w:val="0"/>
          <w:iCs w:val="0"/>
          <w:color w:val="373E49" w:themeColor="accent1"/>
          <w:kern w:val="0"/>
          <w:sz w:val="26"/>
          <w:szCs w:val="26"/>
          <w:rtl/>
          <w:lang w:eastAsia="en-US"/>
        </w:rPr>
        <w:t>ـ</w:t>
      </w:r>
      <w:r w:rsidRPr="00DB4B9D">
        <w:rPr>
          <w:rFonts w:ascii="Arial" w:eastAsiaTheme="minorEastAsia" w:hAnsi="Arial" w:cs="Arial"/>
          <w:bCs w:val="0"/>
          <w:iCs w:val="0"/>
          <w:color w:val="373E49" w:themeColor="accent1"/>
          <w:kern w:val="0"/>
          <w:sz w:val="26"/>
          <w:szCs w:val="26"/>
          <w:highlight w:val="cyan"/>
          <w:rtl/>
          <w:lang w:eastAsia="en-US"/>
        </w:rPr>
        <w:t>&lt;اسم الجهة&gt;</w:t>
      </w:r>
      <w:r w:rsidR="00D8732E" w:rsidRPr="00DB4B9D">
        <w:rPr>
          <w:rFonts w:ascii="Arial" w:eastAsiaTheme="minorEastAsia" w:hAnsi="Arial" w:cs="Arial"/>
          <w:bCs w:val="0"/>
          <w:iCs w:val="0"/>
          <w:color w:val="373E49" w:themeColor="accent1"/>
          <w:kern w:val="0"/>
          <w:sz w:val="26"/>
          <w:szCs w:val="26"/>
          <w:rtl/>
          <w:lang w:eastAsia="en-US"/>
        </w:rPr>
        <w:t xml:space="preserve"> (وخصوص</w:t>
      </w:r>
      <w:r w:rsidR="00924D92" w:rsidRPr="00DB4B9D">
        <w:rPr>
          <w:rFonts w:ascii="Arial" w:eastAsiaTheme="minorEastAsia" w:hAnsi="Arial" w:cs="Arial"/>
          <w:bCs w:val="0"/>
          <w:iCs w:val="0"/>
          <w:color w:val="373E49" w:themeColor="accent1"/>
          <w:kern w:val="0"/>
          <w:sz w:val="26"/>
          <w:szCs w:val="26"/>
          <w:rtl/>
          <w:lang w:eastAsia="en-US"/>
        </w:rPr>
        <w:t>ًا</w:t>
      </w:r>
      <w:r w:rsidR="00D8732E" w:rsidRPr="00DB4B9D">
        <w:rPr>
          <w:rFonts w:ascii="Arial" w:eastAsiaTheme="minorEastAsia" w:hAnsi="Arial" w:cs="Arial"/>
          <w:bCs w:val="0"/>
          <w:iCs w:val="0"/>
          <w:color w:val="373E49" w:themeColor="accent1"/>
          <w:kern w:val="0"/>
          <w:sz w:val="26"/>
          <w:szCs w:val="26"/>
          <w:rtl/>
          <w:lang w:eastAsia="en-US"/>
        </w:rPr>
        <w:t xml:space="preserve"> الخوادم الافتراضية)عن غيرها من البيئات التابعة لجهات</w:t>
      </w:r>
      <w:r w:rsidRPr="00DB4B9D">
        <w:rPr>
          <w:rFonts w:ascii="Arial" w:eastAsiaTheme="minorEastAsia" w:hAnsi="Arial" w:cs="Arial"/>
          <w:bCs w:val="0"/>
          <w:iCs w:val="0"/>
          <w:color w:val="373E49" w:themeColor="accent1"/>
          <w:kern w:val="0"/>
          <w:sz w:val="26"/>
          <w:szCs w:val="26"/>
          <w:rtl/>
          <w:lang w:eastAsia="en-US"/>
        </w:rPr>
        <w:t xml:space="preserve"> </w:t>
      </w:r>
      <w:r w:rsidR="00D8732E" w:rsidRPr="00DB4B9D">
        <w:rPr>
          <w:rFonts w:ascii="Arial" w:eastAsiaTheme="minorEastAsia" w:hAnsi="Arial" w:cs="Arial"/>
          <w:bCs w:val="0"/>
          <w:iCs w:val="0"/>
          <w:color w:val="373E49" w:themeColor="accent1"/>
          <w:kern w:val="0"/>
          <w:sz w:val="26"/>
          <w:szCs w:val="26"/>
          <w:rtl/>
          <w:lang w:eastAsia="en-US"/>
        </w:rPr>
        <w:t>أخرى في خدمات الحوسبة السحابية.</w:t>
      </w:r>
    </w:p>
    <w:p w14:paraId="2E490555" w14:textId="73302BAB" w:rsidR="00D8732E" w:rsidRPr="00DB4B9D" w:rsidRDefault="0030164F" w:rsidP="00CA121B">
      <w:pPr>
        <w:pStyle w:val="PolicyLevel4"/>
        <w:numPr>
          <w:ilvl w:val="0"/>
          <w:numId w:val="94"/>
        </w:numPr>
        <w:bidi/>
        <w:spacing w:before="120" w:after="120" w:line="276" w:lineRule="auto"/>
        <w:ind w:left="927" w:hanging="630"/>
        <w:outlineLvl w:val="9"/>
        <w:rPr>
          <w:rFonts w:ascii="Arial" w:eastAsiaTheme="minorEastAsia" w:hAnsi="Arial" w:cs="Arial"/>
          <w:bCs w:val="0"/>
          <w:iCs w:val="0"/>
          <w:color w:val="373E49" w:themeColor="accent1"/>
          <w:kern w:val="0"/>
          <w:sz w:val="26"/>
          <w:szCs w:val="26"/>
          <w:lang w:eastAsia="en-US"/>
        </w:rPr>
      </w:pPr>
      <w:r w:rsidRPr="00DB4B9D">
        <w:rPr>
          <w:rFonts w:ascii="Arial" w:eastAsiaTheme="minorEastAsia" w:hAnsi="Arial" w:cs="Arial"/>
          <w:bCs w:val="0"/>
          <w:iCs w:val="0"/>
          <w:color w:val="373E49" w:themeColor="accent1"/>
          <w:kern w:val="0"/>
          <w:sz w:val="26"/>
          <w:szCs w:val="26"/>
          <w:rtl/>
          <w:lang w:eastAsia="en-US"/>
        </w:rPr>
        <w:t xml:space="preserve">يجب أن يكون </w:t>
      </w:r>
      <w:r w:rsidR="00D8732E" w:rsidRPr="00DB4B9D">
        <w:rPr>
          <w:rFonts w:ascii="Arial" w:eastAsiaTheme="minorEastAsia" w:hAnsi="Arial" w:cs="Arial"/>
          <w:bCs w:val="0"/>
          <w:iCs w:val="0"/>
          <w:color w:val="373E49" w:themeColor="accent1"/>
          <w:kern w:val="0"/>
          <w:sz w:val="26"/>
          <w:szCs w:val="26"/>
          <w:rtl/>
          <w:lang w:eastAsia="en-US"/>
        </w:rPr>
        <w:t xml:space="preserve">موقع استضافة وتخزين معلومات </w:t>
      </w:r>
      <w:r w:rsidR="00D82F04" w:rsidRPr="00DB4B9D">
        <w:rPr>
          <w:rFonts w:ascii="Arial" w:eastAsiaTheme="minorEastAsia" w:hAnsi="Arial" w:cs="Arial"/>
          <w:bCs w:val="0"/>
          <w:iCs w:val="0"/>
          <w:color w:val="373E49" w:themeColor="accent1"/>
          <w:kern w:val="0"/>
          <w:sz w:val="26"/>
          <w:szCs w:val="26"/>
          <w:highlight w:val="cyan"/>
          <w:rtl/>
          <w:lang w:eastAsia="en-US"/>
        </w:rPr>
        <w:t>&lt;اسم الجهة&gt;</w:t>
      </w:r>
      <w:r w:rsidR="00D82F04" w:rsidRPr="00DB4B9D">
        <w:rPr>
          <w:rFonts w:ascii="Arial" w:eastAsiaTheme="minorEastAsia" w:hAnsi="Arial" w:cs="Arial"/>
          <w:bCs w:val="0"/>
          <w:iCs w:val="0"/>
          <w:color w:val="373E49" w:themeColor="accent1"/>
          <w:kern w:val="0"/>
          <w:sz w:val="26"/>
          <w:szCs w:val="26"/>
          <w:rtl/>
          <w:lang w:eastAsia="en-US"/>
        </w:rPr>
        <w:t xml:space="preserve"> </w:t>
      </w:r>
      <w:r w:rsidR="00D8732E" w:rsidRPr="00DB4B9D">
        <w:rPr>
          <w:rFonts w:ascii="Arial" w:eastAsiaTheme="minorEastAsia" w:hAnsi="Arial" w:cs="Arial"/>
          <w:bCs w:val="0"/>
          <w:iCs w:val="0"/>
          <w:color w:val="373E49" w:themeColor="accent1"/>
          <w:kern w:val="0"/>
          <w:sz w:val="26"/>
          <w:szCs w:val="26"/>
          <w:rtl/>
          <w:lang w:eastAsia="en-US"/>
        </w:rPr>
        <w:t>داخل المملكة</w:t>
      </w:r>
      <w:r w:rsidR="0057403A" w:rsidRPr="00DB4B9D">
        <w:rPr>
          <w:rFonts w:ascii="Arial" w:eastAsiaTheme="minorEastAsia" w:hAnsi="Arial" w:cs="Arial"/>
          <w:bCs w:val="0"/>
          <w:iCs w:val="0"/>
          <w:color w:val="373E49" w:themeColor="accent1"/>
          <w:kern w:val="0"/>
          <w:sz w:val="26"/>
          <w:szCs w:val="26"/>
          <w:rtl/>
          <w:lang w:eastAsia="en-US"/>
        </w:rPr>
        <w:t>، و</w:t>
      </w:r>
      <w:r w:rsidR="00A72CB8" w:rsidRPr="00DB4B9D">
        <w:rPr>
          <w:rFonts w:ascii="Arial" w:eastAsiaTheme="minorEastAsia" w:hAnsi="Arial" w:cs="Arial"/>
          <w:bCs w:val="0"/>
          <w:iCs w:val="0"/>
          <w:color w:val="373E49" w:themeColor="accent1"/>
          <w:kern w:val="0"/>
          <w:sz w:val="26"/>
          <w:szCs w:val="26"/>
          <w:rtl/>
          <w:lang w:eastAsia="en-US"/>
        </w:rPr>
        <w:t xml:space="preserve">أن يكون التخزين </w:t>
      </w:r>
      <w:r w:rsidR="00853258" w:rsidRPr="00DB4B9D">
        <w:rPr>
          <w:rFonts w:ascii="Arial" w:eastAsiaTheme="minorEastAsia" w:hAnsi="Arial" w:cs="Arial"/>
          <w:bCs w:val="0"/>
          <w:iCs w:val="0"/>
          <w:color w:val="373E49" w:themeColor="accent1"/>
          <w:kern w:val="0"/>
          <w:sz w:val="26"/>
          <w:szCs w:val="26"/>
          <w:rtl/>
          <w:lang w:eastAsia="en-US"/>
        </w:rPr>
        <w:t>و</w:t>
      </w:r>
      <w:r w:rsidR="0057403A" w:rsidRPr="00DB4B9D">
        <w:rPr>
          <w:rFonts w:ascii="Arial" w:eastAsiaTheme="minorEastAsia" w:hAnsi="Arial" w:cs="Arial"/>
          <w:bCs w:val="0"/>
          <w:iCs w:val="0"/>
          <w:color w:val="373E49" w:themeColor="accent1"/>
          <w:kern w:val="0"/>
          <w:sz w:val="26"/>
          <w:szCs w:val="26"/>
          <w:rtl/>
          <w:lang w:eastAsia="en-US"/>
        </w:rPr>
        <w:t>فق</w:t>
      </w:r>
      <w:r w:rsidR="00924D92" w:rsidRPr="00DB4B9D">
        <w:rPr>
          <w:rFonts w:ascii="Arial" w:eastAsiaTheme="minorEastAsia" w:hAnsi="Arial" w:cs="Arial"/>
          <w:bCs w:val="0"/>
          <w:iCs w:val="0"/>
          <w:color w:val="373E49" w:themeColor="accent1"/>
          <w:kern w:val="0"/>
          <w:sz w:val="26"/>
          <w:szCs w:val="26"/>
          <w:rtl/>
          <w:lang w:eastAsia="en-US"/>
        </w:rPr>
        <w:t>َا</w:t>
      </w:r>
      <w:r w:rsidR="0057403A" w:rsidRPr="00DB4B9D">
        <w:rPr>
          <w:rFonts w:ascii="Arial" w:eastAsiaTheme="minorEastAsia" w:hAnsi="Arial" w:cs="Arial"/>
          <w:bCs w:val="0"/>
          <w:iCs w:val="0"/>
          <w:color w:val="373E49" w:themeColor="accent1"/>
          <w:kern w:val="0"/>
          <w:sz w:val="26"/>
          <w:szCs w:val="26"/>
          <w:rtl/>
          <w:lang w:eastAsia="en-US"/>
        </w:rPr>
        <w:t xml:space="preserve"> للمتطلبات التشريعية والتنظيمية ذات العلاقة.</w:t>
      </w:r>
    </w:p>
    <w:p w14:paraId="110B7200" w14:textId="166364EC" w:rsidR="00D52266" w:rsidRPr="007F790C" w:rsidRDefault="00FF330D" w:rsidP="00CA121B">
      <w:pPr>
        <w:pStyle w:val="PolicyLevel4"/>
        <w:numPr>
          <w:ilvl w:val="0"/>
          <w:numId w:val="94"/>
        </w:numPr>
        <w:bidi/>
        <w:spacing w:before="120" w:after="120" w:line="276" w:lineRule="auto"/>
        <w:ind w:left="927" w:hanging="630"/>
        <w:outlineLvl w:val="9"/>
        <w:rPr>
          <w:rFonts w:ascii="Arial" w:eastAsiaTheme="minorEastAsia" w:hAnsi="Arial" w:cs="Arial"/>
          <w:bCs w:val="0"/>
          <w:iCs w:val="0"/>
          <w:color w:val="373E49" w:themeColor="accent1"/>
          <w:kern w:val="0"/>
          <w:sz w:val="26"/>
          <w:szCs w:val="26"/>
          <w:lang w:eastAsia="en-US"/>
        </w:rPr>
      </w:pPr>
      <w:r w:rsidRPr="007F790C">
        <w:rPr>
          <w:rFonts w:ascii="Arial" w:eastAsiaTheme="minorEastAsia" w:hAnsi="Arial" w:cs="Arial"/>
          <w:bCs w:val="0"/>
          <w:iCs w:val="0"/>
          <w:color w:val="373E49" w:themeColor="accent1"/>
          <w:kern w:val="0"/>
          <w:sz w:val="26"/>
          <w:szCs w:val="26"/>
          <w:rtl/>
          <w:lang w:eastAsia="en-US"/>
        </w:rPr>
        <w:t>يجب أن تغطي متطلبات الأمن السيبراني الخاصة بحماية بيانات ومعلومات المشتركين في الحوسبة</w:t>
      </w:r>
      <w:r w:rsidR="00D51DE5" w:rsidRPr="007F790C">
        <w:rPr>
          <w:rFonts w:ascii="Arial" w:eastAsiaTheme="minorEastAsia" w:hAnsi="Arial" w:cs="Arial"/>
          <w:bCs w:val="0"/>
          <w:iCs w:val="0"/>
          <w:color w:val="373E49" w:themeColor="accent1"/>
          <w:kern w:val="0"/>
          <w:sz w:val="26"/>
          <w:szCs w:val="26"/>
          <w:rtl/>
          <w:lang w:eastAsia="en-US"/>
        </w:rPr>
        <w:t xml:space="preserve"> </w:t>
      </w:r>
      <w:r w:rsidRPr="007F790C">
        <w:rPr>
          <w:rFonts w:ascii="Arial" w:eastAsiaTheme="minorEastAsia" w:hAnsi="Arial" w:cs="Arial"/>
          <w:bCs w:val="0"/>
          <w:iCs w:val="0"/>
          <w:color w:val="373E49" w:themeColor="accent1"/>
          <w:kern w:val="0"/>
          <w:sz w:val="26"/>
          <w:szCs w:val="26"/>
          <w:rtl/>
          <w:lang w:eastAsia="en-US"/>
        </w:rPr>
        <w:t>السحابية</w:t>
      </w:r>
      <w:r w:rsidR="00F37C58" w:rsidRPr="007F790C">
        <w:rPr>
          <w:rFonts w:ascii="Arial" w:eastAsiaTheme="minorEastAsia" w:hAnsi="Arial" w:cs="Arial"/>
          <w:bCs w:val="0"/>
          <w:iCs w:val="0"/>
          <w:color w:val="373E49" w:themeColor="accent1"/>
          <w:kern w:val="0"/>
          <w:sz w:val="26"/>
          <w:szCs w:val="26"/>
          <w:lang w:eastAsia="en-US"/>
        </w:rPr>
        <w:t xml:space="preserve"> </w:t>
      </w:r>
      <w:r w:rsidR="007B3406" w:rsidRPr="007F790C">
        <w:rPr>
          <w:rFonts w:ascii="Arial" w:eastAsiaTheme="minorEastAsia" w:hAnsi="Arial" w:cs="Arial"/>
          <w:bCs w:val="0"/>
          <w:iCs w:val="0"/>
          <w:color w:val="373E49" w:themeColor="accent1"/>
          <w:kern w:val="0"/>
          <w:sz w:val="26"/>
          <w:szCs w:val="26"/>
          <w:rtl/>
          <w:lang w:eastAsia="en-US"/>
        </w:rPr>
        <w:t>وفقاً للمتطلبات التشريعية والتنظيمية ذات العلاقة</w:t>
      </w:r>
      <w:r w:rsidRPr="007F790C">
        <w:rPr>
          <w:rFonts w:ascii="Arial" w:eastAsiaTheme="minorEastAsia" w:hAnsi="Arial" w:cs="Arial"/>
          <w:bCs w:val="0"/>
          <w:iCs w:val="0"/>
          <w:color w:val="373E49" w:themeColor="accent1"/>
          <w:kern w:val="0"/>
          <w:sz w:val="26"/>
          <w:szCs w:val="26"/>
          <w:rtl/>
          <w:lang w:eastAsia="en-US"/>
        </w:rPr>
        <w:t xml:space="preserve">، بحد أدنى </w:t>
      </w:r>
      <w:r w:rsidR="007F790C" w:rsidRPr="007F790C">
        <w:rPr>
          <w:rFonts w:ascii="Arial" w:eastAsiaTheme="minorEastAsia" w:hAnsi="Arial" w:cs="Arial" w:hint="cs"/>
          <w:bCs w:val="0"/>
          <w:iCs w:val="0"/>
          <w:color w:val="373E49" w:themeColor="accent1"/>
          <w:kern w:val="0"/>
          <w:sz w:val="26"/>
          <w:szCs w:val="26"/>
          <w:rtl/>
          <w:lang w:eastAsia="en-US"/>
        </w:rPr>
        <w:t>ما يل</w:t>
      </w:r>
      <w:r w:rsidR="007F790C" w:rsidRPr="007F790C">
        <w:rPr>
          <w:rFonts w:ascii="Arial" w:eastAsiaTheme="minorEastAsia" w:hAnsi="Arial" w:cs="Arial" w:hint="eastAsia"/>
          <w:bCs w:val="0"/>
          <w:iCs w:val="0"/>
          <w:color w:val="373E49" w:themeColor="accent1"/>
          <w:kern w:val="0"/>
          <w:sz w:val="26"/>
          <w:szCs w:val="26"/>
          <w:rtl/>
          <w:lang w:eastAsia="en-US"/>
        </w:rPr>
        <w:t>ي</w:t>
      </w:r>
      <w:r w:rsidRPr="007F790C">
        <w:rPr>
          <w:rFonts w:ascii="Arial" w:eastAsiaTheme="minorEastAsia" w:hAnsi="Arial" w:cs="Arial"/>
          <w:bCs w:val="0"/>
          <w:iCs w:val="0"/>
          <w:color w:val="373E49" w:themeColor="accent1"/>
          <w:kern w:val="0"/>
          <w:sz w:val="26"/>
          <w:szCs w:val="26"/>
          <w:rtl/>
          <w:lang w:eastAsia="en-US"/>
        </w:rPr>
        <w:t>:</w:t>
      </w:r>
    </w:p>
    <w:p w14:paraId="4296F05D" w14:textId="0E25089D" w:rsidR="005968B5" w:rsidRPr="00DB4B9D" w:rsidRDefault="00D52266" w:rsidP="00CA121B">
      <w:pPr>
        <w:pStyle w:val="PolicyLevel4"/>
        <w:numPr>
          <w:ilvl w:val="1"/>
          <w:numId w:val="94"/>
        </w:numPr>
        <w:bidi/>
        <w:spacing w:before="120" w:after="120" w:line="276" w:lineRule="auto"/>
        <w:ind w:left="2007" w:hanging="927"/>
        <w:outlineLvl w:val="9"/>
        <w:rPr>
          <w:rFonts w:ascii="Arial" w:eastAsiaTheme="minorEastAsia" w:hAnsi="Arial" w:cs="Arial"/>
          <w:bCs w:val="0"/>
          <w:iCs w:val="0"/>
          <w:color w:val="373E49" w:themeColor="accent1"/>
          <w:kern w:val="0"/>
          <w:sz w:val="26"/>
          <w:szCs w:val="26"/>
          <w:lang w:eastAsia="en-US"/>
        </w:rPr>
      </w:pPr>
      <w:r w:rsidRPr="00DB4B9D">
        <w:rPr>
          <w:rFonts w:ascii="Arial" w:eastAsiaTheme="minorEastAsia" w:hAnsi="Arial" w:cs="Arial"/>
          <w:bCs w:val="0"/>
          <w:iCs w:val="0"/>
          <w:color w:val="373E49" w:themeColor="accent1"/>
          <w:kern w:val="0"/>
          <w:sz w:val="26"/>
          <w:szCs w:val="26"/>
          <w:rtl/>
          <w:lang w:eastAsia="en-US"/>
        </w:rPr>
        <w:t xml:space="preserve">وجود ضمانات للقدرة </w:t>
      </w:r>
      <w:r w:rsidR="003C13B4" w:rsidRPr="00DB4B9D">
        <w:rPr>
          <w:rFonts w:ascii="Arial" w:eastAsiaTheme="minorEastAsia" w:hAnsi="Arial" w:cs="Arial"/>
          <w:bCs w:val="0"/>
          <w:iCs w:val="0"/>
          <w:color w:val="373E49" w:themeColor="accent1"/>
          <w:kern w:val="0"/>
          <w:sz w:val="26"/>
          <w:szCs w:val="26"/>
          <w:rtl/>
          <w:lang w:eastAsia="en-US"/>
        </w:rPr>
        <w:t>على</w:t>
      </w:r>
      <w:r w:rsidRPr="00DB4B9D">
        <w:rPr>
          <w:rFonts w:ascii="Arial" w:eastAsiaTheme="minorEastAsia" w:hAnsi="Arial" w:cs="Arial"/>
          <w:bCs w:val="0"/>
          <w:iCs w:val="0"/>
          <w:color w:val="373E49" w:themeColor="accent1"/>
          <w:kern w:val="0"/>
          <w:sz w:val="26"/>
          <w:szCs w:val="26"/>
          <w:rtl/>
          <w:lang w:eastAsia="en-US"/>
        </w:rPr>
        <w:t xml:space="preserve"> حذف البيانات بطرق آمنة عند الانتهاء من العلاقة مع مقدم الخدمة (</w:t>
      </w:r>
      <w:r w:rsidRPr="00DB4B9D">
        <w:rPr>
          <w:rFonts w:ascii="Arial" w:eastAsiaTheme="minorEastAsia" w:hAnsi="Arial" w:cs="Arial"/>
          <w:bCs w:val="0"/>
          <w:iCs w:val="0"/>
          <w:color w:val="373E49" w:themeColor="accent1"/>
          <w:kern w:val="0"/>
          <w:sz w:val="26"/>
          <w:szCs w:val="26"/>
          <w:lang w:eastAsia="en-US"/>
        </w:rPr>
        <w:t>Exit Strategy</w:t>
      </w:r>
      <w:r w:rsidRPr="00DB4B9D">
        <w:rPr>
          <w:rFonts w:ascii="Arial" w:eastAsiaTheme="minorEastAsia" w:hAnsi="Arial" w:cs="Arial"/>
          <w:bCs w:val="0"/>
          <w:iCs w:val="0"/>
          <w:color w:val="373E49" w:themeColor="accent1"/>
          <w:kern w:val="0"/>
          <w:sz w:val="26"/>
          <w:szCs w:val="26"/>
          <w:rtl/>
          <w:lang w:eastAsia="en-US"/>
        </w:rPr>
        <w:t>)</w:t>
      </w:r>
      <w:r w:rsidR="003C13B4" w:rsidRPr="00DB4B9D">
        <w:rPr>
          <w:rFonts w:ascii="Arial" w:eastAsiaTheme="minorEastAsia" w:hAnsi="Arial" w:cs="Arial"/>
          <w:bCs w:val="0"/>
          <w:iCs w:val="0"/>
          <w:color w:val="373E49" w:themeColor="accent1"/>
          <w:kern w:val="0"/>
          <w:sz w:val="26"/>
          <w:szCs w:val="26"/>
          <w:rtl/>
          <w:lang w:eastAsia="en-US"/>
        </w:rPr>
        <w:t>.</w:t>
      </w:r>
    </w:p>
    <w:p w14:paraId="71A75B6B" w14:textId="6CE56A08" w:rsidR="00D52266" w:rsidRPr="00DB4B9D" w:rsidRDefault="00D52266" w:rsidP="00CA121B">
      <w:pPr>
        <w:pStyle w:val="PolicyLevel4"/>
        <w:numPr>
          <w:ilvl w:val="1"/>
          <w:numId w:val="94"/>
        </w:numPr>
        <w:bidi/>
        <w:spacing w:before="120" w:after="120" w:line="276" w:lineRule="auto"/>
        <w:ind w:left="2007" w:hanging="927"/>
        <w:outlineLvl w:val="9"/>
        <w:rPr>
          <w:rFonts w:ascii="Arial" w:eastAsiaTheme="minorEastAsia" w:hAnsi="Arial" w:cs="Arial"/>
          <w:bCs w:val="0"/>
          <w:iCs w:val="0"/>
          <w:color w:val="373E49" w:themeColor="accent1"/>
          <w:kern w:val="0"/>
          <w:sz w:val="26"/>
          <w:szCs w:val="26"/>
          <w:lang w:eastAsia="en-US"/>
        </w:rPr>
      </w:pPr>
      <w:r w:rsidRPr="00DB4B9D">
        <w:rPr>
          <w:rFonts w:ascii="Arial" w:eastAsiaTheme="minorEastAsia" w:hAnsi="Arial" w:cs="Arial"/>
          <w:bCs w:val="0"/>
          <w:iCs w:val="0"/>
          <w:color w:val="373E49" w:themeColor="accent1"/>
          <w:kern w:val="0"/>
          <w:sz w:val="26"/>
          <w:szCs w:val="26"/>
          <w:rtl/>
          <w:lang w:eastAsia="en-US"/>
        </w:rPr>
        <w:t>استخدام وسائل آمنة لتصدير ونقل البيانات والبنية التحتية الافتراضية.</w:t>
      </w:r>
    </w:p>
    <w:bookmarkStart w:id="19" w:name="الأدوار"/>
    <w:p w14:paraId="3468457A" w14:textId="56DB2122" w:rsidR="00312F3F" w:rsidRPr="00DB4B9D" w:rsidRDefault="00D948DB" w:rsidP="00020FBC">
      <w:pPr>
        <w:pStyle w:val="Heading1"/>
        <w:bidi/>
        <w:spacing w:before="480"/>
        <w:rPr>
          <w:rStyle w:val="Hyperlink"/>
          <w:rFonts w:ascii="Arial" w:hAnsi="Arial" w:cs="Arial"/>
          <w:color w:val="2B3B82" w:themeColor="text1"/>
          <w:u w:val="none"/>
          <w:lang w:eastAsia="ar"/>
        </w:rPr>
      </w:pPr>
      <w:r w:rsidRPr="00DB4B9D">
        <w:rPr>
          <w:rStyle w:val="Hyperlink"/>
          <w:rFonts w:ascii="Arial" w:hAnsi="Arial" w:cs="Arial"/>
          <w:color w:val="2B3B82" w:themeColor="text1"/>
          <w:u w:val="none"/>
          <w:rtl/>
          <w:lang w:eastAsia="ar"/>
        </w:rPr>
        <w:fldChar w:fldCharType="begin"/>
      </w:r>
      <w:r w:rsidRPr="00DB4B9D">
        <w:rPr>
          <w:rStyle w:val="Hyperlink"/>
          <w:rFonts w:ascii="Arial" w:hAnsi="Arial" w:cs="Arial"/>
          <w:color w:val="2B3B82" w:themeColor="text1"/>
          <w:u w:val="none"/>
          <w:rtl/>
          <w:lang w:eastAsia="ar"/>
        </w:rPr>
        <w:instrText xml:space="preserve"> </w:instrText>
      </w:r>
      <w:r w:rsidRPr="00DB4B9D">
        <w:rPr>
          <w:rStyle w:val="Hyperlink"/>
          <w:rFonts w:ascii="Arial" w:hAnsi="Arial" w:cs="Arial"/>
          <w:color w:val="2B3B82" w:themeColor="text1"/>
          <w:u w:val="none"/>
          <w:lang w:eastAsia="ar"/>
        </w:rPr>
        <w:instrText>HYPERLINK</w:instrText>
      </w:r>
      <w:r w:rsidRPr="00DB4B9D">
        <w:rPr>
          <w:rStyle w:val="Hyperlink"/>
          <w:rFonts w:ascii="Arial" w:hAnsi="Arial" w:cs="Arial"/>
          <w:color w:val="2B3B82" w:themeColor="text1"/>
          <w:u w:val="none"/>
          <w:rtl/>
          <w:lang w:eastAsia="ar"/>
        </w:rPr>
        <w:instrText xml:space="preserve">  \</w:instrText>
      </w:r>
      <w:r w:rsidRPr="00DB4B9D">
        <w:rPr>
          <w:rStyle w:val="Hyperlink"/>
          <w:rFonts w:ascii="Arial" w:hAnsi="Arial" w:cs="Arial"/>
          <w:color w:val="2B3B82" w:themeColor="text1"/>
          <w:u w:val="none"/>
          <w:lang w:eastAsia="ar"/>
        </w:rPr>
        <w:instrText>l</w:instrText>
      </w:r>
      <w:r w:rsidRPr="00DB4B9D">
        <w:rPr>
          <w:rStyle w:val="Hyperlink"/>
          <w:rFonts w:ascii="Arial" w:hAnsi="Arial" w:cs="Arial"/>
          <w:color w:val="2B3B82" w:themeColor="text1"/>
          <w:u w:val="none"/>
          <w:rtl/>
          <w:lang w:eastAsia="ar"/>
        </w:rPr>
        <w:instrText xml:space="preserve"> "الأدوار" \</w:instrText>
      </w:r>
      <w:r w:rsidRPr="00DB4B9D">
        <w:rPr>
          <w:rStyle w:val="Hyperlink"/>
          <w:rFonts w:ascii="Arial" w:hAnsi="Arial" w:cs="Arial"/>
          <w:color w:val="2B3B82" w:themeColor="text1"/>
          <w:u w:val="none"/>
          <w:lang w:eastAsia="ar"/>
        </w:rPr>
        <w:instrText>o</w:instrText>
      </w:r>
      <w:r w:rsidRPr="00DB4B9D">
        <w:rPr>
          <w:rStyle w:val="Hyperlink"/>
          <w:rFonts w:ascii="Arial" w:hAnsi="Arial" w:cs="Arial"/>
          <w:color w:val="2B3B82" w:themeColor="text1"/>
          <w:u w:val="none"/>
          <w:rtl/>
          <w:lang w:eastAsia="ar"/>
        </w:rPr>
        <w:instrText xml:space="preserve"> "يهدف هذا القسم إلى تحديد الأدوار والمسؤوليات ذات العلاقة بهذه السياسة." </w:instrText>
      </w:r>
      <w:r w:rsidRPr="00DB4B9D">
        <w:rPr>
          <w:rStyle w:val="Hyperlink"/>
          <w:rFonts w:ascii="Arial" w:hAnsi="Arial" w:cs="Arial"/>
          <w:color w:val="2B3B82" w:themeColor="text1"/>
          <w:u w:val="none"/>
          <w:rtl/>
          <w:lang w:eastAsia="ar"/>
        </w:rPr>
        <w:fldChar w:fldCharType="separate"/>
      </w:r>
      <w:bookmarkStart w:id="20" w:name="_Toc129613513"/>
      <w:bookmarkStart w:id="21" w:name="_Toc103850566"/>
      <w:r w:rsidR="00AC113A" w:rsidRPr="00DB4B9D">
        <w:rPr>
          <w:rStyle w:val="Hyperlink"/>
          <w:rFonts w:ascii="Arial" w:hAnsi="Arial" w:cs="Arial"/>
          <w:color w:val="2B3B82" w:themeColor="text1"/>
          <w:u w:val="none"/>
          <w:rtl/>
          <w:lang w:eastAsia="ar"/>
        </w:rPr>
        <w:t>الأدوار</w:t>
      </w:r>
      <w:r w:rsidR="00312F3F" w:rsidRPr="00DB4B9D">
        <w:rPr>
          <w:rStyle w:val="Hyperlink"/>
          <w:rFonts w:ascii="Arial" w:hAnsi="Arial" w:cs="Arial"/>
          <w:color w:val="2B3B82" w:themeColor="text1"/>
          <w:u w:val="none"/>
          <w:rtl/>
          <w:lang w:eastAsia="ar"/>
        </w:rPr>
        <w:t xml:space="preserve"> والمسؤوليات</w:t>
      </w:r>
      <w:bookmarkEnd w:id="19"/>
      <w:bookmarkEnd w:id="20"/>
      <w:bookmarkEnd w:id="21"/>
      <w:r w:rsidRPr="00DB4B9D">
        <w:rPr>
          <w:rStyle w:val="Hyperlink"/>
          <w:rFonts w:ascii="Arial" w:hAnsi="Arial" w:cs="Arial"/>
          <w:color w:val="2B3B82" w:themeColor="text1"/>
          <w:u w:val="none"/>
          <w:rtl/>
          <w:lang w:eastAsia="ar"/>
        </w:rPr>
        <w:fldChar w:fldCharType="end"/>
      </w:r>
    </w:p>
    <w:p w14:paraId="297020FE" w14:textId="2F2A4976" w:rsidR="00475491" w:rsidRPr="005E008D" w:rsidRDefault="00812452" w:rsidP="00CA121B">
      <w:pPr>
        <w:pStyle w:val="ListParagraph"/>
        <w:numPr>
          <w:ilvl w:val="0"/>
          <w:numId w:val="44"/>
        </w:numPr>
        <w:bidi/>
        <w:spacing w:before="120" w:after="120" w:line="276" w:lineRule="auto"/>
        <w:ind w:left="387" w:hanging="369"/>
        <w:contextualSpacing w:val="0"/>
        <w:jc w:val="both"/>
        <w:rPr>
          <w:rFonts w:ascii="Arial" w:hAnsi="Arial" w:cs="Arial"/>
          <w:color w:val="373E49" w:themeColor="accent1"/>
          <w:sz w:val="26"/>
          <w:szCs w:val="26"/>
        </w:rPr>
      </w:pPr>
      <w:r w:rsidRPr="005E008D">
        <w:rPr>
          <w:rFonts w:ascii="Arial" w:hAnsi="Arial" w:cs="Arial"/>
          <w:b/>
          <w:bCs/>
          <w:color w:val="373E49" w:themeColor="accent1"/>
          <w:sz w:val="26"/>
          <w:szCs w:val="26"/>
          <w:rtl/>
        </w:rPr>
        <w:t xml:space="preserve">مالك </w:t>
      </w:r>
      <w:r w:rsidR="00475491" w:rsidRPr="005E008D">
        <w:rPr>
          <w:rFonts w:ascii="Arial" w:hAnsi="Arial" w:cs="Arial"/>
          <w:b/>
          <w:bCs/>
          <w:color w:val="373E49" w:themeColor="accent1"/>
          <w:sz w:val="26"/>
          <w:szCs w:val="26"/>
          <w:rtl/>
        </w:rPr>
        <w:t>السياسة:</w:t>
      </w:r>
      <w:r w:rsidR="00475491" w:rsidRPr="005E008D">
        <w:rPr>
          <w:rFonts w:ascii="Arial" w:hAnsi="Arial" w:cs="Arial"/>
          <w:color w:val="373E49" w:themeColor="accent1"/>
          <w:sz w:val="26"/>
          <w:szCs w:val="26"/>
          <w:rtl/>
        </w:rPr>
        <w:t xml:space="preserve"> </w:t>
      </w:r>
      <w:r w:rsidR="00475491" w:rsidRPr="005E008D">
        <w:rPr>
          <w:rFonts w:ascii="Arial" w:hAnsi="Arial" w:cs="Arial"/>
          <w:color w:val="373E49" w:themeColor="accent1"/>
          <w:sz w:val="26"/>
          <w:szCs w:val="26"/>
          <w:highlight w:val="cyan"/>
          <w:rtl/>
        </w:rPr>
        <w:t>&lt;رئيس الإدارة المعنية بالأمن السيبراني&gt;</w:t>
      </w:r>
      <w:r w:rsidR="003638A7" w:rsidRPr="005E008D">
        <w:rPr>
          <w:rFonts w:ascii="Arial" w:hAnsi="Arial" w:cs="Arial"/>
          <w:color w:val="373E49" w:themeColor="accent1"/>
          <w:sz w:val="26"/>
          <w:szCs w:val="26"/>
          <w:rtl/>
        </w:rPr>
        <w:t>.</w:t>
      </w:r>
    </w:p>
    <w:p w14:paraId="4DAE858B" w14:textId="47ED529B" w:rsidR="00475491" w:rsidRPr="005E008D" w:rsidRDefault="00475491" w:rsidP="002D1932">
      <w:pPr>
        <w:pStyle w:val="ListParagraph"/>
        <w:numPr>
          <w:ilvl w:val="0"/>
          <w:numId w:val="44"/>
        </w:numPr>
        <w:bidi/>
        <w:spacing w:before="120" w:after="120" w:line="276" w:lineRule="auto"/>
        <w:ind w:left="387" w:hanging="369"/>
        <w:contextualSpacing w:val="0"/>
        <w:jc w:val="both"/>
        <w:rPr>
          <w:rFonts w:ascii="Arial" w:hAnsi="Arial" w:cs="Arial"/>
          <w:color w:val="373E49" w:themeColor="accent1"/>
          <w:sz w:val="26"/>
          <w:szCs w:val="26"/>
        </w:rPr>
      </w:pPr>
      <w:r w:rsidRPr="005E008D">
        <w:rPr>
          <w:rFonts w:ascii="Arial" w:hAnsi="Arial" w:cs="Arial"/>
          <w:b/>
          <w:bCs/>
          <w:color w:val="373E49" w:themeColor="accent1"/>
          <w:sz w:val="26"/>
          <w:szCs w:val="26"/>
          <w:rtl/>
        </w:rPr>
        <w:t>مراجعة السياسة وتحديثها:</w:t>
      </w:r>
      <w:r w:rsidRPr="005E008D">
        <w:rPr>
          <w:rFonts w:ascii="Arial" w:hAnsi="Arial" w:cs="Arial"/>
          <w:color w:val="373E49" w:themeColor="accent1"/>
          <w:sz w:val="26"/>
          <w:szCs w:val="26"/>
          <w:rtl/>
        </w:rPr>
        <w:t xml:space="preserve"> </w:t>
      </w:r>
      <w:r w:rsidRPr="005E008D">
        <w:rPr>
          <w:rFonts w:ascii="Arial" w:hAnsi="Arial" w:cs="Arial"/>
          <w:color w:val="373E49" w:themeColor="accent1"/>
          <w:sz w:val="26"/>
          <w:szCs w:val="26"/>
          <w:highlight w:val="cyan"/>
          <w:rtl/>
        </w:rPr>
        <w:t>&lt;الإدارة المعنية بالأمن السيبراني&gt;</w:t>
      </w:r>
      <w:r w:rsidR="003638A7" w:rsidRPr="005E008D">
        <w:rPr>
          <w:rFonts w:ascii="Arial" w:hAnsi="Arial" w:cs="Arial"/>
          <w:color w:val="373E49" w:themeColor="accent1"/>
          <w:sz w:val="26"/>
          <w:szCs w:val="26"/>
          <w:rtl/>
        </w:rPr>
        <w:t>.</w:t>
      </w:r>
    </w:p>
    <w:p w14:paraId="3B64C40B" w14:textId="306CFEFC" w:rsidR="00475491" w:rsidRPr="005E008D" w:rsidRDefault="00475491" w:rsidP="002D1932">
      <w:pPr>
        <w:pStyle w:val="ListParagraph"/>
        <w:numPr>
          <w:ilvl w:val="0"/>
          <w:numId w:val="44"/>
        </w:numPr>
        <w:tabs>
          <w:tab w:val="right" w:pos="1287"/>
        </w:tabs>
        <w:bidi/>
        <w:spacing w:before="120" w:after="120" w:line="276" w:lineRule="auto"/>
        <w:ind w:left="387" w:hanging="369"/>
        <w:contextualSpacing w:val="0"/>
        <w:jc w:val="both"/>
        <w:rPr>
          <w:rFonts w:ascii="Arial" w:hAnsi="Arial" w:cs="Arial"/>
          <w:color w:val="373E49" w:themeColor="accent1"/>
          <w:sz w:val="26"/>
          <w:szCs w:val="26"/>
        </w:rPr>
      </w:pPr>
      <w:r w:rsidRPr="005E008D">
        <w:rPr>
          <w:rFonts w:ascii="Arial" w:hAnsi="Arial" w:cs="Arial"/>
          <w:b/>
          <w:bCs/>
          <w:color w:val="373E49" w:themeColor="accent1"/>
          <w:sz w:val="26"/>
          <w:szCs w:val="26"/>
          <w:rtl/>
        </w:rPr>
        <w:t>تنفيذ السياسة وتطبيقها:</w:t>
      </w:r>
      <w:r w:rsidRPr="005E008D">
        <w:rPr>
          <w:rFonts w:ascii="Arial" w:hAnsi="Arial" w:cs="Arial"/>
          <w:color w:val="373E49" w:themeColor="accent1"/>
          <w:sz w:val="26"/>
          <w:szCs w:val="26"/>
          <w:rtl/>
        </w:rPr>
        <w:t xml:space="preserve"> </w:t>
      </w:r>
      <w:r w:rsidRPr="005E008D">
        <w:rPr>
          <w:rFonts w:ascii="Arial" w:hAnsi="Arial" w:cs="Arial"/>
          <w:color w:val="373E49" w:themeColor="accent1"/>
          <w:sz w:val="26"/>
          <w:szCs w:val="26"/>
          <w:highlight w:val="cyan"/>
          <w:rtl/>
        </w:rPr>
        <w:t>&lt;الإدارة المعنية بالموارد البشرية&gt;</w:t>
      </w:r>
      <w:r w:rsidR="00812452" w:rsidRPr="005E008D">
        <w:rPr>
          <w:rFonts w:ascii="Arial" w:hAnsi="Arial" w:cs="Arial"/>
          <w:color w:val="373E49" w:themeColor="accent1"/>
          <w:sz w:val="26"/>
          <w:szCs w:val="26"/>
          <w:rtl/>
        </w:rPr>
        <w:t>.</w:t>
      </w:r>
    </w:p>
    <w:p w14:paraId="5C12FBCB" w14:textId="2C4C7340" w:rsidR="00574DF4" w:rsidRPr="005E008D" w:rsidRDefault="00574DF4" w:rsidP="007F10A2">
      <w:pPr>
        <w:pStyle w:val="ListParagraph"/>
        <w:numPr>
          <w:ilvl w:val="0"/>
          <w:numId w:val="44"/>
        </w:numPr>
        <w:tabs>
          <w:tab w:val="right" w:pos="1287"/>
        </w:tabs>
        <w:bidi/>
        <w:spacing w:before="120" w:after="120" w:line="276" w:lineRule="auto"/>
        <w:ind w:left="387" w:hanging="369"/>
        <w:contextualSpacing w:val="0"/>
        <w:jc w:val="both"/>
        <w:rPr>
          <w:rFonts w:ascii="Arial" w:hAnsi="Arial" w:cs="Arial"/>
          <w:color w:val="373E49" w:themeColor="accent1"/>
        </w:rPr>
      </w:pPr>
      <w:r w:rsidRPr="005E008D">
        <w:rPr>
          <w:rFonts w:ascii="Arial" w:hAnsi="Arial" w:cs="Arial"/>
          <w:b/>
          <w:bCs/>
          <w:color w:val="373E49" w:themeColor="accent1"/>
          <w:sz w:val="26"/>
          <w:szCs w:val="26"/>
          <w:rtl/>
        </w:rPr>
        <w:t>قياس الالتزام بالسياسة:</w:t>
      </w:r>
      <w:r w:rsidRPr="005E008D">
        <w:rPr>
          <w:rFonts w:ascii="Arial" w:hAnsi="Arial" w:cs="Arial"/>
          <w:color w:val="373E49" w:themeColor="accent1"/>
          <w:sz w:val="26"/>
          <w:szCs w:val="26"/>
          <w:rtl/>
        </w:rPr>
        <w:t xml:space="preserve"> </w:t>
      </w:r>
      <w:r w:rsidRPr="005E008D">
        <w:rPr>
          <w:rFonts w:ascii="Arial" w:hAnsi="Arial" w:cs="Arial"/>
          <w:color w:val="373E49" w:themeColor="accent1"/>
          <w:sz w:val="26"/>
          <w:szCs w:val="26"/>
          <w:highlight w:val="cyan"/>
          <w:rtl/>
        </w:rPr>
        <w:t>&lt;الإدارة المعنية بالأمن السيبراني&gt;</w:t>
      </w:r>
      <w:r w:rsidRPr="005E008D">
        <w:rPr>
          <w:rFonts w:ascii="Arial" w:hAnsi="Arial" w:cs="Arial"/>
          <w:color w:val="373E49" w:themeColor="accent1"/>
          <w:sz w:val="26"/>
          <w:szCs w:val="26"/>
          <w:rtl/>
        </w:rPr>
        <w:t>.</w:t>
      </w:r>
    </w:p>
    <w:p w14:paraId="2CB44A31" w14:textId="77777777" w:rsidR="009B4962" w:rsidRPr="00DB4B9D" w:rsidRDefault="009B4962" w:rsidP="00CA121B">
      <w:pPr>
        <w:pStyle w:val="Heading1"/>
        <w:bidi/>
        <w:spacing w:before="480"/>
        <w:rPr>
          <w:rStyle w:val="Hyperlink"/>
          <w:rFonts w:ascii="Arial" w:hAnsi="Arial" w:cs="Arial"/>
          <w:color w:val="2B3B82" w:themeColor="text1"/>
          <w:u w:val="none"/>
          <w:lang w:eastAsia="ar"/>
        </w:rPr>
      </w:pPr>
      <w:bookmarkStart w:id="22" w:name="_Toc103850567"/>
      <w:bookmarkStart w:id="23" w:name="_Toc129613514"/>
      <w:bookmarkStart w:id="24" w:name="الالتزام"/>
      <w:r w:rsidRPr="00DB4B9D">
        <w:rPr>
          <w:rStyle w:val="Hyperlink"/>
          <w:rFonts w:ascii="Arial" w:hAnsi="Arial" w:cs="Arial"/>
          <w:color w:val="2B3B82" w:themeColor="text1"/>
          <w:u w:val="none"/>
          <w:rtl/>
          <w:lang w:eastAsia="ar"/>
        </w:rPr>
        <w:t>التحديث والمراجعة</w:t>
      </w:r>
      <w:bookmarkEnd w:id="22"/>
      <w:bookmarkEnd w:id="23"/>
      <w:r w:rsidRPr="00DB4B9D">
        <w:rPr>
          <w:rStyle w:val="Hyperlink"/>
          <w:rFonts w:ascii="Arial" w:hAnsi="Arial" w:cs="Arial"/>
          <w:color w:val="2B3B82" w:themeColor="text1"/>
          <w:u w:val="none"/>
          <w:rtl/>
          <w:lang w:eastAsia="ar"/>
        </w:rPr>
        <w:t xml:space="preserve"> </w:t>
      </w:r>
    </w:p>
    <w:p w14:paraId="65A9587B" w14:textId="18E2E36D" w:rsidR="009B4962" w:rsidRPr="00DB4B9D" w:rsidRDefault="005E008D" w:rsidP="005E008D">
      <w:pPr>
        <w:tabs>
          <w:tab w:val="right" w:pos="567"/>
        </w:tabs>
        <w:bidi/>
        <w:spacing w:before="120" w:after="120" w:line="276" w:lineRule="auto"/>
        <w:jc w:val="both"/>
        <w:rPr>
          <w:rFonts w:ascii="Arial" w:hAnsi="Arial" w:cs="Arial"/>
          <w:sz w:val="26"/>
          <w:szCs w:val="26"/>
          <w:rtl/>
        </w:rPr>
      </w:pPr>
      <w:r>
        <w:rPr>
          <w:rFonts w:ascii="Arial" w:hAnsi="Arial" w:cs="Arial"/>
          <w:sz w:val="26"/>
          <w:szCs w:val="26"/>
        </w:rPr>
        <w:tab/>
      </w:r>
      <w:r>
        <w:rPr>
          <w:rFonts w:ascii="Arial" w:hAnsi="Arial" w:cs="Arial"/>
          <w:sz w:val="26"/>
          <w:szCs w:val="26"/>
        </w:rPr>
        <w:tab/>
      </w:r>
      <w:r w:rsidR="009B4962" w:rsidRPr="00DB4B9D">
        <w:rPr>
          <w:rFonts w:ascii="Arial" w:hAnsi="Arial" w:cs="Arial"/>
          <w:sz w:val="26"/>
          <w:szCs w:val="26"/>
          <w:rtl/>
        </w:rPr>
        <w:t xml:space="preserve">يجب على </w:t>
      </w:r>
      <w:r w:rsidR="009B4962" w:rsidRPr="00DB4B9D">
        <w:rPr>
          <w:rFonts w:ascii="Arial" w:hAnsi="Arial" w:cs="Arial"/>
          <w:sz w:val="26"/>
          <w:szCs w:val="26"/>
          <w:highlight w:val="cyan"/>
          <w:rtl/>
        </w:rPr>
        <w:t>&lt;الإدارة المعنية بالأمن السيبراني&gt;</w:t>
      </w:r>
      <w:r w:rsidR="009B4962" w:rsidRPr="00DB4B9D">
        <w:rPr>
          <w:rFonts w:ascii="Arial" w:hAnsi="Arial" w:cs="Arial"/>
          <w:sz w:val="26"/>
          <w:szCs w:val="26"/>
          <w:rtl/>
        </w:rPr>
        <w:t xml:space="preserve"> مراجعة السياسة </w:t>
      </w:r>
      <w:r w:rsidR="009B4962" w:rsidRPr="00DB4B9D">
        <w:rPr>
          <w:rFonts w:ascii="Arial" w:hAnsi="Arial" w:cs="Arial"/>
          <w:sz w:val="26"/>
          <w:szCs w:val="26"/>
          <w:highlight w:val="cyan"/>
          <w:rtl/>
        </w:rPr>
        <w:t>سنويًا</w:t>
      </w:r>
      <w:r w:rsidR="009B4962" w:rsidRPr="00DB4B9D">
        <w:rPr>
          <w:rFonts w:ascii="Arial" w:hAnsi="Arial" w:cs="Arial"/>
          <w:sz w:val="26"/>
          <w:szCs w:val="26"/>
          <w:rtl/>
        </w:rPr>
        <w:t xml:space="preserve"> على الأقل أو في حال حدوث تغييرات في السياسات أو الإجراءات التنظيمية في </w:t>
      </w:r>
      <w:r w:rsidR="009B4962" w:rsidRPr="00DB4B9D">
        <w:rPr>
          <w:rFonts w:ascii="Arial" w:hAnsi="Arial" w:cs="Arial"/>
          <w:sz w:val="26"/>
          <w:szCs w:val="26"/>
          <w:highlight w:val="cyan"/>
          <w:rtl/>
        </w:rPr>
        <w:t>&lt;اسم الجهة&gt;</w:t>
      </w:r>
      <w:r w:rsidR="009B4962" w:rsidRPr="00DB4B9D">
        <w:rPr>
          <w:rFonts w:ascii="Arial" w:hAnsi="Arial" w:cs="Arial"/>
          <w:sz w:val="26"/>
          <w:szCs w:val="26"/>
          <w:rtl/>
        </w:rPr>
        <w:t xml:space="preserve"> أو المتطلبات التشريعية والتنظيمية ذات العلاقة.</w:t>
      </w:r>
      <w:r w:rsidR="009B4962" w:rsidRPr="00DB4B9D">
        <w:rPr>
          <w:rFonts w:ascii="Arial" w:hAnsi="Arial" w:cs="Arial"/>
          <w:sz w:val="26"/>
          <w:szCs w:val="26"/>
          <w:rtl/>
          <w:lang w:eastAsia="ar"/>
        </w:rPr>
        <w:t xml:space="preserve"> </w:t>
      </w:r>
    </w:p>
    <w:p w14:paraId="75365288" w14:textId="2C3AC521" w:rsidR="00312F3F" w:rsidRPr="00DB4B9D" w:rsidRDefault="004A3BFB" w:rsidP="00020FBC">
      <w:pPr>
        <w:pStyle w:val="Heading1"/>
        <w:bidi/>
        <w:spacing w:before="480"/>
        <w:rPr>
          <w:rStyle w:val="Hyperlink"/>
          <w:rFonts w:ascii="Arial" w:hAnsi="Arial" w:cs="Arial"/>
          <w:color w:val="2B3B82" w:themeColor="text1"/>
          <w:u w:val="none"/>
          <w:rtl/>
          <w:lang w:eastAsia="ar"/>
        </w:rPr>
      </w:pPr>
      <w:r w:rsidRPr="00DB4B9D">
        <w:rPr>
          <w:rFonts w:ascii="Arial" w:hAnsi="Arial" w:cs="Arial"/>
          <w:rtl/>
        </w:rPr>
        <w:fldChar w:fldCharType="begin"/>
      </w:r>
      <w:r w:rsidRPr="00DB4B9D">
        <w:rPr>
          <w:rFonts w:ascii="Arial" w:hAnsi="Arial" w:cs="Arial"/>
          <w:rtl/>
        </w:rPr>
        <w:instrText xml:space="preserve"> </w:instrText>
      </w:r>
      <w:r w:rsidRPr="00DB4B9D">
        <w:rPr>
          <w:rFonts w:ascii="Arial" w:hAnsi="Arial" w:cs="Arial"/>
        </w:rPr>
        <w:instrText>HYPERLINK</w:instrText>
      </w:r>
      <w:r w:rsidRPr="00DB4B9D">
        <w:rPr>
          <w:rFonts w:ascii="Arial" w:hAnsi="Arial" w:cs="Arial"/>
          <w:rtl/>
        </w:rPr>
        <w:instrText xml:space="preserve">  \</w:instrText>
      </w:r>
      <w:r w:rsidRPr="00DB4B9D">
        <w:rPr>
          <w:rFonts w:ascii="Arial" w:hAnsi="Arial" w:cs="Arial"/>
        </w:rPr>
        <w:instrText>l</w:instrText>
      </w:r>
      <w:r w:rsidRPr="00DB4B9D">
        <w:rPr>
          <w:rFonts w:ascii="Arial" w:hAnsi="Arial" w:cs="Arial"/>
          <w:rtl/>
        </w:rPr>
        <w:instrText xml:space="preserve"> "الالتزام" \</w:instrText>
      </w:r>
      <w:r w:rsidRPr="00DB4B9D">
        <w:rPr>
          <w:rFonts w:ascii="Arial" w:hAnsi="Arial" w:cs="Arial"/>
        </w:rPr>
        <w:instrText>o</w:instrText>
      </w:r>
      <w:r w:rsidRPr="00DB4B9D">
        <w:rPr>
          <w:rFonts w:ascii="Arial" w:hAnsi="Arial" w:cs="Arial"/>
          <w:rtl/>
        </w:rPr>
        <w:instrText xml:space="preserve"> "يهدف هذا القسم إلى تحديد متطلبات الالتزام بالسياسة؛ والنتائج المترتبة على مخالفتها، أو انتهاكها." </w:instrText>
      </w:r>
      <w:r w:rsidRPr="00DB4B9D">
        <w:rPr>
          <w:rFonts w:ascii="Arial" w:hAnsi="Arial" w:cs="Arial"/>
          <w:rtl/>
        </w:rPr>
        <w:fldChar w:fldCharType="separate"/>
      </w:r>
      <w:bookmarkStart w:id="25" w:name="_Toc129613515"/>
      <w:bookmarkStart w:id="26" w:name="_Toc103850568"/>
      <w:r w:rsidR="00312F3F" w:rsidRPr="00DB4B9D">
        <w:rPr>
          <w:rStyle w:val="Hyperlink"/>
          <w:rFonts w:ascii="Arial" w:hAnsi="Arial" w:cs="Arial"/>
          <w:color w:val="2B3B82" w:themeColor="text1"/>
          <w:u w:val="none"/>
          <w:rtl/>
          <w:lang w:eastAsia="ar"/>
        </w:rPr>
        <w:t>ال</w:t>
      </w:r>
      <w:r w:rsidR="0022472A" w:rsidRPr="00DB4B9D">
        <w:rPr>
          <w:rStyle w:val="Hyperlink"/>
          <w:rFonts w:ascii="Arial" w:hAnsi="Arial" w:cs="Arial"/>
          <w:color w:val="2B3B82" w:themeColor="text1"/>
          <w:u w:val="none"/>
          <w:rtl/>
          <w:lang w:eastAsia="ar"/>
        </w:rPr>
        <w:t>ا</w:t>
      </w:r>
      <w:r w:rsidR="00312F3F" w:rsidRPr="00DB4B9D">
        <w:rPr>
          <w:rStyle w:val="Hyperlink"/>
          <w:rFonts w:ascii="Arial" w:hAnsi="Arial" w:cs="Arial"/>
          <w:color w:val="2B3B82" w:themeColor="text1"/>
          <w:u w:val="none"/>
          <w:rtl/>
          <w:lang w:eastAsia="ar"/>
        </w:rPr>
        <w:t>لتزام</w:t>
      </w:r>
      <w:r w:rsidR="008F3D3D" w:rsidRPr="00DB4B9D">
        <w:rPr>
          <w:rStyle w:val="Hyperlink"/>
          <w:rFonts w:ascii="Arial" w:hAnsi="Arial" w:cs="Arial"/>
          <w:color w:val="2B3B82" w:themeColor="text1"/>
          <w:u w:val="none"/>
          <w:rtl/>
          <w:lang w:eastAsia="ar"/>
        </w:rPr>
        <w:t xml:space="preserve"> بالسياسة</w:t>
      </w:r>
      <w:bookmarkEnd w:id="25"/>
      <w:bookmarkEnd w:id="26"/>
    </w:p>
    <w:bookmarkEnd w:id="24"/>
    <w:p w14:paraId="6D7BBCDD" w14:textId="7BB8A33C" w:rsidR="001A0959" w:rsidRPr="005E008D" w:rsidRDefault="004A3BFB" w:rsidP="00CA121B">
      <w:pPr>
        <w:pStyle w:val="ListParagraph"/>
        <w:numPr>
          <w:ilvl w:val="0"/>
          <w:numId w:val="80"/>
        </w:numPr>
        <w:bidi/>
        <w:spacing w:before="120" w:after="120" w:line="276" w:lineRule="auto"/>
        <w:ind w:left="477" w:hanging="450"/>
        <w:contextualSpacing w:val="0"/>
        <w:jc w:val="both"/>
        <w:rPr>
          <w:rFonts w:ascii="Arial" w:hAnsi="Arial" w:cs="Arial"/>
          <w:color w:val="373E49" w:themeColor="accent1"/>
          <w:sz w:val="26"/>
          <w:szCs w:val="26"/>
          <w:lang w:eastAsia="ar"/>
        </w:rPr>
      </w:pPr>
      <w:r w:rsidRPr="00DB4B9D">
        <w:rPr>
          <w:rFonts w:ascii="Arial" w:eastAsiaTheme="majorEastAsia" w:hAnsi="Arial" w:cs="Arial"/>
          <w:color w:val="15969D" w:themeColor="accent6" w:themeShade="BF"/>
          <w:sz w:val="40"/>
          <w:szCs w:val="40"/>
          <w:rtl/>
        </w:rPr>
        <w:fldChar w:fldCharType="end"/>
      </w:r>
      <w:r w:rsidR="001A0959" w:rsidRPr="005E008D">
        <w:rPr>
          <w:rFonts w:ascii="Arial" w:hAnsi="Arial" w:cs="Arial"/>
          <w:color w:val="373E49" w:themeColor="accent1"/>
          <w:sz w:val="26"/>
          <w:szCs w:val="26"/>
          <w:rtl/>
          <w:lang w:eastAsia="ar"/>
        </w:rPr>
        <w:t xml:space="preserve">يجب على </w:t>
      </w:r>
      <w:r w:rsidR="001A0959" w:rsidRPr="005E008D">
        <w:rPr>
          <w:rFonts w:ascii="Arial" w:hAnsi="Arial" w:cs="Arial"/>
          <w:color w:val="373E49" w:themeColor="accent1"/>
          <w:sz w:val="26"/>
          <w:szCs w:val="26"/>
          <w:highlight w:val="cyan"/>
          <w:rtl/>
          <w:lang w:eastAsia="ar"/>
        </w:rPr>
        <w:t>&lt;رئيس الإدارة المعنية بالأمن السيبراني&gt;</w:t>
      </w:r>
      <w:r w:rsidR="001A0959" w:rsidRPr="005E008D">
        <w:rPr>
          <w:rFonts w:ascii="Arial" w:hAnsi="Arial" w:cs="Arial"/>
          <w:color w:val="373E49" w:themeColor="accent1"/>
          <w:sz w:val="26"/>
          <w:szCs w:val="26"/>
          <w:rtl/>
          <w:lang w:eastAsia="ar"/>
        </w:rPr>
        <w:t xml:space="preserve"> التأكد من التزام </w:t>
      </w:r>
      <w:r w:rsidR="001A0959" w:rsidRPr="005E008D">
        <w:rPr>
          <w:rFonts w:ascii="Arial" w:hAnsi="Arial" w:cs="Arial"/>
          <w:color w:val="373E49" w:themeColor="accent1"/>
          <w:sz w:val="26"/>
          <w:szCs w:val="26"/>
          <w:highlight w:val="cyan"/>
          <w:rtl/>
          <w:lang w:eastAsia="ar"/>
        </w:rPr>
        <w:t>&lt;اسم الجهة&gt;</w:t>
      </w:r>
      <w:r w:rsidR="001A0959" w:rsidRPr="005E008D">
        <w:rPr>
          <w:rFonts w:ascii="Arial" w:hAnsi="Arial" w:cs="Arial"/>
          <w:color w:val="373E49" w:themeColor="accent1"/>
          <w:sz w:val="26"/>
          <w:szCs w:val="26"/>
          <w:rtl/>
          <w:lang w:eastAsia="ar"/>
        </w:rPr>
        <w:t xml:space="preserve"> بهذه السياسة دوري</w:t>
      </w:r>
      <w:r w:rsidR="008D7CFF" w:rsidRPr="005E008D">
        <w:rPr>
          <w:rFonts w:ascii="Arial" w:hAnsi="Arial" w:cs="Arial"/>
          <w:color w:val="373E49" w:themeColor="accent1"/>
          <w:sz w:val="26"/>
          <w:szCs w:val="26"/>
          <w:rtl/>
          <w:lang w:eastAsia="ar"/>
        </w:rPr>
        <w:t>ًا</w:t>
      </w:r>
      <w:r w:rsidR="001A0959" w:rsidRPr="005E008D">
        <w:rPr>
          <w:rFonts w:ascii="Arial" w:hAnsi="Arial" w:cs="Arial"/>
          <w:color w:val="373E49" w:themeColor="accent1"/>
          <w:sz w:val="26"/>
          <w:szCs w:val="26"/>
          <w:rtl/>
          <w:lang w:eastAsia="ar"/>
        </w:rPr>
        <w:t>.</w:t>
      </w:r>
    </w:p>
    <w:p w14:paraId="14817F6F" w14:textId="755B1D8B" w:rsidR="002403A8" w:rsidRPr="005E008D" w:rsidRDefault="002F357E" w:rsidP="00CA121B">
      <w:pPr>
        <w:pStyle w:val="ListParagraph"/>
        <w:numPr>
          <w:ilvl w:val="0"/>
          <w:numId w:val="80"/>
        </w:numPr>
        <w:bidi/>
        <w:spacing w:before="120" w:after="120" w:line="276" w:lineRule="auto"/>
        <w:ind w:left="477" w:hanging="450"/>
        <w:contextualSpacing w:val="0"/>
        <w:jc w:val="both"/>
        <w:rPr>
          <w:rFonts w:ascii="Arial" w:hAnsi="Arial" w:cs="Arial"/>
          <w:color w:val="373E49" w:themeColor="accent1"/>
          <w:sz w:val="26"/>
          <w:szCs w:val="26"/>
          <w:lang w:eastAsia="ar"/>
        </w:rPr>
      </w:pPr>
      <w:r w:rsidRPr="005E008D">
        <w:rPr>
          <w:rFonts w:ascii="Arial" w:hAnsi="Arial" w:cs="Arial"/>
          <w:color w:val="373E49" w:themeColor="accent1"/>
          <w:sz w:val="26"/>
          <w:szCs w:val="26"/>
          <w:rtl/>
        </w:rPr>
        <w:t xml:space="preserve">يجب على جميع العاملين في </w:t>
      </w:r>
      <w:r w:rsidRPr="005E008D">
        <w:rPr>
          <w:rFonts w:ascii="Arial" w:hAnsi="Arial" w:cs="Arial"/>
          <w:color w:val="373E49" w:themeColor="accent1"/>
          <w:sz w:val="26"/>
          <w:szCs w:val="26"/>
          <w:highlight w:val="cyan"/>
          <w:rtl/>
        </w:rPr>
        <w:t>&lt;اسم الجهة&gt;</w:t>
      </w:r>
      <w:r w:rsidRPr="005E008D">
        <w:rPr>
          <w:rFonts w:ascii="Arial" w:hAnsi="Arial" w:cs="Arial"/>
          <w:color w:val="373E49" w:themeColor="accent1"/>
          <w:sz w:val="26"/>
          <w:szCs w:val="26"/>
          <w:rtl/>
        </w:rPr>
        <w:t xml:space="preserve"> الالتزام بهذه السياسة.</w:t>
      </w:r>
    </w:p>
    <w:p w14:paraId="38FF98A6" w14:textId="078071EB" w:rsidR="00214C33" w:rsidRPr="005E008D" w:rsidRDefault="002F357E" w:rsidP="00CA121B">
      <w:pPr>
        <w:pStyle w:val="ListParagraph"/>
        <w:numPr>
          <w:ilvl w:val="0"/>
          <w:numId w:val="80"/>
        </w:numPr>
        <w:bidi/>
        <w:spacing w:before="120" w:after="120" w:line="276" w:lineRule="auto"/>
        <w:ind w:left="477" w:hanging="450"/>
        <w:contextualSpacing w:val="0"/>
        <w:jc w:val="both"/>
        <w:rPr>
          <w:rFonts w:ascii="Arial" w:hAnsi="Arial" w:cs="Arial"/>
          <w:color w:val="373E49" w:themeColor="accent1"/>
        </w:rPr>
      </w:pPr>
      <w:r w:rsidRPr="005E008D">
        <w:rPr>
          <w:rFonts w:ascii="Arial" w:hAnsi="Arial" w:cs="Arial"/>
          <w:color w:val="373E49" w:themeColor="accent1"/>
          <w:sz w:val="26"/>
          <w:szCs w:val="26"/>
          <w:rtl/>
        </w:rPr>
        <w:t xml:space="preserve">قد يُعرّض أي انتهاك لهذه السياسة صاحب المخالفة إلى إجراء تأديبي؛ حسب الإجراءات المُتبعة في </w:t>
      </w:r>
      <w:r w:rsidRPr="005E008D">
        <w:rPr>
          <w:rFonts w:ascii="Arial" w:hAnsi="Arial" w:cs="Arial"/>
          <w:color w:val="373E49" w:themeColor="accent1"/>
          <w:sz w:val="26"/>
          <w:szCs w:val="26"/>
          <w:highlight w:val="cyan"/>
          <w:rtl/>
        </w:rPr>
        <w:t>&lt;اسم الجهة&gt;</w:t>
      </w:r>
      <w:r w:rsidRPr="005E008D">
        <w:rPr>
          <w:rFonts w:ascii="Arial" w:hAnsi="Arial" w:cs="Arial"/>
          <w:color w:val="373E49" w:themeColor="accent1"/>
          <w:sz w:val="26"/>
          <w:szCs w:val="26"/>
          <w:rtl/>
        </w:rPr>
        <w:t>.</w:t>
      </w:r>
    </w:p>
    <w:sectPr w:rsidR="00214C33" w:rsidRPr="005E008D" w:rsidSect="00624B13">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06" w:footer="576" w:gutter="0"/>
      <w:pgNumType w:start="0"/>
      <w:cols w:space="720"/>
      <w:titlePg/>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2512D9" w16cid:durableId="28B6CA33"/>
  <w16cid:commentId w16cid:paraId="2B6BDDA5" w16cid:durableId="28B6CC09"/>
  <w16cid:commentId w16cid:paraId="693189D8" w16cid:durableId="28B6CCE2"/>
  <w16cid:commentId w16cid:paraId="11F0E50F" w16cid:durableId="28B6CD39"/>
  <w16cid:commentId w16cid:paraId="43F53680" w16cid:durableId="28B6CE15"/>
  <w16cid:commentId w16cid:paraId="6B0ECDD7" w16cid:durableId="28B6D02B"/>
  <w16cid:commentId w16cid:paraId="26B82D05" w16cid:durableId="28B6D258"/>
  <w16cid:commentId w16cid:paraId="3FC9A3BC" w16cid:durableId="28B6D2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CFCA7" w14:textId="77777777" w:rsidR="00FE5611" w:rsidRDefault="00FE5611" w:rsidP="00023F00">
      <w:pPr>
        <w:spacing w:after="0" w:line="240" w:lineRule="auto"/>
      </w:pPr>
      <w:r>
        <w:separator/>
      </w:r>
    </w:p>
  </w:endnote>
  <w:endnote w:type="continuationSeparator" w:id="0">
    <w:p w14:paraId="0B1B3B23" w14:textId="77777777" w:rsidR="00FE5611" w:rsidRDefault="00FE5611" w:rsidP="00023F00">
      <w:pPr>
        <w:spacing w:after="0" w:line="240" w:lineRule="auto"/>
      </w:pPr>
      <w:r>
        <w:continuationSeparator/>
      </w:r>
    </w:p>
  </w:endnote>
  <w:endnote w:type="continuationNotice" w:id="1">
    <w:p w14:paraId="733E9D6B" w14:textId="77777777" w:rsidR="00FE5611" w:rsidRDefault="00FE56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akkal Majalla">
    <w:altName w:val="Times New Roman"/>
    <w:panose1 w:val="02000000000000000000"/>
    <w:charset w:val="00"/>
    <w:family w:val="auto"/>
    <w:pitch w:val="variable"/>
    <w:sig w:usb0="A000207F" w:usb1="C000204B" w:usb2="00000008" w:usb3="00000000" w:csb0="000000D3" w:csb1="00000000"/>
  </w:font>
  <w:font w:name="DIN NEXT™ ARABIC MEDIUM">
    <w:altName w:val="DIN Next LT Arabic"/>
    <w:panose1 w:val="020B0603020203050203"/>
    <w:charset w:val="00"/>
    <w:family w:val="swiss"/>
    <w:pitch w:val="variable"/>
    <w:sig w:usb0="800020AF" w:usb1="C000A04A" w:usb2="00000008" w:usb3="00000000" w:csb0="00000041" w:csb1="00000000"/>
  </w:font>
  <w:font w:name="DIN NEXT™ ARABIC REGULAR">
    <w:altName w:val="Cambria"/>
    <w:panose1 w:val="020B05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w:altName w:val="Arial"/>
    <w:panose1 w:val="020B0503020203050203"/>
    <w:charset w:val="00"/>
    <w:family w:val="swiss"/>
    <w:pitch w:val="variable"/>
    <w:sig w:usb0="8000202F" w:usb1="C000A04A" w:usb2="00000008" w:usb3="00000000" w:csb0="00000041" w:csb1="00000000"/>
  </w:font>
  <w:font w:name="DIN Next LT Arabic Light">
    <w:altName w:val="Arial"/>
    <w:panose1 w:val="020B0303020203050203"/>
    <w:charset w:val="00"/>
    <w:family w:val="swiss"/>
    <w:pitch w:val="variable"/>
    <w:sig w:usb0="800020AF" w:usb1="C000A04A" w:usb2="00000008" w:usb3="00000000" w:csb0="00000041" w:csb1="00000000"/>
  </w:font>
  <w:font w:name="TheSansArabic Light">
    <w:altName w:val="Arial"/>
    <w:panose1 w:val="00000000000000000000"/>
    <w:charset w:val="00"/>
    <w:family w:val="swiss"/>
    <w:notTrueType/>
    <w:pitch w:val="variable"/>
    <w:sig w:usb0="8000A0AF" w:usb1="D0002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16F3E" w14:textId="77777777" w:rsidR="00522A14" w:rsidRDefault="00522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46F06" w14:textId="17FC067B" w:rsidR="000C3F1A" w:rsidRDefault="000C3F1A" w:rsidP="005230CC">
    <w:pPr>
      <w:bidi/>
      <w:jc w:val="center"/>
      <w:rPr>
        <w:rFonts w:ascii="TheSansArabic Light" w:hAnsi="TheSansArabic Light" w:cs="TheSansArabic Light"/>
        <w:color w:val="2B3B82" w:themeColor="accent4"/>
        <w:sz w:val="18"/>
        <w:szCs w:val="18"/>
        <w:rtl/>
      </w:rPr>
    </w:pPr>
  </w:p>
  <w:sdt>
    <w:sdtPr>
      <w:rPr>
        <w:rFonts w:ascii="DIN Next LT Arabic" w:hAnsi="DIN Next LT Arabic" w:cs="Times New Roman"/>
        <w:color w:val="F30303"/>
        <w:rtl/>
      </w:rPr>
      <w:id w:val="-1364975694"/>
      <w15:color w:val="EB0303"/>
      <w:comboBox>
        <w:listItem w:displayText="سرّي للغاية" w:value="سرّي للغاية"/>
        <w:listItem w:displayText="سرّي" w:value="سرّي"/>
        <w:listItem w:displayText="مقيّد" w:value="مقيّد"/>
        <w:listItem w:displayText="عام" w:value="عام"/>
      </w:comboBox>
    </w:sdtPr>
    <w:sdtEndPr/>
    <w:sdtContent>
      <w:p w14:paraId="33629DE8" w14:textId="77777777" w:rsidR="000C3F1A" w:rsidRDefault="000C3F1A" w:rsidP="005230CC">
        <w:pPr>
          <w:bidi/>
          <w:jc w:val="center"/>
          <w:rPr>
            <w:rFonts w:ascii="TheSansArabic Light" w:hAnsi="TheSansArabic Light" w:cs="TheSansArabic Light"/>
            <w:color w:val="2B3B82" w:themeColor="accent4"/>
            <w:sz w:val="18"/>
            <w:szCs w:val="18"/>
            <w:rtl/>
          </w:rPr>
        </w:pPr>
        <w:r w:rsidRPr="00020FBC">
          <w:rPr>
            <w:rFonts w:ascii="DIN Next LT Arabic" w:hAnsi="DIN Next LT Arabic" w:cs="Times New Roman" w:hint="cs"/>
            <w:color w:val="F30303"/>
            <w:rtl/>
          </w:rPr>
          <w:t>اختر التصنيف</w:t>
        </w:r>
      </w:p>
    </w:sdtContent>
  </w:sdt>
  <w:p w14:paraId="30A55B64" w14:textId="59058E9B" w:rsidR="000C3F1A" w:rsidRDefault="000C3F1A" w:rsidP="001A22DA">
    <w:pPr>
      <w:bidi/>
      <w:jc w:val="center"/>
      <w:rPr>
        <w:rFonts w:ascii="Arial" w:hAnsi="Arial" w:cs="Arial"/>
        <w:color w:val="2B3B82" w:themeColor="accent4"/>
        <w:sz w:val="18"/>
        <w:szCs w:val="18"/>
        <w:rtl/>
      </w:rPr>
    </w:pPr>
    <w:r w:rsidRPr="0039391E">
      <w:rPr>
        <w:rFonts w:ascii="Arial" w:hAnsi="Arial" w:cs="Arial"/>
        <w:color w:val="2B3B82" w:themeColor="accent4"/>
        <w:sz w:val="18"/>
        <w:szCs w:val="18"/>
        <w:rtl/>
      </w:rPr>
      <w:t xml:space="preserve">الإصدار </w:t>
    </w:r>
    <w:r w:rsidRPr="001A22DA">
      <w:rPr>
        <w:rFonts w:ascii="Arial" w:hAnsi="Arial" w:cs="Arial" w:hint="cs"/>
        <w:color w:val="2B3B82" w:themeColor="accent4"/>
        <w:sz w:val="18"/>
        <w:szCs w:val="18"/>
        <w:highlight w:val="cyan"/>
        <w:rtl/>
      </w:rPr>
      <w:t>&lt;1.</w:t>
    </w:r>
    <w:r w:rsidRPr="00CA121B">
      <w:rPr>
        <w:rFonts w:ascii="Arial" w:hAnsi="Arial" w:cs="Arial"/>
        <w:color w:val="2B3B82" w:themeColor="accent4"/>
        <w:sz w:val="18"/>
        <w:szCs w:val="18"/>
        <w:highlight w:val="cyan"/>
        <w:rtl/>
      </w:rPr>
      <w:t>0</w:t>
    </w:r>
    <w:r w:rsidRPr="001A22DA">
      <w:rPr>
        <w:rFonts w:ascii="Arial" w:hAnsi="Arial" w:cs="Arial" w:hint="cs"/>
        <w:color w:val="2B3B82" w:themeColor="accent4"/>
        <w:sz w:val="18"/>
        <w:szCs w:val="18"/>
        <w:highlight w:val="cyan"/>
        <w:rtl/>
      </w:rPr>
      <w:t>&gt;</w:t>
    </w:r>
  </w:p>
  <w:p w14:paraId="03EB3530" w14:textId="453CABDF" w:rsidR="000C3F1A" w:rsidRPr="00023F00" w:rsidRDefault="000C3F1A" w:rsidP="00023F00">
    <w:pPr>
      <w:pStyle w:val="Footer"/>
    </w:pPr>
    <w:r>
      <w:rPr>
        <w:rFonts w:ascii="Times New Roman" w:hAnsi="Times New Roman" w:cs="Times New Roman"/>
        <w:noProof/>
        <w:sz w:val="24"/>
        <w:szCs w:val="24"/>
      </w:rPr>
      <mc:AlternateContent>
        <mc:Choice Requires="wps">
          <w:drawing>
            <wp:anchor distT="45720" distB="45720" distL="114300" distR="114300" simplePos="0" relativeHeight="251658243" behindDoc="0" locked="1" layoutInCell="1" allowOverlap="1" wp14:anchorId="57D80465" wp14:editId="5CDA5556">
              <wp:simplePos x="0" y="0"/>
              <wp:positionH relativeFrom="margin">
                <wp:align>center</wp:align>
              </wp:positionH>
              <wp:positionV relativeFrom="page">
                <wp:align>bottom</wp:align>
              </wp:positionV>
              <wp:extent cx="1134110" cy="548640"/>
              <wp:effectExtent l="0" t="0" r="0" b="38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152D892F" w14:textId="27E649E4" w:rsidR="000C3F1A" w:rsidRPr="00687BC6" w:rsidRDefault="000C3F1A" w:rsidP="00624B13">
                          <w:pPr>
                            <w:jc w:val="center"/>
                            <w:rPr>
                              <w:rFonts w:ascii="Arial" w:hAnsi="Arial" w:cs="Arial"/>
                              <w:color w:val="2B3B82" w:themeColor="accent4"/>
                              <w:sz w:val="18"/>
                              <w:szCs w:val="18"/>
                            </w:rPr>
                          </w:pPr>
                          <w:r w:rsidRPr="00687BC6">
                            <w:rPr>
                              <w:rFonts w:ascii="Arial" w:hAnsi="Arial" w:cs="Arial"/>
                              <w:color w:val="2B3B82" w:themeColor="accent4"/>
                              <w:sz w:val="18"/>
                              <w:szCs w:val="18"/>
                            </w:rPr>
                            <w:fldChar w:fldCharType="begin"/>
                          </w:r>
                          <w:r w:rsidRPr="00687BC6">
                            <w:rPr>
                              <w:rFonts w:ascii="Arial" w:hAnsi="Arial" w:cs="Arial"/>
                              <w:color w:val="2B3B82" w:themeColor="accent4"/>
                              <w:sz w:val="18"/>
                              <w:szCs w:val="18"/>
                            </w:rPr>
                            <w:instrText xml:space="preserve"> PAGE   \* MERGEFORMAT </w:instrText>
                          </w:r>
                          <w:r w:rsidRPr="00687BC6">
                            <w:rPr>
                              <w:rFonts w:ascii="Arial" w:hAnsi="Arial" w:cs="Arial"/>
                              <w:color w:val="2B3B82" w:themeColor="accent4"/>
                              <w:sz w:val="18"/>
                              <w:szCs w:val="18"/>
                            </w:rPr>
                            <w:fldChar w:fldCharType="separate"/>
                          </w:r>
                          <w:r w:rsidR="00522A14">
                            <w:rPr>
                              <w:rFonts w:ascii="Arial" w:hAnsi="Arial" w:cs="Arial"/>
                              <w:noProof/>
                              <w:color w:val="2B3B82" w:themeColor="accent4"/>
                              <w:sz w:val="18"/>
                              <w:szCs w:val="18"/>
                            </w:rPr>
                            <w:t>5</w:t>
                          </w:r>
                          <w:r w:rsidRPr="00687BC6">
                            <w:rPr>
                              <w:rFonts w:ascii="Arial" w:hAnsi="Arial" w:cs="Arial"/>
                              <w:color w:val="2B3B82" w:themeColor="accent4"/>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D80465" id="_x0000_t202" coordsize="21600,21600" o:spt="202" path="m,l,21600r21600,l21600,xe">
              <v:stroke joinstyle="miter"/>
              <v:path gradientshapeok="t" o:connecttype="rect"/>
            </v:shapetype>
            <v:shape id="Text Box 18" o:spid="_x0000_s1030" type="#_x0000_t202" style="position:absolute;margin-left:0;margin-top:0;width:89.3pt;height:43.2pt;z-index:251658243;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InuV0Q0CAAD7AwAA&#10;DgAAAAAAAAAAAAAAAAAuAgAAZHJzL2Uyb0RvYy54bWxQSwECLQAUAAYACAAAACEAUnNmL9kAAAAE&#10;AQAADwAAAAAAAAAAAAAAAABnBAAAZHJzL2Rvd25yZXYueG1sUEsFBgAAAAAEAAQA8wAAAG0FAAAA&#10;AA==&#10;" filled="f" stroked="f">
              <v:textbox>
                <w:txbxContent>
                  <w:p w14:paraId="152D892F" w14:textId="27E649E4" w:rsidR="000C3F1A" w:rsidRPr="00687BC6" w:rsidRDefault="000C3F1A" w:rsidP="00624B13">
                    <w:pPr>
                      <w:jc w:val="center"/>
                      <w:rPr>
                        <w:rFonts w:ascii="Arial" w:hAnsi="Arial" w:cs="Arial"/>
                        <w:color w:val="2B3B82" w:themeColor="accent4"/>
                        <w:sz w:val="18"/>
                        <w:szCs w:val="18"/>
                      </w:rPr>
                    </w:pPr>
                    <w:r w:rsidRPr="00687BC6">
                      <w:rPr>
                        <w:rFonts w:ascii="Arial" w:hAnsi="Arial" w:cs="Arial"/>
                        <w:color w:val="2B3B82" w:themeColor="accent4"/>
                        <w:sz w:val="18"/>
                        <w:szCs w:val="18"/>
                      </w:rPr>
                      <w:fldChar w:fldCharType="begin"/>
                    </w:r>
                    <w:r w:rsidRPr="00687BC6">
                      <w:rPr>
                        <w:rFonts w:ascii="Arial" w:hAnsi="Arial" w:cs="Arial"/>
                        <w:color w:val="2B3B82" w:themeColor="accent4"/>
                        <w:sz w:val="18"/>
                        <w:szCs w:val="18"/>
                      </w:rPr>
                      <w:instrText xml:space="preserve"> PAGE   \* MERGEFORMAT </w:instrText>
                    </w:r>
                    <w:r w:rsidRPr="00687BC6">
                      <w:rPr>
                        <w:rFonts w:ascii="Arial" w:hAnsi="Arial" w:cs="Arial"/>
                        <w:color w:val="2B3B82" w:themeColor="accent4"/>
                        <w:sz w:val="18"/>
                        <w:szCs w:val="18"/>
                      </w:rPr>
                      <w:fldChar w:fldCharType="separate"/>
                    </w:r>
                    <w:r w:rsidR="00522A14">
                      <w:rPr>
                        <w:rFonts w:ascii="Arial" w:hAnsi="Arial" w:cs="Arial"/>
                        <w:noProof/>
                        <w:color w:val="2B3B82" w:themeColor="accent4"/>
                        <w:sz w:val="18"/>
                        <w:szCs w:val="18"/>
                      </w:rPr>
                      <w:t>5</w:t>
                    </w:r>
                    <w:r w:rsidRPr="00687BC6">
                      <w:rPr>
                        <w:rFonts w:ascii="Arial" w:hAnsi="Arial" w:cs="Arial"/>
                        <w:color w:val="2B3B82" w:themeColor="accent4"/>
                        <w:sz w:val="18"/>
                        <w:szCs w:val="18"/>
                      </w:rPr>
                      <w:fldChar w:fldCharType="end"/>
                    </w:r>
                  </w:p>
                </w:txbxContent>
              </v:textbox>
              <w10:wrap type="square"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E0A0E" w14:textId="4EA4403D" w:rsidR="000C3F1A" w:rsidRDefault="000C3F1A">
    <w:pPr>
      <w:pStyle w:val="Footer"/>
      <w:rPr>
        <w:noProof/>
      </w:rPr>
    </w:pPr>
  </w:p>
  <w:p w14:paraId="23748498" w14:textId="53520DA4" w:rsidR="000C3F1A" w:rsidRDefault="000C3F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6457F" w14:textId="77777777" w:rsidR="00FE5611" w:rsidRDefault="00FE5611" w:rsidP="00023F00">
      <w:pPr>
        <w:spacing w:after="0" w:line="240" w:lineRule="auto"/>
      </w:pPr>
      <w:r>
        <w:separator/>
      </w:r>
    </w:p>
  </w:footnote>
  <w:footnote w:type="continuationSeparator" w:id="0">
    <w:p w14:paraId="2B25C8AE" w14:textId="77777777" w:rsidR="00FE5611" w:rsidRDefault="00FE5611" w:rsidP="00023F00">
      <w:pPr>
        <w:spacing w:after="0" w:line="240" w:lineRule="auto"/>
      </w:pPr>
      <w:r>
        <w:continuationSeparator/>
      </w:r>
    </w:p>
  </w:footnote>
  <w:footnote w:type="continuationNotice" w:id="1">
    <w:p w14:paraId="3CB00586" w14:textId="77777777" w:rsidR="00FE5611" w:rsidRDefault="00FE56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25950" w14:textId="26276947" w:rsidR="000C3F1A" w:rsidRPr="005E008D" w:rsidRDefault="005E008D" w:rsidP="005E008D">
    <w:pPr>
      <w:pStyle w:val="Header"/>
      <w:jc w:val="center"/>
    </w:pPr>
    <w:r>
      <w:rPr>
        <w:rFonts w:eastAsia="Arial" w:cs="Arial"/>
        <w:color w:val="596DC8"/>
        <w:sz w:val="40"/>
        <w:szCs w:val="40"/>
      </w:rPr>
      <w:fldChar w:fldCharType="begin" w:fldLock="1"/>
    </w:r>
    <w:r>
      <w:rPr>
        <w:rFonts w:eastAsia="Arial" w:cs="Arial"/>
        <w:color w:val="596DC8"/>
        <w:sz w:val="40"/>
        <w:szCs w:val="40"/>
      </w:rPr>
      <w:instrText xml:space="preserve"> DOCPROPERTY bjHeaderEvenPageDocProperty \* MERGEFORMAT </w:instrText>
    </w:r>
    <w:r>
      <w:rPr>
        <w:rFonts w:eastAsia="Arial" w:cs="Arial"/>
        <w:color w:val="596DC8"/>
        <w:sz w:val="40"/>
        <w:szCs w:val="40"/>
      </w:rPr>
      <w:fldChar w:fldCharType="separate"/>
    </w:r>
    <w:r w:rsidRPr="00A070A7">
      <w:rPr>
        <w:rFonts w:eastAsia="Arial" w:cs="Arial"/>
        <w:b/>
        <w:color w:val="029BFF"/>
        <w:sz w:val="18"/>
        <w:szCs w:val="18"/>
      </w:rPr>
      <w:t xml:space="preserve">RESTRICTED </w:t>
    </w:r>
    <w:r>
      <w:rPr>
        <w:rFonts w:eastAsia="Arial" w:cs="Arial"/>
        <w:color w:val="596DC8"/>
        <w:sz w:val="40"/>
        <w:szCs w:val="4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B2C20" w14:textId="69F855A9" w:rsidR="000C3F1A" w:rsidRDefault="003F078E" w:rsidP="005E008D">
    <w:pPr>
      <w:pStyle w:val="Header"/>
      <w:jc w:val="center"/>
      <w:rPr>
        <w:rFonts w:ascii="Arial" w:hAnsi="Arial" w:cs="Arial"/>
        <w:noProof/>
      </w:rPr>
    </w:pPr>
    <w:r w:rsidRPr="00A21BE2">
      <w:rPr>
        <w:rFonts w:ascii="Arial" w:hAnsi="Arial" w:cs="Arial"/>
        <w:noProof/>
      </w:rPr>
      <mc:AlternateContent>
        <mc:Choice Requires="wps">
          <w:drawing>
            <wp:anchor distT="0" distB="0" distL="114300" distR="114300" simplePos="0" relativeHeight="251661321" behindDoc="0" locked="0" layoutInCell="1" allowOverlap="1" wp14:anchorId="3F4CABF5" wp14:editId="71343A78">
              <wp:simplePos x="0" y="0"/>
              <wp:positionH relativeFrom="column">
                <wp:posOffset>6157595</wp:posOffset>
              </wp:positionH>
              <wp:positionV relativeFrom="paragraph">
                <wp:posOffset>-437251</wp:posOffset>
              </wp:positionV>
              <wp:extent cx="45719" cy="828675"/>
              <wp:effectExtent l="0" t="0" r="0" b="9525"/>
              <wp:wrapNone/>
              <wp:docPr id="3" name="Rectangle 3"/>
              <wp:cNvGraphicFramePr/>
              <a:graphic xmlns:a="http://schemas.openxmlformats.org/drawingml/2006/main">
                <a:graphicData uri="http://schemas.microsoft.com/office/word/2010/wordprocessingShape">
                  <wps:wsp>
                    <wps:cNvSpPr/>
                    <wps:spPr>
                      <a:xfrm flipH="1">
                        <a:off x="0" y="0"/>
                        <a:ext cx="45719"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D122857" id="Rectangle 3" o:spid="_x0000_s1026" style="position:absolute;margin-left:484.85pt;margin-top:-34.45pt;width:3.6pt;height:65.25pt;flip:x;z-index:25166132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" fillcolor="#373e49 [3204]" stroked="f" strokeweight="1pt"/>
          </w:pict>
        </mc:Fallback>
      </mc:AlternateContent>
    </w:r>
    <w:r w:rsidR="000C3F1A" w:rsidRPr="00A21BE2">
      <w:rPr>
        <w:rFonts w:ascii="Arial" w:hAnsi="Arial" w:cs="Arial"/>
        <w:noProof/>
      </w:rPr>
      <mc:AlternateContent>
        <mc:Choice Requires="wps">
          <w:drawing>
            <wp:anchor distT="0" distB="0" distL="114300" distR="114300" simplePos="0" relativeHeight="251660297" behindDoc="1" locked="0" layoutInCell="1" allowOverlap="1" wp14:anchorId="398CC850" wp14:editId="1AF3503E">
              <wp:simplePos x="0" y="0"/>
              <wp:positionH relativeFrom="margin">
                <wp:posOffset>3295291</wp:posOffset>
              </wp:positionH>
              <wp:positionV relativeFrom="paragraph">
                <wp:posOffset>-129133</wp:posOffset>
              </wp:positionV>
              <wp:extent cx="2753048" cy="4857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753048"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2156A2" w14:textId="4E6B4D2C" w:rsidR="000C3F1A" w:rsidRPr="00B90F08" w:rsidRDefault="000C3F1A" w:rsidP="000C3F1A">
                          <w:pPr>
                            <w:jc w:val="right"/>
                            <w:rPr>
                              <w:rFonts w:ascii="DIN NEXT™ ARABIC MEDIUM" w:hAnsi="DIN NEXT™ ARABIC MEDIUM" w:cs="DIN NEXT™ ARABIC MEDIUM"/>
                              <w:color w:val="2B3B82" w:themeColor="text1"/>
                              <w:sz w:val="24"/>
                              <w:szCs w:val="24"/>
                            </w:rPr>
                          </w:pPr>
                          <w:r w:rsidRPr="000C3F1A">
                            <w:rPr>
                              <w:rFonts w:ascii="Arial" w:hAnsi="Arial" w:cs="Arial"/>
                              <w:color w:val="373E49" w:themeColor="accent1"/>
                              <w:sz w:val="24"/>
                              <w:szCs w:val="24"/>
                              <w:rtl/>
                            </w:rPr>
                            <w:t>نموذج سياسة الاستخدام المقبول للأصول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8CC850" id="_x0000_t202" coordsize="21600,21600" o:spt="202" path="m,l,21600r21600,l21600,xe">
              <v:stroke joinstyle="miter"/>
              <v:path gradientshapeok="t" o:connecttype="rect"/>
            </v:shapetype>
            <v:shape id="Text Box 11" o:spid="_x0000_s1029" type="#_x0000_t202" style="position:absolute;left:0;text-align:left;margin-left:259.45pt;margin-top:-10.15pt;width:216.8pt;height:38.25pt;z-index:-2516561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" filled="f" stroked="f" strokeweight=".5pt">
              <v:textbox>
                <w:txbxContent>
                  <w:p w14:paraId="4D2156A2" w14:textId="4E6B4D2C" w:rsidR="000C3F1A" w:rsidRPr="00B90F08" w:rsidRDefault="000C3F1A" w:rsidP="000C3F1A">
                    <w:pPr>
                      <w:jc w:val="right"/>
                      <w:rPr>
                        <w:rFonts w:ascii="DIN NEXT™ ARABIC MEDIUM" w:hAnsi="DIN NEXT™ ARABIC MEDIUM" w:cs="DIN NEXT™ ARABIC MEDIUM"/>
                        <w:color w:val="2B3B82" w:themeColor="text1"/>
                        <w:sz w:val="24"/>
                        <w:szCs w:val="24"/>
                      </w:rPr>
                    </w:pPr>
                    <w:r w:rsidRPr="000C3F1A">
                      <w:rPr>
                        <w:rFonts w:ascii="Arial" w:hAnsi="Arial" w:cs="Arial"/>
                        <w:color w:val="373E49" w:themeColor="accent1"/>
                        <w:sz w:val="24"/>
                        <w:szCs w:val="24"/>
                        <w:rtl/>
                      </w:rPr>
                      <w:t>نموذج سياسة الاستخدام المقبول للأصول</w:t>
                    </w:r>
                  </w:p>
                </w:txbxContent>
              </v:textbox>
              <w10:wrap anchorx="margin"/>
            </v:shape>
          </w:pict>
        </mc:Fallback>
      </mc:AlternateContent>
    </w:r>
  </w:p>
  <w:p w14:paraId="711F7CB3" w14:textId="31D6B566" w:rsidR="000C3F1A" w:rsidRPr="00CA121B" w:rsidRDefault="000C3F1A" w:rsidP="00CA121B">
    <w:pPr>
      <w:pStyle w:val="Header"/>
      <w:jc w:val="center"/>
      <w:rPr>
        <w:rFonts w:ascii="Arial" w:hAnsi="Arial" w:cs="Arial"/>
      </w:rPr>
    </w:pPr>
    <w:r w:rsidRPr="00A21BE2">
      <w:rPr>
        <w:rFonts w:ascii="Arial" w:hAnsi="Arial" w:cs="Arial"/>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7792D" w14:textId="0ADE639E" w:rsidR="00DB4B9D" w:rsidRPr="005E008D" w:rsidRDefault="00DB4B9D" w:rsidP="005E008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ABE"/>
    <w:multiLevelType w:val="hybridMultilevel"/>
    <w:tmpl w:val="21D2C77E"/>
    <w:lvl w:ilvl="0" w:tplc="40090001">
      <w:start w:val="1"/>
      <w:numFmt w:val="bullet"/>
      <w:lvlText w:val=""/>
      <w:lvlJc w:val="left"/>
      <w:pPr>
        <w:ind w:left="2304" w:hanging="360"/>
      </w:pPr>
      <w:rPr>
        <w:rFonts w:ascii="Symbol" w:hAnsi="Symbol" w:hint="default"/>
      </w:rPr>
    </w:lvl>
    <w:lvl w:ilvl="1" w:tplc="40090003" w:tentative="1">
      <w:start w:val="1"/>
      <w:numFmt w:val="bullet"/>
      <w:lvlText w:val="o"/>
      <w:lvlJc w:val="left"/>
      <w:pPr>
        <w:ind w:left="3024" w:hanging="360"/>
      </w:pPr>
      <w:rPr>
        <w:rFonts w:ascii="Courier New" w:hAnsi="Courier New" w:cs="Courier New" w:hint="default"/>
      </w:rPr>
    </w:lvl>
    <w:lvl w:ilvl="2" w:tplc="40090005" w:tentative="1">
      <w:start w:val="1"/>
      <w:numFmt w:val="bullet"/>
      <w:lvlText w:val=""/>
      <w:lvlJc w:val="left"/>
      <w:pPr>
        <w:ind w:left="3744" w:hanging="360"/>
      </w:pPr>
      <w:rPr>
        <w:rFonts w:ascii="Wingdings" w:hAnsi="Wingdings" w:hint="default"/>
      </w:rPr>
    </w:lvl>
    <w:lvl w:ilvl="3" w:tplc="40090001" w:tentative="1">
      <w:start w:val="1"/>
      <w:numFmt w:val="bullet"/>
      <w:lvlText w:val=""/>
      <w:lvlJc w:val="left"/>
      <w:pPr>
        <w:ind w:left="4464" w:hanging="360"/>
      </w:pPr>
      <w:rPr>
        <w:rFonts w:ascii="Symbol" w:hAnsi="Symbol" w:hint="default"/>
      </w:rPr>
    </w:lvl>
    <w:lvl w:ilvl="4" w:tplc="40090003" w:tentative="1">
      <w:start w:val="1"/>
      <w:numFmt w:val="bullet"/>
      <w:lvlText w:val="o"/>
      <w:lvlJc w:val="left"/>
      <w:pPr>
        <w:ind w:left="5184" w:hanging="360"/>
      </w:pPr>
      <w:rPr>
        <w:rFonts w:ascii="Courier New" w:hAnsi="Courier New" w:cs="Courier New" w:hint="default"/>
      </w:rPr>
    </w:lvl>
    <w:lvl w:ilvl="5" w:tplc="40090005" w:tentative="1">
      <w:start w:val="1"/>
      <w:numFmt w:val="bullet"/>
      <w:lvlText w:val=""/>
      <w:lvlJc w:val="left"/>
      <w:pPr>
        <w:ind w:left="5904" w:hanging="360"/>
      </w:pPr>
      <w:rPr>
        <w:rFonts w:ascii="Wingdings" w:hAnsi="Wingdings" w:hint="default"/>
      </w:rPr>
    </w:lvl>
    <w:lvl w:ilvl="6" w:tplc="40090001" w:tentative="1">
      <w:start w:val="1"/>
      <w:numFmt w:val="bullet"/>
      <w:lvlText w:val=""/>
      <w:lvlJc w:val="left"/>
      <w:pPr>
        <w:ind w:left="6624" w:hanging="360"/>
      </w:pPr>
      <w:rPr>
        <w:rFonts w:ascii="Symbol" w:hAnsi="Symbol" w:hint="default"/>
      </w:rPr>
    </w:lvl>
    <w:lvl w:ilvl="7" w:tplc="40090003" w:tentative="1">
      <w:start w:val="1"/>
      <w:numFmt w:val="bullet"/>
      <w:lvlText w:val="o"/>
      <w:lvlJc w:val="left"/>
      <w:pPr>
        <w:ind w:left="7344" w:hanging="360"/>
      </w:pPr>
      <w:rPr>
        <w:rFonts w:ascii="Courier New" w:hAnsi="Courier New" w:cs="Courier New" w:hint="default"/>
      </w:rPr>
    </w:lvl>
    <w:lvl w:ilvl="8" w:tplc="40090005" w:tentative="1">
      <w:start w:val="1"/>
      <w:numFmt w:val="bullet"/>
      <w:lvlText w:val=""/>
      <w:lvlJc w:val="left"/>
      <w:pPr>
        <w:ind w:left="8064" w:hanging="360"/>
      </w:pPr>
      <w:rPr>
        <w:rFonts w:ascii="Wingdings" w:hAnsi="Wingdings" w:hint="default"/>
      </w:rPr>
    </w:lvl>
  </w:abstractNum>
  <w:abstractNum w:abstractNumId="1" w15:restartNumberingAfterBreak="0">
    <w:nsid w:val="01B47B5C"/>
    <w:multiLevelType w:val="multilevel"/>
    <w:tmpl w:val="5478F32C"/>
    <w:lvl w:ilvl="0">
      <w:start w:val="1"/>
      <w:numFmt w:val="decimal"/>
      <w:lvlText w:val="%1."/>
      <w:lvlJc w:val="left"/>
      <w:pPr>
        <w:ind w:left="1080" w:hanging="720"/>
      </w:pPr>
      <w:rPr>
        <w:rFonts w:ascii="Verdana" w:hAnsi="Verdana" w:hint="default"/>
        <w:sz w:val="20"/>
        <w:szCs w:val="24"/>
        <w:lang w:eastAsia="ja-JP"/>
      </w:rPr>
    </w:lvl>
    <w:lvl w:ilvl="1">
      <w:start w:val="1"/>
      <w:numFmt w:val="decimal"/>
      <w:isLgl/>
      <w:lvlText w:val="%2.4"/>
      <w:lvlJc w:val="left"/>
      <w:pPr>
        <w:ind w:left="1800" w:hanging="720"/>
      </w:pPr>
      <w:rPr>
        <w:rFonts w:hint="default"/>
      </w:rPr>
    </w:lvl>
    <w:lvl w:ilvl="2">
      <w:start w:val="1"/>
      <w:numFmt w:val="decimal"/>
      <w:isLgl/>
      <w:lvlText w:val="%3.1.4"/>
      <w:lvlJc w:val="left"/>
      <w:pPr>
        <w:ind w:left="2880" w:hanging="1080"/>
      </w:pPr>
      <w:rPr>
        <w:rFonts w:hint="default"/>
        <w:b/>
        <w:bCs w:val="0"/>
        <w:i/>
        <w:iCs w:val="0"/>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760" w:hanging="1800"/>
      </w:pPr>
      <w:rPr>
        <w:rFonts w:hint="default"/>
      </w:rPr>
    </w:lvl>
    <w:lvl w:ilvl="6">
      <w:start w:val="1"/>
      <w:numFmt w:val="decimal"/>
      <w:isLgl/>
      <w:lvlText w:val="%1.%2.%3.%4.%5.%6.%7"/>
      <w:lvlJc w:val="left"/>
      <w:pPr>
        <w:ind w:left="6840" w:hanging="2160"/>
      </w:pPr>
      <w:rPr>
        <w:rFonts w:hint="default"/>
      </w:rPr>
    </w:lvl>
    <w:lvl w:ilvl="7">
      <w:start w:val="1"/>
      <w:numFmt w:val="decimal"/>
      <w:isLgl/>
      <w:lvlText w:val="%1.%2.%3.%4.%5.%6.%7.%8"/>
      <w:lvlJc w:val="left"/>
      <w:pPr>
        <w:ind w:left="7920" w:hanging="2520"/>
      </w:pPr>
      <w:rPr>
        <w:rFonts w:hint="default"/>
      </w:rPr>
    </w:lvl>
    <w:lvl w:ilvl="8">
      <w:start w:val="1"/>
      <w:numFmt w:val="decimal"/>
      <w:isLgl/>
      <w:lvlText w:val="%1.%2.%3.%4.%5.%6.%7.%8.%9"/>
      <w:lvlJc w:val="left"/>
      <w:pPr>
        <w:ind w:left="8640" w:hanging="2520"/>
      </w:pPr>
      <w:rPr>
        <w:rFonts w:hint="default"/>
      </w:rPr>
    </w:lvl>
  </w:abstractNum>
  <w:abstractNum w:abstractNumId="2" w15:restartNumberingAfterBreak="0">
    <w:nsid w:val="03811A47"/>
    <w:multiLevelType w:val="multilevel"/>
    <w:tmpl w:val="855C8E04"/>
    <w:lvl w:ilvl="0">
      <w:start w:val="1"/>
      <w:numFmt w:val="decimal"/>
      <w:lvlText w:val="%1"/>
      <w:lvlJc w:val="left"/>
      <w:pPr>
        <w:ind w:left="360" w:hanging="360"/>
      </w:pPr>
      <w:rPr>
        <w:rFonts w:hint="default"/>
      </w:rPr>
    </w:lvl>
    <w:lvl w:ilvl="1">
      <w:start w:val="2"/>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3" w15:restartNumberingAfterBreak="0">
    <w:nsid w:val="05512167"/>
    <w:multiLevelType w:val="multilevel"/>
    <w:tmpl w:val="AD704450"/>
    <w:lvl w:ilvl="0">
      <w:start w:val="1"/>
      <w:numFmt w:val="decimal"/>
      <w:lvlText w:val="%1-"/>
      <w:lvlJc w:val="left"/>
      <w:pPr>
        <w:ind w:left="450" w:hanging="360"/>
      </w:pPr>
      <w:rPr>
        <w:rFonts w:hint="default"/>
        <w:b w:val="0"/>
        <w:bCs w:val="0"/>
        <w:sz w:val="28"/>
        <w:szCs w:val="28"/>
      </w:rPr>
    </w:lvl>
    <w:lvl w:ilvl="1">
      <w:start w:val="1"/>
      <w:numFmt w:val="decimal"/>
      <w:lvlText w:val="7-%2"/>
      <w:lvlJc w:val="left"/>
      <w:pPr>
        <w:ind w:left="1170" w:hanging="360"/>
      </w:pPr>
      <w:rPr>
        <w:rFonts w:hint="default"/>
      </w:rPr>
    </w:lvl>
    <w:lvl w:ilvl="2">
      <w:start w:val="1"/>
      <w:numFmt w:val="lowerRoman"/>
      <w:lvlText w:val="%3."/>
      <w:lvlJc w:val="right"/>
      <w:pPr>
        <w:ind w:left="1890" w:hanging="180"/>
      </w:pPr>
      <w:rPr>
        <w:rFonts w:hint="default"/>
      </w:rPr>
    </w:lvl>
    <w:lvl w:ilvl="3">
      <w:start w:val="1"/>
      <w:numFmt w:val="decimal"/>
      <w:lvlText w:val="%4."/>
      <w:lvlJc w:val="left"/>
      <w:pPr>
        <w:ind w:left="2610" w:hanging="360"/>
      </w:pPr>
      <w:rPr>
        <w:rFonts w:hint="default"/>
      </w:rPr>
    </w:lvl>
    <w:lvl w:ilvl="4">
      <w:start w:val="1"/>
      <w:numFmt w:val="lowerLetter"/>
      <w:lvlText w:val="%5."/>
      <w:lvlJc w:val="left"/>
      <w:pPr>
        <w:ind w:left="3330" w:hanging="360"/>
      </w:pPr>
      <w:rPr>
        <w:rFonts w:hint="default"/>
      </w:rPr>
    </w:lvl>
    <w:lvl w:ilvl="5">
      <w:start w:val="1"/>
      <w:numFmt w:val="lowerRoman"/>
      <w:lvlText w:val="%6."/>
      <w:lvlJc w:val="right"/>
      <w:pPr>
        <w:ind w:left="4050" w:hanging="180"/>
      </w:pPr>
      <w:rPr>
        <w:rFonts w:hint="default"/>
      </w:rPr>
    </w:lvl>
    <w:lvl w:ilvl="6">
      <w:start w:val="1"/>
      <w:numFmt w:val="decimal"/>
      <w:lvlText w:val="%7."/>
      <w:lvlJc w:val="left"/>
      <w:pPr>
        <w:ind w:left="4770" w:hanging="360"/>
      </w:pPr>
      <w:rPr>
        <w:rFonts w:hint="default"/>
      </w:rPr>
    </w:lvl>
    <w:lvl w:ilvl="7">
      <w:start w:val="1"/>
      <w:numFmt w:val="lowerLetter"/>
      <w:lvlText w:val="%8."/>
      <w:lvlJc w:val="left"/>
      <w:pPr>
        <w:ind w:left="5490" w:hanging="360"/>
      </w:pPr>
      <w:rPr>
        <w:rFonts w:hint="default"/>
      </w:rPr>
    </w:lvl>
    <w:lvl w:ilvl="8">
      <w:start w:val="1"/>
      <w:numFmt w:val="lowerRoman"/>
      <w:lvlText w:val="%9."/>
      <w:lvlJc w:val="right"/>
      <w:pPr>
        <w:ind w:left="6210" w:hanging="180"/>
      </w:pPr>
      <w:rPr>
        <w:rFonts w:hint="default"/>
      </w:rPr>
    </w:lvl>
  </w:abstractNum>
  <w:abstractNum w:abstractNumId="4" w15:restartNumberingAfterBreak="0">
    <w:nsid w:val="05664E05"/>
    <w:multiLevelType w:val="multilevel"/>
    <w:tmpl w:val="C91CC4AA"/>
    <w:lvl w:ilvl="0">
      <w:start w:val="5"/>
      <w:numFmt w:val="decimal"/>
      <w:lvlText w:val="%1"/>
      <w:lvlJc w:val="left"/>
      <w:pPr>
        <w:ind w:left="420" w:hanging="420"/>
      </w:pPr>
      <w:rPr>
        <w:rFonts w:hint="default"/>
      </w:rPr>
    </w:lvl>
    <w:lvl w:ilvl="1">
      <w:start w:val="3"/>
      <w:numFmt w:val="decimal"/>
      <w:lvlText w:val="%1-%2"/>
      <w:lvlJc w:val="left"/>
      <w:pPr>
        <w:ind w:left="825" w:hanging="4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06D67FB8"/>
    <w:multiLevelType w:val="multilevel"/>
    <w:tmpl w:val="387C4A96"/>
    <w:lvl w:ilvl="0">
      <w:start w:val="3"/>
      <w:numFmt w:val="decimal"/>
      <w:lvlText w:val="%1"/>
      <w:lvlJc w:val="left"/>
      <w:pPr>
        <w:ind w:left="360" w:hanging="360"/>
      </w:pPr>
      <w:rPr>
        <w:rFonts w:hint="default"/>
      </w:rPr>
    </w:lvl>
    <w:lvl w:ilvl="1">
      <w:start w:val="1"/>
      <w:numFmt w:val="decimal"/>
      <w:lvlText w:val="%1-%2"/>
      <w:lvlJc w:val="left"/>
      <w:pPr>
        <w:ind w:left="3420" w:hanging="720"/>
      </w:pPr>
      <w:rPr>
        <w:rFonts w:hint="default"/>
      </w:rPr>
    </w:lvl>
    <w:lvl w:ilvl="2">
      <w:start w:val="1"/>
      <w:numFmt w:val="decimal"/>
      <w:lvlText w:val="%1-%2.%3"/>
      <w:lvlJc w:val="left"/>
      <w:pPr>
        <w:ind w:left="6120" w:hanging="720"/>
      </w:pPr>
      <w:rPr>
        <w:rFonts w:hint="default"/>
      </w:rPr>
    </w:lvl>
    <w:lvl w:ilvl="3">
      <w:start w:val="1"/>
      <w:numFmt w:val="decimal"/>
      <w:lvlText w:val="%1-%2.%3.%4"/>
      <w:lvlJc w:val="left"/>
      <w:pPr>
        <w:ind w:left="9180" w:hanging="1080"/>
      </w:pPr>
      <w:rPr>
        <w:rFonts w:hint="default"/>
      </w:rPr>
    </w:lvl>
    <w:lvl w:ilvl="4">
      <w:start w:val="1"/>
      <w:numFmt w:val="decimal"/>
      <w:lvlText w:val="%1-%2.%3.%4.%5"/>
      <w:lvlJc w:val="left"/>
      <w:pPr>
        <w:ind w:left="11880" w:hanging="1080"/>
      </w:pPr>
      <w:rPr>
        <w:rFonts w:hint="default"/>
      </w:rPr>
    </w:lvl>
    <w:lvl w:ilvl="5">
      <w:start w:val="1"/>
      <w:numFmt w:val="decimal"/>
      <w:lvlText w:val="%1-%2.%3.%4.%5.%6"/>
      <w:lvlJc w:val="left"/>
      <w:pPr>
        <w:ind w:left="14940" w:hanging="1440"/>
      </w:pPr>
      <w:rPr>
        <w:rFonts w:hint="default"/>
      </w:rPr>
    </w:lvl>
    <w:lvl w:ilvl="6">
      <w:start w:val="1"/>
      <w:numFmt w:val="decimal"/>
      <w:lvlText w:val="%1-%2.%3.%4.%5.%6.%7"/>
      <w:lvlJc w:val="left"/>
      <w:pPr>
        <w:ind w:left="17640" w:hanging="1440"/>
      </w:pPr>
      <w:rPr>
        <w:rFonts w:hint="default"/>
      </w:rPr>
    </w:lvl>
    <w:lvl w:ilvl="7">
      <w:start w:val="1"/>
      <w:numFmt w:val="decimal"/>
      <w:lvlText w:val="%1-%2.%3.%4.%5.%6.%7.%8"/>
      <w:lvlJc w:val="left"/>
      <w:pPr>
        <w:ind w:left="20700" w:hanging="1800"/>
      </w:pPr>
      <w:rPr>
        <w:rFonts w:hint="default"/>
      </w:rPr>
    </w:lvl>
    <w:lvl w:ilvl="8">
      <w:start w:val="1"/>
      <w:numFmt w:val="decimal"/>
      <w:lvlText w:val="%1-%2.%3.%4.%5.%6.%7.%8.%9"/>
      <w:lvlJc w:val="left"/>
      <w:pPr>
        <w:ind w:left="23400" w:hanging="1800"/>
      </w:pPr>
      <w:rPr>
        <w:rFonts w:hint="default"/>
      </w:rPr>
    </w:lvl>
  </w:abstractNum>
  <w:abstractNum w:abstractNumId="6" w15:restartNumberingAfterBreak="0">
    <w:nsid w:val="074E616F"/>
    <w:multiLevelType w:val="hybridMultilevel"/>
    <w:tmpl w:val="8A72DBBC"/>
    <w:lvl w:ilvl="0" w:tplc="4D0631E6">
      <w:start w:val="7"/>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496799"/>
    <w:multiLevelType w:val="multilevel"/>
    <w:tmpl w:val="BA26EC16"/>
    <w:lvl w:ilvl="0">
      <w:start w:val="1"/>
      <w:numFmt w:val="decimal"/>
      <w:lvlText w:val="%1"/>
      <w:lvlJc w:val="left"/>
      <w:pPr>
        <w:ind w:left="360" w:hanging="360"/>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8" w15:restartNumberingAfterBreak="0">
    <w:nsid w:val="0B0275DF"/>
    <w:multiLevelType w:val="multilevel"/>
    <w:tmpl w:val="47224E7A"/>
    <w:lvl w:ilvl="0">
      <w:start w:val="1"/>
      <w:numFmt w:val="decimal"/>
      <w:lvlText w:val="%1."/>
      <w:lvlJc w:val="left"/>
      <w:pPr>
        <w:ind w:left="1080" w:hanging="720"/>
      </w:pPr>
      <w:rPr>
        <w:rFonts w:ascii="Verdana" w:hAnsi="Verdana" w:hint="default"/>
        <w:sz w:val="20"/>
        <w:szCs w:val="24"/>
        <w:lang w:eastAsia="ja-JP"/>
      </w:rPr>
    </w:lvl>
    <w:lvl w:ilvl="1">
      <w:start w:val="1"/>
      <w:numFmt w:val="decimal"/>
      <w:isLgl/>
      <w:lvlText w:val="%2.3"/>
      <w:lvlJc w:val="left"/>
      <w:pPr>
        <w:ind w:left="1800" w:hanging="720"/>
      </w:pPr>
      <w:rPr>
        <w:rFonts w:hint="default"/>
      </w:rPr>
    </w:lvl>
    <w:lvl w:ilvl="2">
      <w:start w:val="1"/>
      <w:numFmt w:val="decimal"/>
      <w:isLgl/>
      <w:lvlText w:val="%3.1.3"/>
      <w:lvlJc w:val="left"/>
      <w:pPr>
        <w:ind w:left="2880" w:hanging="1080"/>
      </w:pPr>
      <w:rPr>
        <w:rFonts w:hint="default"/>
        <w:b/>
        <w:bCs w:val="0"/>
        <w:i/>
        <w:iCs w:val="0"/>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760" w:hanging="1800"/>
      </w:pPr>
      <w:rPr>
        <w:rFonts w:hint="default"/>
      </w:rPr>
    </w:lvl>
    <w:lvl w:ilvl="6">
      <w:start w:val="1"/>
      <w:numFmt w:val="decimal"/>
      <w:isLgl/>
      <w:lvlText w:val="%1.%2.%3.%4.%5.%6.%7"/>
      <w:lvlJc w:val="left"/>
      <w:pPr>
        <w:ind w:left="6840" w:hanging="2160"/>
      </w:pPr>
      <w:rPr>
        <w:rFonts w:hint="default"/>
      </w:rPr>
    </w:lvl>
    <w:lvl w:ilvl="7">
      <w:start w:val="1"/>
      <w:numFmt w:val="decimal"/>
      <w:isLgl/>
      <w:lvlText w:val="%1.%2.%3.%4.%5.%6.%7.%8"/>
      <w:lvlJc w:val="left"/>
      <w:pPr>
        <w:ind w:left="7920" w:hanging="2520"/>
      </w:pPr>
      <w:rPr>
        <w:rFonts w:hint="default"/>
      </w:rPr>
    </w:lvl>
    <w:lvl w:ilvl="8">
      <w:start w:val="1"/>
      <w:numFmt w:val="decimal"/>
      <w:isLgl/>
      <w:lvlText w:val="%1.%2.%3.%4.%5.%6.%7.%8.%9"/>
      <w:lvlJc w:val="left"/>
      <w:pPr>
        <w:ind w:left="8640" w:hanging="2520"/>
      </w:pPr>
      <w:rPr>
        <w:rFonts w:hint="default"/>
      </w:rPr>
    </w:lvl>
  </w:abstractNum>
  <w:abstractNum w:abstractNumId="9" w15:restartNumberingAfterBreak="0">
    <w:nsid w:val="0B7C442A"/>
    <w:multiLevelType w:val="hybridMultilevel"/>
    <w:tmpl w:val="43AC79C4"/>
    <w:lvl w:ilvl="0" w:tplc="2F7C020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0CA96C72"/>
    <w:multiLevelType w:val="multilevel"/>
    <w:tmpl w:val="869EC442"/>
    <w:lvl w:ilvl="0">
      <w:start w:val="5"/>
      <w:numFmt w:val="decimal"/>
      <w:lvlText w:val="%1"/>
      <w:lvlJc w:val="left"/>
      <w:pPr>
        <w:ind w:left="420" w:hanging="420"/>
      </w:pPr>
      <w:rPr>
        <w:rFonts w:ascii="Sakkal Majalla" w:hAnsi="Sakkal Majalla" w:cs="Sakkal Majalla" w:hint="default"/>
        <w:b/>
        <w:i/>
        <w:sz w:val="24"/>
      </w:rPr>
    </w:lvl>
    <w:lvl w:ilvl="1">
      <w:start w:val="1"/>
      <w:numFmt w:val="decimal"/>
      <w:lvlText w:val="%1-%2"/>
      <w:lvlJc w:val="left"/>
      <w:pPr>
        <w:ind w:left="1080" w:hanging="720"/>
      </w:pPr>
      <w:rPr>
        <w:rFonts w:ascii="Sakkal Majalla" w:hAnsi="Sakkal Majalla" w:cs="Sakkal Majalla" w:hint="default"/>
        <w:b/>
        <w:i/>
        <w:sz w:val="24"/>
      </w:rPr>
    </w:lvl>
    <w:lvl w:ilvl="2">
      <w:start w:val="1"/>
      <w:numFmt w:val="decimal"/>
      <w:lvlText w:val="%1-%2-%3"/>
      <w:lvlJc w:val="left"/>
      <w:pPr>
        <w:ind w:left="1440" w:hanging="720"/>
      </w:pPr>
      <w:rPr>
        <w:rFonts w:ascii="Sakkal Majalla" w:hAnsi="Sakkal Majalla" w:cs="Sakkal Majalla" w:hint="default"/>
        <w:b w:val="0"/>
        <w:bCs w:val="0"/>
        <w:i w:val="0"/>
        <w:iCs w:val="0"/>
        <w:sz w:val="24"/>
        <w:szCs w:val="24"/>
      </w:rPr>
    </w:lvl>
    <w:lvl w:ilvl="3">
      <w:start w:val="1"/>
      <w:numFmt w:val="decimal"/>
      <w:lvlText w:val="%1-%2-%3.%4"/>
      <w:lvlJc w:val="left"/>
      <w:pPr>
        <w:ind w:left="2160" w:hanging="1080"/>
      </w:pPr>
      <w:rPr>
        <w:rFonts w:ascii="Sakkal Majalla" w:hAnsi="Sakkal Majalla" w:cs="Sakkal Majalla" w:hint="default"/>
        <w:b/>
        <w:i/>
        <w:sz w:val="24"/>
      </w:rPr>
    </w:lvl>
    <w:lvl w:ilvl="4">
      <w:start w:val="1"/>
      <w:numFmt w:val="decimal"/>
      <w:lvlText w:val="%1-%2-%3.%4.%5"/>
      <w:lvlJc w:val="left"/>
      <w:pPr>
        <w:ind w:left="2880" w:hanging="1440"/>
      </w:pPr>
      <w:rPr>
        <w:rFonts w:ascii="Sakkal Majalla" w:hAnsi="Sakkal Majalla" w:cs="Sakkal Majalla" w:hint="default"/>
        <w:b/>
        <w:i/>
        <w:sz w:val="24"/>
      </w:rPr>
    </w:lvl>
    <w:lvl w:ilvl="5">
      <w:start w:val="1"/>
      <w:numFmt w:val="decimal"/>
      <w:lvlText w:val="%1-%2-%3.%4.%5.%6"/>
      <w:lvlJc w:val="left"/>
      <w:pPr>
        <w:ind w:left="3240" w:hanging="1440"/>
      </w:pPr>
      <w:rPr>
        <w:rFonts w:ascii="Sakkal Majalla" w:hAnsi="Sakkal Majalla" w:cs="Sakkal Majalla" w:hint="default"/>
        <w:b/>
        <w:i/>
        <w:sz w:val="24"/>
      </w:rPr>
    </w:lvl>
    <w:lvl w:ilvl="6">
      <w:start w:val="1"/>
      <w:numFmt w:val="decimal"/>
      <w:lvlText w:val="%1-%2-%3.%4.%5.%6.%7"/>
      <w:lvlJc w:val="left"/>
      <w:pPr>
        <w:ind w:left="3960" w:hanging="1800"/>
      </w:pPr>
      <w:rPr>
        <w:rFonts w:ascii="Sakkal Majalla" w:hAnsi="Sakkal Majalla" w:cs="Sakkal Majalla" w:hint="default"/>
        <w:b/>
        <w:i/>
        <w:sz w:val="24"/>
      </w:rPr>
    </w:lvl>
    <w:lvl w:ilvl="7">
      <w:start w:val="1"/>
      <w:numFmt w:val="decimal"/>
      <w:lvlText w:val="%1-%2-%3.%4.%5.%6.%7.%8"/>
      <w:lvlJc w:val="left"/>
      <w:pPr>
        <w:ind w:left="4680" w:hanging="2160"/>
      </w:pPr>
      <w:rPr>
        <w:rFonts w:ascii="Sakkal Majalla" w:hAnsi="Sakkal Majalla" w:cs="Sakkal Majalla" w:hint="default"/>
        <w:b/>
        <w:i/>
        <w:sz w:val="24"/>
      </w:rPr>
    </w:lvl>
    <w:lvl w:ilvl="8">
      <w:start w:val="1"/>
      <w:numFmt w:val="decimal"/>
      <w:lvlText w:val="%1-%2-%3.%4.%5.%6.%7.%8.%9"/>
      <w:lvlJc w:val="left"/>
      <w:pPr>
        <w:ind w:left="5040" w:hanging="2160"/>
      </w:pPr>
      <w:rPr>
        <w:rFonts w:ascii="Sakkal Majalla" w:hAnsi="Sakkal Majalla" w:cs="Sakkal Majalla" w:hint="default"/>
        <w:b/>
        <w:i/>
        <w:sz w:val="24"/>
      </w:rPr>
    </w:lvl>
  </w:abstractNum>
  <w:abstractNum w:abstractNumId="11" w15:restartNumberingAfterBreak="0">
    <w:nsid w:val="0D0653D4"/>
    <w:multiLevelType w:val="multilevel"/>
    <w:tmpl w:val="511CF4A2"/>
    <w:lvl w:ilvl="0">
      <w:start w:val="2"/>
      <w:numFmt w:val="decimal"/>
      <w:lvlText w:val="%1"/>
      <w:lvlJc w:val="left"/>
      <w:pPr>
        <w:ind w:left="360" w:hanging="36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12" w15:restartNumberingAfterBreak="0">
    <w:nsid w:val="101A681D"/>
    <w:multiLevelType w:val="multilevel"/>
    <w:tmpl w:val="329A9B02"/>
    <w:lvl w:ilvl="0">
      <w:start w:val="1"/>
      <w:numFmt w:val="decimal"/>
      <w:lvlText w:val="%1"/>
      <w:lvlJc w:val="left"/>
      <w:pPr>
        <w:ind w:left="360" w:hanging="360"/>
      </w:pPr>
      <w:rPr>
        <w:rFonts w:hint="default"/>
      </w:rPr>
    </w:lvl>
    <w:lvl w:ilvl="1">
      <w:start w:val="1"/>
      <w:numFmt w:val="decimal"/>
      <w:lvlText w:val="%1-%2"/>
      <w:lvlJc w:val="left"/>
      <w:pPr>
        <w:ind w:left="990" w:hanging="720"/>
      </w:pPr>
      <w:rPr>
        <w:rFonts w:hint="default"/>
        <w:b w:val="0"/>
        <w:bCs w:val="0"/>
        <w:i/>
        <w:iCs w:val="0"/>
        <w:sz w:val="26"/>
        <w:szCs w:val="26"/>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13" w15:restartNumberingAfterBreak="0">
    <w:nsid w:val="11774376"/>
    <w:multiLevelType w:val="multilevel"/>
    <w:tmpl w:val="ECDC6F2C"/>
    <w:lvl w:ilvl="0">
      <w:start w:val="5"/>
      <w:numFmt w:val="decimal"/>
      <w:lvlText w:val="%1"/>
      <w:lvlJc w:val="left"/>
      <w:pPr>
        <w:ind w:left="360" w:hanging="360"/>
      </w:pPr>
      <w:rPr>
        <w:rFonts w:hint="default"/>
      </w:rPr>
    </w:lvl>
    <w:lvl w:ilvl="1">
      <w:start w:val="1"/>
      <w:numFmt w:val="decimal"/>
      <w:lvlText w:val="%1-%2"/>
      <w:lvlJc w:val="left"/>
      <w:pPr>
        <w:ind w:left="3420" w:hanging="720"/>
      </w:pPr>
      <w:rPr>
        <w:rFonts w:hint="default"/>
      </w:rPr>
    </w:lvl>
    <w:lvl w:ilvl="2">
      <w:start w:val="1"/>
      <w:numFmt w:val="decimal"/>
      <w:lvlText w:val="%1-%2.%3"/>
      <w:lvlJc w:val="left"/>
      <w:pPr>
        <w:ind w:left="6120" w:hanging="720"/>
      </w:pPr>
      <w:rPr>
        <w:rFonts w:hint="default"/>
      </w:rPr>
    </w:lvl>
    <w:lvl w:ilvl="3">
      <w:start w:val="1"/>
      <w:numFmt w:val="decimal"/>
      <w:lvlText w:val="%1-%2.%3.%4"/>
      <w:lvlJc w:val="left"/>
      <w:pPr>
        <w:ind w:left="9180" w:hanging="1080"/>
      </w:pPr>
      <w:rPr>
        <w:rFonts w:hint="default"/>
      </w:rPr>
    </w:lvl>
    <w:lvl w:ilvl="4">
      <w:start w:val="1"/>
      <w:numFmt w:val="decimal"/>
      <w:lvlText w:val="%1-%2.%3.%4.%5"/>
      <w:lvlJc w:val="left"/>
      <w:pPr>
        <w:ind w:left="11880" w:hanging="1080"/>
      </w:pPr>
      <w:rPr>
        <w:rFonts w:hint="default"/>
      </w:rPr>
    </w:lvl>
    <w:lvl w:ilvl="5">
      <w:start w:val="1"/>
      <w:numFmt w:val="decimal"/>
      <w:lvlText w:val="%1-%2.%3.%4.%5.%6"/>
      <w:lvlJc w:val="left"/>
      <w:pPr>
        <w:ind w:left="14940" w:hanging="1440"/>
      </w:pPr>
      <w:rPr>
        <w:rFonts w:hint="default"/>
      </w:rPr>
    </w:lvl>
    <w:lvl w:ilvl="6">
      <w:start w:val="1"/>
      <w:numFmt w:val="decimal"/>
      <w:lvlText w:val="%1-%2.%3.%4.%5.%6.%7"/>
      <w:lvlJc w:val="left"/>
      <w:pPr>
        <w:ind w:left="17640" w:hanging="1440"/>
      </w:pPr>
      <w:rPr>
        <w:rFonts w:hint="default"/>
      </w:rPr>
    </w:lvl>
    <w:lvl w:ilvl="7">
      <w:start w:val="1"/>
      <w:numFmt w:val="decimal"/>
      <w:lvlText w:val="%1-%2.%3.%4.%5.%6.%7.%8"/>
      <w:lvlJc w:val="left"/>
      <w:pPr>
        <w:ind w:left="20700" w:hanging="1800"/>
      </w:pPr>
      <w:rPr>
        <w:rFonts w:hint="default"/>
      </w:rPr>
    </w:lvl>
    <w:lvl w:ilvl="8">
      <w:start w:val="1"/>
      <w:numFmt w:val="decimal"/>
      <w:lvlText w:val="%1-%2.%3.%4.%5.%6.%7.%8.%9"/>
      <w:lvlJc w:val="left"/>
      <w:pPr>
        <w:ind w:left="23400" w:hanging="1800"/>
      </w:pPr>
      <w:rPr>
        <w:rFonts w:hint="default"/>
      </w:rPr>
    </w:lvl>
  </w:abstractNum>
  <w:abstractNum w:abstractNumId="14" w15:restartNumberingAfterBreak="0">
    <w:nsid w:val="13654BC4"/>
    <w:multiLevelType w:val="hybridMultilevel"/>
    <w:tmpl w:val="959AD368"/>
    <w:lvl w:ilvl="0" w:tplc="D62C03B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16806761"/>
    <w:multiLevelType w:val="hybridMultilevel"/>
    <w:tmpl w:val="801AE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7875E2F"/>
    <w:multiLevelType w:val="multilevel"/>
    <w:tmpl w:val="1BAA87E2"/>
    <w:lvl w:ilvl="0">
      <w:start w:val="4"/>
      <w:numFmt w:val="decimal"/>
      <w:lvlText w:val="%1"/>
      <w:lvlJc w:val="left"/>
      <w:pPr>
        <w:ind w:left="360" w:hanging="360"/>
      </w:pPr>
      <w:rPr>
        <w:rFonts w:hint="default"/>
      </w:rPr>
    </w:lvl>
    <w:lvl w:ilvl="1">
      <w:start w:val="1"/>
      <w:numFmt w:val="decimal"/>
      <w:lvlText w:val="%1-%2"/>
      <w:lvlJc w:val="left"/>
      <w:pPr>
        <w:ind w:left="1620" w:hanging="720"/>
      </w:pPr>
      <w:rPr>
        <w:rFonts w:hint="default"/>
      </w:rPr>
    </w:lvl>
    <w:lvl w:ilvl="2">
      <w:start w:val="4"/>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7" w15:restartNumberingAfterBreak="0">
    <w:nsid w:val="18E7786F"/>
    <w:multiLevelType w:val="hybridMultilevel"/>
    <w:tmpl w:val="6060B930"/>
    <w:lvl w:ilvl="0" w:tplc="EBBE813E">
      <w:start w:val="1"/>
      <w:numFmt w:val="decimal"/>
      <w:lvlText w:val="%1."/>
      <w:lvlJc w:val="left"/>
      <w:pPr>
        <w:ind w:left="720" w:hanging="360"/>
      </w:pPr>
      <w:rPr>
        <w:rFonts w:ascii="Arial" w:hAnsi="Arial" w:cs="Arial" w:hint="default"/>
        <w:color w:val="FF0000"/>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A15AD3"/>
    <w:multiLevelType w:val="multilevel"/>
    <w:tmpl w:val="3C3C16D6"/>
    <w:lvl w:ilvl="0">
      <w:start w:val="5"/>
      <w:numFmt w:val="decimal"/>
      <w:lvlText w:val="%1"/>
      <w:lvlJc w:val="left"/>
      <w:pPr>
        <w:ind w:left="360" w:hanging="36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19" w15:restartNumberingAfterBreak="0">
    <w:nsid w:val="1D353FDB"/>
    <w:multiLevelType w:val="hybridMultilevel"/>
    <w:tmpl w:val="5E1E3F16"/>
    <w:lvl w:ilvl="0" w:tplc="04090011">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15:restartNumberingAfterBreak="0">
    <w:nsid w:val="1DAE5AD3"/>
    <w:multiLevelType w:val="hybridMultilevel"/>
    <w:tmpl w:val="49AA6B08"/>
    <w:lvl w:ilvl="0" w:tplc="40090001">
      <w:start w:val="1"/>
      <w:numFmt w:val="bullet"/>
      <w:lvlText w:val=""/>
      <w:lvlJc w:val="left"/>
      <w:pPr>
        <w:ind w:left="2304" w:hanging="360"/>
      </w:pPr>
      <w:rPr>
        <w:rFonts w:ascii="Symbol" w:hAnsi="Symbol" w:hint="default"/>
      </w:rPr>
    </w:lvl>
    <w:lvl w:ilvl="1" w:tplc="40090003" w:tentative="1">
      <w:start w:val="1"/>
      <w:numFmt w:val="bullet"/>
      <w:lvlText w:val="o"/>
      <w:lvlJc w:val="left"/>
      <w:pPr>
        <w:ind w:left="3024" w:hanging="360"/>
      </w:pPr>
      <w:rPr>
        <w:rFonts w:ascii="Courier New" w:hAnsi="Courier New" w:cs="Courier New" w:hint="default"/>
      </w:rPr>
    </w:lvl>
    <w:lvl w:ilvl="2" w:tplc="40090005" w:tentative="1">
      <w:start w:val="1"/>
      <w:numFmt w:val="bullet"/>
      <w:lvlText w:val=""/>
      <w:lvlJc w:val="left"/>
      <w:pPr>
        <w:ind w:left="3744" w:hanging="360"/>
      </w:pPr>
      <w:rPr>
        <w:rFonts w:ascii="Wingdings" w:hAnsi="Wingdings" w:hint="default"/>
      </w:rPr>
    </w:lvl>
    <w:lvl w:ilvl="3" w:tplc="40090001" w:tentative="1">
      <w:start w:val="1"/>
      <w:numFmt w:val="bullet"/>
      <w:lvlText w:val=""/>
      <w:lvlJc w:val="left"/>
      <w:pPr>
        <w:ind w:left="4464" w:hanging="360"/>
      </w:pPr>
      <w:rPr>
        <w:rFonts w:ascii="Symbol" w:hAnsi="Symbol" w:hint="default"/>
      </w:rPr>
    </w:lvl>
    <w:lvl w:ilvl="4" w:tplc="40090003" w:tentative="1">
      <w:start w:val="1"/>
      <w:numFmt w:val="bullet"/>
      <w:lvlText w:val="o"/>
      <w:lvlJc w:val="left"/>
      <w:pPr>
        <w:ind w:left="5184" w:hanging="360"/>
      </w:pPr>
      <w:rPr>
        <w:rFonts w:ascii="Courier New" w:hAnsi="Courier New" w:cs="Courier New" w:hint="default"/>
      </w:rPr>
    </w:lvl>
    <w:lvl w:ilvl="5" w:tplc="40090005" w:tentative="1">
      <w:start w:val="1"/>
      <w:numFmt w:val="bullet"/>
      <w:lvlText w:val=""/>
      <w:lvlJc w:val="left"/>
      <w:pPr>
        <w:ind w:left="5904" w:hanging="360"/>
      </w:pPr>
      <w:rPr>
        <w:rFonts w:ascii="Wingdings" w:hAnsi="Wingdings" w:hint="default"/>
      </w:rPr>
    </w:lvl>
    <w:lvl w:ilvl="6" w:tplc="40090001" w:tentative="1">
      <w:start w:val="1"/>
      <w:numFmt w:val="bullet"/>
      <w:lvlText w:val=""/>
      <w:lvlJc w:val="left"/>
      <w:pPr>
        <w:ind w:left="6624" w:hanging="360"/>
      </w:pPr>
      <w:rPr>
        <w:rFonts w:ascii="Symbol" w:hAnsi="Symbol" w:hint="default"/>
      </w:rPr>
    </w:lvl>
    <w:lvl w:ilvl="7" w:tplc="40090003" w:tentative="1">
      <w:start w:val="1"/>
      <w:numFmt w:val="bullet"/>
      <w:lvlText w:val="o"/>
      <w:lvlJc w:val="left"/>
      <w:pPr>
        <w:ind w:left="7344" w:hanging="360"/>
      </w:pPr>
      <w:rPr>
        <w:rFonts w:ascii="Courier New" w:hAnsi="Courier New" w:cs="Courier New" w:hint="default"/>
      </w:rPr>
    </w:lvl>
    <w:lvl w:ilvl="8" w:tplc="40090005" w:tentative="1">
      <w:start w:val="1"/>
      <w:numFmt w:val="bullet"/>
      <w:lvlText w:val=""/>
      <w:lvlJc w:val="left"/>
      <w:pPr>
        <w:ind w:left="8064" w:hanging="360"/>
      </w:pPr>
      <w:rPr>
        <w:rFonts w:ascii="Wingdings" w:hAnsi="Wingdings" w:hint="default"/>
      </w:rPr>
    </w:lvl>
  </w:abstractNum>
  <w:abstractNum w:abstractNumId="21" w15:restartNumberingAfterBreak="0">
    <w:nsid w:val="1F651D74"/>
    <w:multiLevelType w:val="hybridMultilevel"/>
    <w:tmpl w:val="2128415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2" w15:restartNumberingAfterBreak="0">
    <w:nsid w:val="22316709"/>
    <w:multiLevelType w:val="hybridMultilevel"/>
    <w:tmpl w:val="8036FC76"/>
    <w:lvl w:ilvl="0" w:tplc="E564DF3C">
      <w:start w:val="1"/>
      <w:numFmt w:val="decimal"/>
      <w:lvlText w:val="%1"/>
      <w:lvlJc w:val="left"/>
      <w:pPr>
        <w:ind w:left="720" w:hanging="360"/>
      </w:pPr>
      <w:rPr>
        <w:rFonts w:asciiTheme="majorBidi" w:hAnsiTheme="majorBidi" w:cstheme="majorBidi" w:hint="default"/>
        <w:b w:val="0"/>
        <w:bCs w:val="0"/>
        <w:i w:val="0"/>
        <w:iCs w:val="0"/>
        <w:caps w:val="0"/>
        <w:smallCaps w:val="0"/>
        <w:strike w:val="0"/>
        <w:dstrike w:val="0"/>
        <w:outline w:val="0"/>
        <w:shadow w:val="0"/>
        <w:emboss w:val="0"/>
        <w:imprint w:val="0"/>
        <w:noProof w:val="0"/>
        <w:vanish w:val="0"/>
        <w:spacing w:val="0"/>
        <w:kern w:val="0"/>
        <w:position w:val="0"/>
        <w:sz w:val="40"/>
        <w:szCs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465817"/>
    <w:multiLevelType w:val="multilevel"/>
    <w:tmpl w:val="3A7AAA5E"/>
    <w:lvl w:ilvl="0">
      <w:start w:val="6"/>
      <w:numFmt w:val="decimal"/>
      <w:lvlText w:val="%1"/>
      <w:lvlJc w:val="left"/>
      <w:pPr>
        <w:ind w:left="360" w:hanging="360"/>
      </w:pPr>
      <w:rPr>
        <w:rFonts w:hint="default"/>
      </w:rPr>
    </w:lvl>
    <w:lvl w:ilvl="1">
      <w:start w:val="1"/>
      <w:numFmt w:val="decimal"/>
      <w:lvlText w:val="6-%2"/>
      <w:lvlJc w:val="left"/>
      <w:pPr>
        <w:ind w:left="720" w:hanging="720"/>
      </w:pPr>
      <w:rPr>
        <w:rFonts w:hint="default"/>
        <w:b/>
        <w:bCs w:val="0"/>
        <w:i/>
        <w:iCs w:val="0"/>
        <w:sz w:val="26"/>
        <w:szCs w:val="26"/>
      </w:rPr>
    </w:lvl>
    <w:lvl w:ilvl="2">
      <w:start w:val="1"/>
      <w:numFmt w:val="decimal"/>
      <w:lvlText w:val="%1-%2.%3"/>
      <w:lvlJc w:val="left"/>
      <w:pPr>
        <w:ind w:left="6120" w:hanging="720"/>
      </w:pPr>
      <w:rPr>
        <w:rFonts w:hint="default"/>
      </w:rPr>
    </w:lvl>
    <w:lvl w:ilvl="3">
      <w:start w:val="1"/>
      <w:numFmt w:val="decimal"/>
      <w:lvlText w:val="%1-%2.%3.%4"/>
      <w:lvlJc w:val="left"/>
      <w:pPr>
        <w:ind w:left="9180" w:hanging="1080"/>
      </w:pPr>
      <w:rPr>
        <w:rFonts w:hint="default"/>
      </w:rPr>
    </w:lvl>
    <w:lvl w:ilvl="4">
      <w:start w:val="1"/>
      <w:numFmt w:val="decimal"/>
      <w:lvlText w:val="%1-%2.%3.%4.%5"/>
      <w:lvlJc w:val="left"/>
      <w:pPr>
        <w:ind w:left="11880" w:hanging="1080"/>
      </w:pPr>
      <w:rPr>
        <w:rFonts w:hint="default"/>
      </w:rPr>
    </w:lvl>
    <w:lvl w:ilvl="5">
      <w:start w:val="1"/>
      <w:numFmt w:val="decimal"/>
      <w:lvlText w:val="%1-%2.%3.%4.%5.%6"/>
      <w:lvlJc w:val="left"/>
      <w:pPr>
        <w:ind w:left="14940" w:hanging="1440"/>
      </w:pPr>
      <w:rPr>
        <w:rFonts w:hint="default"/>
      </w:rPr>
    </w:lvl>
    <w:lvl w:ilvl="6">
      <w:start w:val="1"/>
      <w:numFmt w:val="decimal"/>
      <w:lvlText w:val="%1-%2.%3.%4.%5.%6.%7"/>
      <w:lvlJc w:val="left"/>
      <w:pPr>
        <w:ind w:left="17640" w:hanging="1440"/>
      </w:pPr>
      <w:rPr>
        <w:rFonts w:hint="default"/>
      </w:rPr>
    </w:lvl>
    <w:lvl w:ilvl="7">
      <w:start w:val="1"/>
      <w:numFmt w:val="decimal"/>
      <w:lvlText w:val="%1-%2.%3.%4.%5.%6.%7.%8"/>
      <w:lvlJc w:val="left"/>
      <w:pPr>
        <w:ind w:left="20700" w:hanging="1800"/>
      </w:pPr>
      <w:rPr>
        <w:rFonts w:hint="default"/>
      </w:rPr>
    </w:lvl>
    <w:lvl w:ilvl="8">
      <w:start w:val="1"/>
      <w:numFmt w:val="decimal"/>
      <w:lvlText w:val="%1-%2.%3.%4.%5.%6.%7.%8.%9"/>
      <w:lvlJc w:val="left"/>
      <w:pPr>
        <w:ind w:left="23400" w:hanging="1800"/>
      </w:pPr>
      <w:rPr>
        <w:rFonts w:hint="default"/>
      </w:rPr>
    </w:lvl>
  </w:abstractNum>
  <w:abstractNum w:abstractNumId="24" w15:restartNumberingAfterBreak="0">
    <w:nsid w:val="26007513"/>
    <w:multiLevelType w:val="multilevel"/>
    <w:tmpl w:val="72BAA420"/>
    <w:styleLink w:val="NESAPolicyListNEW"/>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432"/>
        </w:tabs>
        <w:ind w:left="432" w:hanging="432"/>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2.%3.%4"/>
      <w:lvlJc w:val="left"/>
      <w:pPr>
        <w:tabs>
          <w:tab w:val="num" w:pos="1584"/>
        </w:tabs>
        <w:ind w:left="1584" w:hanging="864"/>
      </w:pPr>
      <w:rPr>
        <w:rFonts w:hint="default"/>
      </w:rPr>
    </w:lvl>
    <w:lvl w:ilvl="4">
      <w:start w:val="1"/>
      <w:numFmt w:val="decimal"/>
      <w:lvlText w:val="%2.%3.%4.%5"/>
      <w:lvlJc w:val="left"/>
      <w:pPr>
        <w:tabs>
          <w:tab w:val="num" w:pos="2592"/>
        </w:tabs>
        <w:ind w:left="2592" w:hanging="1008"/>
      </w:pPr>
      <w:rPr>
        <w:rFonts w:hint="default"/>
      </w:rPr>
    </w:lvl>
    <w:lvl w:ilvl="5">
      <w:start w:val="1"/>
      <w:numFmt w:val="decimal"/>
      <w:lvlText w:val="%2.%3.%4.%5.%6."/>
      <w:lvlJc w:val="left"/>
      <w:pPr>
        <w:tabs>
          <w:tab w:val="num" w:pos="3888"/>
        </w:tabs>
        <w:ind w:left="3888" w:hanging="1296"/>
      </w:pPr>
      <w:rPr>
        <w:rFonts w:hint="default"/>
      </w:rPr>
    </w:lvl>
    <w:lvl w:ilvl="6">
      <w:start w:val="1"/>
      <w:numFmt w:val="decimal"/>
      <w:lvlText w:val="%1.%2.%3.%4.%5.%6.%7."/>
      <w:lvlJc w:val="left"/>
      <w:pPr>
        <w:ind w:left="9864" w:hanging="1080"/>
      </w:pPr>
      <w:rPr>
        <w:rFonts w:hint="default"/>
      </w:rPr>
    </w:lvl>
    <w:lvl w:ilvl="7">
      <w:start w:val="1"/>
      <w:numFmt w:val="decimal"/>
      <w:lvlText w:val="%1.%2.%3.%4.%5.%6.%7.%8."/>
      <w:lvlJc w:val="left"/>
      <w:pPr>
        <w:ind w:left="10368" w:hanging="1224"/>
      </w:pPr>
      <w:rPr>
        <w:rFonts w:hint="default"/>
      </w:rPr>
    </w:lvl>
    <w:lvl w:ilvl="8">
      <w:start w:val="1"/>
      <w:numFmt w:val="decimal"/>
      <w:lvlText w:val="%1.%2.%3.%4.%5.%6.%7.%8.%9."/>
      <w:lvlJc w:val="left"/>
      <w:pPr>
        <w:ind w:left="10944" w:hanging="1440"/>
      </w:pPr>
      <w:rPr>
        <w:rFonts w:hint="default"/>
      </w:rPr>
    </w:lvl>
  </w:abstractNum>
  <w:abstractNum w:abstractNumId="25" w15:restartNumberingAfterBreak="0">
    <w:nsid w:val="2CE03FAE"/>
    <w:multiLevelType w:val="hybridMultilevel"/>
    <w:tmpl w:val="572CBBCE"/>
    <w:lvl w:ilvl="0" w:tplc="04090001">
      <w:start w:val="1"/>
      <w:numFmt w:val="bullet"/>
      <w:lvlText w:val=""/>
      <w:lvlJc w:val="left"/>
      <w:pPr>
        <w:ind w:left="720" w:hanging="360"/>
      </w:pPr>
      <w:rPr>
        <w:rFonts w:ascii="Symbol" w:hAnsi="Symbol" w:hint="default"/>
        <w:color w:val="FF0000"/>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153706"/>
    <w:multiLevelType w:val="hybridMultilevel"/>
    <w:tmpl w:val="8042E1BC"/>
    <w:lvl w:ilvl="0" w:tplc="714CF884">
      <w:start w:val="1"/>
      <w:numFmt w:val="decimal"/>
      <w:lvlText w:val="%1-"/>
      <w:lvlJc w:val="left"/>
      <w:pPr>
        <w:ind w:left="360" w:hanging="360"/>
      </w:pPr>
      <w:rPr>
        <w:rFonts w:hint="default"/>
        <w:b/>
        <w:bCs w:val="0"/>
        <w:color w:val="373E49" w:themeColor="accent1"/>
        <w:sz w:val="26"/>
        <w:szCs w:val="2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2DD50469"/>
    <w:multiLevelType w:val="multilevel"/>
    <w:tmpl w:val="A1804A56"/>
    <w:lvl w:ilvl="0">
      <w:start w:val="5"/>
      <w:numFmt w:val="decimal"/>
      <w:lvlText w:val="%1"/>
      <w:lvlJc w:val="left"/>
      <w:pPr>
        <w:ind w:left="420" w:hanging="420"/>
      </w:pPr>
      <w:rPr>
        <w:rFonts w:hint="default"/>
      </w:rPr>
    </w:lvl>
    <w:lvl w:ilvl="1">
      <w:start w:val="5"/>
      <w:numFmt w:val="decimal"/>
      <w:lvlText w:val="%1-%2"/>
      <w:lvlJc w:val="left"/>
      <w:pPr>
        <w:ind w:left="1330" w:hanging="420"/>
      </w:pPr>
      <w:rPr>
        <w:rFonts w:hint="default"/>
      </w:rPr>
    </w:lvl>
    <w:lvl w:ilvl="2">
      <w:start w:val="1"/>
      <w:numFmt w:val="decimal"/>
      <w:lvlText w:val="%1-%2-%3"/>
      <w:lvlJc w:val="left"/>
      <w:pPr>
        <w:ind w:left="2540" w:hanging="720"/>
      </w:pPr>
      <w:rPr>
        <w:rFonts w:hint="default"/>
      </w:rPr>
    </w:lvl>
    <w:lvl w:ilvl="3">
      <w:start w:val="1"/>
      <w:numFmt w:val="decimal"/>
      <w:lvlText w:val="%1-%2-%3.%4"/>
      <w:lvlJc w:val="left"/>
      <w:pPr>
        <w:ind w:left="3450" w:hanging="720"/>
      </w:pPr>
      <w:rPr>
        <w:rFonts w:hint="default"/>
      </w:rPr>
    </w:lvl>
    <w:lvl w:ilvl="4">
      <w:start w:val="1"/>
      <w:numFmt w:val="decimal"/>
      <w:lvlText w:val="%1-%2-%3.%4.%5"/>
      <w:lvlJc w:val="left"/>
      <w:pPr>
        <w:ind w:left="4720" w:hanging="1080"/>
      </w:pPr>
      <w:rPr>
        <w:rFonts w:hint="default"/>
      </w:rPr>
    </w:lvl>
    <w:lvl w:ilvl="5">
      <w:start w:val="1"/>
      <w:numFmt w:val="decimal"/>
      <w:lvlText w:val="%1-%2-%3.%4.%5.%6"/>
      <w:lvlJc w:val="left"/>
      <w:pPr>
        <w:ind w:left="5630" w:hanging="1080"/>
      </w:pPr>
      <w:rPr>
        <w:rFonts w:hint="default"/>
      </w:rPr>
    </w:lvl>
    <w:lvl w:ilvl="6">
      <w:start w:val="1"/>
      <w:numFmt w:val="decimal"/>
      <w:lvlText w:val="%1-%2-%3.%4.%5.%6.%7"/>
      <w:lvlJc w:val="left"/>
      <w:pPr>
        <w:ind w:left="6540" w:hanging="1080"/>
      </w:pPr>
      <w:rPr>
        <w:rFonts w:hint="default"/>
      </w:rPr>
    </w:lvl>
    <w:lvl w:ilvl="7">
      <w:start w:val="1"/>
      <w:numFmt w:val="decimal"/>
      <w:lvlText w:val="%1-%2-%3.%4.%5.%6.%7.%8"/>
      <w:lvlJc w:val="left"/>
      <w:pPr>
        <w:ind w:left="7810" w:hanging="1440"/>
      </w:pPr>
      <w:rPr>
        <w:rFonts w:hint="default"/>
      </w:rPr>
    </w:lvl>
    <w:lvl w:ilvl="8">
      <w:start w:val="1"/>
      <w:numFmt w:val="decimal"/>
      <w:lvlText w:val="%1-%2-%3.%4.%5.%6.%7.%8.%9"/>
      <w:lvlJc w:val="left"/>
      <w:pPr>
        <w:ind w:left="8720" w:hanging="1440"/>
      </w:pPr>
      <w:rPr>
        <w:rFonts w:hint="default"/>
      </w:rPr>
    </w:lvl>
  </w:abstractNum>
  <w:abstractNum w:abstractNumId="28" w15:restartNumberingAfterBreak="0">
    <w:nsid w:val="2EE54E0C"/>
    <w:multiLevelType w:val="multilevel"/>
    <w:tmpl w:val="1BAA87E2"/>
    <w:lvl w:ilvl="0">
      <w:start w:val="4"/>
      <w:numFmt w:val="decimal"/>
      <w:lvlText w:val="%1"/>
      <w:lvlJc w:val="left"/>
      <w:pPr>
        <w:ind w:left="360" w:hanging="360"/>
      </w:pPr>
      <w:rPr>
        <w:rFonts w:hint="default"/>
      </w:rPr>
    </w:lvl>
    <w:lvl w:ilvl="1">
      <w:start w:val="2"/>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9" w15:restartNumberingAfterBreak="0">
    <w:nsid w:val="2F01009F"/>
    <w:multiLevelType w:val="multilevel"/>
    <w:tmpl w:val="DA602C84"/>
    <w:lvl w:ilvl="0">
      <w:start w:val="1"/>
      <w:numFmt w:val="decimal"/>
      <w:lvlText w:val="%1-"/>
      <w:lvlJc w:val="left"/>
      <w:pPr>
        <w:ind w:left="1069" w:hanging="360"/>
      </w:pPr>
      <w:rPr>
        <w:rFonts w:ascii="Arial" w:eastAsiaTheme="minorEastAsia" w:hAnsi="Arial" w:cs="Arial" w:hint="default"/>
        <w:sz w:val="26"/>
        <w:szCs w:val="26"/>
      </w:rPr>
    </w:lvl>
    <w:lvl w:ilvl="1">
      <w:start w:val="1"/>
      <w:numFmt w:val="decimal"/>
      <w:lvlText w:val="%1.%2."/>
      <w:lvlJc w:val="left"/>
      <w:pPr>
        <w:ind w:left="934" w:hanging="432"/>
      </w:pPr>
      <w:rPr>
        <w:rFonts w:hint="default"/>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30" w15:restartNumberingAfterBreak="0">
    <w:nsid w:val="30DE7C04"/>
    <w:multiLevelType w:val="multilevel"/>
    <w:tmpl w:val="0706B52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15:restartNumberingAfterBreak="0">
    <w:nsid w:val="35B21B42"/>
    <w:multiLevelType w:val="hybridMultilevel"/>
    <w:tmpl w:val="00647746"/>
    <w:lvl w:ilvl="0" w:tplc="AB3CA1F6">
      <w:start w:val="9"/>
      <w:numFmt w:val="bullet"/>
      <w:lvlText w:val=""/>
      <w:lvlJc w:val="left"/>
      <w:pPr>
        <w:ind w:left="1800" w:hanging="360"/>
      </w:pPr>
      <w:rPr>
        <w:rFonts w:ascii="Symbol" w:eastAsiaTheme="minorEastAsia"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367A30E7"/>
    <w:multiLevelType w:val="hybridMultilevel"/>
    <w:tmpl w:val="B2F012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6C439D5"/>
    <w:multiLevelType w:val="multilevel"/>
    <w:tmpl w:val="ECDC6F2C"/>
    <w:lvl w:ilvl="0">
      <w:start w:val="6"/>
      <w:numFmt w:val="decimal"/>
      <w:lvlText w:val="%1"/>
      <w:lvlJc w:val="left"/>
      <w:pPr>
        <w:ind w:left="360" w:hanging="360"/>
      </w:pPr>
      <w:rPr>
        <w:rFonts w:hint="default"/>
      </w:rPr>
    </w:lvl>
    <w:lvl w:ilvl="1">
      <w:start w:val="1"/>
      <w:numFmt w:val="decimal"/>
      <w:lvlText w:val="%1-%2"/>
      <w:lvlJc w:val="left"/>
      <w:pPr>
        <w:ind w:left="3420" w:hanging="720"/>
      </w:pPr>
      <w:rPr>
        <w:rFonts w:hint="default"/>
      </w:rPr>
    </w:lvl>
    <w:lvl w:ilvl="2">
      <w:start w:val="1"/>
      <w:numFmt w:val="decimal"/>
      <w:lvlText w:val="%1-%2.%3"/>
      <w:lvlJc w:val="left"/>
      <w:pPr>
        <w:ind w:left="6120" w:hanging="720"/>
      </w:pPr>
      <w:rPr>
        <w:rFonts w:hint="default"/>
      </w:rPr>
    </w:lvl>
    <w:lvl w:ilvl="3">
      <w:start w:val="1"/>
      <w:numFmt w:val="decimal"/>
      <w:lvlText w:val="%1-%2.%3.%4"/>
      <w:lvlJc w:val="left"/>
      <w:pPr>
        <w:ind w:left="9180" w:hanging="1080"/>
      </w:pPr>
      <w:rPr>
        <w:rFonts w:hint="default"/>
      </w:rPr>
    </w:lvl>
    <w:lvl w:ilvl="4">
      <w:start w:val="1"/>
      <w:numFmt w:val="decimal"/>
      <w:lvlText w:val="%1-%2.%3.%4.%5"/>
      <w:lvlJc w:val="left"/>
      <w:pPr>
        <w:ind w:left="11880" w:hanging="1080"/>
      </w:pPr>
      <w:rPr>
        <w:rFonts w:hint="default"/>
      </w:rPr>
    </w:lvl>
    <w:lvl w:ilvl="5">
      <w:start w:val="1"/>
      <w:numFmt w:val="decimal"/>
      <w:lvlText w:val="%1-%2.%3.%4.%5.%6"/>
      <w:lvlJc w:val="left"/>
      <w:pPr>
        <w:ind w:left="14940" w:hanging="1440"/>
      </w:pPr>
      <w:rPr>
        <w:rFonts w:hint="default"/>
      </w:rPr>
    </w:lvl>
    <w:lvl w:ilvl="6">
      <w:start w:val="1"/>
      <w:numFmt w:val="decimal"/>
      <w:lvlText w:val="%1-%2.%3.%4.%5.%6.%7"/>
      <w:lvlJc w:val="left"/>
      <w:pPr>
        <w:ind w:left="17640" w:hanging="1440"/>
      </w:pPr>
      <w:rPr>
        <w:rFonts w:hint="default"/>
      </w:rPr>
    </w:lvl>
    <w:lvl w:ilvl="7">
      <w:start w:val="1"/>
      <w:numFmt w:val="decimal"/>
      <w:lvlText w:val="%1-%2.%3.%4.%5.%6.%7.%8"/>
      <w:lvlJc w:val="left"/>
      <w:pPr>
        <w:ind w:left="20700" w:hanging="1800"/>
      </w:pPr>
      <w:rPr>
        <w:rFonts w:hint="default"/>
      </w:rPr>
    </w:lvl>
    <w:lvl w:ilvl="8">
      <w:start w:val="1"/>
      <w:numFmt w:val="decimal"/>
      <w:lvlText w:val="%1-%2.%3.%4.%5.%6.%7.%8.%9"/>
      <w:lvlJc w:val="left"/>
      <w:pPr>
        <w:ind w:left="23400" w:hanging="1800"/>
      </w:pPr>
      <w:rPr>
        <w:rFonts w:hint="default"/>
      </w:rPr>
    </w:lvl>
  </w:abstractNum>
  <w:abstractNum w:abstractNumId="34" w15:restartNumberingAfterBreak="0">
    <w:nsid w:val="39570455"/>
    <w:multiLevelType w:val="multilevel"/>
    <w:tmpl w:val="C1F446DC"/>
    <w:lvl w:ilvl="0">
      <w:start w:val="5"/>
      <w:numFmt w:val="decimal"/>
      <w:lvlText w:val="%1"/>
      <w:lvlJc w:val="left"/>
      <w:pPr>
        <w:ind w:left="360" w:hanging="36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35" w15:restartNumberingAfterBreak="0">
    <w:nsid w:val="39F114A8"/>
    <w:multiLevelType w:val="multilevel"/>
    <w:tmpl w:val="43A22C02"/>
    <w:lvl w:ilvl="0">
      <w:start w:val="1"/>
      <w:numFmt w:val="decimal"/>
      <w:lvlText w:val="8-%1"/>
      <w:lvlJc w:val="left"/>
      <w:pPr>
        <w:ind w:left="720" w:hanging="360"/>
      </w:pPr>
      <w:rPr>
        <w:rFonts w:hint="default"/>
      </w:rPr>
    </w:lvl>
    <w:lvl w:ilvl="1">
      <w:start w:val="1"/>
      <w:numFmt w:val="decimal"/>
      <w:lvlText w:val="8-5-%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3C2D5919"/>
    <w:multiLevelType w:val="multilevel"/>
    <w:tmpl w:val="96BE9E8C"/>
    <w:lvl w:ilvl="0">
      <w:start w:val="1"/>
      <w:numFmt w:val="decimal"/>
      <w:lvlText w:val="%1)"/>
      <w:lvlJc w:val="left"/>
      <w:pPr>
        <w:ind w:left="1080" w:hanging="720"/>
      </w:pPr>
      <w:rPr>
        <w:rFonts w:hint="default"/>
        <w:sz w:val="34"/>
        <w:szCs w:val="38"/>
        <w:lang w:eastAsia="ja-JP"/>
      </w:rPr>
    </w:lvl>
    <w:lvl w:ilvl="1">
      <w:start w:val="1"/>
      <w:numFmt w:val="decimal"/>
      <w:isLgl/>
      <w:lvlText w:val="%2.3"/>
      <w:lvlJc w:val="left"/>
      <w:pPr>
        <w:ind w:left="1800" w:hanging="720"/>
      </w:pPr>
      <w:rPr>
        <w:rFonts w:hint="default"/>
      </w:rPr>
    </w:lvl>
    <w:lvl w:ilvl="2">
      <w:start w:val="1"/>
      <w:numFmt w:val="decimal"/>
      <w:isLgl/>
      <w:lvlText w:val="%3.1.3"/>
      <w:lvlJc w:val="left"/>
      <w:pPr>
        <w:ind w:left="2880" w:hanging="1080"/>
      </w:pPr>
      <w:rPr>
        <w:rFonts w:hint="default"/>
        <w:b/>
        <w:bCs w:val="0"/>
        <w:i/>
        <w:iCs w:val="0"/>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760" w:hanging="1800"/>
      </w:pPr>
      <w:rPr>
        <w:rFonts w:hint="default"/>
      </w:rPr>
    </w:lvl>
    <w:lvl w:ilvl="6">
      <w:start w:val="1"/>
      <w:numFmt w:val="decimal"/>
      <w:isLgl/>
      <w:lvlText w:val="%1.%2.%3.%4.%5.%6.%7"/>
      <w:lvlJc w:val="left"/>
      <w:pPr>
        <w:ind w:left="6840" w:hanging="2160"/>
      </w:pPr>
      <w:rPr>
        <w:rFonts w:hint="default"/>
      </w:rPr>
    </w:lvl>
    <w:lvl w:ilvl="7">
      <w:start w:val="1"/>
      <w:numFmt w:val="decimal"/>
      <w:isLgl/>
      <w:lvlText w:val="%1.%2.%3.%4.%5.%6.%7.%8"/>
      <w:lvlJc w:val="left"/>
      <w:pPr>
        <w:ind w:left="7920" w:hanging="2520"/>
      </w:pPr>
      <w:rPr>
        <w:rFonts w:hint="default"/>
      </w:rPr>
    </w:lvl>
    <w:lvl w:ilvl="8">
      <w:start w:val="1"/>
      <w:numFmt w:val="decimal"/>
      <w:isLgl/>
      <w:lvlText w:val="%1.%2.%3.%4.%5.%6.%7.%8.%9"/>
      <w:lvlJc w:val="left"/>
      <w:pPr>
        <w:ind w:left="8640" w:hanging="2520"/>
      </w:pPr>
      <w:rPr>
        <w:rFonts w:hint="default"/>
      </w:rPr>
    </w:lvl>
  </w:abstractNum>
  <w:abstractNum w:abstractNumId="37" w15:restartNumberingAfterBreak="0">
    <w:nsid w:val="3F067A3A"/>
    <w:multiLevelType w:val="hybridMultilevel"/>
    <w:tmpl w:val="E56ABE36"/>
    <w:lvl w:ilvl="0" w:tplc="C5C80802">
      <w:start w:val="1"/>
      <w:numFmt w:val="bullet"/>
      <w:lvlText w:val="o"/>
      <w:lvlJc w:val="left"/>
      <w:pPr>
        <w:ind w:left="1440" w:hanging="360"/>
      </w:pPr>
      <w:rPr>
        <w:rFonts w:ascii="Courier New" w:hAnsi="Courier New" w:cs="Courier New"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bullet"/>
      <w:lvlText w:val=""/>
      <w:lvlJc w:val="left"/>
      <w:pPr>
        <w:ind w:left="360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bullet"/>
      <w:lvlText w:val=""/>
      <w:lvlJc w:val="left"/>
      <w:pPr>
        <w:ind w:left="5760" w:hanging="360"/>
      </w:pPr>
      <w:rPr>
        <w:rFonts w:ascii="Symbol" w:hAnsi="Symbol" w:hint="default"/>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41C869F1"/>
    <w:multiLevelType w:val="hybridMultilevel"/>
    <w:tmpl w:val="1D1CFC22"/>
    <w:lvl w:ilvl="0" w:tplc="6ED43B7A">
      <w:start w:val="1"/>
      <w:numFmt w:val="decimal"/>
      <w:lvlText w:val="%1-"/>
      <w:lvlJc w:val="left"/>
      <w:pPr>
        <w:ind w:left="198" w:hanging="171"/>
      </w:pPr>
      <w:rPr>
        <w:rFonts w:hint="default"/>
      </w:r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abstractNum w:abstractNumId="39" w15:restartNumberingAfterBreak="0">
    <w:nsid w:val="437D449A"/>
    <w:multiLevelType w:val="multilevel"/>
    <w:tmpl w:val="0040CDD0"/>
    <w:lvl w:ilvl="0">
      <w:start w:val="4"/>
      <w:numFmt w:val="decimal"/>
      <w:lvlText w:val="%1"/>
      <w:lvlJc w:val="left"/>
      <w:pPr>
        <w:ind w:left="360" w:hanging="360"/>
      </w:pPr>
      <w:rPr>
        <w:rFonts w:hint="default"/>
      </w:rPr>
    </w:lvl>
    <w:lvl w:ilvl="1">
      <w:start w:val="6"/>
      <w:numFmt w:val="decimal"/>
      <w:lvlText w:val="%1.%2"/>
      <w:lvlJc w:val="left"/>
      <w:pPr>
        <w:ind w:left="1305" w:hanging="360"/>
      </w:pPr>
      <w:rPr>
        <w:rFonts w:hint="default"/>
      </w:rPr>
    </w:lvl>
    <w:lvl w:ilvl="2">
      <w:start w:val="7"/>
      <w:numFmt w:val="decimal"/>
      <w:lvlText w:val="%1.%2.%3"/>
      <w:lvlJc w:val="left"/>
      <w:pPr>
        <w:ind w:left="2610" w:hanging="720"/>
      </w:pPr>
      <w:rPr>
        <w:rFonts w:hint="default"/>
      </w:rPr>
    </w:lvl>
    <w:lvl w:ilvl="3">
      <w:start w:val="1"/>
      <w:numFmt w:val="decimal"/>
      <w:lvlText w:val="%1.%2.%3.%4"/>
      <w:lvlJc w:val="left"/>
      <w:pPr>
        <w:ind w:left="3555" w:hanging="72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5805" w:hanging="1080"/>
      </w:pPr>
      <w:rPr>
        <w:rFonts w:hint="default"/>
      </w:rPr>
    </w:lvl>
    <w:lvl w:ilvl="6">
      <w:start w:val="1"/>
      <w:numFmt w:val="decimal"/>
      <w:lvlText w:val="%1.%2.%3.%4.%5.%6.%7"/>
      <w:lvlJc w:val="left"/>
      <w:pPr>
        <w:ind w:left="7110" w:hanging="1440"/>
      </w:pPr>
      <w:rPr>
        <w:rFonts w:hint="default"/>
      </w:rPr>
    </w:lvl>
    <w:lvl w:ilvl="7">
      <w:start w:val="1"/>
      <w:numFmt w:val="decimal"/>
      <w:lvlText w:val="%1.%2.%3.%4.%5.%6.%7.%8"/>
      <w:lvlJc w:val="left"/>
      <w:pPr>
        <w:ind w:left="8055" w:hanging="1440"/>
      </w:pPr>
      <w:rPr>
        <w:rFonts w:hint="default"/>
      </w:rPr>
    </w:lvl>
    <w:lvl w:ilvl="8">
      <w:start w:val="1"/>
      <w:numFmt w:val="decimal"/>
      <w:lvlText w:val="%1.%2.%3.%4.%5.%6.%7.%8.%9"/>
      <w:lvlJc w:val="left"/>
      <w:pPr>
        <w:ind w:left="9360" w:hanging="1800"/>
      </w:pPr>
      <w:rPr>
        <w:rFonts w:hint="default"/>
      </w:rPr>
    </w:lvl>
  </w:abstractNum>
  <w:abstractNum w:abstractNumId="40"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94640D7"/>
    <w:multiLevelType w:val="multilevel"/>
    <w:tmpl w:val="48CA01C8"/>
    <w:lvl w:ilvl="0">
      <w:start w:val="3"/>
      <w:numFmt w:val="decimal"/>
      <w:lvlText w:val="%1"/>
      <w:lvlJc w:val="left"/>
      <w:pPr>
        <w:ind w:left="360" w:hanging="360"/>
      </w:pPr>
      <w:rPr>
        <w:rFonts w:hint="default"/>
      </w:rPr>
    </w:lvl>
    <w:lvl w:ilvl="1">
      <w:start w:val="1"/>
      <w:numFmt w:val="decimal"/>
      <w:lvlText w:val="%1-%2"/>
      <w:lvlJc w:val="left"/>
      <w:pPr>
        <w:ind w:left="2520" w:hanging="720"/>
      </w:pPr>
      <w:rPr>
        <w:rFonts w:hint="default"/>
        <w:b w:val="0"/>
        <w:bCs w:val="0"/>
        <w:lang w:bidi="ar-SA"/>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42" w15:restartNumberingAfterBreak="0">
    <w:nsid w:val="495F0FBC"/>
    <w:multiLevelType w:val="multilevel"/>
    <w:tmpl w:val="76DC5EE0"/>
    <w:lvl w:ilvl="0">
      <w:start w:val="5"/>
      <w:numFmt w:val="decimal"/>
      <w:lvlText w:val="%1"/>
      <w:lvlJc w:val="left"/>
      <w:pPr>
        <w:ind w:left="470" w:hanging="470"/>
      </w:pPr>
      <w:rPr>
        <w:rFonts w:hint="default"/>
      </w:rPr>
    </w:lvl>
    <w:lvl w:ilvl="1">
      <w:start w:val="6"/>
      <w:numFmt w:val="decimal"/>
      <w:lvlText w:val="%1-%2"/>
      <w:lvlJc w:val="left"/>
      <w:pPr>
        <w:ind w:left="2085" w:hanging="720"/>
      </w:pPr>
      <w:rPr>
        <w:rFonts w:hint="default"/>
      </w:rPr>
    </w:lvl>
    <w:lvl w:ilvl="2">
      <w:start w:val="1"/>
      <w:numFmt w:val="decimal"/>
      <w:lvlText w:val="%1-%2-%3"/>
      <w:lvlJc w:val="left"/>
      <w:pPr>
        <w:ind w:left="3450" w:hanging="720"/>
      </w:pPr>
      <w:rPr>
        <w:rFonts w:ascii="Sakkal Majalla" w:hAnsi="Sakkal Majalla" w:cs="Sakkal Majalla" w:hint="default"/>
        <w:b/>
        <w:bCs w:val="0"/>
        <w:i/>
        <w:iCs w:val="0"/>
        <w:sz w:val="24"/>
        <w:szCs w:val="24"/>
      </w:rPr>
    </w:lvl>
    <w:lvl w:ilvl="3">
      <w:start w:val="1"/>
      <w:numFmt w:val="decimal"/>
      <w:lvlText w:val="%1-%2-%3.%4"/>
      <w:lvlJc w:val="left"/>
      <w:pPr>
        <w:ind w:left="5175" w:hanging="1080"/>
      </w:pPr>
      <w:rPr>
        <w:rFonts w:hint="default"/>
      </w:rPr>
    </w:lvl>
    <w:lvl w:ilvl="4">
      <w:start w:val="1"/>
      <w:numFmt w:val="decimal"/>
      <w:lvlText w:val="%1-%2-%3.%4.%5"/>
      <w:lvlJc w:val="left"/>
      <w:pPr>
        <w:ind w:left="6900" w:hanging="1440"/>
      </w:pPr>
      <w:rPr>
        <w:rFonts w:hint="default"/>
      </w:rPr>
    </w:lvl>
    <w:lvl w:ilvl="5">
      <w:start w:val="1"/>
      <w:numFmt w:val="decimal"/>
      <w:lvlText w:val="%1-%2-%3.%4.%5.%6"/>
      <w:lvlJc w:val="left"/>
      <w:pPr>
        <w:ind w:left="8625" w:hanging="1800"/>
      </w:pPr>
      <w:rPr>
        <w:rFonts w:hint="default"/>
      </w:rPr>
    </w:lvl>
    <w:lvl w:ilvl="6">
      <w:start w:val="1"/>
      <w:numFmt w:val="decimal"/>
      <w:lvlText w:val="%1-%2-%3.%4.%5.%6.%7"/>
      <w:lvlJc w:val="left"/>
      <w:pPr>
        <w:ind w:left="9990" w:hanging="1800"/>
      </w:pPr>
      <w:rPr>
        <w:rFonts w:hint="default"/>
      </w:rPr>
    </w:lvl>
    <w:lvl w:ilvl="7">
      <w:start w:val="1"/>
      <w:numFmt w:val="decimal"/>
      <w:lvlText w:val="%1-%2-%3.%4.%5.%6.%7.%8"/>
      <w:lvlJc w:val="left"/>
      <w:pPr>
        <w:ind w:left="11715" w:hanging="2160"/>
      </w:pPr>
      <w:rPr>
        <w:rFonts w:hint="default"/>
      </w:rPr>
    </w:lvl>
    <w:lvl w:ilvl="8">
      <w:start w:val="1"/>
      <w:numFmt w:val="decimal"/>
      <w:lvlText w:val="%1-%2-%3.%4.%5.%6.%7.%8.%9"/>
      <w:lvlJc w:val="left"/>
      <w:pPr>
        <w:ind w:left="13440" w:hanging="2520"/>
      </w:pPr>
      <w:rPr>
        <w:rFonts w:hint="default"/>
      </w:rPr>
    </w:lvl>
  </w:abstractNum>
  <w:abstractNum w:abstractNumId="43" w15:restartNumberingAfterBreak="0">
    <w:nsid w:val="53133C2E"/>
    <w:multiLevelType w:val="multilevel"/>
    <w:tmpl w:val="BA26EC16"/>
    <w:lvl w:ilvl="0">
      <w:start w:val="1"/>
      <w:numFmt w:val="decimal"/>
      <w:lvlText w:val="%1"/>
      <w:lvlJc w:val="left"/>
      <w:pPr>
        <w:ind w:left="360" w:hanging="360"/>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44" w15:restartNumberingAfterBreak="0">
    <w:nsid w:val="54E76559"/>
    <w:multiLevelType w:val="multilevel"/>
    <w:tmpl w:val="ECDC6F2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6120" w:hanging="720"/>
      </w:pPr>
      <w:rPr>
        <w:rFonts w:hint="default"/>
      </w:rPr>
    </w:lvl>
    <w:lvl w:ilvl="3">
      <w:start w:val="1"/>
      <w:numFmt w:val="decimal"/>
      <w:lvlText w:val="%1-%2.%3.%4"/>
      <w:lvlJc w:val="left"/>
      <w:pPr>
        <w:ind w:left="9180" w:hanging="1080"/>
      </w:pPr>
      <w:rPr>
        <w:rFonts w:hint="default"/>
      </w:rPr>
    </w:lvl>
    <w:lvl w:ilvl="4">
      <w:start w:val="1"/>
      <w:numFmt w:val="decimal"/>
      <w:lvlText w:val="%1-%2.%3.%4.%5"/>
      <w:lvlJc w:val="left"/>
      <w:pPr>
        <w:ind w:left="11880" w:hanging="1080"/>
      </w:pPr>
      <w:rPr>
        <w:rFonts w:hint="default"/>
      </w:rPr>
    </w:lvl>
    <w:lvl w:ilvl="5">
      <w:start w:val="1"/>
      <w:numFmt w:val="decimal"/>
      <w:lvlText w:val="%1-%2.%3.%4.%5.%6"/>
      <w:lvlJc w:val="left"/>
      <w:pPr>
        <w:ind w:left="14940" w:hanging="1440"/>
      </w:pPr>
      <w:rPr>
        <w:rFonts w:hint="default"/>
      </w:rPr>
    </w:lvl>
    <w:lvl w:ilvl="6">
      <w:start w:val="1"/>
      <w:numFmt w:val="decimal"/>
      <w:lvlText w:val="%1-%2.%3.%4.%5.%6.%7"/>
      <w:lvlJc w:val="left"/>
      <w:pPr>
        <w:ind w:left="17640" w:hanging="1440"/>
      </w:pPr>
      <w:rPr>
        <w:rFonts w:hint="default"/>
      </w:rPr>
    </w:lvl>
    <w:lvl w:ilvl="7">
      <w:start w:val="1"/>
      <w:numFmt w:val="decimal"/>
      <w:lvlText w:val="%1-%2.%3.%4.%5.%6.%7.%8"/>
      <w:lvlJc w:val="left"/>
      <w:pPr>
        <w:ind w:left="20700" w:hanging="1800"/>
      </w:pPr>
      <w:rPr>
        <w:rFonts w:hint="default"/>
      </w:rPr>
    </w:lvl>
    <w:lvl w:ilvl="8">
      <w:start w:val="1"/>
      <w:numFmt w:val="decimal"/>
      <w:lvlText w:val="%1-%2.%3.%4.%5.%6.%7.%8.%9"/>
      <w:lvlJc w:val="left"/>
      <w:pPr>
        <w:ind w:left="23400" w:hanging="1800"/>
      </w:pPr>
      <w:rPr>
        <w:rFonts w:hint="default"/>
      </w:rPr>
    </w:lvl>
  </w:abstractNum>
  <w:abstractNum w:abstractNumId="45" w15:restartNumberingAfterBreak="0">
    <w:nsid w:val="559C7796"/>
    <w:multiLevelType w:val="hybridMultilevel"/>
    <w:tmpl w:val="34DA1CC2"/>
    <w:lvl w:ilvl="0" w:tplc="3C1EDF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5787168C"/>
    <w:multiLevelType w:val="hybridMultilevel"/>
    <w:tmpl w:val="BFD6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95E3B12"/>
    <w:multiLevelType w:val="hybridMultilevel"/>
    <w:tmpl w:val="C18CB874"/>
    <w:lvl w:ilvl="0" w:tplc="1652D072">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9D20AE3"/>
    <w:multiLevelType w:val="hybridMultilevel"/>
    <w:tmpl w:val="53822BA8"/>
    <w:lvl w:ilvl="0" w:tplc="88861C70">
      <w:start w:val="1"/>
      <w:numFmt w:val="decimal"/>
      <w:lvlText w:val="%1-"/>
      <w:lvlJc w:val="left"/>
      <w:pPr>
        <w:ind w:left="387" w:hanging="360"/>
      </w:pPr>
      <w:rPr>
        <w:rFonts w:hint="default"/>
      </w:r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abstractNum w:abstractNumId="49" w15:restartNumberingAfterBreak="0">
    <w:nsid w:val="5A0405D9"/>
    <w:multiLevelType w:val="hybridMultilevel"/>
    <w:tmpl w:val="5566B2BE"/>
    <w:lvl w:ilvl="0" w:tplc="72D25146">
      <w:start w:val="1"/>
      <w:numFmt w:val="decimal"/>
      <w:lvlText w:val="%1-"/>
      <w:lvlJc w:val="left"/>
      <w:pPr>
        <w:ind w:left="387" w:hanging="360"/>
      </w:pPr>
      <w:rPr>
        <w:rFonts w:hint="default"/>
      </w:r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abstractNum w:abstractNumId="50" w15:restartNumberingAfterBreak="0">
    <w:nsid w:val="5AFB1660"/>
    <w:multiLevelType w:val="hybridMultilevel"/>
    <w:tmpl w:val="0CBA99A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C630301"/>
    <w:multiLevelType w:val="hybridMultilevel"/>
    <w:tmpl w:val="0FFA34C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2" w15:restartNumberingAfterBreak="0">
    <w:nsid w:val="670D32DA"/>
    <w:multiLevelType w:val="multilevel"/>
    <w:tmpl w:val="1090BBA2"/>
    <w:lvl w:ilvl="0">
      <w:start w:val="4"/>
      <w:numFmt w:val="decimal"/>
      <w:lvlText w:val="%1"/>
      <w:lvlJc w:val="left"/>
      <w:pPr>
        <w:ind w:left="360" w:hanging="36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53" w15:restartNumberingAfterBreak="0">
    <w:nsid w:val="6902402A"/>
    <w:multiLevelType w:val="multilevel"/>
    <w:tmpl w:val="A6881C94"/>
    <w:lvl w:ilvl="0">
      <w:start w:val="6"/>
      <w:numFmt w:val="none"/>
      <w:lvlText w:val="7-1"/>
      <w:lvlJc w:val="left"/>
      <w:pPr>
        <w:ind w:left="810" w:hanging="360"/>
      </w:pPr>
      <w:rPr>
        <w:rFonts w:hint="default"/>
      </w:rPr>
    </w:lvl>
    <w:lvl w:ilvl="1">
      <w:start w:val="1"/>
      <w:numFmt w:val="decimal"/>
      <w:lvlText w:val="6-%2"/>
      <w:lvlJc w:val="left"/>
      <w:pPr>
        <w:ind w:left="1170" w:hanging="720"/>
      </w:pPr>
      <w:rPr>
        <w:rFonts w:hint="default"/>
      </w:rPr>
    </w:lvl>
    <w:lvl w:ilvl="2">
      <w:start w:val="1"/>
      <w:numFmt w:val="decimal"/>
      <w:lvlText w:val="%1-%2.%3"/>
      <w:lvlJc w:val="left"/>
      <w:pPr>
        <w:ind w:left="6570" w:hanging="720"/>
      </w:pPr>
      <w:rPr>
        <w:rFonts w:hint="default"/>
      </w:rPr>
    </w:lvl>
    <w:lvl w:ilvl="3">
      <w:start w:val="1"/>
      <w:numFmt w:val="decimal"/>
      <w:lvlText w:val="7-%4"/>
      <w:lvlJc w:val="left"/>
      <w:pPr>
        <w:ind w:left="9630" w:hanging="1080"/>
      </w:pPr>
      <w:rPr>
        <w:rFonts w:hint="default"/>
      </w:rPr>
    </w:lvl>
    <w:lvl w:ilvl="4">
      <w:start w:val="1"/>
      <w:numFmt w:val="decimal"/>
      <w:lvlText w:val="%1-%2.%3.%4.%5"/>
      <w:lvlJc w:val="left"/>
      <w:pPr>
        <w:ind w:left="12330" w:hanging="1080"/>
      </w:pPr>
      <w:rPr>
        <w:rFonts w:hint="default"/>
      </w:rPr>
    </w:lvl>
    <w:lvl w:ilvl="5">
      <w:start w:val="1"/>
      <w:numFmt w:val="decimal"/>
      <w:lvlText w:val="%1-%2.%3.%4.%5.%6"/>
      <w:lvlJc w:val="left"/>
      <w:pPr>
        <w:ind w:left="15390" w:hanging="1440"/>
      </w:pPr>
      <w:rPr>
        <w:rFonts w:hint="default"/>
      </w:rPr>
    </w:lvl>
    <w:lvl w:ilvl="6">
      <w:start w:val="1"/>
      <w:numFmt w:val="decimal"/>
      <w:lvlText w:val="%1-%2.%3.%4.%5.%6.%7"/>
      <w:lvlJc w:val="left"/>
      <w:pPr>
        <w:ind w:left="18090" w:hanging="1440"/>
      </w:pPr>
      <w:rPr>
        <w:rFonts w:hint="default"/>
      </w:rPr>
    </w:lvl>
    <w:lvl w:ilvl="7">
      <w:start w:val="1"/>
      <w:numFmt w:val="decimal"/>
      <w:lvlText w:val="%1-%2.%3.%4.%5.%6.%7.%8"/>
      <w:lvlJc w:val="left"/>
      <w:pPr>
        <w:ind w:left="21150" w:hanging="1800"/>
      </w:pPr>
      <w:rPr>
        <w:rFonts w:hint="default"/>
      </w:rPr>
    </w:lvl>
    <w:lvl w:ilvl="8">
      <w:start w:val="1"/>
      <w:numFmt w:val="decimal"/>
      <w:lvlText w:val="%1-%2.%3.%4.%5.%6.%7.%8.%9"/>
      <w:lvlJc w:val="left"/>
      <w:pPr>
        <w:ind w:left="23850" w:hanging="1800"/>
      </w:pPr>
      <w:rPr>
        <w:rFonts w:hint="default"/>
      </w:rPr>
    </w:lvl>
  </w:abstractNum>
  <w:abstractNum w:abstractNumId="54" w15:restartNumberingAfterBreak="0">
    <w:nsid w:val="696E5F7F"/>
    <w:multiLevelType w:val="multilevel"/>
    <w:tmpl w:val="E76482FE"/>
    <w:lvl w:ilvl="0">
      <w:start w:val="1"/>
      <w:numFmt w:val="decimal"/>
      <w:lvlText w:val="%1-"/>
      <w:lvlJc w:val="left"/>
      <w:pPr>
        <w:ind w:left="360" w:hanging="360"/>
      </w:pPr>
      <w:rPr>
        <w:rFonts w:ascii="Arial" w:eastAsiaTheme="minorEastAsia" w:hAnsi="Arial" w:cs="Aria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6CEF5AFB"/>
    <w:multiLevelType w:val="multilevel"/>
    <w:tmpl w:val="47224E7A"/>
    <w:lvl w:ilvl="0">
      <w:start w:val="1"/>
      <w:numFmt w:val="decimal"/>
      <w:lvlText w:val="%1."/>
      <w:lvlJc w:val="left"/>
      <w:pPr>
        <w:ind w:left="1080" w:hanging="720"/>
      </w:pPr>
      <w:rPr>
        <w:rFonts w:ascii="Verdana" w:hAnsi="Verdana" w:hint="default"/>
        <w:sz w:val="20"/>
        <w:szCs w:val="24"/>
        <w:lang w:eastAsia="ja-JP"/>
      </w:rPr>
    </w:lvl>
    <w:lvl w:ilvl="1">
      <w:start w:val="1"/>
      <w:numFmt w:val="decimal"/>
      <w:isLgl/>
      <w:lvlText w:val="%2.3"/>
      <w:lvlJc w:val="left"/>
      <w:pPr>
        <w:ind w:left="1800" w:hanging="720"/>
      </w:pPr>
      <w:rPr>
        <w:rFonts w:hint="default"/>
      </w:rPr>
    </w:lvl>
    <w:lvl w:ilvl="2">
      <w:start w:val="1"/>
      <w:numFmt w:val="decimal"/>
      <w:isLgl/>
      <w:lvlText w:val="%3.1.3"/>
      <w:lvlJc w:val="left"/>
      <w:pPr>
        <w:ind w:left="2880" w:hanging="1080"/>
      </w:pPr>
      <w:rPr>
        <w:rFonts w:hint="default"/>
        <w:b/>
        <w:bCs w:val="0"/>
        <w:i/>
        <w:iCs w:val="0"/>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760" w:hanging="1800"/>
      </w:pPr>
      <w:rPr>
        <w:rFonts w:hint="default"/>
      </w:rPr>
    </w:lvl>
    <w:lvl w:ilvl="6">
      <w:start w:val="1"/>
      <w:numFmt w:val="decimal"/>
      <w:isLgl/>
      <w:lvlText w:val="%1.%2.%3.%4.%5.%6.%7"/>
      <w:lvlJc w:val="left"/>
      <w:pPr>
        <w:ind w:left="6840" w:hanging="2160"/>
      </w:pPr>
      <w:rPr>
        <w:rFonts w:hint="default"/>
      </w:rPr>
    </w:lvl>
    <w:lvl w:ilvl="7">
      <w:start w:val="1"/>
      <w:numFmt w:val="decimal"/>
      <w:isLgl/>
      <w:lvlText w:val="%1.%2.%3.%4.%5.%6.%7.%8"/>
      <w:lvlJc w:val="left"/>
      <w:pPr>
        <w:ind w:left="7920" w:hanging="2520"/>
      </w:pPr>
      <w:rPr>
        <w:rFonts w:hint="default"/>
      </w:rPr>
    </w:lvl>
    <w:lvl w:ilvl="8">
      <w:start w:val="1"/>
      <w:numFmt w:val="decimal"/>
      <w:isLgl/>
      <w:lvlText w:val="%1.%2.%3.%4.%5.%6.%7.%8.%9"/>
      <w:lvlJc w:val="left"/>
      <w:pPr>
        <w:ind w:left="8640" w:hanging="2520"/>
      </w:pPr>
      <w:rPr>
        <w:rFonts w:hint="default"/>
      </w:rPr>
    </w:lvl>
  </w:abstractNum>
  <w:abstractNum w:abstractNumId="56" w15:restartNumberingAfterBreak="0">
    <w:nsid w:val="6E480F34"/>
    <w:multiLevelType w:val="multilevel"/>
    <w:tmpl w:val="E982C0D0"/>
    <w:lvl w:ilvl="0">
      <w:start w:val="5"/>
      <w:numFmt w:val="decimal"/>
      <w:lvlText w:val="%1"/>
      <w:lvlJc w:val="left"/>
      <w:pPr>
        <w:ind w:left="420" w:hanging="420"/>
      </w:pPr>
      <w:rPr>
        <w:rFonts w:hint="default"/>
      </w:rPr>
    </w:lvl>
    <w:lvl w:ilvl="1">
      <w:start w:val="4"/>
      <w:numFmt w:val="decimal"/>
      <w:lvlText w:val="%1-%2"/>
      <w:lvlJc w:val="left"/>
      <w:pPr>
        <w:ind w:left="1027" w:hanging="420"/>
      </w:pPr>
      <w:rPr>
        <w:rFonts w:hint="default"/>
      </w:rPr>
    </w:lvl>
    <w:lvl w:ilvl="2">
      <w:start w:val="1"/>
      <w:numFmt w:val="decimal"/>
      <w:lvlText w:val="%1-%2-%3"/>
      <w:lvlJc w:val="left"/>
      <w:pPr>
        <w:ind w:left="1934" w:hanging="720"/>
      </w:pPr>
      <w:rPr>
        <w:rFonts w:hint="default"/>
      </w:rPr>
    </w:lvl>
    <w:lvl w:ilvl="3">
      <w:start w:val="1"/>
      <w:numFmt w:val="decimal"/>
      <w:lvlText w:val="%1-%2-%3.%4"/>
      <w:lvlJc w:val="left"/>
      <w:pPr>
        <w:ind w:left="2541" w:hanging="720"/>
      </w:pPr>
      <w:rPr>
        <w:rFonts w:hint="default"/>
      </w:rPr>
    </w:lvl>
    <w:lvl w:ilvl="4">
      <w:start w:val="1"/>
      <w:numFmt w:val="decimal"/>
      <w:lvlText w:val="%1-%2-%3.%4.%5"/>
      <w:lvlJc w:val="left"/>
      <w:pPr>
        <w:ind w:left="3508" w:hanging="1080"/>
      </w:pPr>
      <w:rPr>
        <w:rFonts w:hint="default"/>
      </w:rPr>
    </w:lvl>
    <w:lvl w:ilvl="5">
      <w:start w:val="1"/>
      <w:numFmt w:val="decimal"/>
      <w:lvlText w:val="%1-%2-%3.%4.%5.%6"/>
      <w:lvlJc w:val="left"/>
      <w:pPr>
        <w:ind w:left="4115" w:hanging="1080"/>
      </w:pPr>
      <w:rPr>
        <w:rFonts w:hint="default"/>
      </w:rPr>
    </w:lvl>
    <w:lvl w:ilvl="6">
      <w:start w:val="1"/>
      <w:numFmt w:val="decimal"/>
      <w:lvlText w:val="%1-%2-%3.%4.%5.%6.%7"/>
      <w:lvlJc w:val="left"/>
      <w:pPr>
        <w:ind w:left="4722" w:hanging="1080"/>
      </w:pPr>
      <w:rPr>
        <w:rFonts w:hint="default"/>
      </w:rPr>
    </w:lvl>
    <w:lvl w:ilvl="7">
      <w:start w:val="1"/>
      <w:numFmt w:val="decimal"/>
      <w:lvlText w:val="%1-%2-%3.%4.%5.%6.%7.%8"/>
      <w:lvlJc w:val="left"/>
      <w:pPr>
        <w:ind w:left="5689" w:hanging="1440"/>
      </w:pPr>
      <w:rPr>
        <w:rFonts w:hint="default"/>
      </w:rPr>
    </w:lvl>
    <w:lvl w:ilvl="8">
      <w:start w:val="1"/>
      <w:numFmt w:val="decimal"/>
      <w:lvlText w:val="%1-%2-%3.%4.%5.%6.%7.%8.%9"/>
      <w:lvlJc w:val="left"/>
      <w:pPr>
        <w:ind w:left="6296" w:hanging="1440"/>
      </w:pPr>
      <w:rPr>
        <w:rFonts w:hint="default"/>
      </w:rPr>
    </w:lvl>
  </w:abstractNum>
  <w:abstractNum w:abstractNumId="57" w15:restartNumberingAfterBreak="0">
    <w:nsid w:val="711A44F3"/>
    <w:multiLevelType w:val="hybridMultilevel"/>
    <w:tmpl w:val="D898DDB8"/>
    <w:lvl w:ilvl="0" w:tplc="52C25A84">
      <w:numFmt w:val="bullet"/>
      <w:lvlText w:val="-"/>
      <w:lvlJc w:val="left"/>
      <w:pPr>
        <w:ind w:left="720" w:hanging="360"/>
      </w:pPr>
      <w:rPr>
        <w:rFonts w:ascii="DIN NEXT™ ARABIC REGULAR" w:eastAsiaTheme="minorEastAsia" w:hAnsi="DIN NEXT™ ARABIC REGULA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4B1093E"/>
    <w:multiLevelType w:val="multilevel"/>
    <w:tmpl w:val="304C2C04"/>
    <w:lvl w:ilvl="0">
      <w:start w:val="1"/>
      <w:numFmt w:val="decimal"/>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15:restartNumberingAfterBreak="0">
    <w:nsid w:val="761B3307"/>
    <w:multiLevelType w:val="hybridMultilevel"/>
    <w:tmpl w:val="8D32432C"/>
    <w:lvl w:ilvl="0" w:tplc="1652D072">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70C5748"/>
    <w:multiLevelType w:val="multilevel"/>
    <w:tmpl w:val="1BAA87E2"/>
    <w:lvl w:ilvl="0">
      <w:start w:val="4"/>
      <w:numFmt w:val="decimal"/>
      <w:lvlText w:val="%1"/>
      <w:lvlJc w:val="left"/>
      <w:pPr>
        <w:ind w:left="360" w:hanging="360"/>
      </w:pPr>
      <w:rPr>
        <w:rFonts w:hint="default"/>
      </w:rPr>
    </w:lvl>
    <w:lvl w:ilvl="1">
      <w:start w:val="1"/>
      <w:numFmt w:val="decimal"/>
      <w:lvlText w:val="%1-%2"/>
      <w:lvlJc w:val="left"/>
      <w:pPr>
        <w:ind w:left="1620" w:hanging="720"/>
      </w:pPr>
      <w:rPr>
        <w:rFonts w:hint="default"/>
      </w:rPr>
    </w:lvl>
    <w:lvl w:ilvl="2">
      <w:start w:val="2"/>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61" w15:restartNumberingAfterBreak="0">
    <w:nsid w:val="7BCA57FD"/>
    <w:multiLevelType w:val="multilevel"/>
    <w:tmpl w:val="ECDC6F2C"/>
    <w:lvl w:ilvl="0">
      <w:start w:val="4"/>
      <w:numFmt w:val="decimal"/>
      <w:lvlText w:val="%1"/>
      <w:lvlJc w:val="left"/>
      <w:pPr>
        <w:ind w:left="360" w:hanging="360"/>
      </w:pPr>
      <w:rPr>
        <w:rFonts w:hint="default"/>
      </w:rPr>
    </w:lvl>
    <w:lvl w:ilvl="1">
      <w:start w:val="1"/>
      <w:numFmt w:val="decimal"/>
      <w:lvlText w:val="%1-%2"/>
      <w:lvlJc w:val="left"/>
      <w:pPr>
        <w:ind w:left="3420" w:hanging="720"/>
      </w:pPr>
      <w:rPr>
        <w:rFonts w:hint="default"/>
      </w:rPr>
    </w:lvl>
    <w:lvl w:ilvl="2">
      <w:start w:val="1"/>
      <w:numFmt w:val="decimal"/>
      <w:lvlText w:val="%1-%2.%3"/>
      <w:lvlJc w:val="left"/>
      <w:pPr>
        <w:ind w:left="6120" w:hanging="720"/>
      </w:pPr>
      <w:rPr>
        <w:rFonts w:hint="default"/>
      </w:rPr>
    </w:lvl>
    <w:lvl w:ilvl="3">
      <w:start w:val="1"/>
      <w:numFmt w:val="decimal"/>
      <w:lvlText w:val="%1-%2.%3.%4"/>
      <w:lvlJc w:val="left"/>
      <w:pPr>
        <w:ind w:left="9180" w:hanging="1080"/>
      </w:pPr>
      <w:rPr>
        <w:rFonts w:hint="default"/>
      </w:rPr>
    </w:lvl>
    <w:lvl w:ilvl="4">
      <w:start w:val="1"/>
      <w:numFmt w:val="decimal"/>
      <w:lvlText w:val="%1-%2.%3.%4.%5"/>
      <w:lvlJc w:val="left"/>
      <w:pPr>
        <w:ind w:left="11880" w:hanging="1080"/>
      </w:pPr>
      <w:rPr>
        <w:rFonts w:hint="default"/>
      </w:rPr>
    </w:lvl>
    <w:lvl w:ilvl="5">
      <w:start w:val="1"/>
      <w:numFmt w:val="decimal"/>
      <w:lvlText w:val="%1-%2.%3.%4.%5.%6"/>
      <w:lvlJc w:val="left"/>
      <w:pPr>
        <w:ind w:left="14940" w:hanging="1440"/>
      </w:pPr>
      <w:rPr>
        <w:rFonts w:hint="default"/>
      </w:rPr>
    </w:lvl>
    <w:lvl w:ilvl="6">
      <w:start w:val="1"/>
      <w:numFmt w:val="decimal"/>
      <w:lvlText w:val="%1-%2.%3.%4.%5.%6.%7"/>
      <w:lvlJc w:val="left"/>
      <w:pPr>
        <w:ind w:left="17640" w:hanging="1440"/>
      </w:pPr>
      <w:rPr>
        <w:rFonts w:hint="default"/>
      </w:rPr>
    </w:lvl>
    <w:lvl w:ilvl="7">
      <w:start w:val="1"/>
      <w:numFmt w:val="decimal"/>
      <w:lvlText w:val="%1-%2.%3.%4.%5.%6.%7.%8"/>
      <w:lvlJc w:val="left"/>
      <w:pPr>
        <w:ind w:left="20700" w:hanging="1800"/>
      </w:pPr>
      <w:rPr>
        <w:rFonts w:hint="default"/>
      </w:rPr>
    </w:lvl>
    <w:lvl w:ilvl="8">
      <w:start w:val="1"/>
      <w:numFmt w:val="decimal"/>
      <w:lvlText w:val="%1-%2.%3.%4.%5.%6.%7.%8.%9"/>
      <w:lvlJc w:val="left"/>
      <w:pPr>
        <w:ind w:left="23400" w:hanging="1800"/>
      </w:pPr>
      <w:rPr>
        <w:rFonts w:hint="default"/>
      </w:rPr>
    </w:lvl>
  </w:abstractNum>
  <w:abstractNum w:abstractNumId="62" w15:restartNumberingAfterBreak="0">
    <w:nsid w:val="7C40713F"/>
    <w:multiLevelType w:val="hybridMultilevel"/>
    <w:tmpl w:val="5B66EF44"/>
    <w:lvl w:ilvl="0" w:tplc="BFFE2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D661524"/>
    <w:multiLevelType w:val="multilevel"/>
    <w:tmpl w:val="302A0C5E"/>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432"/>
        </w:tabs>
        <w:ind w:left="432" w:hanging="432"/>
      </w:pPr>
      <w:rPr>
        <w:rFonts w:ascii="Sakkal Majalla" w:hAnsi="Sakkal Majalla" w:cs="Sakkal Majalla"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left"/>
      <w:pPr>
        <w:tabs>
          <w:tab w:val="num" w:pos="720"/>
        </w:tabs>
        <w:ind w:left="720" w:hanging="720"/>
      </w:pPr>
      <w:rPr>
        <w:rFonts w:hint="default"/>
        <w:b/>
        <w:sz w:val="20"/>
        <w:szCs w:val="20"/>
      </w:rPr>
    </w:lvl>
    <w:lvl w:ilvl="3">
      <w:start w:val="1"/>
      <w:numFmt w:val="decimal"/>
      <w:lvlText w:val="%2.%3.%4"/>
      <w:lvlJc w:val="left"/>
      <w:pPr>
        <w:tabs>
          <w:tab w:val="num" w:pos="1584"/>
        </w:tabs>
        <w:ind w:left="1584" w:hanging="864"/>
      </w:pPr>
      <w:rPr>
        <w:rFonts w:hint="default"/>
        <w:b w:val="0"/>
        <w:sz w:val="20"/>
        <w:szCs w:val="20"/>
      </w:rPr>
    </w:lvl>
    <w:lvl w:ilvl="4">
      <w:start w:val="1"/>
      <w:numFmt w:val="decimal"/>
      <w:lvlText w:val="%2.%3.%4.%5"/>
      <w:lvlJc w:val="left"/>
      <w:pPr>
        <w:tabs>
          <w:tab w:val="num" w:pos="2592"/>
        </w:tabs>
        <w:ind w:left="2592" w:hanging="1008"/>
      </w:pPr>
      <w:rPr>
        <w:rFonts w:hint="default"/>
      </w:rPr>
    </w:lvl>
    <w:lvl w:ilvl="5">
      <w:start w:val="1"/>
      <w:numFmt w:val="decimal"/>
      <w:lvlText w:val="%2.%3.%4.%5.%6."/>
      <w:lvlJc w:val="left"/>
      <w:pPr>
        <w:tabs>
          <w:tab w:val="num" w:pos="3888"/>
        </w:tabs>
        <w:ind w:left="3888" w:hanging="1296"/>
      </w:pPr>
      <w:rPr>
        <w:rFonts w:hint="default"/>
      </w:rPr>
    </w:lvl>
    <w:lvl w:ilvl="6">
      <w:start w:val="1"/>
      <w:numFmt w:val="decimal"/>
      <w:lvlText w:val="%1.%2.%3.%4.%5.%6.%7."/>
      <w:lvlJc w:val="left"/>
      <w:pPr>
        <w:ind w:left="9864" w:hanging="1080"/>
      </w:pPr>
      <w:rPr>
        <w:rFonts w:hint="default"/>
      </w:rPr>
    </w:lvl>
    <w:lvl w:ilvl="7">
      <w:start w:val="1"/>
      <w:numFmt w:val="decimal"/>
      <w:lvlText w:val="%1.%2.%3.%4.%5.%6.%7.%8."/>
      <w:lvlJc w:val="left"/>
      <w:pPr>
        <w:ind w:left="10368" w:hanging="1224"/>
      </w:pPr>
      <w:rPr>
        <w:rFonts w:hint="default"/>
      </w:rPr>
    </w:lvl>
    <w:lvl w:ilvl="8">
      <w:start w:val="1"/>
      <w:numFmt w:val="decimal"/>
      <w:lvlText w:val="%1.%2.%3.%4.%5.%6.%7.%8.%9."/>
      <w:lvlJc w:val="left"/>
      <w:pPr>
        <w:ind w:left="10944" w:hanging="1440"/>
      </w:pPr>
      <w:rPr>
        <w:rFonts w:hint="default"/>
      </w:rPr>
    </w:lvl>
  </w:abstractNum>
  <w:abstractNum w:abstractNumId="64" w15:restartNumberingAfterBreak="0">
    <w:nsid w:val="7E64228C"/>
    <w:multiLevelType w:val="hybridMultilevel"/>
    <w:tmpl w:val="3C086240"/>
    <w:lvl w:ilvl="0" w:tplc="FFFFFFFF">
      <w:start w:val="1"/>
      <w:numFmt w:val="decimal"/>
      <w:lvlText w:val="8-%1"/>
      <w:lvlJc w:val="left"/>
      <w:pPr>
        <w:ind w:left="720" w:hanging="360"/>
      </w:pPr>
      <w:rPr>
        <w:rFonts w:hint="default"/>
      </w:rPr>
    </w:lvl>
    <w:lvl w:ilvl="1" w:tplc="1652D072">
      <w:start w:val="1"/>
      <w:numFmt w:val="decimal"/>
      <w:lvlText w:val="8-%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FC32F25"/>
    <w:multiLevelType w:val="multilevel"/>
    <w:tmpl w:val="47224E7A"/>
    <w:lvl w:ilvl="0">
      <w:start w:val="1"/>
      <w:numFmt w:val="decimal"/>
      <w:lvlText w:val="%1."/>
      <w:lvlJc w:val="left"/>
      <w:pPr>
        <w:ind w:left="1080" w:hanging="720"/>
      </w:pPr>
      <w:rPr>
        <w:rFonts w:ascii="Verdana" w:hAnsi="Verdana" w:hint="default"/>
        <w:sz w:val="20"/>
        <w:szCs w:val="24"/>
        <w:lang w:eastAsia="ja-JP"/>
      </w:rPr>
    </w:lvl>
    <w:lvl w:ilvl="1">
      <w:start w:val="1"/>
      <w:numFmt w:val="decimal"/>
      <w:isLgl/>
      <w:lvlText w:val="%2.3"/>
      <w:lvlJc w:val="left"/>
      <w:pPr>
        <w:ind w:left="1800" w:hanging="720"/>
      </w:pPr>
      <w:rPr>
        <w:rFonts w:hint="default"/>
      </w:rPr>
    </w:lvl>
    <w:lvl w:ilvl="2">
      <w:start w:val="1"/>
      <w:numFmt w:val="decimal"/>
      <w:isLgl/>
      <w:lvlText w:val="%3.1.3"/>
      <w:lvlJc w:val="left"/>
      <w:pPr>
        <w:ind w:left="2880" w:hanging="1080"/>
      </w:pPr>
      <w:rPr>
        <w:rFonts w:hint="default"/>
        <w:b/>
        <w:bCs w:val="0"/>
        <w:i/>
        <w:iCs w:val="0"/>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760" w:hanging="1800"/>
      </w:pPr>
      <w:rPr>
        <w:rFonts w:hint="default"/>
      </w:rPr>
    </w:lvl>
    <w:lvl w:ilvl="6">
      <w:start w:val="1"/>
      <w:numFmt w:val="decimal"/>
      <w:isLgl/>
      <w:lvlText w:val="%1.%2.%3.%4.%5.%6.%7"/>
      <w:lvlJc w:val="left"/>
      <w:pPr>
        <w:ind w:left="6840" w:hanging="2160"/>
      </w:pPr>
      <w:rPr>
        <w:rFonts w:hint="default"/>
      </w:rPr>
    </w:lvl>
    <w:lvl w:ilvl="7">
      <w:start w:val="1"/>
      <w:numFmt w:val="decimal"/>
      <w:isLgl/>
      <w:lvlText w:val="%1.%2.%3.%4.%5.%6.%7.%8"/>
      <w:lvlJc w:val="left"/>
      <w:pPr>
        <w:ind w:left="7920" w:hanging="2520"/>
      </w:pPr>
      <w:rPr>
        <w:rFonts w:hint="default"/>
      </w:rPr>
    </w:lvl>
    <w:lvl w:ilvl="8">
      <w:start w:val="1"/>
      <w:numFmt w:val="decimal"/>
      <w:isLgl/>
      <w:lvlText w:val="%1.%2.%3.%4.%5.%6.%7.%8.%9"/>
      <w:lvlJc w:val="left"/>
      <w:pPr>
        <w:ind w:left="8640" w:hanging="2520"/>
      </w:pPr>
      <w:rPr>
        <w:rFonts w:hint="default"/>
      </w:rPr>
    </w:lvl>
  </w:abstractNum>
  <w:abstractNum w:abstractNumId="66" w15:restartNumberingAfterBreak="0">
    <w:nsid w:val="7FDE49D6"/>
    <w:multiLevelType w:val="hybridMultilevel"/>
    <w:tmpl w:val="54B41484"/>
    <w:lvl w:ilvl="0" w:tplc="6FCC533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8"/>
  </w:num>
  <w:num w:numId="3">
    <w:abstractNumId w:val="31"/>
  </w:num>
  <w:num w:numId="4">
    <w:abstractNumId w:val="58"/>
  </w:num>
  <w:num w:numId="5">
    <w:abstractNumId w:val="21"/>
  </w:num>
  <w:num w:numId="6">
    <w:abstractNumId w:val="45"/>
  </w:num>
  <w:num w:numId="7">
    <w:abstractNumId w:val="63"/>
  </w:num>
  <w:num w:numId="8">
    <w:abstractNumId w:val="10"/>
  </w:num>
  <w:num w:numId="9">
    <w:abstractNumId w:val="24"/>
  </w:num>
  <w:num w:numId="10">
    <w:abstractNumId w:val="0"/>
  </w:num>
  <w:num w:numId="11">
    <w:abstractNumId w:val="20"/>
  </w:num>
  <w:num w:numId="12">
    <w:abstractNumId w:val="30"/>
  </w:num>
  <w:num w:numId="13">
    <w:abstractNumId w:val="18"/>
  </w:num>
  <w:num w:numId="14">
    <w:abstractNumId w:val="4"/>
  </w:num>
  <w:num w:numId="15">
    <w:abstractNumId w:val="56"/>
  </w:num>
  <w:num w:numId="16">
    <w:abstractNumId w:val="27"/>
  </w:num>
  <w:num w:numId="17">
    <w:abstractNumId w:val="42"/>
  </w:num>
  <w:num w:numId="18">
    <w:abstractNumId w:val="39"/>
  </w:num>
  <w:num w:numId="19">
    <w:abstractNumId w:val="63"/>
  </w:num>
  <w:num w:numId="20">
    <w:abstractNumId w:val="1"/>
    <w:lvlOverride w:ilvl="0">
      <w:lvl w:ilvl="0">
        <w:start w:val="1"/>
        <w:numFmt w:val="decimal"/>
        <w:lvlText w:val="%1."/>
        <w:lvlJc w:val="left"/>
        <w:pPr>
          <w:ind w:left="1080" w:hanging="720"/>
        </w:pPr>
        <w:rPr>
          <w:rFonts w:ascii="Verdana" w:hAnsi="Verdana" w:hint="default"/>
          <w:sz w:val="20"/>
          <w:szCs w:val="24"/>
        </w:rPr>
      </w:lvl>
    </w:lvlOverride>
    <w:lvlOverride w:ilvl="1">
      <w:lvl w:ilvl="1">
        <w:start w:val="1"/>
        <w:numFmt w:val="decimal"/>
        <w:isLgl/>
        <w:lvlText w:val="%2.3"/>
        <w:lvlJc w:val="left"/>
        <w:pPr>
          <w:ind w:left="1800" w:hanging="720"/>
        </w:pPr>
        <w:rPr>
          <w:rFonts w:hint="default"/>
        </w:rPr>
      </w:lvl>
    </w:lvlOverride>
    <w:lvlOverride w:ilvl="2">
      <w:lvl w:ilvl="2">
        <w:start w:val="1"/>
        <w:numFmt w:val="decimal"/>
        <w:isLgl/>
        <w:lvlText w:val="%3.2.3"/>
        <w:lvlJc w:val="left"/>
        <w:pPr>
          <w:ind w:left="2880" w:hanging="1080"/>
        </w:pPr>
        <w:rPr>
          <w:rFonts w:hint="default"/>
          <w:b/>
          <w:bCs w:val="0"/>
          <w:i/>
          <w:iCs w:val="0"/>
        </w:rPr>
      </w:lvl>
    </w:lvlOverride>
    <w:lvlOverride w:ilvl="3">
      <w:lvl w:ilvl="3">
        <w:start w:val="1"/>
        <w:numFmt w:val="decimal"/>
        <w:isLgl/>
        <w:lvlText w:val="%1.%2.%3.%4"/>
        <w:lvlJc w:val="left"/>
        <w:pPr>
          <w:ind w:left="3600" w:hanging="1080"/>
        </w:pPr>
        <w:rPr>
          <w:rFonts w:hint="default"/>
        </w:rPr>
      </w:lvl>
    </w:lvlOverride>
    <w:lvlOverride w:ilvl="4">
      <w:lvl w:ilvl="4">
        <w:start w:val="1"/>
        <w:numFmt w:val="decimal"/>
        <w:isLgl/>
        <w:lvlText w:val="%1.%2.%3.%4.%5"/>
        <w:lvlJc w:val="left"/>
        <w:pPr>
          <w:ind w:left="4680" w:hanging="1440"/>
        </w:pPr>
        <w:rPr>
          <w:rFonts w:hint="default"/>
        </w:rPr>
      </w:lvl>
    </w:lvlOverride>
    <w:lvlOverride w:ilvl="5">
      <w:lvl w:ilvl="5">
        <w:start w:val="1"/>
        <w:numFmt w:val="decimal"/>
        <w:isLgl/>
        <w:lvlText w:val="%1.%2.%3.%4.%5.%6"/>
        <w:lvlJc w:val="left"/>
        <w:pPr>
          <w:ind w:left="5760" w:hanging="1800"/>
        </w:pPr>
        <w:rPr>
          <w:rFonts w:hint="default"/>
        </w:rPr>
      </w:lvl>
    </w:lvlOverride>
    <w:lvlOverride w:ilvl="6">
      <w:lvl w:ilvl="6">
        <w:start w:val="1"/>
        <w:numFmt w:val="decimal"/>
        <w:isLgl/>
        <w:lvlText w:val="%1.%2.%3.%4.%5.%6.%7"/>
        <w:lvlJc w:val="left"/>
        <w:pPr>
          <w:ind w:left="6840" w:hanging="2160"/>
        </w:pPr>
        <w:rPr>
          <w:rFonts w:hint="default"/>
        </w:rPr>
      </w:lvl>
    </w:lvlOverride>
    <w:lvlOverride w:ilvl="7">
      <w:lvl w:ilvl="7">
        <w:start w:val="1"/>
        <w:numFmt w:val="decimal"/>
        <w:isLgl/>
        <w:lvlText w:val="%1.%2.%3.%4.%5.%6.%7.%8"/>
        <w:lvlJc w:val="left"/>
        <w:pPr>
          <w:ind w:left="7920" w:hanging="2520"/>
        </w:pPr>
        <w:rPr>
          <w:rFonts w:hint="default"/>
        </w:rPr>
      </w:lvl>
    </w:lvlOverride>
    <w:lvlOverride w:ilvl="8">
      <w:lvl w:ilvl="8">
        <w:start w:val="1"/>
        <w:numFmt w:val="decimal"/>
        <w:isLgl/>
        <w:lvlText w:val="%1.%2.%3.%4.%5.%6.%7.%8.%9"/>
        <w:lvlJc w:val="left"/>
        <w:pPr>
          <w:ind w:left="8640" w:hanging="2520"/>
        </w:pPr>
        <w:rPr>
          <w:rFonts w:hint="default"/>
        </w:rPr>
      </w:lvl>
    </w:lvlOverride>
  </w:num>
  <w:num w:numId="21">
    <w:abstractNumId w:val="1"/>
    <w:lvlOverride w:ilvl="0">
      <w:lvl w:ilvl="0">
        <w:start w:val="1"/>
        <w:numFmt w:val="decimal"/>
        <w:lvlText w:val="%1."/>
        <w:lvlJc w:val="left"/>
        <w:pPr>
          <w:ind w:left="1080" w:hanging="720"/>
        </w:pPr>
        <w:rPr>
          <w:rFonts w:ascii="Verdana" w:hAnsi="Verdana" w:hint="default"/>
          <w:sz w:val="20"/>
          <w:szCs w:val="24"/>
        </w:rPr>
      </w:lvl>
    </w:lvlOverride>
    <w:lvlOverride w:ilvl="1">
      <w:lvl w:ilvl="1">
        <w:start w:val="1"/>
        <w:numFmt w:val="decimal"/>
        <w:isLgl/>
        <w:lvlText w:val="%2.3"/>
        <w:lvlJc w:val="left"/>
        <w:pPr>
          <w:ind w:left="1800" w:hanging="720"/>
        </w:pPr>
        <w:rPr>
          <w:rFonts w:hint="default"/>
        </w:rPr>
      </w:lvl>
    </w:lvlOverride>
    <w:lvlOverride w:ilvl="2">
      <w:lvl w:ilvl="2">
        <w:start w:val="1"/>
        <w:numFmt w:val="decimal"/>
        <w:isLgl/>
        <w:lvlText w:val="%3.4.3"/>
        <w:lvlJc w:val="left"/>
        <w:pPr>
          <w:ind w:left="2880" w:hanging="1080"/>
        </w:pPr>
        <w:rPr>
          <w:rFonts w:hint="default"/>
          <w:b/>
          <w:bCs w:val="0"/>
          <w:i/>
          <w:iCs w:val="0"/>
        </w:rPr>
      </w:lvl>
    </w:lvlOverride>
    <w:lvlOverride w:ilvl="3">
      <w:lvl w:ilvl="3">
        <w:start w:val="1"/>
        <w:numFmt w:val="decimal"/>
        <w:isLgl/>
        <w:lvlText w:val="%1.%2.%3.%4"/>
        <w:lvlJc w:val="left"/>
        <w:pPr>
          <w:ind w:left="3600" w:hanging="1080"/>
        </w:pPr>
        <w:rPr>
          <w:rFonts w:hint="default"/>
        </w:rPr>
      </w:lvl>
    </w:lvlOverride>
    <w:lvlOverride w:ilvl="4">
      <w:lvl w:ilvl="4">
        <w:start w:val="1"/>
        <w:numFmt w:val="decimal"/>
        <w:isLgl/>
        <w:lvlText w:val="%1.%2.%3.%4.%5"/>
        <w:lvlJc w:val="left"/>
        <w:pPr>
          <w:ind w:left="4680" w:hanging="1440"/>
        </w:pPr>
        <w:rPr>
          <w:rFonts w:hint="default"/>
        </w:rPr>
      </w:lvl>
    </w:lvlOverride>
    <w:lvlOverride w:ilvl="5">
      <w:lvl w:ilvl="5">
        <w:start w:val="1"/>
        <w:numFmt w:val="decimal"/>
        <w:isLgl/>
        <w:lvlText w:val="%1.%2.%3.%4.%5.%6"/>
        <w:lvlJc w:val="left"/>
        <w:pPr>
          <w:ind w:left="5760" w:hanging="1800"/>
        </w:pPr>
        <w:rPr>
          <w:rFonts w:hint="default"/>
        </w:rPr>
      </w:lvl>
    </w:lvlOverride>
    <w:lvlOverride w:ilvl="6">
      <w:lvl w:ilvl="6">
        <w:start w:val="1"/>
        <w:numFmt w:val="decimal"/>
        <w:isLgl/>
        <w:lvlText w:val="%1.%2.%3.%4.%5.%6.%7"/>
        <w:lvlJc w:val="left"/>
        <w:pPr>
          <w:ind w:left="6840" w:hanging="2160"/>
        </w:pPr>
        <w:rPr>
          <w:rFonts w:hint="default"/>
        </w:rPr>
      </w:lvl>
    </w:lvlOverride>
    <w:lvlOverride w:ilvl="7">
      <w:lvl w:ilvl="7">
        <w:start w:val="1"/>
        <w:numFmt w:val="decimal"/>
        <w:isLgl/>
        <w:lvlText w:val="%1.%2.%3.%4.%5.%6.%7.%8"/>
        <w:lvlJc w:val="left"/>
        <w:pPr>
          <w:ind w:left="7920" w:hanging="2520"/>
        </w:pPr>
        <w:rPr>
          <w:rFonts w:hint="default"/>
        </w:rPr>
      </w:lvl>
    </w:lvlOverride>
    <w:lvlOverride w:ilvl="8">
      <w:lvl w:ilvl="8">
        <w:start w:val="1"/>
        <w:numFmt w:val="decimal"/>
        <w:isLgl/>
        <w:lvlText w:val="%1.%2.%3.%4.%5.%6.%7.%8.%9"/>
        <w:lvlJc w:val="left"/>
        <w:pPr>
          <w:ind w:left="8640" w:hanging="2520"/>
        </w:pPr>
        <w:rPr>
          <w:rFonts w:hint="default"/>
        </w:rPr>
      </w:lvl>
    </w:lvlOverride>
  </w:num>
  <w:num w:numId="22">
    <w:abstractNumId w:val="1"/>
    <w:lvlOverride w:ilvl="0">
      <w:lvl w:ilvl="0">
        <w:start w:val="1"/>
        <w:numFmt w:val="decimal"/>
        <w:lvlText w:val="%1."/>
        <w:lvlJc w:val="left"/>
        <w:pPr>
          <w:ind w:left="1080" w:hanging="720"/>
        </w:pPr>
        <w:rPr>
          <w:rFonts w:ascii="Verdana" w:hAnsi="Verdana" w:hint="default"/>
          <w:sz w:val="20"/>
          <w:szCs w:val="24"/>
        </w:rPr>
      </w:lvl>
    </w:lvlOverride>
    <w:lvlOverride w:ilvl="1">
      <w:lvl w:ilvl="1">
        <w:start w:val="1"/>
        <w:numFmt w:val="decimal"/>
        <w:isLgl/>
        <w:lvlText w:val="%2.3"/>
        <w:lvlJc w:val="left"/>
        <w:pPr>
          <w:ind w:left="1800" w:hanging="720"/>
        </w:pPr>
        <w:rPr>
          <w:rFonts w:hint="default"/>
        </w:rPr>
      </w:lvl>
    </w:lvlOverride>
    <w:lvlOverride w:ilvl="2">
      <w:lvl w:ilvl="2">
        <w:start w:val="1"/>
        <w:numFmt w:val="decimal"/>
        <w:isLgl/>
        <w:lvlText w:val="%3.5.3"/>
        <w:lvlJc w:val="left"/>
        <w:pPr>
          <w:ind w:left="2880" w:hanging="1080"/>
        </w:pPr>
        <w:rPr>
          <w:rFonts w:hint="default"/>
          <w:b/>
          <w:bCs w:val="0"/>
          <w:i/>
          <w:iCs w:val="0"/>
        </w:rPr>
      </w:lvl>
    </w:lvlOverride>
    <w:lvlOverride w:ilvl="3">
      <w:lvl w:ilvl="3">
        <w:start w:val="1"/>
        <w:numFmt w:val="decimal"/>
        <w:isLgl/>
        <w:lvlText w:val="%1.%2.%3.%4"/>
        <w:lvlJc w:val="left"/>
        <w:pPr>
          <w:ind w:left="3600" w:hanging="1080"/>
        </w:pPr>
        <w:rPr>
          <w:rFonts w:hint="default"/>
        </w:rPr>
      </w:lvl>
    </w:lvlOverride>
    <w:lvlOverride w:ilvl="4">
      <w:lvl w:ilvl="4">
        <w:start w:val="1"/>
        <w:numFmt w:val="decimal"/>
        <w:isLgl/>
        <w:lvlText w:val="%1.%2.%3.%4.%5"/>
        <w:lvlJc w:val="left"/>
        <w:pPr>
          <w:ind w:left="4680" w:hanging="1440"/>
        </w:pPr>
        <w:rPr>
          <w:rFonts w:hint="default"/>
        </w:rPr>
      </w:lvl>
    </w:lvlOverride>
    <w:lvlOverride w:ilvl="5">
      <w:lvl w:ilvl="5">
        <w:start w:val="1"/>
        <w:numFmt w:val="decimal"/>
        <w:isLgl/>
        <w:lvlText w:val="%1.%2.%3.%4.%5.%6"/>
        <w:lvlJc w:val="left"/>
        <w:pPr>
          <w:ind w:left="5760" w:hanging="1800"/>
        </w:pPr>
        <w:rPr>
          <w:rFonts w:hint="default"/>
        </w:rPr>
      </w:lvl>
    </w:lvlOverride>
    <w:lvlOverride w:ilvl="6">
      <w:lvl w:ilvl="6">
        <w:start w:val="1"/>
        <w:numFmt w:val="decimal"/>
        <w:isLgl/>
        <w:lvlText w:val="%1.%2.%3.%4.%5.%6.%7"/>
        <w:lvlJc w:val="left"/>
        <w:pPr>
          <w:ind w:left="6840" w:hanging="2160"/>
        </w:pPr>
        <w:rPr>
          <w:rFonts w:hint="default"/>
        </w:rPr>
      </w:lvl>
    </w:lvlOverride>
    <w:lvlOverride w:ilvl="7">
      <w:lvl w:ilvl="7">
        <w:start w:val="1"/>
        <w:numFmt w:val="decimal"/>
        <w:isLgl/>
        <w:lvlText w:val="%1.%2.%3.%4.%5.%6.%7.%8"/>
        <w:lvlJc w:val="left"/>
        <w:pPr>
          <w:ind w:left="7920" w:hanging="2520"/>
        </w:pPr>
        <w:rPr>
          <w:rFonts w:hint="default"/>
        </w:rPr>
      </w:lvl>
    </w:lvlOverride>
    <w:lvlOverride w:ilvl="8">
      <w:lvl w:ilvl="8">
        <w:start w:val="1"/>
        <w:numFmt w:val="decimal"/>
        <w:isLgl/>
        <w:lvlText w:val="%1.%2.%3.%4.%5.%6.%7.%8.%9"/>
        <w:lvlJc w:val="left"/>
        <w:pPr>
          <w:ind w:left="8640" w:hanging="2520"/>
        </w:pPr>
        <w:rPr>
          <w:rFonts w:hint="default"/>
        </w:rPr>
      </w:lvl>
    </w:lvlOverride>
  </w:num>
  <w:num w:numId="23">
    <w:abstractNumId w:val="1"/>
    <w:lvlOverride w:ilvl="0">
      <w:lvl w:ilvl="0">
        <w:start w:val="1"/>
        <w:numFmt w:val="decimal"/>
        <w:lvlText w:val="%1."/>
        <w:lvlJc w:val="left"/>
        <w:pPr>
          <w:ind w:left="1080" w:hanging="720"/>
        </w:pPr>
        <w:rPr>
          <w:rFonts w:ascii="Verdana" w:hAnsi="Verdana" w:hint="default"/>
          <w:sz w:val="20"/>
          <w:szCs w:val="24"/>
        </w:rPr>
      </w:lvl>
    </w:lvlOverride>
    <w:lvlOverride w:ilvl="1">
      <w:lvl w:ilvl="1">
        <w:start w:val="1"/>
        <w:numFmt w:val="decimal"/>
        <w:isLgl/>
        <w:lvlText w:val="%2.3"/>
        <w:lvlJc w:val="left"/>
        <w:pPr>
          <w:ind w:left="1800" w:hanging="720"/>
        </w:pPr>
        <w:rPr>
          <w:rFonts w:hint="default"/>
        </w:rPr>
      </w:lvl>
    </w:lvlOverride>
    <w:lvlOverride w:ilvl="2">
      <w:lvl w:ilvl="2">
        <w:start w:val="1"/>
        <w:numFmt w:val="decimal"/>
        <w:isLgl/>
        <w:lvlText w:val="%3.3.3"/>
        <w:lvlJc w:val="left"/>
        <w:pPr>
          <w:ind w:left="2880" w:hanging="1080"/>
        </w:pPr>
        <w:rPr>
          <w:rFonts w:hint="default"/>
          <w:b/>
          <w:bCs w:val="0"/>
          <w:i/>
          <w:iCs w:val="0"/>
        </w:rPr>
      </w:lvl>
    </w:lvlOverride>
    <w:lvlOverride w:ilvl="3">
      <w:lvl w:ilvl="3">
        <w:start w:val="1"/>
        <w:numFmt w:val="decimal"/>
        <w:isLgl/>
        <w:lvlText w:val="%1.%2.%3.%4"/>
        <w:lvlJc w:val="left"/>
        <w:pPr>
          <w:ind w:left="3600" w:hanging="1080"/>
        </w:pPr>
        <w:rPr>
          <w:rFonts w:hint="default"/>
        </w:rPr>
      </w:lvl>
    </w:lvlOverride>
    <w:lvlOverride w:ilvl="4">
      <w:lvl w:ilvl="4">
        <w:start w:val="1"/>
        <w:numFmt w:val="decimal"/>
        <w:isLgl/>
        <w:lvlText w:val="%1.%2.%3.%4.%5"/>
        <w:lvlJc w:val="left"/>
        <w:pPr>
          <w:ind w:left="4680" w:hanging="1440"/>
        </w:pPr>
        <w:rPr>
          <w:rFonts w:hint="default"/>
        </w:rPr>
      </w:lvl>
    </w:lvlOverride>
    <w:lvlOverride w:ilvl="5">
      <w:lvl w:ilvl="5">
        <w:start w:val="1"/>
        <w:numFmt w:val="decimal"/>
        <w:isLgl/>
        <w:lvlText w:val="%1.%2.%3.%4.%5.%6"/>
        <w:lvlJc w:val="left"/>
        <w:pPr>
          <w:ind w:left="5760" w:hanging="1800"/>
        </w:pPr>
        <w:rPr>
          <w:rFonts w:hint="default"/>
        </w:rPr>
      </w:lvl>
    </w:lvlOverride>
    <w:lvlOverride w:ilvl="6">
      <w:lvl w:ilvl="6">
        <w:start w:val="1"/>
        <w:numFmt w:val="decimal"/>
        <w:isLgl/>
        <w:lvlText w:val="%1.%2.%3.%4.%5.%6.%7"/>
        <w:lvlJc w:val="left"/>
        <w:pPr>
          <w:ind w:left="6840" w:hanging="2160"/>
        </w:pPr>
        <w:rPr>
          <w:rFonts w:hint="default"/>
        </w:rPr>
      </w:lvl>
    </w:lvlOverride>
    <w:lvlOverride w:ilvl="7">
      <w:lvl w:ilvl="7">
        <w:start w:val="1"/>
        <w:numFmt w:val="decimal"/>
        <w:isLgl/>
        <w:lvlText w:val="%1.%2.%3.%4.%5.%6.%7.%8"/>
        <w:lvlJc w:val="left"/>
        <w:pPr>
          <w:ind w:left="7920" w:hanging="2520"/>
        </w:pPr>
        <w:rPr>
          <w:rFonts w:hint="default"/>
        </w:rPr>
      </w:lvl>
    </w:lvlOverride>
    <w:lvlOverride w:ilvl="8">
      <w:lvl w:ilvl="8">
        <w:start w:val="1"/>
        <w:numFmt w:val="decimal"/>
        <w:isLgl/>
        <w:lvlText w:val="%1.%2.%3.%4.%5.%6.%7.%8.%9"/>
        <w:lvlJc w:val="left"/>
        <w:pPr>
          <w:ind w:left="8640" w:hanging="2520"/>
        </w:pPr>
        <w:rPr>
          <w:rFonts w:hint="default"/>
        </w:rPr>
      </w:lvl>
    </w:lvlOverride>
  </w:num>
  <w:num w:numId="24">
    <w:abstractNumId w:val="1"/>
    <w:lvlOverride w:ilvl="0">
      <w:lvl w:ilvl="0">
        <w:start w:val="1"/>
        <w:numFmt w:val="decimal"/>
        <w:lvlText w:val="%1."/>
        <w:lvlJc w:val="left"/>
        <w:pPr>
          <w:ind w:left="1080" w:hanging="720"/>
        </w:pPr>
        <w:rPr>
          <w:rFonts w:ascii="Verdana" w:hAnsi="Verdana" w:hint="default"/>
          <w:sz w:val="20"/>
          <w:szCs w:val="24"/>
        </w:rPr>
      </w:lvl>
    </w:lvlOverride>
    <w:lvlOverride w:ilvl="1">
      <w:lvl w:ilvl="1">
        <w:start w:val="1"/>
        <w:numFmt w:val="decimal"/>
        <w:isLgl/>
        <w:lvlText w:val="%2.3"/>
        <w:lvlJc w:val="left"/>
        <w:pPr>
          <w:ind w:left="1800" w:hanging="720"/>
        </w:pPr>
        <w:rPr>
          <w:rFonts w:hint="default"/>
        </w:rPr>
      </w:lvl>
    </w:lvlOverride>
    <w:lvlOverride w:ilvl="2">
      <w:lvl w:ilvl="2">
        <w:start w:val="1"/>
        <w:numFmt w:val="decimal"/>
        <w:isLgl/>
        <w:lvlText w:val="%3.4.3"/>
        <w:lvlJc w:val="left"/>
        <w:pPr>
          <w:ind w:left="2880" w:hanging="1080"/>
        </w:pPr>
        <w:rPr>
          <w:rFonts w:hint="default"/>
          <w:b/>
          <w:bCs w:val="0"/>
          <w:i/>
          <w:iCs w:val="0"/>
        </w:rPr>
      </w:lvl>
    </w:lvlOverride>
    <w:lvlOverride w:ilvl="3">
      <w:lvl w:ilvl="3">
        <w:start w:val="1"/>
        <w:numFmt w:val="decimal"/>
        <w:isLgl/>
        <w:lvlText w:val="%1.%2.%3.%4"/>
        <w:lvlJc w:val="left"/>
        <w:pPr>
          <w:ind w:left="3600" w:hanging="1080"/>
        </w:pPr>
        <w:rPr>
          <w:rFonts w:hint="default"/>
        </w:rPr>
      </w:lvl>
    </w:lvlOverride>
    <w:lvlOverride w:ilvl="4">
      <w:lvl w:ilvl="4">
        <w:start w:val="1"/>
        <w:numFmt w:val="decimal"/>
        <w:isLgl/>
        <w:lvlText w:val="%1.%2.%3.%4.%5"/>
        <w:lvlJc w:val="left"/>
        <w:pPr>
          <w:ind w:left="4680" w:hanging="1440"/>
        </w:pPr>
        <w:rPr>
          <w:rFonts w:hint="default"/>
        </w:rPr>
      </w:lvl>
    </w:lvlOverride>
    <w:lvlOverride w:ilvl="5">
      <w:lvl w:ilvl="5">
        <w:start w:val="1"/>
        <w:numFmt w:val="decimal"/>
        <w:isLgl/>
        <w:lvlText w:val="%1.%2.%3.%4.%5.%6"/>
        <w:lvlJc w:val="left"/>
        <w:pPr>
          <w:ind w:left="5760" w:hanging="1800"/>
        </w:pPr>
        <w:rPr>
          <w:rFonts w:hint="default"/>
        </w:rPr>
      </w:lvl>
    </w:lvlOverride>
    <w:lvlOverride w:ilvl="6">
      <w:lvl w:ilvl="6">
        <w:start w:val="1"/>
        <w:numFmt w:val="decimal"/>
        <w:isLgl/>
        <w:lvlText w:val="%1.%2.%3.%4.%5.%6.%7"/>
        <w:lvlJc w:val="left"/>
        <w:pPr>
          <w:ind w:left="6840" w:hanging="2160"/>
        </w:pPr>
        <w:rPr>
          <w:rFonts w:hint="default"/>
        </w:rPr>
      </w:lvl>
    </w:lvlOverride>
    <w:lvlOverride w:ilvl="7">
      <w:lvl w:ilvl="7">
        <w:start w:val="1"/>
        <w:numFmt w:val="decimal"/>
        <w:isLgl/>
        <w:lvlText w:val="%1.%2.%3.%4.%5.%6.%7.%8"/>
        <w:lvlJc w:val="left"/>
        <w:pPr>
          <w:ind w:left="7920" w:hanging="2520"/>
        </w:pPr>
        <w:rPr>
          <w:rFonts w:hint="default"/>
        </w:rPr>
      </w:lvl>
    </w:lvlOverride>
    <w:lvlOverride w:ilvl="8">
      <w:lvl w:ilvl="8">
        <w:start w:val="1"/>
        <w:numFmt w:val="decimal"/>
        <w:isLgl/>
        <w:lvlText w:val="%1.%2.%3.%4.%5.%6.%7.%8.%9"/>
        <w:lvlJc w:val="left"/>
        <w:pPr>
          <w:ind w:left="8640" w:hanging="2520"/>
        </w:pPr>
        <w:rPr>
          <w:rFonts w:hint="default"/>
        </w:rPr>
      </w:lvl>
    </w:lvlOverride>
  </w:num>
  <w:num w:numId="25">
    <w:abstractNumId w:val="1"/>
    <w:lvlOverride w:ilvl="0">
      <w:lvl w:ilvl="0">
        <w:start w:val="1"/>
        <w:numFmt w:val="decimal"/>
        <w:lvlText w:val="%1."/>
        <w:lvlJc w:val="left"/>
        <w:pPr>
          <w:ind w:left="1080" w:hanging="720"/>
        </w:pPr>
        <w:rPr>
          <w:rFonts w:ascii="Verdana" w:hAnsi="Verdana" w:hint="default"/>
          <w:sz w:val="20"/>
          <w:szCs w:val="24"/>
        </w:rPr>
      </w:lvl>
    </w:lvlOverride>
    <w:lvlOverride w:ilvl="1">
      <w:lvl w:ilvl="1">
        <w:start w:val="1"/>
        <w:numFmt w:val="decimal"/>
        <w:isLgl/>
        <w:lvlText w:val="%2.3"/>
        <w:lvlJc w:val="left"/>
        <w:pPr>
          <w:ind w:left="1800" w:hanging="720"/>
        </w:pPr>
        <w:rPr>
          <w:rFonts w:hint="default"/>
        </w:rPr>
      </w:lvl>
    </w:lvlOverride>
    <w:lvlOverride w:ilvl="2">
      <w:lvl w:ilvl="2">
        <w:start w:val="1"/>
        <w:numFmt w:val="decimal"/>
        <w:isLgl/>
        <w:lvlText w:val="%3.5.3"/>
        <w:lvlJc w:val="left"/>
        <w:pPr>
          <w:ind w:left="2880" w:hanging="1080"/>
        </w:pPr>
        <w:rPr>
          <w:rFonts w:hint="default"/>
          <w:b/>
          <w:bCs w:val="0"/>
          <w:i/>
          <w:iCs w:val="0"/>
        </w:rPr>
      </w:lvl>
    </w:lvlOverride>
    <w:lvlOverride w:ilvl="3">
      <w:lvl w:ilvl="3">
        <w:start w:val="1"/>
        <w:numFmt w:val="decimal"/>
        <w:isLgl/>
        <w:lvlText w:val="%1.%2.%3.%4"/>
        <w:lvlJc w:val="left"/>
        <w:pPr>
          <w:ind w:left="3600" w:hanging="1080"/>
        </w:pPr>
        <w:rPr>
          <w:rFonts w:hint="default"/>
        </w:rPr>
      </w:lvl>
    </w:lvlOverride>
    <w:lvlOverride w:ilvl="4">
      <w:lvl w:ilvl="4">
        <w:start w:val="1"/>
        <w:numFmt w:val="decimal"/>
        <w:isLgl/>
        <w:lvlText w:val="%1.%2.%3.%4.%5"/>
        <w:lvlJc w:val="left"/>
        <w:pPr>
          <w:ind w:left="4680" w:hanging="1440"/>
        </w:pPr>
        <w:rPr>
          <w:rFonts w:hint="default"/>
        </w:rPr>
      </w:lvl>
    </w:lvlOverride>
    <w:lvlOverride w:ilvl="5">
      <w:lvl w:ilvl="5">
        <w:start w:val="1"/>
        <w:numFmt w:val="decimal"/>
        <w:isLgl/>
        <w:lvlText w:val="%1.%2.%3.%4.%5.%6"/>
        <w:lvlJc w:val="left"/>
        <w:pPr>
          <w:ind w:left="5760" w:hanging="1800"/>
        </w:pPr>
        <w:rPr>
          <w:rFonts w:hint="default"/>
        </w:rPr>
      </w:lvl>
    </w:lvlOverride>
    <w:lvlOverride w:ilvl="6">
      <w:lvl w:ilvl="6">
        <w:start w:val="1"/>
        <w:numFmt w:val="decimal"/>
        <w:isLgl/>
        <w:lvlText w:val="%1.%2.%3.%4.%5.%6.%7"/>
        <w:lvlJc w:val="left"/>
        <w:pPr>
          <w:ind w:left="6840" w:hanging="2160"/>
        </w:pPr>
        <w:rPr>
          <w:rFonts w:hint="default"/>
        </w:rPr>
      </w:lvl>
    </w:lvlOverride>
    <w:lvlOverride w:ilvl="7">
      <w:lvl w:ilvl="7">
        <w:start w:val="1"/>
        <w:numFmt w:val="decimal"/>
        <w:isLgl/>
        <w:lvlText w:val="%1.%2.%3.%4.%5.%6.%7.%8"/>
        <w:lvlJc w:val="left"/>
        <w:pPr>
          <w:ind w:left="7920" w:hanging="2520"/>
        </w:pPr>
        <w:rPr>
          <w:rFonts w:hint="default"/>
        </w:rPr>
      </w:lvl>
    </w:lvlOverride>
    <w:lvlOverride w:ilvl="8">
      <w:lvl w:ilvl="8">
        <w:start w:val="1"/>
        <w:numFmt w:val="decimal"/>
        <w:isLgl/>
        <w:lvlText w:val="%1.%2.%3.%4.%5.%6.%7.%8.%9"/>
        <w:lvlJc w:val="left"/>
        <w:pPr>
          <w:ind w:left="8640" w:hanging="2520"/>
        </w:pPr>
        <w:rPr>
          <w:rFonts w:hint="default"/>
        </w:rPr>
      </w:lvl>
    </w:lvlOverride>
  </w:num>
  <w:num w:numId="26">
    <w:abstractNumId w:val="1"/>
    <w:lvlOverride w:ilvl="0">
      <w:lvl w:ilvl="0">
        <w:start w:val="1"/>
        <w:numFmt w:val="decimal"/>
        <w:lvlText w:val="%1."/>
        <w:lvlJc w:val="left"/>
        <w:pPr>
          <w:ind w:left="1080" w:hanging="720"/>
        </w:pPr>
        <w:rPr>
          <w:rFonts w:ascii="Verdana" w:hAnsi="Verdana" w:hint="default"/>
          <w:sz w:val="20"/>
          <w:szCs w:val="24"/>
        </w:rPr>
      </w:lvl>
    </w:lvlOverride>
    <w:lvlOverride w:ilvl="1">
      <w:lvl w:ilvl="1">
        <w:start w:val="1"/>
        <w:numFmt w:val="decimal"/>
        <w:isLgl/>
        <w:lvlText w:val="%2.3"/>
        <w:lvlJc w:val="left"/>
        <w:pPr>
          <w:ind w:left="1800" w:hanging="720"/>
        </w:pPr>
        <w:rPr>
          <w:rFonts w:hint="default"/>
        </w:rPr>
      </w:lvl>
    </w:lvlOverride>
    <w:lvlOverride w:ilvl="2">
      <w:lvl w:ilvl="2">
        <w:start w:val="1"/>
        <w:numFmt w:val="decimal"/>
        <w:isLgl/>
        <w:lvlText w:val="%3.6.3"/>
        <w:lvlJc w:val="left"/>
        <w:pPr>
          <w:ind w:left="2880" w:hanging="1080"/>
        </w:pPr>
        <w:rPr>
          <w:rFonts w:hint="default"/>
          <w:b/>
          <w:bCs w:val="0"/>
          <w:i/>
          <w:iCs w:val="0"/>
        </w:rPr>
      </w:lvl>
    </w:lvlOverride>
    <w:lvlOverride w:ilvl="3">
      <w:lvl w:ilvl="3">
        <w:start w:val="1"/>
        <w:numFmt w:val="decimal"/>
        <w:isLgl/>
        <w:lvlText w:val="%1.%2.%3.%4"/>
        <w:lvlJc w:val="left"/>
        <w:pPr>
          <w:ind w:left="3600" w:hanging="1080"/>
        </w:pPr>
        <w:rPr>
          <w:rFonts w:hint="default"/>
        </w:rPr>
      </w:lvl>
    </w:lvlOverride>
    <w:lvlOverride w:ilvl="4">
      <w:lvl w:ilvl="4">
        <w:start w:val="1"/>
        <w:numFmt w:val="decimal"/>
        <w:isLgl/>
        <w:lvlText w:val="%1.%2.%3.%4.%5"/>
        <w:lvlJc w:val="left"/>
        <w:pPr>
          <w:ind w:left="4680" w:hanging="1440"/>
        </w:pPr>
        <w:rPr>
          <w:rFonts w:hint="default"/>
        </w:rPr>
      </w:lvl>
    </w:lvlOverride>
    <w:lvlOverride w:ilvl="5">
      <w:lvl w:ilvl="5">
        <w:start w:val="1"/>
        <w:numFmt w:val="decimal"/>
        <w:isLgl/>
        <w:lvlText w:val="%1.%2.%3.%4.%5.%6"/>
        <w:lvlJc w:val="left"/>
        <w:pPr>
          <w:ind w:left="5760" w:hanging="1800"/>
        </w:pPr>
        <w:rPr>
          <w:rFonts w:hint="default"/>
        </w:rPr>
      </w:lvl>
    </w:lvlOverride>
    <w:lvlOverride w:ilvl="6">
      <w:lvl w:ilvl="6">
        <w:start w:val="1"/>
        <w:numFmt w:val="decimal"/>
        <w:isLgl/>
        <w:lvlText w:val="%1.%2.%3.%4.%5.%6.%7"/>
        <w:lvlJc w:val="left"/>
        <w:pPr>
          <w:ind w:left="6840" w:hanging="2160"/>
        </w:pPr>
        <w:rPr>
          <w:rFonts w:hint="default"/>
        </w:rPr>
      </w:lvl>
    </w:lvlOverride>
    <w:lvlOverride w:ilvl="7">
      <w:lvl w:ilvl="7">
        <w:start w:val="1"/>
        <w:numFmt w:val="decimal"/>
        <w:isLgl/>
        <w:lvlText w:val="%1.%2.%3.%4.%5.%6.%7.%8"/>
        <w:lvlJc w:val="left"/>
        <w:pPr>
          <w:ind w:left="7920" w:hanging="2520"/>
        </w:pPr>
        <w:rPr>
          <w:rFonts w:hint="default"/>
        </w:rPr>
      </w:lvl>
    </w:lvlOverride>
    <w:lvlOverride w:ilvl="8">
      <w:lvl w:ilvl="8">
        <w:start w:val="1"/>
        <w:numFmt w:val="decimal"/>
        <w:isLgl/>
        <w:lvlText w:val="%1.%2.%3.%4.%5.%6.%7.%8.%9"/>
        <w:lvlJc w:val="left"/>
        <w:pPr>
          <w:ind w:left="8640" w:hanging="2520"/>
        </w:pPr>
        <w:rPr>
          <w:rFonts w:hint="default"/>
        </w:rPr>
      </w:lvl>
    </w:lvlOverride>
  </w:num>
  <w:num w:numId="27">
    <w:abstractNumId w:val="8"/>
  </w:num>
  <w:num w:numId="28">
    <w:abstractNumId w:val="55"/>
  </w:num>
  <w:num w:numId="29">
    <w:abstractNumId w:val="9"/>
  </w:num>
  <w:num w:numId="30">
    <w:abstractNumId w:val="19"/>
  </w:num>
  <w:num w:numId="31">
    <w:abstractNumId w:val="50"/>
  </w:num>
  <w:num w:numId="32">
    <w:abstractNumId w:val="32"/>
  </w:num>
  <w:num w:numId="33">
    <w:abstractNumId w:val="65"/>
  </w:num>
  <w:num w:numId="34">
    <w:abstractNumId w:val="36"/>
  </w:num>
  <w:num w:numId="35">
    <w:abstractNumId w:val="22"/>
  </w:num>
  <w:num w:numId="36">
    <w:abstractNumId w:val="22"/>
  </w:num>
  <w:num w:numId="37">
    <w:abstractNumId w:val="22"/>
  </w:num>
  <w:num w:numId="38">
    <w:abstractNumId w:val="1"/>
    <w:lvlOverride w:ilvl="0">
      <w:lvl w:ilvl="0">
        <w:start w:val="1"/>
        <w:numFmt w:val="decimal"/>
        <w:lvlText w:val="%1."/>
        <w:lvlJc w:val="left"/>
        <w:pPr>
          <w:ind w:left="1080" w:hanging="720"/>
        </w:pPr>
        <w:rPr>
          <w:rFonts w:ascii="Verdana" w:hAnsi="Verdana" w:hint="default"/>
          <w:sz w:val="20"/>
          <w:szCs w:val="24"/>
        </w:rPr>
      </w:lvl>
    </w:lvlOverride>
    <w:lvlOverride w:ilvl="1">
      <w:lvl w:ilvl="1">
        <w:start w:val="1"/>
        <w:numFmt w:val="decimal"/>
        <w:isLgl/>
        <w:lvlText w:val="%2.4"/>
        <w:lvlJc w:val="left"/>
        <w:pPr>
          <w:ind w:left="1800" w:hanging="720"/>
        </w:pPr>
        <w:rPr>
          <w:rFonts w:hint="default"/>
        </w:rPr>
      </w:lvl>
    </w:lvlOverride>
    <w:lvlOverride w:ilvl="2">
      <w:lvl w:ilvl="2">
        <w:start w:val="1"/>
        <w:numFmt w:val="decimal"/>
        <w:isLgl/>
        <w:lvlText w:val="%3.2.4"/>
        <w:lvlJc w:val="left"/>
        <w:pPr>
          <w:ind w:left="2880" w:hanging="1080"/>
        </w:pPr>
        <w:rPr>
          <w:rFonts w:hint="default"/>
          <w:b/>
          <w:bCs w:val="0"/>
          <w:i/>
          <w:iCs w:val="0"/>
        </w:rPr>
      </w:lvl>
    </w:lvlOverride>
    <w:lvlOverride w:ilvl="3">
      <w:lvl w:ilvl="3">
        <w:start w:val="1"/>
        <w:numFmt w:val="decimal"/>
        <w:isLgl/>
        <w:lvlText w:val="%1.%2.%3.%4"/>
        <w:lvlJc w:val="left"/>
        <w:pPr>
          <w:ind w:left="3600" w:hanging="1080"/>
        </w:pPr>
        <w:rPr>
          <w:rFonts w:hint="default"/>
        </w:rPr>
      </w:lvl>
    </w:lvlOverride>
    <w:lvlOverride w:ilvl="4">
      <w:lvl w:ilvl="4">
        <w:start w:val="1"/>
        <w:numFmt w:val="decimal"/>
        <w:isLgl/>
        <w:lvlText w:val="%1.%2.%3.%4.%5"/>
        <w:lvlJc w:val="left"/>
        <w:pPr>
          <w:ind w:left="4680" w:hanging="1440"/>
        </w:pPr>
        <w:rPr>
          <w:rFonts w:hint="default"/>
        </w:rPr>
      </w:lvl>
    </w:lvlOverride>
    <w:lvlOverride w:ilvl="5">
      <w:lvl w:ilvl="5">
        <w:start w:val="1"/>
        <w:numFmt w:val="decimal"/>
        <w:isLgl/>
        <w:lvlText w:val="%1.%2.%3.%4.%5.%6"/>
        <w:lvlJc w:val="left"/>
        <w:pPr>
          <w:ind w:left="5760" w:hanging="1800"/>
        </w:pPr>
        <w:rPr>
          <w:rFonts w:hint="default"/>
        </w:rPr>
      </w:lvl>
    </w:lvlOverride>
    <w:lvlOverride w:ilvl="6">
      <w:lvl w:ilvl="6">
        <w:start w:val="1"/>
        <w:numFmt w:val="decimal"/>
        <w:isLgl/>
        <w:lvlText w:val="%1.%2.%3.%4.%5.%6.%7"/>
        <w:lvlJc w:val="left"/>
        <w:pPr>
          <w:ind w:left="6840" w:hanging="2160"/>
        </w:pPr>
        <w:rPr>
          <w:rFonts w:hint="default"/>
        </w:rPr>
      </w:lvl>
    </w:lvlOverride>
    <w:lvlOverride w:ilvl="7">
      <w:lvl w:ilvl="7">
        <w:start w:val="1"/>
        <w:numFmt w:val="decimal"/>
        <w:isLgl/>
        <w:lvlText w:val="%1.%2.%3.%4.%5.%6.%7.%8"/>
        <w:lvlJc w:val="left"/>
        <w:pPr>
          <w:ind w:left="7920" w:hanging="2520"/>
        </w:pPr>
        <w:rPr>
          <w:rFonts w:hint="default"/>
        </w:rPr>
      </w:lvl>
    </w:lvlOverride>
    <w:lvlOverride w:ilvl="8">
      <w:lvl w:ilvl="8">
        <w:start w:val="1"/>
        <w:numFmt w:val="decimal"/>
        <w:isLgl/>
        <w:lvlText w:val="%1.%2.%3.%4.%5.%6.%7.%8.%9"/>
        <w:lvlJc w:val="left"/>
        <w:pPr>
          <w:ind w:left="8640" w:hanging="2520"/>
        </w:pPr>
        <w:rPr>
          <w:rFonts w:hint="default"/>
        </w:rPr>
      </w:lvl>
    </w:lvlOverride>
  </w:num>
  <w:num w:numId="39">
    <w:abstractNumId w:val="1"/>
    <w:lvlOverride w:ilvl="0">
      <w:lvl w:ilvl="0">
        <w:start w:val="1"/>
        <w:numFmt w:val="decimal"/>
        <w:lvlText w:val="%1."/>
        <w:lvlJc w:val="left"/>
        <w:pPr>
          <w:ind w:left="1080" w:hanging="720"/>
        </w:pPr>
        <w:rPr>
          <w:rFonts w:ascii="Verdana" w:hAnsi="Verdana" w:hint="default"/>
          <w:sz w:val="20"/>
          <w:szCs w:val="24"/>
        </w:rPr>
      </w:lvl>
    </w:lvlOverride>
    <w:lvlOverride w:ilvl="1">
      <w:lvl w:ilvl="1">
        <w:start w:val="1"/>
        <w:numFmt w:val="decimal"/>
        <w:isLgl/>
        <w:lvlText w:val="%2.4"/>
        <w:lvlJc w:val="left"/>
        <w:pPr>
          <w:ind w:left="1800" w:hanging="720"/>
        </w:pPr>
        <w:rPr>
          <w:rFonts w:hint="default"/>
        </w:rPr>
      </w:lvl>
    </w:lvlOverride>
    <w:lvlOverride w:ilvl="2">
      <w:lvl w:ilvl="2">
        <w:start w:val="1"/>
        <w:numFmt w:val="decimal"/>
        <w:isLgl/>
        <w:lvlText w:val="%3.3.4"/>
        <w:lvlJc w:val="left"/>
        <w:pPr>
          <w:ind w:left="2880" w:hanging="1080"/>
        </w:pPr>
        <w:rPr>
          <w:rFonts w:hint="default"/>
          <w:b/>
          <w:bCs w:val="0"/>
          <w:i/>
          <w:iCs w:val="0"/>
        </w:rPr>
      </w:lvl>
    </w:lvlOverride>
    <w:lvlOverride w:ilvl="3">
      <w:lvl w:ilvl="3">
        <w:start w:val="1"/>
        <w:numFmt w:val="decimal"/>
        <w:isLgl/>
        <w:lvlText w:val="%1.%2.%3.%4"/>
        <w:lvlJc w:val="left"/>
        <w:pPr>
          <w:ind w:left="3600" w:hanging="1080"/>
        </w:pPr>
        <w:rPr>
          <w:rFonts w:hint="default"/>
        </w:rPr>
      </w:lvl>
    </w:lvlOverride>
    <w:lvlOverride w:ilvl="4">
      <w:lvl w:ilvl="4">
        <w:start w:val="1"/>
        <w:numFmt w:val="decimal"/>
        <w:isLgl/>
        <w:lvlText w:val="%1.%2.%3.%4.%5"/>
        <w:lvlJc w:val="left"/>
        <w:pPr>
          <w:ind w:left="4680" w:hanging="1440"/>
        </w:pPr>
        <w:rPr>
          <w:rFonts w:hint="default"/>
        </w:rPr>
      </w:lvl>
    </w:lvlOverride>
    <w:lvlOverride w:ilvl="5">
      <w:lvl w:ilvl="5">
        <w:start w:val="1"/>
        <w:numFmt w:val="decimal"/>
        <w:isLgl/>
        <w:lvlText w:val="%1.%2.%3.%4.%5.%6"/>
        <w:lvlJc w:val="left"/>
        <w:pPr>
          <w:ind w:left="5760" w:hanging="1800"/>
        </w:pPr>
        <w:rPr>
          <w:rFonts w:hint="default"/>
        </w:rPr>
      </w:lvl>
    </w:lvlOverride>
    <w:lvlOverride w:ilvl="6">
      <w:lvl w:ilvl="6">
        <w:start w:val="1"/>
        <w:numFmt w:val="decimal"/>
        <w:isLgl/>
        <w:lvlText w:val="%1.%2.%3.%4.%5.%6.%7"/>
        <w:lvlJc w:val="left"/>
        <w:pPr>
          <w:ind w:left="6840" w:hanging="2160"/>
        </w:pPr>
        <w:rPr>
          <w:rFonts w:hint="default"/>
        </w:rPr>
      </w:lvl>
    </w:lvlOverride>
    <w:lvlOverride w:ilvl="7">
      <w:lvl w:ilvl="7">
        <w:start w:val="1"/>
        <w:numFmt w:val="decimal"/>
        <w:isLgl/>
        <w:lvlText w:val="%1.%2.%3.%4.%5.%6.%7.%8"/>
        <w:lvlJc w:val="left"/>
        <w:pPr>
          <w:ind w:left="7920" w:hanging="2520"/>
        </w:pPr>
        <w:rPr>
          <w:rFonts w:hint="default"/>
        </w:rPr>
      </w:lvl>
    </w:lvlOverride>
    <w:lvlOverride w:ilvl="8">
      <w:lvl w:ilvl="8">
        <w:start w:val="1"/>
        <w:numFmt w:val="decimal"/>
        <w:isLgl/>
        <w:lvlText w:val="%1.%2.%3.%4.%5.%6.%7.%8.%9"/>
        <w:lvlJc w:val="left"/>
        <w:pPr>
          <w:ind w:left="8640" w:hanging="2520"/>
        </w:pPr>
        <w:rPr>
          <w:rFonts w:hint="default"/>
        </w:rPr>
      </w:lvl>
    </w:lvlOverride>
  </w:num>
  <w:num w:numId="40">
    <w:abstractNumId w:val="1"/>
    <w:lvlOverride w:ilvl="0">
      <w:lvl w:ilvl="0">
        <w:start w:val="1"/>
        <w:numFmt w:val="decimal"/>
        <w:lvlText w:val="%1."/>
        <w:lvlJc w:val="left"/>
        <w:pPr>
          <w:ind w:left="1080" w:hanging="720"/>
        </w:pPr>
        <w:rPr>
          <w:rFonts w:ascii="Verdana" w:hAnsi="Verdana" w:hint="default"/>
          <w:sz w:val="20"/>
          <w:szCs w:val="24"/>
        </w:rPr>
      </w:lvl>
    </w:lvlOverride>
    <w:lvlOverride w:ilvl="1">
      <w:lvl w:ilvl="1">
        <w:start w:val="1"/>
        <w:numFmt w:val="decimal"/>
        <w:isLgl/>
        <w:lvlText w:val="%2.4"/>
        <w:lvlJc w:val="left"/>
        <w:pPr>
          <w:ind w:left="1800" w:hanging="720"/>
        </w:pPr>
        <w:rPr>
          <w:rFonts w:hint="default"/>
        </w:rPr>
      </w:lvl>
    </w:lvlOverride>
    <w:lvlOverride w:ilvl="2">
      <w:lvl w:ilvl="2">
        <w:start w:val="1"/>
        <w:numFmt w:val="decimal"/>
        <w:isLgl/>
        <w:lvlText w:val="%3.4.4"/>
        <w:lvlJc w:val="left"/>
        <w:pPr>
          <w:ind w:left="2880" w:hanging="1080"/>
        </w:pPr>
        <w:rPr>
          <w:rFonts w:hint="default"/>
          <w:b/>
          <w:bCs w:val="0"/>
          <w:i/>
          <w:iCs w:val="0"/>
        </w:rPr>
      </w:lvl>
    </w:lvlOverride>
    <w:lvlOverride w:ilvl="3">
      <w:lvl w:ilvl="3">
        <w:start w:val="1"/>
        <w:numFmt w:val="decimal"/>
        <w:isLgl/>
        <w:lvlText w:val="%1.%2.%3.%4"/>
        <w:lvlJc w:val="left"/>
        <w:pPr>
          <w:ind w:left="3600" w:hanging="1080"/>
        </w:pPr>
        <w:rPr>
          <w:rFonts w:hint="default"/>
        </w:rPr>
      </w:lvl>
    </w:lvlOverride>
    <w:lvlOverride w:ilvl="4">
      <w:lvl w:ilvl="4">
        <w:start w:val="1"/>
        <w:numFmt w:val="decimal"/>
        <w:isLgl/>
        <w:lvlText w:val="%1.%2.%3.%4.%5"/>
        <w:lvlJc w:val="left"/>
        <w:pPr>
          <w:ind w:left="4680" w:hanging="1440"/>
        </w:pPr>
        <w:rPr>
          <w:rFonts w:hint="default"/>
        </w:rPr>
      </w:lvl>
    </w:lvlOverride>
    <w:lvlOverride w:ilvl="5">
      <w:lvl w:ilvl="5">
        <w:start w:val="1"/>
        <w:numFmt w:val="decimal"/>
        <w:isLgl/>
        <w:lvlText w:val="%1.%2.%3.%4.%5.%6"/>
        <w:lvlJc w:val="left"/>
        <w:pPr>
          <w:ind w:left="5760" w:hanging="1800"/>
        </w:pPr>
        <w:rPr>
          <w:rFonts w:hint="default"/>
        </w:rPr>
      </w:lvl>
    </w:lvlOverride>
    <w:lvlOverride w:ilvl="6">
      <w:lvl w:ilvl="6">
        <w:start w:val="1"/>
        <w:numFmt w:val="decimal"/>
        <w:isLgl/>
        <w:lvlText w:val="%1.%2.%3.%4.%5.%6.%7"/>
        <w:lvlJc w:val="left"/>
        <w:pPr>
          <w:ind w:left="6840" w:hanging="2160"/>
        </w:pPr>
        <w:rPr>
          <w:rFonts w:hint="default"/>
        </w:rPr>
      </w:lvl>
    </w:lvlOverride>
    <w:lvlOverride w:ilvl="7">
      <w:lvl w:ilvl="7">
        <w:start w:val="1"/>
        <w:numFmt w:val="decimal"/>
        <w:isLgl/>
        <w:lvlText w:val="%1.%2.%3.%4.%5.%6.%7.%8"/>
        <w:lvlJc w:val="left"/>
        <w:pPr>
          <w:ind w:left="7920" w:hanging="2520"/>
        </w:pPr>
        <w:rPr>
          <w:rFonts w:hint="default"/>
        </w:rPr>
      </w:lvl>
    </w:lvlOverride>
    <w:lvlOverride w:ilvl="8">
      <w:lvl w:ilvl="8">
        <w:start w:val="1"/>
        <w:numFmt w:val="decimal"/>
        <w:isLgl/>
        <w:lvlText w:val="%1.%2.%3.%4.%5.%6.%7.%8.%9"/>
        <w:lvlJc w:val="left"/>
        <w:pPr>
          <w:ind w:left="8640" w:hanging="2520"/>
        </w:pPr>
        <w:rPr>
          <w:rFonts w:hint="default"/>
        </w:rPr>
      </w:lvl>
    </w:lvlOverride>
  </w:num>
  <w:num w:numId="41">
    <w:abstractNumId w:val="1"/>
    <w:lvlOverride w:ilvl="0">
      <w:lvl w:ilvl="0">
        <w:start w:val="1"/>
        <w:numFmt w:val="decimal"/>
        <w:lvlText w:val="%1."/>
        <w:lvlJc w:val="left"/>
        <w:pPr>
          <w:ind w:left="1080" w:hanging="720"/>
        </w:pPr>
        <w:rPr>
          <w:rFonts w:ascii="Verdana" w:hAnsi="Verdana" w:hint="default"/>
          <w:sz w:val="20"/>
          <w:szCs w:val="24"/>
        </w:rPr>
      </w:lvl>
    </w:lvlOverride>
    <w:lvlOverride w:ilvl="1">
      <w:lvl w:ilvl="1">
        <w:start w:val="1"/>
        <w:numFmt w:val="decimal"/>
        <w:isLgl/>
        <w:lvlText w:val="%2.4"/>
        <w:lvlJc w:val="left"/>
        <w:pPr>
          <w:ind w:left="1800" w:hanging="720"/>
        </w:pPr>
        <w:rPr>
          <w:rFonts w:hint="default"/>
        </w:rPr>
      </w:lvl>
    </w:lvlOverride>
    <w:lvlOverride w:ilvl="2">
      <w:lvl w:ilvl="2">
        <w:start w:val="1"/>
        <w:numFmt w:val="decimal"/>
        <w:isLgl/>
        <w:lvlText w:val="%3.5.4"/>
        <w:lvlJc w:val="left"/>
        <w:pPr>
          <w:ind w:left="2880" w:hanging="1080"/>
        </w:pPr>
        <w:rPr>
          <w:rFonts w:hint="default"/>
          <w:b/>
          <w:bCs w:val="0"/>
          <w:i/>
          <w:iCs w:val="0"/>
        </w:rPr>
      </w:lvl>
    </w:lvlOverride>
    <w:lvlOverride w:ilvl="3">
      <w:lvl w:ilvl="3">
        <w:start w:val="1"/>
        <w:numFmt w:val="decimal"/>
        <w:isLgl/>
        <w:lvlText w:val="%1.%2.%3.%4"/>
        <w:lvlJc w:val="left"/>
        <w:pPr>
          <w:ind w:left="3600" w:hanging="1080"/>
        </w:pPr>
        <w:rPr>
          <w:rFonts w:hint="default"/>
        </w:rPr>
      </w:lvl>
    </w:lvlOverride>
    <w:lvlOverride w:ilvl="4">
      <w:lvl w:ilvl="4">
        <w:start w:val="1"/>
        <w:numFmt w:val="decimal"/>
        <w:isLgl/>
        <w:lvlText w:val="%1.%2.%3.%4.%5"/>
        <w:lvlJc w:val="left"/>
        <w:pPr>
          <w:ind w:left="4680" w:hanging="1440"/>
        </w:pPr>
        <w:rPr>
          <w:rFonts w:hint="default"/>
        </w:rPr>
      </w:lvl>
    </w:lvlOverride>
    <w:lvlOverride w:ilvl="5">
      <w:lvl w:ilvl="5">
        <w:start w:val="1"/>
        <w:numFmt w:val="decimal"/>
        <w:isLgl/>
        <w:lvlText w:val="%1.%2.%3.%4.%5.%6"/>
        <w:lvlJc w:val="left"/>
        <w:pPr>
          <w:ind w:left="5760" w:hanging="1800"/>
        </w:pPr>
        <w:rPr>
          <w:rFonts w:hint="default"/>
        </w:rPr>
      </w:lvl>
    </w:lvlOverride>
    <w:lvlOverride w:ilvl="6">
      <w:lvl w:ilvl="6">
        <w:start w:val="1"/>
        <w:numFmt w:val="decimal"/>
        <w:isLgl/>
        <w:lvlText w:val="%1.%2.%3.%4.%5.%6.%7"/>
        <w:lvlJc w:val="left"/>
        <w:pPr>
          <w:ind w:left="6840" w:hanging="2160"/>
        </w:pPr>
        <w:rPr>
          <w:rFonts w:hint="default"/>
        </w:rPr>
      </w:lvl>
    </w:lvlOverride>
    <w:lvlOverride w:ilvl="7">
      <w:lvl w:ilvl="7">
        <w:start w:val="1"/>
        <w:numFmt w:val="decimal"/>
        <w:isLgl/>
        <w:lvlText w:val="%1.%2.%3.%4.%5.%6.%7.%8"/>
        <w:lvlJc w:val="left"/>
        <w:pPr>
          <w:ind w:left="7920" w:hanging="2520"/>
        </w:pPr>
        <w:rPr>
          <w:rFonts w:hint="default"/>
        </w:rPr>
      </w:lvl>
    </w:lvlOverride>
    <w:lvlOverride w:ilvl="8">
      <w:lvl w:ilvl="8">
        <w:start w:val="1"/>
        <w:numFmt w:val="decimal"/>
        <w:isLgl/>
        <w:lvlText w:val="%1.%2.%3.%4.%5.%6.%7.%8.%9"/>
        <w:lvlJc w:val="left"/>
        <w:pPr>
          <w:ind w:left="8640" w:hanging="2520"/>
        </w:pPr>
        <w:rPr>
          <w:rFonts w:hint="default"/>
        </w:rPr>
      </w:lvl>
    </w:lvlOverride>
  </w:num>
  <w:num w:numId="42">
    <w:abstractNumId w:val="1"/>
    <w:lvlOverride w:ilvl="0">
      <w:lvl w:ilvl="0">
        <w:start w:val="1"/>
        <w:numFmt w:val="decimal"/>
        <w:lvlText w:val="%1."/>
        <w:lvlJc w:val="left"/>
        <w:pPr>
          <w:ind w:left="1080" w:hanging="720"/>
        </w:pPr>
        <w:rPr>
          <w:rFonts w:ascii="Verdana" w:hAnsi="Verdana" w:hint="default"/>
          <w:sz w:val="20"/>
          <w:szCs w:val="24"/>
        </w:rPr>
      </w:lvl>
    </w:lvlOverride>
    <w:lvlOverride w:ilvl="1">
      <w:lvl w:ilvl="1">
        <w:start w:val="1"/>
        <w:numFmt w:val="decimal"/>
        <w:isLgl/>
        <w:lvlText w:val="%2.4"/>
        <w:lvlJc w:val="left"/>
        <w:pPr>
          <w:ind w:left="1800" w:hanging="720"/>
        </w:pPr>
        <w:rPr>
          <w:rFonts w:hint="default"/>
        </w:rPr>
      </w:lvl>
    </w:lvlOverride>
    <w:lvlOverride w:ilvl="2">
      <w:lvl w:ilvl="2">
        <w:start w:val="1"/>
        <w:numFmt w:val="decimal"/>
        <w:isLgl/>
        <w:lvlText w:val="%3.6.4"/>
        <w:lvlJc w:val="left"/>
        <w:pPr>
          <w:ind w:left="2880" w:hanging="1080"/>
        </w:pPr>
        <w:rPr>
          <w:rFonts w:hint="default"/>
          <w:b/>
          <w:bCs w:val="0"/>
          <w:i/>
          <w:iCs w:val="0"/>
        </w:rPr>
      </w:lvl>
    </w:lvlOverride>
    <w:lvlOverride w:ilvl="3">
      <w:lvl w:ilvl="3">
        <w:start w:val="1"/>
        <w:numFmt w:val="decimal"/>
        <w:isLgl/>
        <w:lvlText w:val="%1.%2.%3.%4"/>
        <w:lvlJc w:val="left"/>
        <w:pPr>
          <w:ind w:left="3600" w:hanging="1080"/>
        </w:pPr>
        <w:rPr>
          <w:rFonts w:hint="default"/>
        </w:rPr>
      </w:lvl>
    </w:lvlOverride>
    <w:lvlOverride w:ilvl="4">
      <w:lvl w:ilvl="4">
        <w:start w:val="1"/>
        <w:numFmt w:val="decimal"/>
        <w:isLgl/>
        <w:lvlText w:val="%1.%2.%3.%4.%5"/>
        <w:lvlJc w:val="left"/>
        <w:pPr>
          <w:ind w:left="4680" w:hanging="1440"/>
        </w:pPr>
        <w:rPr>
          <w:rFonts w:hint="default"/>
        </w:rPr>
      </w:lvl>
    </w:lvlOverride>
    <w:lvlOverride w:ilvl="5">
      <w:lvl w:ilvl="5">
        <w:start w:val="1"/>
        <w:numFmt w:val="decimal"/>
        <w:isLgl/>
        <w:lvlText w:val="%1.%2.%3.%4.%5.%6"/>
        <w:lvlJc w:val="left"/>
        <w:pPr>
          <w:ind w:left="5760" w:hanging="1800"/>
        </w:pPr>
        <w:rPr>
          <w:rFonts w:hint="default"/>
        </w:rPr>
      </w:lvl>
    </w:lvlOverride>
    <w:lvlOverride w:ilvl="6">
      <w:lvl w:ilvl="6">
        <w:start w:val="1"/>
        <w:numFmt w:val="decimal"/>
        <w:isLgl/>
        <w:lvlText w:val="%1.%2.%3.%4.%5.%6.%7"/>
        <w:lvlJc w:val="left"/>
        <w:pPr>
          <w:ind w:left="6840" w:hanging="2160"/>
        </w:pPr>
        <w:rPr>
          <w:rFonts w:hint="default"/>
        </w:rPr>
      </w:lvl>
    </w:lvlOverride>
    <w:lvlOverride w:ilvl="7">
      <w:lvl w:ilvl="7">
        <w:start w:val="1"/>
        <w:numFmt w:val="decimal"/>
        <w:isLgl/>
        <w:lvlText w:val="%1.%2.%3.%4.%5.%6.%7.%8"/>
        <w:lvlJc w:val="left"/>
        <w:pPr>
          <w:ind w:left="7920" w:hanging="2520"/>
        </w:pPr>
        <w:rPr>
          <w:rFonts w:hint="default"/>
        </w:rPr>
      </w:lvl>
    </w:lvlOverride>
    <w:lvlOverride w:ilvl="8">
      <w:lvl w:ilvl="8">
        <w:start w:val="1"/>
        <w:numFmt w:val="decimal"/>
        <w:isLgl/>
        <w:lvlText w:val="%1.%2.%3.%4.%5.%6.%7.%8.%9"/>
        <w:lvlJc w:val="left"/>
        <w:pPr>
          <w:ind w:left="8640" w:hanging="2520"/>
        </w:pPr>
        <w:rPr>
          <w:rFonts w:hint="default"/>
        </w:rPr>
      </w:lvl>
    </w:lvlOverride>
  </w:num>
  <w:num w:numId="43">
    <w:abstractNumId w:val="37"/>
    <w:lvlOverride w:ilvl="0"/>
    <w:lvlOverride w:ilvl="1">
      <w:startOverride w:val="1"/>
    </w:lvlOverride>
    <w:lvlOverride w:ilvl="2">
      <w:startOverride w:val="1"/>
    </w:lvlOverride>
    <w:lvlOverride w:ilvl="3"/>
    <w:lvlOverride w:ilvl="4">
      <w:startOverride w:val="1"/>
    </w:lvlOverride>
    <w:lvlOverride w:ilvl="5">
      <w:startOverride w:val="1"/>
    </w:lvlOverride>
    <w:lvlOverride w:ilvl="6"/>
    <w:lvlOverride w:ilvl="7">
      <w:startOverride w:val="1"/>
    </w:lvlOverride>
    <w:lvlOverride w:ilvl="8">
      <w:startOverride w:val="1"/>
    </w:lvlOverride>
  </w:num>
  <w:num w:numId="44">
    <w:abstractNumId w:val="29"/>
  </w:num>
  <w:num w:numId="45">
    <w:abstractNumId w:val="54"/>
  </w:num>
  <w:num w:numId="46">
    <w:abstractNumId w:val="46"/>
  </w:num>
  <w:num w:numId="47">
    <w:abstractNumId w:val="1"/>
    <w:lvlOverride w:ilvl="0">
      <w:lvl w:ilvl="0">
        <w:start w:val="1"/>
        <w:numFmt w:val="decimal"/>
        <w:lvlText w:val="%1."/>
        <w:lvlJc w:val="left"/>
        <w:pPr>
          <w:ind w:left="1080" w:hanging="720"/>
        </w:pPr>
        <w:rPr>
          <w:rFonts w:ascii="Verdana" w:hAnsi="Verdana" w:hint="default"/>
          <w:sz w:val="20"/>
          <w:szCs w:val="24"/>
        </w:rPr>
      </w:lvl>
    </w:lvlOverride>
    <w:lvlOverride w:ilvl="1">
      <w:lvl w:ilvl="1">
        <w:start w:val="1"/>
        <w:numFmt w:val="decimal"/>
        <w:isLgl/>
        <w:lvlText w:val="%24-"/>
        <w:lvlJc w:val="left"/>
        <w:pPr>
          <w:ind w:left="1800" w:hanging="720"/>
        </w:pPr>
        <w:rPr>
          <w:rFonts w:hint="default"/>
        </w:rPr>
      </w:lvl>
    </w:lvlOverride>
    <w:lvlOverride w:ilvl="2">
      <w:lvl w:ilvl="2">
        <w:start w:val="1"/>
        <w:numFmt w:val="decimal"/>
        <w:isLgl/>
        <w:lvlText w:val="%3.1.4"/>
        <w:lvlJc w:val="left"/>
        <w:pPr>
          <w:ind w:left="2880" w:hanging="1080"/>
        </w:pPr>
        <w:rPr>
          <w:rFonts w:hint="default"/>
          <w:b/>
          <w:bCs w:val="0"/>
          <w:i/>
          <w:iCs w:val="0"/>
        </w:rPr>
      </w:lvl>
    </w:lvlOverride>
    <w:lvlOverride w:ilvl="3">
      <w:lvl w:ilvl="3">
        <w:start w:val="1"/>
        <w:numFmt w:val="decimal"/>
        <w:isLgl/>
        <w:lvlText w:val="%1.%2.%3.%4"/>
        <w:lvlJc w:val="left"/>
        <w:pPr>
          <w:ind w:left="3600" w:hanging="1080"/>
        </w:pPr>
        <w:rPr>
          <w:rFonts w:hint="default"/>
        </w:rPr>
      </w:lvl>
    </w:lvlOverride>
    <w:lvlOverride w:ilvl="4">
      <w:lvl w:ilvl="4">
        <w:start w:val="1"/>
        <w:numFmt w:val="decimal"/>
        <w:isLgl/>
        <w:lvlText w:val="%1.%2.%3.%4.%5"/>
        <w:lvlJc w:val="left"/>
        <w:pPr>
          <w:ind w:left="4680" w:hanging="1440"/>
        </w:pPr>
        <w:rPr>
          <w:rFonts w:hint="default"/>
        </w:rPr>
      </w:lvl>
    </w:lvlOverride>
    <w:lvlOverride w:ilvl="5">
      <w:lvl w:ilvl="5">
        <w:start w:val="1"/>
        <w:numFmt w:val="decimal"/>
        <w:isLgl/>
        <w:lvlText w:val="%1.%2.%3.%4.%5.%6"/>
        <w:lvlJc w:val="left"/>
        <w:pPr>
          <w:ind w:left="5760" w:hanging="1800"/>
        </w:pPr>
        <w:rPr>
          <w:rFonts w:hint="default"/>
        </w:rPr>
      </w:lvl>
    </w:lvlOverride>
    <w:lvlOverride w:ilvl="6">
      <w:lvl w:ilvl="6">
        <w:start w:val="1"/>
        <w:numFmt w:val="decimal"/>
        <w:isLgl/>
        <w:lvlText w:val="%1.%2.%3.%4.%5.%6.%7"/>
        <w:lvlJc w:val="left"/>
        <w:pPr>
          <w:ind w:left="6840" w:hanging="2160"/>
        </w:pPr>
        <w:rPr>
          <w:rFonts w:hint="default"/>
        </w:rPr>
      </w:lvl>
    </w:lvlOverride>
    <w:lvlOverride w:ilvl="7">
      <w:lvl w:ilvl="7">
        <w:start w:val="1"/>
        <w:numFmt w:val="decimal"/>
        <w:isLgl/>
        <w:lvlText w:val="%1.%2.%3.%4.%5.%6.%7.%8"/>
        <w:lvlJc w:val="left"/>
        <w:pPr>
          <w:ind w:left="7920" w:hanging="2520"/>
        </w:pPr>
        <w:rPr>
          <w:rFonts w:hint="default"/>
        </w:rPr>
      </w:lvl>
    </w:lvlOverride>
    <w:lvlOverride w:ilvl="8">
      <w:lvl w:ilvl="8">
        <w:start w:val="1"/>
        <w:numFmt w:val="decimal"/>
        <w:isLgl/>
        <w:lvlText w:val="%1.%2.%3.%4.%5.%6.%7.%8.%9"/>
        <w:lvlJc w:val="left"/>
        <w:pPr>
          <w:ind w:left="8640" w:hanging="2520"/>
        </w:pPr>
        <w:rPr>
          <w:rFonts w:hint="default"/>
        </w:rPr>
      </w:lvl>
    </w:lvlOverride>
  </w:num>
  <w:num w:numId="48">
    <w:abstractNumId w:val="1"/>
    <w:lvlOverride w:ilvl="0">
      <w:lvl w:ilvl="0">
        <w:start w:val="1"/>
        <w:numFmt w:val="decimal"/>
        <w:lvlText w:val="%1."/>
        <w:lvlJc w:val="left"/>
        <w:pPr>
          <w:ind w:left="1080" w:hanging="720"/>
        </w:pPr>
        <w:rPr>
          <w:rFonts w:ascii="Verdana" w:hAnsi="Verdana" w:hint="default"/>
          <w:sz w:val="20"/>
          <w:szCs w:val="24"/>
        </w:rPr>
      </w:lvl>
    </w:lvlOverride>
    <w:lvlOverride w:ilvl="1">
      <w:lvl w:ilvl="1">
        <w:start w:val="1"/>
        <w:numFmt w:val="decimal"/>
        <w:isLgl/>
        <w:lvlText w:val="4-%2"/>
        <w:lvlJc w:val="left"/>
        <w:pPr>
          <w:ind w:left="1800" w:hanging="720"/>
        </w:pPr>
        <w:rPr>
          <w:rFonts w:hint="default"/>
        </w:rPr>
      </w:lvl>
    </w:lvlOverride>
    <w:lvlOverride w:ilvl="2">
      <w:lvl w:ilvl="2">
        <w:start w:val="1"/>
        <w:numFmt w:val="decimal"/>
        <w:isLgl/>
        <w:lvlText w:val="%3.1.4"/>
        <w:lvlJc w:val="left"/>
        <w:pPr>
          <w:ind w:left="2880" w:hanging="1080"/>
        </w:pPr>
        <w:rPr>
          <w:rFonts w:hint="default"/>
          <w:b/>
          <w:bCs w:val="0"/>
          <w:i/>
          <w:iCs w:val="0"/>
        </w:rPr>
      </w:lvl>
    </w:lvlOverride>
    <w:lvlOverride w:ilvl="3">
      <w:lvl w:ilvl="3">
        <w:start w:val="1"/>
        <w:numFmt w:val="decimal"/>
        <w:isLgl/>
        <w:lvlText w:val="%1.%2.%3.%4"/>
        <w:lvlJc w:val="left"/>
        <w:pPr>
          <w:ind w:left="3600" w:hanging="1080"/>
        </w:pPr>
        <w:rPr>
          <w:rFonts w:hint="default"/>
        </w:rPr>
      </w:lvl>
    </w:lvlOverride>
    <w:lvlOverride w:ilvl="4">
      <w:lvl w:ilvl="4">
        <w:start w:val="1"/>
        <w:numFmt w:val="decimal"/>
        <w:isLgl/>
        <w:lvlText w:val="%1.%2.%3.%4.%5"/>
        <w:lvlJc w:val="left"/>
        <w:pPr>
          <w:ind w:left="4680" w:hanging="1440"/>
        </w:pPr>
        <w:rPr>
          <w:rFonts w:hint="default"/>
        </w:rPr>
      </w:lvl>
    </w:lvlOverride>
    <w:lvlOverride w:ilvl="5">
      <w:lvl w:ilvl="5">
        <w:start w:val="1"/>
        <w:numFmt w:val="decimal"/>
        <w:isLgl/>
        <w:lvlText w:val="%1.%2.%3.%4.%5.%6"/>
        <w:lvlJc w:val="left"/>
        <w:pPr>
          <w:ind w:left="5760" w:hanging="1800"/>
        </w:pPr>
        <w:rPr>
          <w:rFonts w:hint="default"/>
        </w:rPr>
      </w:lvl>
    </w:lvlOverride>
    <w:lvlOverride w:ilvl="6">
      <w:lvl w:ilvl="6">
        <w:start w:val="1"/>
        <w:numFmt w:val="decimal"/>
        <w:isLgl/>
        <w:lvlText w:val="%1.%2.%3.%4.%5.%6.%7"/>
        <w:lvlJc w:val="left"/>
        <w:pPr>
          <w:ind w:left="6840" w:hanging="2160"/>
        </w:pPr>
        <w:rPr>
          <w:rFonts w:hint="default"/>
        </w:rPr>
      </w:lvl>
    </w:lvlOverride>
    <w:lvlOverride w:ilvl="7">
      <w:lvl w:ilvl="7">
        <w:start w:val="1"/>
        <w:numFmt w:val="decimal"/>
        <w:isLgl/>
        <w:lvlText w:val="%1.%2.%3.%4.%5.%6.%7.%8"/>
        <w:lvlJc w:val="left"/>
        <w:pPr>
          <w:ind w:left="7920" w:hanging="2520"/>
        </w:pPr>
        <w:rPr>
          <w:rFonts w:hint="default"/>
        </w:rPr>
      </w:lvl>
    </w:lvlOverride>
    <w:lvlOverride w:ilvl="8">
      <w:lvl w:ilvl="8">
        <w:start w:val="1"/>
        <w:numFmt w:val="decimal"/>
        <w:isLgl/>
        <w:lvlText w:val="%1.%2.%3.%4.%5.%6.%7.%8.%9"/>
        <w:lvlJc w:val="left"/>
        <w:pPr>
          <w:ind w:left="8640" w:hanging="2520"/>
        </w:pPr>
        <w:rPr>
          <w:rFonts w:hint="default"/>
        </w:rPr>
      </w:lvl>
    </w:lvlOverride>
  </w:num>
  <w:num w:numId="49">
    <w:abstractNumId w:val="1"/>
    <w:lvlOverride w:ilvl="0">
      <w:lvl w:ilvl="0">
        <w:start w:val="1"/>
        <w:numFmt w:val="decimal"/>
        <w:lvlText w:val="%1."/>
        <w:lvlJc w:val="left"/>
        <w:pPr>
          <w:ind w:left="1080" w:hanging="720"/>
        </w:pPr>
        <w:rPr>
          <w:rFonts w:ascii="Verdana" w:hAnsi="Verdana" w:hint="default"/>
          <w:sz w:val="20"/>
          <w:szCs w:val="24"/>
        </w:rPr>
      </w:lvl>
    </w:lvlOverride>
    <w:lvlOverride w:ilvl="1">
      <w:lvl w:ilvl="1">
        <w:start w:val="1"/>
        <w:numFmt w:val="decimal"/>
        <w:isLgl/>
        <w:lvlText w:val="4-%2"/>
        <w:lvlJc w:val="left"/>
        <w:pPr>
          <w:ind w:left="1800" w:hanging="720"/>
        </w:pPr>
        <w:rPr>
          <w:rFonts w:hint="default"/>
        </w:rPr>
      </w:lvl>
    </w:lvlOverride>
    <w:lvlOverride w:ilvl="2">
      <w:lvl w:ilvl="2">
        <w:start w:val="1"/>
        <w:numFmt w:val="decimal"/>
        <w:isLgl/>
        <w:lvlText w:val="%34-1-"/>
        <w:lvlJc w:val="left"/>
        <w:pPr>
          <w:ind w:left="2880" w:hanging="1080"/>
        </w:pPr>
        <w:rPr>
          <w:rFonts w:hint="default"/>
          <w:b/>
          <w:bCs w:val="0"/>
          <w:i/>
          <w:iCs w:val="0"/>
        </w:rPr>
      </w:lvl>
    </w:lvlOverride>
    <w:lvlOverride w:ilvl="3">
      <w:lvl w:ilvl="3">
        <w:start w:val="1"/>
        <w:numFmt w:val="decimal"/>
        <w:isLgl/>
        <w:lvlText w:val="%1.%2.%3.%4"/>
        <w:lvlJc w:val="left"/>
        <w:pPr>
          <w:ind w:left="3600" w:hanging="1080"/>
        </w:pPr>
        <w:rPr>
          <w:rFonts w:hint="default"/>
        </w:rPr>
      </w:lvl>
    </w:lvlOverride>
    <w:lvlOverride w:ilvl="4">
      <w:lvl w:ilvl="4">
        <w:start w:val="1"/>
        <w:numFmt w:val="decimal"/>
        <w:isLgl/>
        <w:lvlText w:val="%1.%2.%3.%4.%5"/>
        <w:lvlJc w:val="left"/>
        <w:pPr>
          <w:ind w:left="4680" w:hanging="1440"/>
        </w:pPr>
        <w:rPr>
          <w:rFonts w:hint="default"/>
        </w:rPr>
      </w:lvl>
    </w:lvlOverride>
    <w:lvlOverride w:ilvl="5">
      <w:lvl w:ilvl="5">
        <w:start w:val="1"/>
        <w:numFmt w:val="decimal"/>
        <w:isLgl/>
        <w:lvlText w:val="%1.%2.%3.%4.%5.%6"/>
        <w:lvlJc w:val="left"/>
        <w:pPr>
          <w:ind w:left="5760" w:hanging="1800"/>
        </w:pPr>
        <w:rPr>
          <w:rFonts w:hint="default"/>
        </w:rPr>
      </w:lvl>
    </w:lvlOverride>
    <w:lvlOverride w:ilvl="6">
      <w:lvl w:ilvl="6">
        <w:start w:val="1"/>
        <w:numFmt w:val="decimal"/>
        <w:isLgl/>
        <w:lvlText w:val="%1.%2.%3.%4.%5.%6.%7"/>
        <w:lvlJc w:val="left"/>
        <w:pPr>
          <w:ind w:left="6840" w:hanging="2160"/>
        </w:pPr>
        <w:rPr>
          <w:rFonts w:hint="default"/>
        </w:rPr>
      </w:lvl>
    </w:lvlOverride>
    <w:lvlOverride w:ilvl="7">
      <w:lvl w:ilvl="7">
        <w:start w:val="1"/>
        <w:numFmt w:val="decimal"/>
        <w:isLgl/>
        <w:lvlText w:val="%1.%2.%3.%4.%5.%6.%7.%8"/>
        <w:lvlJc w:val="left"/>
        <w:pPr>
          <w:ind w:left="7920" w:hanging="2520"/>
        </w:pPr>
        <w:rPr>
          <w:rFonts w:hint="default"/>
        </w:rPr>
      </w:lvl>
    </w:lvlOverride>
    <w:lvlOverride w:ilvl="8">
      <w:lvl w:ilvl="8">
        <w:start w:val="1"/>
        <w:numFmt w:val="decimal"/>
        <w:isLgl/>
        <w:lvlText w:val="%1.%2.%3.%4.%5.%6.%7.%8.%9"/>
        <w:lvlJc w:val="left"/>
        <w:pPr>
          <w:ind w:left="8640" w:hanging="2520"/>
        </w:pPr>
        <w:rPr>
          <w:rFonts w:hint="default"/>
        </w:rPr>
      </w:lvl>
    </w:lvlOverride>
  </w:num>
  <w:num w:numId="50">
    <w:abstractNumId w:val="1"/>
    <w:lvlOverride w:ilvl="0">
      <w:lvl w:ilvl="0">
        <w:start w:val="1"/>
        <w:numFmt w:val="decimal"/>
        <w:lvlText w:val="%1."/>
        <w:lvlJc w:val="left"/>
        <w:pPr>
          <w:ind w:left="1080" w:hanging="720"/>
        </w:pPr>
        <w:rPr>
          <w:rFonts w:ascii="Verdana" w:hAnsi="Verdana" w:hint="default"/>
          <w:sz w:val="20"/>
          <w:szCs w:val="24"/>
        </w:rPr>
      </w:lvl>
    </w:lvlOverride>
    <w:lvlOverride w:ilvl="1">
      <w:lvl w:ilvl="1">
        <w:start w:val="1"/>
        <w:numFmt w:val="decimal"/>
        <w:isLgl/>
        <w:lvlText w:val="4-%2"/>
        <w:lvlJc w:val="left"/>
        <w:pPr>
          <w:ind w:left="1800" w:hanging="720"/>
        </w:pPr>
        <w:rPr>
          <w:rFonts w:hint="default"/>
        </w:rPr>
      </w:lvl>
    </w:lvlOverride>
    <w:lvlOverride w:ilvl="2">
      <w:lvl w:ilvl="2">
        <w:start w:val="1"/>
        <w:numFmt w:val="decimal"/>
        <w:isLgl/>
        <w:lvlText w:val="%34-1-"/>
        <w:lvlJc w:val="left"/>
        <w:pPr>
          <w:ind w:left="2880" w:hanging="1080"/>
        </w:pPr>
        <w:rPr>
          <w:rFonts w:hint="default"/>
          <w:b/>
          <w:bCs w:val="0"/>
          <w:i/>
          <w:iCs w:val="0"/>
        </w:rPr>
      </w:lvl>
    </w:lvlOverride>
    <w:lvlOverride w:ilvl="3">
      <w:lvl w:ilvl="3">
        <w:start w:val="1"/>
        <w:numFmt w:val="decimal"/>
        <w:isLgl/>
        <w:lvlText w:val="%1.%2.%3.%4"/>
        <w:lvlJc w:val="left"/>
        <w:pPr>
          <w:ind w:left="3600" w:hanging="1080"/>
        </w:pPr>
        <w:rPr>
          <w:rFonts w:hint="default"/>
        </w:rPr>
      </w:lvl>
    </w:lvlOverride>
    <w:lvlOverride w:ilvl="4">
      <w:lvl w:ilvl="4">
        <w:start w:val="1"/>
        <w:numFmt w:val="decimal"/>
        <w:isLgl/>
        <w:lvlText w:val="%1.%2.%3.%4.%5"/>
        <w:lvlJc w:val="left"/>
        <w:pPr>
          <w:ind w:left="4680" w:hanging="1440"/>
        </w:pPr>
        <w:rPr>
          <w:rFonts w:hint="default"/>
        </w:rPr>
      </w:lvl>
    </w:lvlOverride>
    <w:lvlOverride w:ilvl="5">
      <w:lvl w:ilvl="5">
        <w:start w:val="1"/>
        <w:numFmt w:val="decimal"/>
        <w:isLgl/>
        <w:lvlText w:val="%1.%2.%3.%4.%5.%6"/>
        <w:lvlJc w:val="left"/>
        <w:pPr>
          <w:ind w:left="5760" w:hanging="1800"/>
        </w:pPr>
        <w:rPr>
          <w:rFonts w:hint="default"/>
        </w:rPr>
      </w:lvl>
    </w:lvlOverride>
    <w:lvlOverride w:ilvl="6">
      <w:lvl w:ilvl="6">
        <w:start w:val="1"/>
        <w:numFmt w:val="decimal"/>
        <w:isLgl/>
        <w:lvlText w:val="%1.%2.%3.%4.%5.%6.%7"/>
        <w:lvlJc w:val="left"/>
        <w:pPr>
          <w:ind w:left="6840" w:hanging="2160"/>
        </w:pPr>
        <w:rPr>
          <w:rFonts w:hint="default"/>
        </w:rPr>
      </w:lvl>
    </w:lvlOverride>
    <w:lvlOverride w:ilvl="7">
      <w:lvl w:ilvl="7">
        <w:start w:val="1"/>
        <w:numFmt w:val="decimal"/>
        <w:isLgl/>
        <w:lvlText w:val="%1.%2.%3.%4.%5.%6.%7.%8"/>
        <w:lvlJc w:val="left"/>
        <w:pPr>
          <w:ind w:left="7920" w:hanging="2520"/>
        </w:pPr>
        <w:rPr>
          <w:rFonts w:hint="default"/>
        </w:rPr>
      </w:lvl>
    </w:lvlOverride>
    <w:lvlOverride w:ilvl="8">
      <w:lvl w:ilvl="8">
        <w:start w:val="1"/>
        <w:numFmt w:val="decimal"/>
        <w:isLgl/>
        <w:lvlText w:val="%1.%2.%3.%4.%5.%6.%7.%8.%9"/>
        <w:lvlJc w:val="left"/>
        <w:pPr>
          <w:ind w:left="8640" w:hanging="2520"/>
        </w:pPr>
        <w:rPr>
          <w:rFonts w:hint="default"/>
        </w:rPr>
      </w:lvl>
    </w:lvlOverride>
  </w:num>
  <w:num w:numId="51">
    <w:abstractNumId w:val="1"/>
    <w:lvlOverride w:ilvl="0">
      <w:lvl w:ilvl="0">
        <w:start w:val="1"/>
        <w:numFmt w:val="decimal"/>
        <w:lvlText w:val="%1."/>
        <w:lvlJc w:val="left"/>
        <w:pPr>
          <w:ind w:left="1080" w:hanging="720"/>
        </w:pPr>
        <w:rPr>
          <w:rFonts w:ascii="Verdana" w:hAnsi="Verdana" w:hint="default"/>
          <w:sz w:val="20"/>
          <w:szCs w:val="24"/>
        </w:rPr>
      </w:lvl>
    </w:lvlOverride>
    <w:lvlOverride w:ilvl="1">
      <w:lvl w:ilvl="1">
        <w:start w:val="1"/>
        <w:numFmt w:val="decimal"/>
        <w:isLgl/>
        <w:lvlText w:val="4-%2"/>
        <w:lvlJc w:val="left"/>
        <w:pPr>
          <w:ind w:left="1800" w:hanging="720"/>
        </w:pPr>
        <w:rPr>
          <w:rFonts w:hint="default"/>
        </w:rPr>
      </w:lvl>
    </w:lvlOverride>
    <w:lvlOverride w:ilvl="2">
      <w:lvl w:ilvl="2">
        <w:start w:val="1"/>
        <w:numFmt w:val="decimal"/>
        <w:isLgl/>
        <w:lvlText w:val="%3-41-"/>
        <w:lvlJc w:val="left"/>
        <w:pPr>
          <w:ind w:left="2880" w:hanging="1080"/>
        </w:pPr>
        <w:rPr>
          <w:rFonts w:hint="default"/>
          <w:b/>
          <w:bCs w:val="0"/>
          <w:i/>
          <w:iCs w:val="0"/>
        </w:rPr>
      </w:lvl>
    </w:lvlOverride>
    <w:lvlOverride w:ilvl="3">
      <w:lvl w:ilvl="3">
        <w:start w:val="1"/>
        <w:numFmt w:val="decimal"/>
        <w:isLgl/>
        <w:lvlText w:val="%1.%2.%3.%4"/>
        <w:lvlJc w:val="left"/>
        <w:pPr>
          <w:ind w:left="3600" w:hanging="1080"/>
        </w:pPr>
        <w:rPr>
          <w:rFonts w:hint="default"/>
        </w:rPr>
      </w:lvl>
    </w:lvlOverride>
    <w:lvlOverride w:ilvl="4">
      <w:lvl w:ilvl="4">
        <w:start w:val="1"/>
        <w:numFmt w:val="decimal"/>
        <w:isLgl/>
        <w:lvlText w:val="%1.%2.%3.%4.%5"/>
        <w:lvlJc w:val="left"/>
        <w:pPr>
          <w:ind w:left="4680" w:hanging="1440"/>
        </w:pPr>
        <w:rPr>
          <w:rFonts w:hint="default"/>
        </w:rPr>
      </w:lvl>
    </w:lvlOverride>
    <w:lvlOverride w:ilvl="5">
      <w:lvl w:ilvl="5">
        <w:start w:val="1"/>
        <w:numFmt w:val="decimal"/>
        <w:isLgl/>
        <w:lvlText w:val="%1.%2.%3.%4.%5.%6"/>
        <w:lvlJc w:val="left"/>
        <w:pPr>
          <w:ind w:left="5760" w:hanging="1800"/>
        </w:pPr>
        <w:rPr>
          <w:rFonts w:hint="default"/>
        </w:rPr>
      </w:lvl>
    </w:lvlOverride>
    <w:lvlOverride w:ilvl="6">
      <w:lvl w:ilvl="6">
        <w:start w:val="1"/>
        <w:numFmt w:val="decimal"/>
        <w:isLgl/>
        <w:lvlText w:val="%1.%2.%3.%4.%5.%6.%7"/>
        <w:lvlJc w:val="left"/>
        <w:pPr>
          <w:ind w:left="6840" w:hanging="2160"/>
        </w:pPr>
        <w:rPr>
          <w:rFonts w:hint="default"/>
        </w:rPr>
      </w:lvl>
    </w:lvlOverride>
    <w:lvlOverride w:ilvl="7">
      <w:lvl w:ilvl="7">
        <w:start w:val="1"/>
        <w:numFmt w:val="decimal"/>
        <w:isLgl/>
        <w:lvlText w:val="%1.%2.%3.%4.%5.%6.%7.%8"/>
        <w:lvlJc w:val="left"/>
        <w:pPr>
          <w:ind w:left="7920" w:hanging="2520"/>
        </w:pPr>
        <w:rPr>
          <w:rFonts w:hint="default"/>
        </w:rPr>
      </w:lvl>
    </w:lvlOverride>
    <w:lvlOverride w:ilvl="8">
      <w:lvl w:ilvl="8">
        <w:start w:val="1"/>
        <w:numFmt w:val="decimal"/>
        <w:isLgl/>
        <w:lvlText w:val="%1.%2.%3.%4.%5.%6.%7.%8.%9"/>
        <w:lvlJc w:val="left"/>
        <w:pPr>
          <w:ind w:left="8640" w:hanging="2520"/>
        </w:pPr>
        <w:rPr>
          <w:rFonts w:hint="default"/>
        </w:rPr>
      </w:lvl>
    </w:lvlOverride>
  </w:num>
  <w:num w:numId="52">
    <w:abstractNumId w:val="1"/>
    <w:lvlOverride w:ilvl="0">
      <w:lvl w:ilvl="0">
        <w:start w:val="1"/>
        <w:numFmt w:val="decimal"/>
        <w:lvlText w:val="%1."/>
        <w:lvlJc w:val="left"/>
        <w:pPr>
          <w:ind w:left="1080" w:hanging="720"/>
        </w:pPr>
        <w:rPr>
          <w:rFonts w:ascii="Verdana" w:hAnsi="Verdana" w:hint="default"/>
          <w:sz w:val="20"/>
          <w:szCs w:val="24"/>
        </w:rPr>
      </w:lvl>
    </w:lvlOverride>
    <w:lvlOverride w:ilvl="1">
      <w:lvl w:ilvl="1">
        <w:start w:val="1"/>
        <w:numFmt w:val="decimal"/>
        <w:isLgl/>
        <w:lvlText w:val="4-%2"/>
        <w:lvlJc w:val="left"/>
        <w:pPr>
          <w:ind w:left="1800" w:hanging="720"/>
        </w:pPr>
        <w:rPr>
          <w:rFonts w:hint="default"/>
        </w:rPr>
      </w:lvl>
    </w:lvlOverride>
    <w:lvlOverride w:ilvl="2">
      <w:lvl w:ilvl="2">
        <w:start w:val="1"/>
        <w:numFmt w:val="decimal"/>
        <w:isLgl/>
        <w:lvlText w:val="%31-4-"/>
        <w:lvlJc w:val="left"/>
        <w:pPr>
          <w:ind w:left="2880" w:hanging="1080"/>
        </w:pPr>
        <w:rPr>
          <w:rFonts w:hint="default"/>
          <w:b/>
          <w:bCs w:val="0"/>
          <w:i/>
          <w:iCs w:val="0"/>
        </w:rPr>
      </w:lvl>
    </w:lvlOverride>
    <w:lvlOverride w:ilvl="3">
      <w:lvl w:ilvl="3">
        <w:start w:val="1"/>
        <w:numFmt w:val="decimal"/>
        <w:isLgl/>
        <w:lvlText w:val="%1.%2.%3.%4"/>
        <w:lvlJc w:val="left"/>
        <w:pPr>
          <w:ind w:left="3600" w:hanging="1080"/>
        </w:pPr>
        <w:rPr>
          <w:rFonts w:hint="default"/>
        </w:rPr>
      </w:lvl>
    </w:lvlOverride>
    <w:lvlOverride w:ilvl="4">
      <w:lvl w:ilvl="4">
        <w:start w:val="1"/>
        <w:numFmt w:val="decimal"/>
        <w:isLgl/>
        <w:lvlText w:val="%1.%2.%3.%4.%5"/>
        <w:lvlJc w:val="left"/>
        <w:pPr>
          <w:ind w:left="4680" w:hanging="1440"/>
        </w:pPr>
        <w:rPr>
          <w:rFonts w:hint="default"/>
        </w:rPr>
      </w:lvl>
    </w:lvlOverride>
    <w:lvlOverride w:ilvl="5">
      <w:lvl w:ilvl="5">
        <w:start w:val="1"/>
        <w:numFmt w:val="decimal"/>
        <w:isLgl/>
        <w:lvlText w:val="%1.%2.%3.%4.%5.%6"/>
        <w:lvlJc w:val="left"/>
        <w:pPr>
          <w:ind w:left="5760" w:hanging="1800"/>
        </w:pPr>
        <w:rPr>
          <w:rFonts w:hint="default"/>
        </w:rPr>
      </w:lvl>
    </w:lvlOverride>
    <w:lvlOverride w:ilvl="6">
      <w:lvl w:ilvl="6">
        <w:start w:val="1"/>
        <w:numFmt w:val="decimal"/>
        <w:isLgl/>
        <w:lvlText w:val="%1.%2.%3.%4.%5.%6.%7"/>
        <w:lvlJc w:val="left"/>
        <w:pPr>
          <w:ind w:left="6840" w:hanging="2160"/>
        </w:pPr>
        <w:rPr>
          <w:rFonts w:hint="default"/>
        </w:rPr>
      </w:lvl>
    </w:lvlOverride>
    <w:lvlOverride w:ilvl="7">
      <w:lvl w:ilvl="7">
        <w:start w:val="1"/>
        <w:numFmt w:val="decimal"/>
        <w:isLgl/>
        <w:lvlText w:val="%1.%2.%3.%4.%5.%6.%7.%8"/>
        <w:lvlJc w:val="left"/>
        <w:pPr>
          <w:ind w:left="7920" w:hanging="2520"/>
        </w:pPr>
        <w:rPr>
          <w:rFonts w:hint="default"/>
        </w:rPr>
      </w:lvl>
    </w:lvlOverride>
    <w:lvlOverride w:ilvl="8">
      <w:lvl w:ilvl="8">
        <w:start w:val="1"/>
        <w:numFmt w:val="decimal"/>
        <w:isLgl/>
        <w:lvlText w:val="%1.%2.%3.%4.%5.%6.%7.%8.%9"/>
        <w:lvlJc w:val="left"/>
        <w:pPr>
          <w:ind w:left="8640" w:hanging="2520"/>
        </w:pPr>
        <w:rPr>
          <w:rFonts w:hint="default"/>
        </w:rPr>
      </w:lvl>
    </w:lvlOverride>
  </w:num>
  <w:num w:numId="53">
    <w:abstractNumId w:val="1"/>
    <w:lvlOverride w:ilvl="0">
      <w:lvl w:ilvl="0">
        <w:start w:val="1"/>
        <w:numFmt w:val="decimal"/>
        <w:lvlText w:val="%1."/>
        <w:lvlJc w:val="left"/>
        <w:pPr>
          <w:ind w:left="1080" w:hanging="720"/>
        </w:pPr>
        <w:rPr>
          <w:rFonts w:ascii="Verdana" w:hAnsi="Verdana" w:hint="default"/>
          <w:sz w:val="20"/>
          <w:szCs w:val="24"/>
        </w:rPr>
      </w:lvl>
    </w:lvlOverride>
    <w:lvlOverride w:ilvl="1">
      <w:lvl w:ilvl="1">
        <w:start w:val="1"/>
        <w:numFmt w:val="decimal"/>
        <w:isLgl/>
        <w:lvlText w:val="4-%2"/>
        <w:lvlJc w:val="left"/>
        <w:pPr>
          <w:ind w:left="1800" w:hanging="720"/>
        </w:pPr>
        <w:rPr>
          <w:rFonts w:hint="default"/>
        </w:rPr>
      </w:lvl>
    </w:lvlOverride>
    <w:lvlOverride w:ilvl="2">
      <w:lvl w:ilvl="2">
        <w:start w:val="1"/>
        <w:numFmt w:val="decimal"/>
        <w:isLgl/>
        <w:lvlText w:val="%3-4-1"/>
        <w:lvlJc w:val="left"/>
        <w:pPr>
          <w:ind w:left="2880" w:hanging="1080"/>
        </w:pPr>
        <w:rPr>
          <w:rFonts w:hint="default"/>
          <w:b/>
          <w:bCs w:val="0"/>
          <w:i/>
          <w:iCs w:val="0"/>
        </w:rPr>
      </w:lvl>
    </w:lvlOverride>
    <w:lvlOverride w:ilvl="3">
      <w:lvl w:ilvl="3">
        <w:start w:val="1"/>
        <w:numFmt w:val="decimal"/>
        <w:isLgl/>
        <w:lvlText w:val="%1.%2.%3.%4"/>
        <w:lvlJc w:val="left"/>
        <w:pPr>
          <w:ind w:left="3600" w:hanging="1080"/>
        </w:pPr>
        <w:rPr>
          <w:rFonts w:hint="default"/>
        </w:rPr>
      </w:lvl>
    </w:lvlOverride>
    <w:lvlOverride w:ilvl="4">
      <w:lvl w:ilvl="4">
        <w:start w:val="1"/>
        <w:numFmt w:val="decimal"/>
        <w:isLgl/>
        <w:lvlText w:val="%1.%2.%3.%4.%5"/>
        <w:lvlJc w:val="left"/>
        <w:pPr>
          <w:ind w:left="4680" w:hanging="1440"/>
        </w:pPr>
        <w:rPr>
          <w:rFonts w:hint="default"/>
        </w:rPr>
      </w:lvl>
    </w:lvlOverride>
    <w:lvlOverride w:ilvl="5">
      <w:lvl w:ilvl="5">
        <w:start w:val="1"/>
        <w:numFmt w:val="decimal"/>
        <w:isLgl/>
        <w:lvlText w:val="%1.%2.%3.%4.%5.%6"/>
        <w:lvlJc w:val="left"/>
        <w:pPr>
          <w:ind w:left="5760" w:hanging="1800"/>
        </w:pPr>
        <w:rPr>
          <w:rFonts w:hint="default"/>
        </w:rPr>
      </w:lvl>
    </w:lvlOverride>
    <w:lvlOverride w:ilvl="6">
      <w:lvl w:ilvl="6">
        <w:start w:val="1"/>
        <w:numFmt w:val="decimal"/>
        <w:isLgl/>
        <w:lvlText w:val="%1.%2.%3.%4.%5.%6.%7"/>
        <w:lvlJc w:val="left"/>
        <w:pPr>
          <w:ind w:left="6840" w:hanging="2160"/>
        </w:pPr>
        <w:rPr>
          <w:rFonts w:hint="default"/>
        </w:rPr>
      </w:lvl>
    </w:lvlOverride>
    <w:lvlOverride w:ilvl="7">
      <w:lvl w:ilvl="7">
        <w:start w:val="1"/>
        <w:numFmt w:val="decimal"/>
        <w:isLgl/>
        <w:lvlText w:val="%1.%2.%3.%4.%5.%6.%7.%8"/>
        <w:lvlJc w:val="left"/>
        <w:pPr>
          <w:ind w:left="7920" w:hanging="2520"/>
        </w:pPr>
        <w:rPr>
          <w:rFonts w:hint="default"/>
        </w:rPr>
      </w:lvl>
    </w:lvlOverride>
    <w:lvlOverride w:ilvl="8">
      <w:lvl w:ilvl="8">
        <w:start w:val="1"/>
        <w:numFmt w:val="decimal"/>
        <w:isLgl/>
        <w:lvlText w:val="%1.%2.%3.%4.%5.%6.%7.%8.%9"/>
        <w:lvlJc w:val="left"/>
        <w:pPr>
          <w:ind w:left="8640" w:hanging="2520"/>
        </w:pPr>
        <w:rPr>
          <w:rFonts w:hint="default"/>
        </w:rPr>
      </w:lvl>
    </w:lvlOverride>
  </w:num>
  <w:num w:numId="54">
    <w:abstractNumId w:val="16"/>
  </w:num>
  <w:num w:numId="55">
    <w:abstractNumId w:val="60"/>
  </w:num>
  <w:num w:numId="56">
    <w:abstractNumId w:val="28"/>
  </w:num>
  <w:num w:numId="57">
    <w:abstractNumId w:val="3"/>
  </w:num>
  <w:num w:numId="58">
    <w:abstractNumId w:val="12"/>
  </w:num>
  <w:num w:numId="59">
    <w:abstractNumId w:val="2"/>
  </w:num>
  <w:num w:numId="60">
    <w:abstractNumId w:val="11"/>
  </w:num>
  <w:num w:numId="61">
    <w:abstractNumId w:val="28"/>
    <w:lvlOverride w:ilvl="0">
      <w:lvl w:ilvl="0">
        <w:start w:val="4"/>
        <w:numFmt w:val="decimal"/>
        <w:lvlText w:val="%1"/>
        <w:lvlJc w:val="left"/>
        <w:pPr>
          <w:ind w:left="360" w:hanging="360"/>
        </w:pPr>
        <w:rPr>
          <w:rFonts w:hint="default"/>
        </w:rPr>
      </w:lvl>
    </w:lvlOverride>
    <w:lvlOverride w:ilvl="1">
      <w:lvl w:ilvl="1">
        <w:start w:val="2"/>
        <w:numFmt w:val="decimal"/>
        <w:lvlText w:val="%1-%2"/>
        <w:lvlJc w:val="left"/>
        <w:pPr>
          <w:ind w:left="1620" w:hanging="720"/>
        </w:pPr>
        <w:rPr>
          <w:rFonts w:hint="default"/>
        </w:rPr>
      </w:lvl>
    </w:lvlOverride>
    <w:lvlOverride w:ilvl="2">
      <w:lvl w:ilvl="2">
        <w:start w:val="1"/>
        <w:numFmt w:val="decimal"/>
        <w:lvlText w:val="2-%3"/>
        <w:lvlJc w:val="left"/>
        <w:pPr>
          <w:ind w:left="2520" w:hanging="720"/>
        </w:pPr>
        <w:rPr>
          <w:rFonts w:hint="default"/>
        </w:rPr>
      </w:lvl>
    </w:lvlOverride>
    <w:lvlOverride w:ilvl="3">
      <w:lvl w:ilvl="3">
        <w:start w:val="1"/>
        <w:numFmt w:val="decimal"/>
        <w:lvlText w:val="%1-%2-%3.%4"/>
        <w:lvlJc w:val="left"/>
        <w:pPr>
          <w:ind w:left="3780" w:hanging="1080"/>
        </w:pPr>
        <w:rPr>
          <w:rFonts w:hint="default"/>
        </w:rPr>
      </w:lvl>
    </w:lvlOverride>
    <w:lvlOverride w:ilvl="4">
      <w:lvl w:ilvl="4">
        <w:start w:val="1"/>
        <w:numFmt w:val="decimal"/>
        <w:lvlText w:val="%1-%2-%3.%4.%5"/>
        <w:lvlJc w:val="left"/>
        <w:pPr>
          <w:ind w:left="4680" w:hanging="1080"/>
        </w:pPr>
        <w:rPr>
          <w:rFonts w:hint="default"/>
        </w:rPr>
      </w:lvl>
    </w:lvlOverride>
    <w:lvlOverride w:ilvl="5">
      <w:lvl w:ilvl="5">
        <w:start w:val="1"/>
        <w:numFmt w:val="decimal"/>
        <w:lvlText w:val="%1-%2-%3.%4.%5.%6"/>
        <w:lvlJc w:val="left"/>
        <w:pPr>
          <w:ind w:left="5940" w:hanging="1440"/>
        </w:pPr>
        <w:rPr>
          <w:rFonts w:hint="default"/>
        </w:rPr>
      </w:lvl>
    </w:lvlOverride>
    <w:lvlOverride w:ilvl="6">
      <w:lvl w:ilvl="6">
        <w:start w:val="1"/>
        <w:numFmt w:val="decimal"/>
        <w:lvlText w:val="%1-%2-%3.%4.%5.%6.%7"/>
        <w:lvlJc w:val="left"/>
        <w:pPr>
          <w:ind w:left="6840" w:hanging="1440"/>
        </w:pPr>
        <w:rPr>
          <w:rFonts w:hint="default"/>
        </w:rPr>
      </w:lvl>
    </w:lvlOverride>
    <w:lvlOverride w:ilvl="7">
      <w:lvl w:ilvl="7">
        <w:start w:val="1"/>
        <w:numFmt w:val="decimal"/>
        <w:lvlText w:val="%1-%2-%3.%4.%5.%6.%7.%8"/>
        <w:lvlJc w:val="left"/>
        <w:pPr>
          <w:ind w:left="8100" w:hanging="1800"/>
        </w:pPr>
        <w:rPr>
          <w:rFonts w:hint="default"/>
        </w:rPr>
      </w:lvl>
    </w:lvlOverride>
    <w:lvlOverride w:ilvl="8">
      <w:lvl w:ilvl="8">
        <w:start w:val="1"/>
        <w:numFmt w:val="decimal"/>
        <w:lvlText w:val="%1-%2-%3.%4.%5.%6.%7.%8.%9"/>
        <w:lvlJc w:val="left"/>
        <w:pPr>
          <w:ind w:left="9000" w:hanging="1800"/>
        </w:pPr>
        <w:rPr>
          <w:rFonts w:hint="default"/>
        </w:rPr>
      </w:lvl>
    </w:lvlOverride>
  </w:num>
  <w:num w:numId="62">
    <w:abstractNumId w:val="28"/>
    <w:lvlOverride w:ilvl="0">
      <w:lvl w:ilvl="0">
        <w:start w:val="4"/>
        <w:numFmt w:val="decimal"/>
        <w:lvlText w:val="%1"/>
        <w:lvlJc w:val="left"/>
        <w:pPr>
          <w:ind w:left="360" w:hanging="360"/>
        </w:pPr>
        <w:rPr>
          <w:rFonts w:hint="default"/>
        </w:rPr>
      </w:lvl>
    </w:lvlOverride>
    <w:lvlOverride w:ilvl="1">
      <w:lvl w:ilvl="1">
        <w:start w:val="2"/>
        <w:numFmt w:val="decimal"/>
        <w:lvlText w:val="%1-%2"/>
        <w:lvlJc w:val="left"/>
        <w:pPr>
          <w:ind w:left="1620" w:hanging="720"/>
        </w:pPr>
        <w:rPr>
          <w:rFonts w:hint="default"/>
        </w:rPr>
      </w:lvl>
    </w:lvlOverride>
    <w:lvlOverride w:ilvl="2">
      <w:lvl w:ilvl="2">
        <w:start w:val="1"/>
        <w:numFmt w:val="decimal"/>
        <w:lvlText w:val="2-%3"/>
        <w:lvlJc w:val="left"/>
        <w:pPr>
          <w:ind w:left="2520" w:hanging="720"/>
        </w:pPr>
        <w:rPr>
          <w:rFonts w:hint="default"/>
        </w:rPr>
      </w:lvl>
    </w:lvlOverride>
    <w:lvlOverride w:ilvl="3">
      <w:lvl w:ilvl="3">
        <w:start w:val="1"/>
        <w:numFmt w:val="decimal"/>
        <w:lvlText w:val="%1-%2-%3.%4"/>
        <w:lvlJc w:val="left"/>
        <w:pPr>
          <w:ind w:left="3780" w:hanging="1080"/>
        </w:pPr>
        <w:rPr>
          <w:rFonts w:hint="default"/>
        </w:rPr>
      </w:lvl>
    </w:lvlOverride>
    <w:lvlOverride w:ilvl="4">
      <w:lvl w:ilvl="4">
        <w:start w:val="1"/>
        <w:numFmt w:val="decimal"/>
        <w:lvlText w:val="%1-%2-%3.%4.%5"/>
        <w:lvlJc w:val="left"/>
        <w:pPr>
          <w:ind w:left="4680" w:hanging="1080"/>
        </w:pPr>
        <w:rPr>
          <w:rFonts w:hint="default"/>
        </w:rPr>
      </w:lvl>
    </w:lvlOverride>
    <w:lvlOverride w:ilvl="5">
      <w:lvl w:ilvl="5">
        <w:start w:val="1"/>
        <w:numFmt w:val="decimal"/>
        <w:lvlText w:val="%1-%2-%3.%4.%5.%6"/>
        <w:lvlJc w:val="left"/>
        <w:pPr>
          <w:ind w:left="5940" w:hanging="1440"/>
        </w:pPr>
        <w:rPr>
          <w:rFonts w:hint="default"/>
        </w:rPr>
      </w:lvl>
    </w:lvlOverride>
    <w:lvlOverride w:ilvl="6">
      <w:lvl w:ilvl="6">
        <w:start w:val="1"/>
        <w:numFmt w:val="decimal"/>
        <w:lvlText w:val="%1-%2-%3.%4.%5.%6.%7"/>
        <w:lvlJc w:val="left"/>
        <w:pPr>
          <w:ind w:left="6840" w:hanging="1440"/>
        </w:pPr>
        <w:rPr>
          <w:rFonts w:hint="default"/>
        </w:rPr>
      </w:lvl>
    </w:lvlOverride>
    <w:lvlOverride w:ilvl="7">
      <w:lvl w:ilvl="7">
        <w:start w:val="1"/>
        <w:numFmt w:val="decimal"/>
        <w:lvlText w:val="%1-%2-%3.%4.%5.%6.%7.%8"/>
        <w:lvlJc w:val="left"/>
        <w:pPr>
          <w:ind w:left="8100" w:hanging="1800"/>
        </w:pPr>
        <w:rPr>
          <w:rFonts w:hint="default"/>
        </w:rPr>
      </w:lvl>
    </w:lvlOverride>
    <w:lvlOverride w:ilvl="8">
      <w:lvl w:ilvl="8">
        <w:start w:val="1"/>
        <w:numFmt w:val="decimal"/>
        <w:lvlText w:val="%1-%2-%3.%4.%5.%6.%7.%8.%9"/>
        <w:lvlJc w:val="left"/>
        <w:pPr>
          <w:ind w:left="9000" w:hanging="1800"/>
        </w:pPr>
        <w:rPr>
          <w:rFonts w:hint="default"/>
        </w:rPr>
      </w:lvl>
    </w:lvlOverride>
  </w:num>
  <w:num w:numId="63">
    <w:abstractNumId w:val="5"/>
  </w:num>
  <w:num w:numId="64">
    <w:abstractNumId w:val="5"/>
    <w:lvlOverride w:ilvl="0">
      <w:lvl w:ilvl="0">
        <w:start w:val="3"/>
        <w:numFmt w:val="decimal"/>
        <w:lvlText w:val="%1"/>
        <w:lvlJc w:val="left"/>
        <w:pPr>
          <w:ind w:left="360" w:hanging="360"/>
        </w:pPr>
        <w:rPr>
          <w:rFonts w:hint="default"/>
        </w:rPr>
      </w:lvl>
    </w:lvlOverride>
    <w:lvlOverride w:ilvl="1">
      <w:lvl w:ilvl="1">
        <w:start w:val="1"/>
        <w:numFmt w:val="decimal"/>
        <w:lvlText w:val="%1-%2"/>
        <w:lvlJc w:val="left"/>
        <w:pPr>
          <w:ind w:left="3420" w:hanging="720"/>
        </w:pPr>
        <w:rPr>
          <w:rFonts w:hint="default"/>
        </w:rPr>
      </w:lvl>
    </w:lvlOverride>
    <w:lvlOverride w:ilvl="2">
      <w:lvl w:ilvl="2">
        <w:start w:val="1"/>
        <w:numFmt w:val="decimal"/>
        <w:lvlText w:val="%1-%2.%3"/>
        <w:lvlJc w:val="left"/>
        <w:pPr>
          <w:ind w:left="6120" w:hanging="720"/>
        </w:pPr>
        <w:rPr>
          <w:rFonts w:hint="default"/>
        </w:rPr>
      </w:lvl>
    </w:lvlOverride>
    <w:lvlOverride w:ilvl="3">
      <w:lvl w:ilvl="3">
        <w:start w:val="1"/>
        <w:numFmt w:val="decimal"/>
        <w:lvlText w:val="%1-%2.%3.%4"/>
        <w:lvlJc w:val="left"/>
        <w:pPr>
          <w:ind w:left="9180" w:hanging="1080"/>
        </w:pPr>
        <w:rPr>
          <w:rFonts w:hint="default"/>
        </w:rPr>
      </w:lvl>
    </w:lvlOverride>
    <w:lvlOverride w:ilvl="4">
      <w:lvl w:ilvl="4">
        <w:start w:val="1"/>
        <w:numFmt w:val="decimal"/>
        <w:lvlText w:val="%1-%2.%3.%4.%5"/>
        <w:lvlJc w:val="left"/>
        <w:pPr>
          <w:ind w:left="11880" w:hanging="1080"/>
        </w:pPr>
        <w:rPr>
          <w:rFonts w:hint="default"/>
        </w:rPr>
      </w:lvl>
    </w:lvlOverride>
    <w:lvlOverride w:ilvl="5">
      <w:lvl w:ilvl="5">
        <w:start w:val="1"/>
        <w:numFmt w:val="decimal"/>
        <w:lvlText w:val="%1-%2.%3.%4.%5.%6"/>
        <w:lvlJc w:val="left"/>
        <w:pPr>
          <w:ind w:left="14940" w:hanging="1440"/>
        </w:pPr>
        <w:rPr>
          <w:rFonts w:hint="default"/>
        </w:rPr>
      </w:lvl>
    </w:lvlOverride>
    <w:lvlOverride w:ilvl="6">
      <w:lvl w:ilvl="6">
        <w:start w:val="1"/>
        <w:numFmt w:val="decimal"/>
        <w:lvlText w:val="%1-%2.%3.%4.%5.%6.%7"/>
        <w:lvlJc w:val="left"/>
        <w:pPr>
          <w:ind w:left="17640" w:hanging="1440"/>
        </w:pPr>
        <w:rPr>
          <w:rFonts w:hint="default"/>
        </w:rPr>
      </w:lvl>
    </w:lvlOverride>
    <w:lvlOverride w:ilvl="7">
      <w:lvl w:ilvl="7">
        <w:start w:val="1"/>
        <w:numFmt w:val="decimal"/>
        <w:lvlText w:val="%1-%2.%3.%4.%5.%6.%7.%8"/>
        <w:lvlJc w:val="left"/>
        <w:pPr>
          <w:ind w:left="20700" w:hanging="1800"/>
        </w:pPr>
        <w:rPr>
          <w:rFonts w:hint="default"/>
        </w:rPr>
      </w:lvl>
    </w:lvlOverride>
    <w:lvlOverride w:ilvl="8">
      <w:lvl w:ilvl="8">
        <w:start w:val="1"/>
        <w:numFmt w:val="decimal"/>
        <w:lvlText w:val="%1-%2.%3.%4.%5.%6.%7.%8.%9"/>
        <w:lvlJc w:val="left"/>
        <w:pPr>
          <w:ind w:left="23400" w:hanging="1800"/>
        </w:pPr>
        <w:rPr>
          <w:rFonts w:hint="default"/>
        </w:rPr>
      </w:lvl>
    </w:lvlOverride>
  </w:num>
  <w:num w:numId="65">
    <w:abstractNumId w:val="52"/>
  </w:num>
  <w:num w:numId="66">
    <w:abstractNumId w:val="13"/>
  </w:num>
  <w:num w:numId="67">
    <w:abstractNumId w:val="49"/>
  </w:num>
  <w:num w:numId="68">
    <w:abstractNumId w:val="48"/>
  </w:num>
  <w:num w:numId="69">
    <w:abstractNumId w:val="41"/>
  </w:num>
  <w:num w:numId="70">
    <w:abstractNumId w:val="61"/>
  </w:num>
  <w:num w:numId="71">
    <w:abstractNumId w:val="34"/>
  </w:num>
  <w:num w:numId="72">
    <w:abstractNumId w:val="23"/>
  </w:num>
  <w:num w:numId="73">
    <w:abstractNumId w:val="33"/>
  </w:num>
  <w:num w:numId="74">
    <w:abstractNumId w:val="38"/>
  </w:num>
  <w:num w:numId="75">
    <w:abstractNumId w:val="22"/>
  </w:num>
  <w:num w:numId="76">
    <w:abstractNumId w:val="40"/>
  </w:num>
  <w:num w:numId="77">
    <w:abstractNumId w:val="17"/>
    <w:lvlOverride w:ilvl="0">
      <w:startOverride w:val="1"/>
    </w:lvlOverride>
    <w:lvlOverride w:ilvl="1"/>
    <w:lvlOverride w:ilvl="2"/>
    <w:lvlOverride w:ilvl="3"/>
    <w:lvlOverride w:ilvl="4"/>
    <w:lvlOverride w:ilvl="5"/>
    <w:lvlOverride w:ilvl="6"/>
    <w:lvlOverride w:ilvl="7"/>
    <w:lvlOverride w:ilvl="8"/>
  </w:num>
  <w:num w:numId="78">
    <w:abstractNumId w:val="17"/>
  </w:num>
  <w:num w:numId="79">
    <w:abstractNumId w:val="62"/>
  </w:num>
  <w:num w:numId="80">
    <w:abstractNumId w:val="26"/>
  </w:num>
  <w:num w:numId="81">
    <w:abstractNumId w:val="44"/>
  </w:num>
  <w:num w:numId="82">
    <w:abstractNumId w:val="51"/>
  </w:num>
  <w:num w:numId="83">
    <w:abstractNumId w:val="14"/>
  </w:num>
  <w:num w:numId="84">
    <w:abstractNumId w:val="57"/>
  </w:num>
  <w:num w:numId="85">
    <w:abstractNumId w:val="66"/>
  </w:num>
  <w:num w:numId="86">
    <w:abstractNumId w:val="6"/>
  </w:num>
  <w:num w:numId="87">
    <w:abstractNumId w:val="53"/>
  </w:num>
  <w:num w:numId="88">
    <w:abstractNumId w:val="43"/>
  </w:num>
  <w:num w:numId="89">
    <w:abstractNumId w:val="7"/>
  </w:num>
  <w:num w:numId="90">
    <w:abstractNumId w:val="22"/>
  </w:num>
  <w:num w:numId="91">
    <w:abstractNumId w:val="25"/>
  </w:num>
  <w:num w:numId="92">
    <w:abstractNumId w:val="59"/>
  </w:num>
  <w:num w:numId="93">
    <w:abstractNumId w:val="47"/>
  </w:num>
  <w:num w:numId="94">
    <w:abstractNumId w:val="35"/>
  </w:num>
  <w:num w:numId="9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5"/>
  </w:num>
  <w:num w:numId="97">
    <w:abstractNumId w:val="64"/>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ctiveWritingStyle w:appName="MSWord" w:lang="en-US" w:vendorID="64" w:dllVersion="0" w:nlCheck="1" w:checkStyle="0"/>
  <w:activeWritingStyle w:appName="MSWord" w:lang="ar-SA" w:vendorID="64" w:dllVersion="0" w:nlCheck="1" w:checkStyle="0"/>
  <w:activeWritingStyle w:appName="MSWord" w:lang="ar-SA" w:vendorID="64" w:dllVersion="6" w:nlCheck="1" w:checkStyle="0"/>
  <w:activeWritingStyle w:appName="MSWord" w:lang="en-US" w:vendorID="64" w:dllVersion="6" w:nlCheck="1" w:checkStyle="0"/>
  <w:activeWritingStyle w:appName="MSWord" w:lang="ar-SA" w:vendorID="64" w:dllVersion="4096" w:nlCheck="1" w:checkStyle="0"/>
  <w:activeWritingStyle w:appName="MSWord" w:lang="en-US" w:vendorID="64" w:dllVersion="4096" w:nlCheck="1" w:checkStyle="0"/>
  <w:activeWritingStyle w:appName="MSWord" w:lang="ar-SA" w:vendorID="64" w:dllVersion="131078" w:nlCheck="1" w:checkStyle="0"/>
  <w:activeWritingStyle w:appName="MSWord" w:lang="en-US" w:vendorID="64" w:dllVersion="131078"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83F"/>
    <w:rsid w:val="00000AEA"/>
    <w:rsid w:val="0000346B"/>
    <w:rsid w:val="000042AA"/>
    <w:rsid w:val="000047D0"/>
    <w:rsid w:val="00006C67"/>
    <w:rsid w:val="0000712C"/>
    <w:rsid w:val="000101B0"/>
    <w:rsid w:val="00010C96"/>
    <w:rsid w:val="0001117F"/>
    <w:rsid w:val="00015E80"/>
    <w:rsid w:val="00015F71"/>
    <w:rsid w:val="00016016"/>
    <w:rsid w:val="00017926"/>
    <w:rsid w:val="00020FBC"/>
    <w:rsid w:val="0002198C"/>
    <w:rsid w:val="00023F00"/>
    <w:rsid w:val="000262AA"/>
    <w:rsid w:val="000301A7"/>
    <w:rsid w:val="00031CF1"/>
    <w:rsid w:val="00033712"/>
    <w:rsid w:val="00034535"/>
    <w:rsid w:val="00034C5D"/>
    <w:rsid w:val="00036B46"/>
    <w:rsid w:val="00036C25"/>
    <w:rsid w:val="00037250"/>
    <w:rsid w:val="00043799"/>
    <w:rsid w:val="00045067"/>
    <w:rsid w:val="0005044E"/>
    <w:rsid w:val="00050F4C"/>
    <w:rsid w:val="000529A3"/>
    <w:rsid w:val="0005618B"/>
    <w:rsid w:val="00056BF3"/>
    <w:rsid w:val="00057CEE"/>
    <w:rsid w:val="000602A5"/>
    <w:rsid w:val="00060DBD"/>
    <w:rsid w:val="000612A5"/>
    <w:rsid w:val="00065128"/>
    <w:rsid w:val="0006536C"/>
    <w:rsid w:val="00067266"/>
    <w:rsid w:val="00077491"/>
    <w:rsid w:val="000803F8"/>
    <w:rsid w:val="00081A83"/>
    <w:rsid w:val="00081F4D"/>
    <w:rsid w:val="0008241C"/>
    <w:rsid w:val="00084F8B"/>
    <w:rsid w:val="00085A65"/>
    <w:rsid w:val="00086758"/>
    <w:rsid w:val="00091CD5"/>
    <w:rsid w:val="00092A68"/>
    <w:rsid w:val="00095B19"/>
    <w:rsid w:val="000972F3"/>
    <w:rsid w:val="00097932"/>
    <w:rsid w:val="000A18F0"/>
    <w:rsid w:val="000A1952"/>
    <w:rsid w:val="000A346B"/>
    <w:rsid w:val="000A37C1"/>
    <w:rsid w:val="000A5CC3"/>
    <w:rsid w:val="000B135E"/>
    <w:rsid w:val="000B1F9F"/>
    <w:rsid w:val="000B7DE5"/>
    <w:rsid w:val="000C3F1A"/>
    <w:rsid w:val="000C44BF"/>
    <w:rsid w:val="000C4980"/>
    <w:rsid w:val="000D0E28"/>
    <w:rsid w:val="000D27DA"/>
    <w:rsid w:val="000D3325"/>
    <w:rsid w:val="000D3929"/>
    <w:rsid w:val="000E6E75"/>
    <w:rsid w:val="000F506C"/>
    <w:rsid w:val="00101893"/>
    <w:rsid w:val="00101F2B"/>
    <w:rsid w:val="00104292"/>
    <w:rsid w:val="001051C0"/>
    <w:rsid w:val="0011055F"/>
    <w:rsid w:val="00110755"/>
    <w:rsid w:val="00110AAE"/>
    <w:rsid w:val="0011205A"/>
    <w:rsid w:val="001145C5"/>
    <w:rsid w:val="0011572F"/>
    <w:rsid w:val="00115F92"/>
    <w:rsid w:val="001172B4"/>
    <w:rsid w:val="00120E0E"/>
    <w:rsid w:val="00121360"/>
    <w:rsid w:val="00121975"/>
    <w:rsid w:val="001228C1"/>
    <w:rsid w:val="0012515E"/>
    <w:rsid w:val="0012609B"/>
    <w:rsid w:val="001327D9"/>
    <w:rsid w:val="001339AE"/>
    <w:rsid w:val="00136110"/>
    <w:rsid w:val="00142878"/>
    <w:rsid w:val="00143ACD"/>
    <w:rsid w:val="00146FB3"/>
    <w:rsid w:val="001517C7"/>
    <w:rsid w:val="00151915"/>
    <w:rsid w:val="00152FE4"/>
    <w:rsid w:val="0015432C"/>
    <w:rsid w:val="00154684"/>
    <w:rsid w:val="00171B07"/>
    <w:rsid w:val="00171F5E"/>
    <w:rsid w:val="001727F3"/>
    <w:rsid w:val="00174146"/>
    <w:rsid w:val="00175C53"/>
    <w:rsid w:val="001765A3"/>
    <w:rsid w:val="00176EB9"/>
    <w:rsid w:val="001815AF"/>
    <w:rsid w:val="00182AE3"/>
    <w:rsid w:val="00183C4A"/>
    <w:rsid w:val="001900F7"/>
    <w:rsid w:val="0019420E"/>
    <w:rsid w:val="00195B88"/>
    <w:rsid w:val="001961E7"/>
    <w:rsid w:val="0019756E"/>
    <w:rsid w:val="00197989"/>
    <w:rsid w:val="001A0959"/>
    <w:rsid w:val="001A22DA"/>
    <w:rsid w:val="001A5EC6"/>
    <w:rsid w:val="001A6640"/>
    <w:rsid w:val="001A6D53"/>
    <w:rsid w:val="001A719E"/>
    <w:rsid w:val="001A7C2D"/>
    <w:rsid w:val="001B149C"/>
    <w:rsid w:val="001B2071"/>
    <w:rsid w:val="001B2C6D"/>
    <w:rsid w:val="001C199C"/>
    <w:rsid w:val="001C323E"/>
    <w:rsid w:val="001C7FEB"/>
    <w:rsid w:val="001D2AA8"/>
    <w:rsid w:val="001D2E7C"/>
    <w:rsid w:val="001D6384"/>
    <w:rsid w:val="001D6F42"/>
    <w:rsid w:val="001E3B3F"/>
    <w:rsid w:val="001E4BB5"/>
    <w:rsid w:val="001E5DE1"/>
    <w:rsid w:val="001F0AF4"/>
    <w:rsid w:val="001F21D9"/>
    <w:rsid w:val="001F2767"/>
    <w:rsid w:val="001F2B0B"/>
    <w:rsid w:val="002007C8"/>
    <w:rsid w:val="00213ADC"/>
    <w:rsid w:val="00214C33"/>
    <w:rsid w:val="00215C36"/>
    <w:rsid w:val="002231D3"/>
    <w:rsid w:val="00223A05"/>
    <w:rsid w:val="0022472A"/>
    <w:rsid w:val="00224794"/>
    <w:rsid w:val="00226EBB"/>
    <w:rsid w:val="00227B80"/>
    <w:rsid w:val="002403A8"/>
    <w:rsid w:val="00245418"/>
    <w:rsid w:val="00245F93"/>
    <w:rsid w:val="002502F8"/>
    <w:rsid w:val="00255E3D"/>
    <w:rsid w:val="00256EAC"/>
    <w:rsid w:val="00263858"/>
    <w:rsid w:val="002664FA"/>
    <w:rsid w:val="00266AFC"/>
    <w:rsid w:val="0026786D"/>
    <w:rsid w:val="00274051"/>
    <w:rsid w:val="00274345"/>
    <w:rsid w:val="00274893"/>
    <w:rsid w:val="0027661C"/>
    <w:rsid w:val="00277067"/>
    <w:rsid w:val="00287060"/>
    <w:rsid w:val="0028746B"/>
    <w:rsid w:val="002902C9"/>
    <w:rsid w:val="002904E7"/>
    <w:rsid w:val="00291E46"/>
    <w:rsid w:val="002930CE"/>
    <w:rsid w:val="00294BDC"/>
    <w:rsid w:val="00294E7D"/>
    <w:rsid w:val="002968DA"/>
    <w:rsid w:val="00297984"/>
    <w:rsid w:val="002A06C7"/>
    <w:rsid w:val="002A1782"/>
    <w:rsid w:val="002A593F"/>
    <w:rsid w:val="002A5CA4"/>
    <w:rsid w:val="002B1236"/>
    <w:rsid w:val="002B195E"/>
    <w:rsid w:val="002B1DF0"/>
    <w:rsid w:val="002B2089"/>
    <w:rsid w:val="002B21F4"/>
    <w:rsid w:val="002B25F6"/>
    <w:rsid w:val="002B38D2"/>
    <w:rsid w:val="002B3E27"/>
    <w:rsid w:val="002B49EA"/>
    <w:rsid w:val="002B7127"/>
    <w:rsid w:val="002C05A0"/>
    <w:rsid w:val="002C67C7"/>
    <w:rsid w:val="002C6C31"/>
    <w:rsid w:val="002C7866"/>
    <w:rsid w:val="002C7EA1"/>
    <w:rsid w:val="002D13A1"/>
    <w:rsid w:val="002D1845"/>
    <w:rsid w:val="002D1932"/>
    <w:rsid w:val="002D1C28"/>
    <w:rsid w:val="002D240F"/>
    <w:rsid w:val="002D76FE"/>
    <w:rsid w:val="002E007D"/>
    <w:rsid w:val="002E221B"/>
    <w:rsid w:val="002E2B06"/>
    <w:rsid w:val="002E2B11"/>
    <w:rsid w:val="002E5DAA"/>
    <w:rsid w:val="002E743E"/>
    <w:rsid w:val="002F1FE9"/>
    <w:rsid w:val="002F357E"/>
    <w:rsid w:val="002F520E"/>
    <w:rsid w:val="002F7880"/>
    <w:rsid w:val="00300E75"/>
    <w:rsid w:val="0030164F"/>
    <w:rsid w:val="00303690"/>
    <w:rsid w:val="00306234"/>
    <w:rsid w:val="00306581"/>
    <w:rsid w:val="00307A75"/>
    <w:rsid w:val="00312F3F"/>
    <w:rsid w:val="00313974"/>
    <w:rsid w:val="003169D0"/>
    <w:rsid w:val="00316AC8"/>
    <w:rsid w:val="003264C3"/>
    <w:rsid w:val="003277FB"/>
    <w:rsid w:val="003306DD"/>
    <w:rsid w:val="00330D16"/>
    <w:rsid w:val="003321A4"/>
    <w:rsid w:val="00336079"/>
    <w:rsid w:val="00336441"/>
    <w:rsid w:val="00337C33"/>
    <w:rsid w:val="00347505"/>
    <w:rsid w:val="003518DB"/>
    <w:rsid w:val="00351B94"/>
    <w:rsid w:val="003520DA"/>
    <w:rsid w:val="00354D68"/>
    <w:rsid w:val="00360A06"/>
    <w:rsid w:val="003638A7"/>
    <w:rsid w:val="00364236"/>
    <w:rsid w:val="0036475E"/>
    <w:rsid w:val="00364FF4"/>
    <w:rsid w:val="00367385"/>
    <w:rsid w:val="00374241"/>
    <w:rsid w:val="00374615"/>
    <w:rsid w:val="00376475"/>
    <w:rsid w:val="003764DB"/>
    <w:rsid w:val="00377860"/>
    <w:rsid w:val="00381EED"/>
    <w:rsid w:val="0039391E"/>
    <w:rsid w:val="003978B5"/>
    <w:rsid w:val="003A1F6F"/>
    <w:rsid w:val="003A2DF7"/>
    <w:rsid w:val="003A48F3"/>
    <w:rsid w:val="003B04FF"/>
    <w:rsid w:val="003B3DFD"/>
    <w:rsid w:val="003B5362"/>
    <w:rsid w:val="003C13B4"/>
    <w:rsid w:val="003C15E1"/>
    <w:rsid w:val="003C1D4F"/>
    <w:rsid w:val="003C4920"/>
    <w:rsid w:val="003C503B"/>
    <w:rsid w:val="003C68B0"/>
    <w:rsid w:val="003C7FBE"/>
    <w:rsid w:val="003D31BC"/>
    <w:rsid w:val="003D5CCF"/>
    <w:rsid w:val="003D7A87"/>
    <w:rsid w:val="003E3100"/>
    <w:rsid w:val="003E545A"/>
    <w:rsid w:val="003E6C07"/>
    <w:rsid w:val="003F078E"/>
    <w:rsid w:val="003F315E"/>
    <w:rsid w:val="003F4458"/>
    <w:rsid w:val="003F62B2"/>
    <w:rsid w:val="003F6FBB"/>
    <w:rsid w:val="003F7099"/>
    <w:rsid w:val="003F79AA"/>
    <w:rsid w:val="004019AD"/>
    <w:rsid w:val="00402C10"/>
    <w:rsid w:val="00403597"/>
    <w:rsid w:val="004035BA"/>
    <w:rsid w:val="004067C9"/>
    <w:rsid w:val="004103FF"/>
    <w:rsid w:val="0041137C"/>
    <w:rsid w:val="00411BAE"/>
    <w:rsid w:val="004178F1"/>
    <w:rsid w:val="00420EF7"/>
    <w:rsid w:val="004225BF"/>
    <w:rsid w:val="00422C60"/>
    <w:rsid w:val="004239B9"/>
    <w:rsid w:val="00427505"/>
    <w:rsid w:val="00430F7C"/>
    <w:rsid w:val="00431EED"/>
    <w:rsid w:val="0043475E"/>
    <w:rsid w:val="004362E0"/>
    <w:rsid w:val="00442D8E"/>
    <w:rsid w:val="004450BD"/>
    <w:rsid w:val="00445286"/>
    <w:rsid w:val="004469A4"/>
    <w:rsid w:val="0045031A"/>
    <w:rsid w:val="00450882"/>
    <w:rsid w:val="00453410"/>
    <w:rsid w:val="00456C9A"/>
    <w:rsid w:val="00457EBF"/>
    <w:rsid w:val="00462704"/>
    <w:rsid w:val="00462D06"/>
    <w:rsid w:val="00464136"/>
    <w:rsid w:val="00464D78"/>
    <w:rsid w:val="004732AB"/>
    <w:rsid w:val="00475491"/>
    <w:rsid w:val="004762DE"/>
    <w:rsid w:val="00481AB8"/>
    <w:rsid w:val="0048226A"/>
    <w:rsid w:val="00482286"/>
    <w:rsid w:val="00483476"/>
    <w:rsid w:val="00484746"/>
    <w:rsid w:val="00485442"/>
    <w:rsid w:val="00490857"/>
    <w:rsid w:val="00493C47"/>
    <w:rsid w:val="004965F1"/>
    <w:rsid w:val="004972AD"/>
    <w:rsid w:val="004A265B"/>
    <w:rsid w:val="004A2AF0"/>
    <w:rsid w:val="004A39D6"/>
    <w:rsid w:val="004A3BFB"/>
    <w:rsid w:val="004A4480"/>
    <w:rsid w:val="004A5907"/>
    <w:rsid w:val="004A73D7"/>
    <w:rsid w:val="004B2711"/>
    <w:rsid w:val="004B2C01"/>
    <w:rsid w:val="004B5C2D"/>
    <w:rsid w:val="004B6890"/>
    <w:rsid w:val="004C0A48"/>
    <w:rsid w:val="004C0C74"/>
    <w:rsid w:val="004C4C46"/>
    <w:rsid w:val="004C57EB"/>
    <w:rsid w:val="004D0831"/>
    <w:rsid w:val="004D3405"/>
    <w:rsid w:val="004D4AAB"/>
    <w:rsid w:val="004D62A2"/>
    <w:rsid w:val="004E448A"/>
    <w:rsid w:val="004E79BF"/>
    <w:rsid w:val="004F5264"/>
    <w:rsid w:val="004F5A31"/>
    <w:rsid w:val="00500532"/>
    <w:rsid w:val="00501060"/>
    <w:rsid w:val="00503E19"/>
    <w:rsid w:val="00507883"/>
    <w:rsid w:val="00511F5E"/>
    <w:rsid w:val="0051284C"/>
    <w:rsid w:val="00516F15"/>
    <w:rsid w:val="00517506"/>
    <w:rsid w:val="0052195B"/>
    <w:rsid w:val="00522A14"/>
    <w:rsid w:val="00522D39"/>
    <w:rsid w:val="005230CC"/>
    <w:rsid w:val="005258CA"/>
    <w:rsid w:val="00527D14"/>
    <w:rsid w:val="00527E2C"/>
    <w:rsid w:val="005302FA"/>
    <w:rsid w:val="00530B36"/>
    <w:rsid w:val="005337FA"/>
    <w:rsid w:val="00533C10"/>
    <w:rsid w:val="00534E9B"/>
    <w:rsid w:val="005357E6"/>
    <w:rsid w:val="00536ADA"/>
    <w:rsid w:val="00545A47"/>
    <w:rsid w:val="00546D82"/>
    <w:rsid w:val="00556249"/>
    <w:rsid w:val="0055687A"/>
    <w:rsid w:val="00557EAC"/>
    <w:rsid w:val="00562844"/>
    <w:rsid w:val="00563AF8"/>
    <w:rsid w:val="0057109D"/>
    <w:rsid w:val="0057403A"/>
    <w:rsid w:val="00574DF4"/>
    <w:rsid w:val="005779F9"/>
    <w:rsid w:val="00577AE3"/>
    <w:rsid w:val="00584B2D"/>
    <w:rsid w:val="0059120A"/>
    <w:rsid w:val="00593EB6"/>
    <w:rsid w:val="005968B5"/>
    <w:rsid w:val="00596DD6"/>
    <w:rsid w:val="005A2A8B"/>
    <w:rsid w:val="005A2F1A"/>
    <w:rsid w:val="005B2A16"/>
    <w:rsid w:val="005D1AEE"/>
    <w:rsid w:val="005D318F"/>
    <w:rsid w:val="005E008D"/>
    <w:rsid w:val="005E366E"/>
    <w:rsid w:val="005F26B2"/>
    <w:rsid w:val="005F4270"/>
    <w:rsid w:val="005F7482"/>
    <w:rsid w:val="00604405"/>
    <w:rsid w:val="00605B1F"/>
    <w:rsid w:val="00606BCB"/>
    <w:rsid w:val="0061016B"/>
    <w:rsid w:val="0061032E"/>
    <w:rsid w:val="00611C85"/>
    <w:rsid w:val="006134DF"/>
    <w:rsid w:val="006161C0"/>
    <w:rsid w:val="00617C60"/>
    <w:rsid w:val="006202D1"/>
    <w:rsid w:val="00624B13"/>
    <w:rsid w:val="00624EFB"/>
    <w:rsid w:val="00636976"/>
    <w:rsid w:val="00637CC8"/>
    <w:rsid w:val="00642805"/>
    <w:rsid w:val="006528AA"/>
    <w:rsid w:val="00654D17"/>
    <w:rsid w:val="00655862"/>
    <w:rsid w:val="00662576"/>
    <w:rsid w:val="006663D7"/>
    <w:rsid w:val="00666D70"/>
    <w:rsid w:val="00666FBE"/>
    <w:rsid w:val="006714E2"/>
    <w:rsid w:val="00677B73"/>
    <w:rsid w:val="00681AC7"/>
    <w:rsid w:val="006845C9"/>
    <w:rsid w:val="00686091"/>
    <w:rsid w:val="00687BC6"/>
    <w:rsid w:val="0069038B"/>
    <w:rsid w:val="00690B58"/>
    <w:rsid w:val="00691C25"/>
    <w:rsid w:val="0069793E"/>
    <w:rsid w:val="006A0305"/>
    <w:rsid w:val="006A03B1"/>
    <w:rsid w:val="006A1C09"/>
    <w:rsid w:val="006A2002"/>
    <w:rsid w:val="006A3480"/>
    <w:rsid w:val="006A4A46"/>
    <w:rsid w:val="006A4BE0"/>
    <w:rsid w:val="006A59EA"/>
    <w:rsid w:val="006A6CC5"/>
    <w:rsid w:val="006B65AD"/>
    <w:rsid w:val="006C5533"/>
    <w:rsid w:val="006C6BFE"/>
    <w:rsid w:val="006C6CBA"/>
    <w:rsid w:val="006C703A"/>
    <w:rsid w:val="006D32D5"/>
    <w:rsid w:val="006D33A9"/>
    <w:rsid w:val="006D5B6D"/>
    <w:rsid w:val="006D7448"/>
    <w:rsid w:val="006D7ADA"/>
    <w:rsid w:val="006D7D9A"/>
    <w:rsid w:val="006E28B6"/>
    <w:rsid w:val="006F0F78"/>
    <w:rsid w:val="006F150B"/>
    <w:rsid w:val="006F2588"/>
    <w:rsid w:val="006F6210"/>
    <w:rsid w:val="006F621A"/>
    <w:rsid w:val="006F6375"/>
    <w:rsid w:val="006F6E9A"/>
    <w:rsid w:val="00700AF6"/>
    <w:rsid w:val="00703925"/>
    <w:rsid w:val="00713EC0"/>
    <w:rsid w:val="007161FC"/>
    <w:rsid w:val="007176EF"/>
    <w:rsid w:val="00721A5D"/>
    <w:rsid w:val="00731E65"/>
    <w:rsid w:val="00732B40"/>
    <w:rsid w:val="007332F7"/>
    <w:rsid w:val="00735889"/>
    <w:rsid w:val="00737E3A"/>
    <w:rsid w:val="007454FA"/>
    <w:rsid w:val="00747A79"/>
    <w:rsid w:val="00754D08"/>
    <w:rsid w:val="00757A09"/>
    <w:rsid w:val="007602ED"/>
    <w:rsid w:val="00761759"/>
    <w:rsid w:val="00762E04"/>
    <w:rsid w:val="007670CB"/>
    <w:rsid w:val="00767CDE"/>
    <w:rsid w:val="007702D2"/>
    <w:rsid w:val="0077087A"/>
    <w:rsid w:val="00774002"/>
    <w:rsid w:val="007771EB"/>
    <w:rsid w:val="00781617"/>
    <w:rsid w:val="00784256"/>
    <w:rsid w:val="00786C61"/>
    <w:rsid w:val="00795997"/>
    <w:rsid w:val="007A45DA"/>
    <w:rsid w:val="007A5C0A"/>
    <w:rsid w:val="007A6ABC"/>
    <w:rsid w:val="007B06C3"/>
    <w:rsid w:val="007B2F02"/>
    <w:rsid w:val="007B3406"/>
    <w:rsid w:val="007B3490"/>
    <w:rsid w:val="007B38CE"/>
    <w:rsid w:val="007B7AAE"/>
    <w:rsid w:val="007C40F2"/>
    <w:rsid w:val="007D55D9"/>
    <w:rsid w:val="007D7C9B"/>
    <w:rsid w:val="007E02EB"/>
    <w:rsid w:val="007E0A03"/>
    <w:rsid w:val="007E3147"/>
    <w:rsid w:val="007E794F"/>
    <w:rsid w:val="007F10A2"/>
    <w:rsid w:val="007F5567"/>
    <w:rsid w:val="007F790C"/>
    <w:rsid w:val="007F7982"/>
    <w:rsid w:val="008010F7"/>
    <w:rsid w:val="00812452"/>
    <w:rsid w:val="0081264D"/>
    <w:rsid w:val="00812E6F"/>
    <w:rsid w:val="0081448D"/>
    <w:rsid w:val="0081460F"/>
    <w:rsid w:val="00817DA1"/>
    <w:rsid w:val="008204DA"/>
    <w:rsid w:val="00823647"/>
    <w:rsid w:val="00826CA9"/>
    <w:rsid w:val="00831D14"/>
    <w:rsid w:val="00831DA9"/>
    <w:rsid w:val="00832B03"/>
    <w:rsid w:val="008339FF"/>
    <w:rsid w:val="00833BD6"/>
    <w:rsid w:val="008402EE"/>
    <w:rsid w:val="00842911"/>
    <w:rsid w:val="00842B9C"/>
    <w:rsid w:val="00844E41"/>
    <w:rsid w:val="00846569"/>
    <w:rsid w:val="00847202"/>
    <w:rsid w:val="00853258"/>
    <w:rsid w:val="0085533D"/>
    <w:rsid w:val="00860C46"/>
    <w:rsid w:val="00863CB8"/>
    <w:rsid w:val="00865661"/>
    <w:rsid w:val="008662D0"/>
    <w:rsid w:val="008729F3"/>
    <w:rsid w:val="00874863"/>
    <w:rsid w:val="00875981"/>
    <w:rsid w:val="00881C35"/>
    <w:rsid w:val="00883AE1"/>
    <w:rsid w:val="00884575"/>
    <w:rsid w:val="0088689B"/>
    <w:rsid w:val="00887BF5"/>
    <w:rsid w:val="00895D01"/>
    <w:rsid w:val="008966A6"/>
    <w:rsid w:val="008A0307"/>
    <w:rsid w:val="008A3A4D"/>
    <w:rsid w:val="008A5272"/>
    <w:rsid w:val="008A6073"/>
    <w:rsid w:val="008A74AE"/>
    <w:rsid w:val="008B046F"/>
    <w:rsid w:val="008B75D8"/>
    <w:rsid w:val="008C2695"/>
    <w:rsid w:val="008C454D"/>
    <w:rsid w:val="008C505A"/>
    <w:rsid w:val="008D4547"/>
    <w:rsid w:val="008D61B2"/>
    <w:rsid w:val="008D772E"/>
    <w:rsid w:val="008D7CFF"/>
    <w:rsid w:val="008E07E0"/>
    <w:rsid w:val="008E1558"/>
    <w:rsid w:val="008E2C8E"/>
    <w:rsid w:val="008E54E1"/>
    <w:rsid w:val="008E5B53"/>
    <w:rsid w:val="008F001C"/>
    <w:rsid w:val="008F22EE"/>
    <w:rsid w:val="008F3D3D"/>
    <w:rsid w:val="00900BB6"/>
    <w:rsid w:val="00902510"/>
    <w:rsid w:val="00914735"/>
    <w:rsid w:val="00914CDE"/>
    <w:rsid w:val="00915C12"/>
    <w:rsid w:val="00915CF6"/>
    <w:rsid w:val="00920E8B"/>
    <w:rsid w:val="00921AE4"/>
    <w:rsid w:val="00924D92"/>
    <w:rsid w:val="00925E44"/>
    <w:rsid w:val="009325D2"/>
    <w:rsid w:val="00940D56"/>
    <w:rsid w:val="0094113A"/>
    <w:rsid w:val="009468B3"/>
    <w:rsid w:val="009508CE"/>
    <w:rsid w:val="009509FB"/>
    <w:rsid w:val="009514DA"/>
    <w:rsid w:val="00955D2A"/>
    <w:rsid w:val="00955D8E"/>
    <w:rsid w:val="0095621A"/>
    <w:rsid w:val="0096066C"/>
    <w:rsid w:val="00961EA1"/>
    <w:rsid w:val="009638AE"/>
    <w:rsid w:val="00963CD2"/>
    <w:rsid w:val="009668E5"/>
    <w:rsid w:val="00967BBE"/>
    <w:rsid w:val="00967F63"/>
    <w:rsid w:val="009805CB"/>
    <w:rsid w:val="00980B57"/>
    <w:rsid w:val="00980F6D"/>
    <w:rsid w:val="00981D77"/>
    <w:rsid w:val="0098238F"/>
    <w:rsid w:val="00982F01"/>
    <w:rsid w:val="00986B55"/>
    <w:rsid w:val="00991C85"/>
    <w:rsid w:val="00991F31"/>
    <w:rsid w:val="00994826"/>
    <w:rsid w:val="009A046E"/>
    <w:rsid w:val="009A119D"/>
    <w:rsid w:val="009A49F1"/>
    <w:rsid w:val="009A5335"/>
    <w:rsid w:val="009B4962"/>
    <w:rsid w:val="009B7794"/>
    <w:rsid w:val="009C0888"/>
    <w:rsid w:val="009C0C18"/>
    <w:rsid w:val="009C2759"/>
    <w:rsid w:val="009C29FE"/>
    <w:rsid w:val="009C3A5A"/>
    <w:rsid w:val="009C58E5"/>
    <w:rsid w:val="009C6A41"/>
    <w:rsid w:val="009D0650"/>
    <w:rsid w:val="009D08CA"/>
    <w:rsid w:val="009D0C9F"/>
    <w:rsid w:val="009D2B94"/>
    <w:rsid w:val="009D3E26"/>
    <w:rsid w:val="009D5E4C"/>
    <w:rsid w:val="009D603D"/>
    <w:rsid w:val="009D7246"/>
    <w:rsid w:val="009D75DD"/>
    <w:rsid w:val="009E04C3"/>
    <w:rsid w:val="009E6558"/>
    <w:rsid w:val="009E765F"/>
    <w:rsid w:val="009F4F30"/>
    <w:rsid w:val="009F7D69"/>
    <w:rsid w:val="00A049EF"/>
    <w:rsid w:val="00A06E2C"/>
    <w:rsid w:val="00A12BCD"/>
    <w:rsid w:val="00A13FC0"/>
    <w:rsid w:val="00A15CCC"/>
    <w:rsid w:val="00A22063"/>
    <w:rsid w:val="00A22141"/>
    <w:rsid w:val="00A2215B"/>
    <w:rsid w:val="00A23617"/>
    <w:rsid w:val="00A23E8A"/>
    <w:rsid w:val="00A312BD"/>
    <w:rsid w:val="00A341EB"/>
    <w:rsid w:val="00A34AD3"/>
    <w:rsid w:val="00A3507B"/>
    <w:rsid w:val="00A44331"/>
    <w:rsid w:val="00A447D5"/>
    <w:rsid w:val="00A47472"/>
    <w:rsid w:val="00A656F1"/>
    <w:rsid w:val="00A67531"/>
    <w:rsid w:val="00A710A6"/>
    <w:rsid w:val="00A72CB8"/>
    <w:rsid w:val="00A766EE"/>
    <w:rsid w:val="00A77BD8"/>
    <w:rsid w:val="00A8131D"/>
    <w:rsid w:val="00A816E1"/>
    <w:rsid w:val="00A82A8D"/>
    <w:rsid w:val="00A8677D"/>
    <w:rsid w:val="00A86D2A"/>
    <w:rsid w:val="00A91B93"/>
    <w:rsid w:val="00A95E47"/>
    <w:rsid w:val="00A971BA"/>
    <w:rsid w:val="00AA1C75"/>
    <w:rsid w:val="00AA1E17"/>
    <w:rsid w:val="00AA1E7E"/>
    <w:rsid w:val="00AA513B"/>
    <w:rsid w:val="00AA5D1F"/>
    <w:rsid w:val="00AA7596"/>
    <w:rsid w:val="00AB0888"/>
    <w:rsid w:val="00AB185B"/>
    <w:rsid w:val="00AB478F"/>
    <w:rsid w:val="00AB512A"/>
    <w:rsid w:val="00AB61BE"/>
    <w:rsid w:val="00AB7429"/>
    <w:rsid w:val="00AC113A"/>
    <w:rsid w:val="00AC12CD"/>
    <w:rsid w:val="00AC29FE"/>
    <w:rsid w:val="00AC2C2B"/>
    <w:rsid w:val="00AC4493"/>
    <w:rsid w:val="00AC50B2"/>
    <w:rsid w:val="00AC57D2"/>
    <w:rsid w:val="00AD2F7D"/>
    <w:rsid w:val="00AD5966"/>
    <w:rsid w:val="00AD7D37"/>
    <w:rsid w:val="00AE2931"/>
    <w:rsid w:val="00AE4D95"/>
    <w:rsid w:val="00AF3E08"/>
    <w:rsid w:val="00AF4C2C"/>
    <w:rsid w:val="00B0277E"/>
    <w:rsid w:val="00B07CD9"/>
    <w:rsid w:val="00B11E62"/>
    <w:rsid w:val="00B13A83"/>
    <w:rsid w:val="00B143E8"/>
    <w:rsid w:val="00B15FE8"/>
    <w:rsid w:val="00B17181"/>
    <w:rsid w:val="00B2086F"/>
    <w:rsid w:val="00B24567"/>
    <w:rsid w:val="00B24801"/>
    <w:rsid w:val="00B25715"/>
    <w:rsid w:val="00B27186"/>
    <w:rsid w:val="00B314DF"/>
    <w:rsid w:val="00B349E2"/>
    <w:rsid w:val="00B35289"/>
    <w:rsid w:val="00B37404"/>
    <w:rsid w:val="00B37526"/>
    <w:rsid w:val="00B412F7"/>
    <w:rsid w:val="00B42BDB"/>
    <w:rsid w:val="00B432A1"/>
    <w:rsid w:val="00B44834"/>
    <w:rsid w:val="00B51F46"/>
    <w:rsid w:val="00B65B30"/>
    <w:rsid w:val="00B674EB"/>
    <w:rsid w:val="00B677A0"/>
    <w:rsid w:val="00B83762"/>
    <w:rsid w:val="00B87B17"/>
    <w:rsid w:val="00B91F14"/>
    <w:rsid w:val="00B93777"/>
    <w:rsid w:val="00B978C3"/>
    <w:rsid w:val="00BA0FCF"/>
    <w:rsid w:val="00BA43B7"/>
    <w:rsid w:val="00BA5FF0"/>
    <w:rsid w:val="00BA75D2"/>
    <w:rsid w:val="00BA778E"/>
    <w:rsid w:val="00BB5AB8"/>
    <w:rsid w:val="00BB618E"/>
    <w:rsid w:val="00BC41FA"/>
    <w:rsid w:val="00BC50BF"/>
    <w:rsid w:val="00BC5545"/>
    <w:rsid w:val="00BC7888"/>
    <w:rsid w:val="00BD15ED"/>
    <w:rsid w:val="00BD1F6C"/>
    <w:rsid w:val="00BD40AF"/>
    <w:rsid w:val="00BD5B7E"/>
    <w:rsid w:val="00BD7BED"/>
    <w:rsid w:val="00BE02D3"/>
    <w:rsid w:val="00BE05E2"/>
    <w:rsid w:val="00BE311A"/>
    <w:rsid w:val="00BE4C71"/>
    <w:rsid w:val="00BE75A2"/>
    <w:rsid w:val="00BF224A"/>
    <w:rsid w:val="00BF38A4"/>
    <w:rsid w:val="00BF3D5E"/>
    <w:rsid w:val="00BF5B60"/>
    <w:rsid w:val="00BF6C13"/>
    <w:rsid w:val="00C01D5C"/>
    <w:rsid w:val="00C11065"/>
    <w:rsid w:val="00C11316"/>
    <w:rsid w:val="00C130F3"/>
    <w:rsid w:val="00C1578F"/>
    <w:rsid w:val="00C17DB7"/>
    <w:rsid w:val="00C2000B"/>
    <w:rsid w:val="00C219C1"/>
    <w:rsid w:val="00C2712D"/>
    <w:rsid w:val="00C30213"/>
    <w:rsid w:val="00C309C8"/>
    <w:rsid w:val="00C33910"/>
    <w:rsid w:val="00C40555"/>
    <w:rsid w:val="00C41FD6"/>
    <w:rsid w:val="00C443B0"/>
    <w:rsid w:val="00C44831"/>
    <w:rsid w:val="00C45F4E"/>
    <w:rsid w:val="00C471F0"/>
    <w:rsid w:val="00C47612"/>
    <w:rsid w:val="00C47ECF"/>
    <w:rsid w:val="00C5132C"/>
    <w:rsid w:val="00C514CC"/>
    <w:rsid w:val="00C5199E"/>
    <w:rsid w:val="00C52F00"/>
    <w:rsid w:val="00C55847"/>
    <w:rsid w:val="00C57E8E"/>
    <w:rsid w:val="00C602E0"/>
    <w:rsid w:val="00C626AB"/>
    <w:rsid w:val="00C626CF"/>
    <w:rsid w:val="00C669E4"/>
    <w:rsid w:val="00C74D00"/>
    <w:rsid w:val="00C74FDC"/>
    <w:rsid w:val="00C772A7"/>
    <w:rsid w:val="00C8054C"/>
    <w:rsid w:val="00C84520"/>
    <w:rsid w:val="00C950BD"/>
    <w:rsid w:val="00C967E6"/>
    <w:rsid w:val="00CA043D"/>
    <w:rsid w:val="00CA121B"/>
    <w:rsid w:val="00CA178F"/>
    <w:rsid w:val="00CA17BD"/>
    <w:rsid w:val="00CB1D61"/>
    <w:rsid w:val="00CB3DD6"/>
    <w:rsid w:val="00CB764C"/>
    <w:rsid w:val="00CC2EB9"/>
    <w:rsid w:val="00CC6766"/>
    <w:rsid w:val="00CD21E0"/>
    <w:rsid w:val="00CD3DFC"/>
    <w:rsid w:val="00CD5DD3"/>
    <w:rsid w:val="00CD7CE3"/>
    <w:rsid w:val="00CE1D91"/>
    <w:rsid w:val="00CE34F9"/>
    <w:rsid w:val="00CE5099"/>
    <w:rsid w:val="00CF0879"/>
    <w:rsid w:val="00CF0BF9"/>
    <w:rsid w:val="00CF0E9E"/>
    <w:rsid w:val="00CF14F4"/>
    <w:rsid w:val="00CF2D91"/>
    <w:rsid w:val="00CF5A3A"/>
    <w:rsid w:val="00CF60E4"/>
    <w:rsid w:val="00CF677D"/>
    <w:rsid w:val="00CF6964"/>
    <w:rsid w:val="00CF7686"/>
    <w:rsid w:val="00D01544"/>
    <w:rsid w:val="00D02C39"/>
    <w:rsid w:val="00D07A4D"/>
    <w:rsid w:val="00D07E2B"/>
    <w:rsid w:val="00D11829"/>
    <w:rsid w:val="00D13549"/>
    <w:rsid w:val="00D17F27"/>
    <w:rsid w:val="00D20C14"/>
    <w:rsid w:val="00D20EA4"/>
    <w:rsid w:val="00D23D51"/>
    <w:rsid w:val="00D23FF3"/>
    <w:rsid w:val="00D314FD"/>
    <w:rsid w:val="00D3398E"/>
    <w:rsid w:val="00D37CD1"/>
    <w:rsid w:val="00D41391"/>
    <w:rsid w:val="00D452A4"/>
    <w:rsid w:val="00D46113"/>
    <w:rsid w:val="00D47769"/>
    <w:rsid w:val="00D478DC"/>
    <w:rsid w:val="00D50C3D"/>
    <w:rsid w:val="00D51DE5"/>
    <w:rsid w:val="00D52028"/>
    <w:rsid w:val="00D52266"/>
    <w:rsid w:val="00D52FA3"/>
    <w:rsid w:val="00D54701"/>
    <w:rsid w:val="00D55730"/>
    <w:rsid w:val="00D56504"/>
    <w:rsid w:val="00D60EC9"/>
    <w:rsid w:val="00D61150"/>
    <w:rsid w:val="00D629D6"/>
    <w:rsid w:val="00D72108"/>
    <w:rsid w:val="00D726C9"/>
    <w:rsid w:val="00D73993"/>
    <w:rsid w:val="00D742D3"/>
    <w:rsid w:val="00D75049"/>
    <w:rsid w:val="00D75C87"/>
    <w:rsid w:val="00D82F04"/>
    <w:rsid w:val="00D85D95"/>
    <w:rsid w:val="00D8732E"/>
    <w:rsid w:val="00D91E7A"/>
    <w:rsid w:val="00D93A6E"/>
    <w:rsid w:val="00D94308"/>
    <w:rsid w:val="00D948DB"/>
    <w:rsid w:val="00D9532D"/>
    <w:rsid w:val="00D95C92"/>
    <w:rsid w:val="00D96370"/>
    <w:rsid w:val="00DA022E"/>
    <w:rsid w:val="00DA2F46"/>
    <w:rsid w:val="00DA322E"/>
    <w:rsid w:val="00DA4406"/>
    <w:rsid w:val="00DA655C"/>
    <w:rsid w:val="00DA6C43"/>
    <w:rsid w:val="00DA7D01"/>
    <w:rsid w:val="00DB1ECF"/>
    <w:rsid w:val="00DB3C86"/>
    <w:rsid w:val="00DB4456"/>
    <w:rsid w:val="00DB4B9D"/>
    <w:rsid w:val="00DB51C4"/>
    <w:rsid w:val="00DB70F7"/>
    <w:rsid w:val="00DC1E8A"/>
    <w:rsid w:val="00DC2261"/>
    <w:rsid w:val="00DC34BC"/>
    <w:rsid w:val="00DC4626"/>
    <w:rsid w:val="00DC66A0"/>
    <w:rsid w:val="00DC6DBC"/>
    <w:rsid w:val="00DD3F90"/>
    <w:rsid w:val="00DD55D7"/>
    <w:rsid w:val="00DD6712"/>
    <w:rsid w:val="00DD7C11"/>
    <w:rsid w:val="00DE2FB1"/>
    <w:rsid w:val="00DE44CD"/>
    <w:rsid w:val="00DF1625"/>
    <w:rsid w:val="00DF1DA5"/>
    <w:rsid w:val="00DF776B"/>
    <w:rsid w:val="00DF7DC2"/>
    <w:rsid w:val="00E061D7"/>
    <w:rsid w:val="00E12B21"/>
    <w:rsid w:val="00E13E8C"/>
    <w:rsid w:val="00E20F0B"/>
    <w:rsid w:val="00E22E40"/>
    <w:rsid w:val="00E2346A"/>
    <w:rsid w:val="00E23BD0"/>
    <w:rsid w:val="00E254DB"/>
    <w:rsid w:val="00E27E92"/>
    <w:rsid w:val="00E40D85"/>
    <w:rsid w:val="00E50A84"/>
    <w:rsid w:val="00E52D5C"/>
    <w:rsid w:val="00E53973"/>
    <w:rsid w:val="00E61611"/>
    <w:rsid w:val="00E61754"/>
    <w:rsid w:val="00E63D27"/>
    <w:rsid w:val="00E66FD0"/>
    <w:rsid w:val="00E67634"/>
    <w:rsid w:val="00E74149"/>
    <w:rsid w:val="00E768F4"/>
    <w:rsid w:val="00E8152D"/>
    <w:rsid w:val="00E825B2"/>
    <w:rsid w:val="00E87997"/>
    <w:rsid w:val="00E9264D"/>
    <w:rsid w:val="00E9333A"/>
    <w:rsid w:val="00E95CAC"/>
    <w:rsid w:val="00EA00AD"/>
    <w:rsid w:val="00EA0552"/>
    <w:rsid w:val="00EA2521"/>
    <w:rsid w:val="00EA447C"/>
    <w:rsid w:val="00EA4500"/>
    <w:rsid w:val="00EA606B"/>
    <w:rsid w:val="00EA65B6"/>
    <w:rsid w:val="00EA6761"/>
    <w:rsid w:val="00EB2365"/>
    <w:rsid w:val="00EB2D1E"/>
    <w:rsid w:val="00EC08B6"/>
    <w:rsid w:val="00EC0C24"/>
    <w:rsid w:val="00EC6A49"/>
    <w:rsid w:val="00ED13F2"/>
    <w:rsid w:val="00ED241E"/>
    <w:rsid w:val="00ED5765"/>
    <w:rsid w:val="00ED7274"/>
    <w:rsid w:val="00ED7F8F"/>
    <w:rsid w:val="00EE024B"/>
    <w:rsid w:val="00EE238D"/>
    <w:rsid w:val="00EE5FEE"/>
    <w:rsid w:val="00EF2C32"/>
    <w:rsid w:val="00EF525D"/>
    <w:rsid w:val="00EF54BB"/>
    <w:rsid w:val="00EF6F3A"/>
    <w:rsid w:val="00F038C1"/>
    <w:rsid w:val="00F03E04"/>
    <w:rsid w:val="00F0463C"/>
    <w:rsid w:val="00F04F63"/>
    <w:rsid w:val="00F122C2"/>
    <w:rsid w:val="00F12A9F"/>
    <w:rsid w:val="00F14452"/>
    <w:rsid w:val="00F15517"/>
    <w:rsid w:val="00F169F8"/>
    <w:rsid w:val="00F22E83"/>
    <w:rsid w:val="00F24023"/>
    <w:rsid w:val="00F25142"/>
    <w:rsid w:val="00F27C22"/>
    <w:rsid w:val="00F32483"/>
    <w:rsid w:val="00F37C58"/>
    <w:rsid w:val="00F37DC2"/>
    <w:rsid w:val="00F40A5E"/>
    <w:rsid w:val="00F428CF"/>
    <w:rsid w:val="00F4570D"/>
    <w:rsid w:val="00F51FFA"/>
    <w:rsid w:val="00F55CAD"/>
    <w:rsid w:val="00F56E4D"/>
    <w:rsid w:val="00F61218"/>
    <w:rsid w:val="00F6140D"/>
    <w:rsid w:val="00F639ED"/>
    <w:rsid w:val="00F63BBA"/>
    <w:rsid w:val="00F63E4C"/>
    <w:rsid w:val="00F65FBE"/>
    <w:rsid w:val="00F66EEB"/>
    <w:rsid w:val="00F750FD"/>
    <w:rsid w:val="00F75FF6"/>
    <w:rsid w:val="00F833EB"/>
    <w:rsid w:val="00F904BA"/>
    <w:rsid w:val="00F90CFD"/>
    <w:rsid w:val="00F94ECB"/>
    <w:rsid w:val="00FA1097"/>
    <w:rsid w:val="00FA2E99"/>
    <w:rsid w:val="00FA31E6"/>
    <w:rsid w:val="00FA36FF"/>
    <w:rsid w:val="00FA44E8"/>
    <w:rsid w:val="00FA7D7C"/>
    <w:rsid w:val="00FB0C80"/>
    <w:rsid w:val="00FB0F50"/>
    <w:rsid w:val="00FB574B"/>
    <w:rsid w:val="00FB683F"/>
    <w:rsid w:val="00FB68D8"/>
    <w:rsid w:val="00FC05CC"/>
    <w:rsid w:val="00FC11A1"/>
    <w:rsid w:val="00FC333D"/>
    <w:rsid w:val="00FC3DDD"/>
    <w:rsid w:val="00FC516D"/>
    <w:rsid w:val="00FC6F5F"/>
    <w:rsid w:val="00FD4B38"/>
    <w:rsid w:val="00FE37A1"/>
    <w:rsid w:val="00FE42CE"/>
    <w:rsid w:val="00FE5611"/>
    <w:rsid w:val="00FE6249"/>
    <w:rsid w:val="00FE65CB"/>
    <w:rsid w:val="00FF263B"/>
    <w:rsid w:val="00FF330D"/>
    <w:rsid w:val="00FF786C"/>
    <w:rsid w:val="01A54993"/>
    <w:rsid w:val="02FCEC53"/>
    <w:rsid w:val="0AB8AD60"/>
    <w:rsid w:val="0BBFB3E1"/>
    <w:rsid w:val="0EC0A333"/>
    <w:rsid w:val="0F1A9F32"/>
    <w:rsid w:val="10941212"/>
    <w:rsid w:val="167477B5"/>
    <w:rsid w:val="17BED182"/>
    <w:rsid w:val="1B5362A0"/>
    <w:rsid w:val="202DF007"/>
    <w:rsid w:val="2D6A802C"/>
    <w:rsid w:val="2D87179F"/>
    <w:rsid w:val="2DD9BE89"/>
    <w:rsid w:val="2E46ED1D"/>
    <w:rsid w:val="2EFC73FB"/>
    <w:rsid w:val="3065495B"/>
    <w:rsid w:val="38B67B87"/>
    <w:rsid w:val="3C35A2A5"/>
    <w:rsid w:val="40E6712A"/>
    <w:rsid w:val="4D1CE6C4"/>
    <w:rsid w:val="4E18EE90"/>
    <w:rsid w:val="513F657B"/>
    <w:rsid w:val="52CE6F41"/>
    <w:rsid w:val="5851DB58"/>
    <w:rsid w:val="5854B788"/>
    <w:rsid w:val="595425AC"/>
    <w:rsid w:val="5AACEBFE"/>
    <w:rsid w:val="5B01D1CE"/>
    <w:rsid w:val="5D0C241E"/>
    <w:rsid w:val="62268821"/>
    <w:rsid w:val="6B3022FC"/>
    <w:rsid w:val="73C09198"/>
    <w:rsid w:val="7C98D9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E94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8F"/>
  </w:style>
  <w:style w:type="paragraph" w:styleId="Heading1">
    <w:name w:val="heading 1"/>
    <w:basedOn w:val="Normal"/>
    <w:next w:val="Normal"/>
    <w:link w:val="Heading1Char"/>
    <w:uiPriority w:val="9"/>
    <w:qFormat/>
    <w:rsid w:val="00020FBC"/>
    <w:pPr>
      <w:keepNext/>
      <w:keepLines/>
      <w:spacing w:before="360" w:after="40" w:line="240" w:lineRule="auto"/>
      <w:outlineLvl w:val="0"/>
    </w:pPr>
    <w:rPr>
      <w:rFonts w:asciiTheme="majorHAnsi" w:eastAsiaTheme="majorEastAsia" w:hAnsiTheme="majorHAnsi" w:cstheme="majorHAns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2F1FE9"/>
    <w:rPr>
      <w:rFonts w:asciiTheme="majorHAnsi" w:eastAsiaTheme="majorEastAsia" w:hAnsiTheme="majorHAnsi" w:cstheme="majorHAns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styleId="TOC1">
    <w:name w:val="toc 1"/>
    <w:basedOn w:val="Normal"/>
    <w:next w:val="Normal"/>
    <w:autoRedefine/>
    <w:uiPriority w:val="39"/>
    <w:unhideWhenUsed/>
    <w:rsid w:val="009D5E4C"/>
    <w:pPr>
      <w:tabs>
        <w:tab w:val="left" w:pos="660"/>
        <w:tab w:val="right" w:leader="dot" w:pos="9017"/>
      </w:tabs>
      <w:bidi/>
      <w:spacing w:after="100"/>
      <w:ind w:left="27"/>
    </w:pPr>
    <w:rPr>
      <w:rFonts w:asciiTheme="minorBidi" w:hAnsiTheme="minorBidi"/>
      <w:noProof/>
      <w:sz w:val="29"/>
      <w:szCs w:val="29"/>
    </w:rPr>
  </w:style>
  <w:style w:type="paragraph" w:customStyle="1" w:styleId="Normal2">
    <w:name w:val="Normal 2"/>
    <w:basedOn w:val="Normal"/>
    <w:link w:val="Normal2Char"/>
    <w:autoRedefine/>
    <w:qFormat/>
    <w:rsid w:val="003306DD"/>
    <w:pPr>
      <w:bidi/>
      <w:spacing w:after="0" w:line="276" w:lineRule="auto"/>
      <w:ind w:left="27"/>
      <w:contextualSpacing/>
      <w:jc w:val="both"/>
    </w:pPr>
    <w:rPr>
      <w:rFonts w:asciiTheme="majorHAnsi" w:eastAsiaTheme="minorHAnsi" w:hAnsiTheme="majorHAnsi" w:cstheme="majorHAnsi"/>
      <w:color w:val="15969C"/>
      <w:sz w:val="40"/>
      <w:szCs w:val="40"/>
    </w:rPr>
  </w:style>
  <w:style w:type="character" w:customStyle="1" w:styleId="Normal2Char">
    <w:name w:val="Normal 2 Char"/>
    <w:basedOn w:val="DefaultParagraphFont"/>
    <w:link w:val="Normal2"/>
    <w:rsid w:val="003306DD"/>
    <w:rPr>
      <w:rFonts w:asciiTheme="majorHAnsi" w:eastAsiaTheme="minorHAnsi" w:hAnsiTheme="majorHAnsi" w:cstheme="majorHAnsi"/>
      <w:color w:val="15969C"/>
      <w:sz w:val="40"/>
      <w:szCs w:val="40"/>
    </w:rPr>
  </w:style>
  <w:style w:type="paragraph" w:styleId="ListParagraph">
    <w:name w:val="List Paragraph"/>
    <w:aliases w:val="NSC List Paragraph,YC Bulet,lp1,Bullet List,FooterText,numbered,List Paragraph1,Paragraphe de liste1,Use Case List Paragraph Char"/>
    <w:basedOn w:val="Normal"/>
    <w:link w:val="ListParagraphChar"/>
    <w:uiPriority w:val="34"/>
    <w:qFormat/>
    <w:rsid w:val="00686091"/>
    <w:pPr>
      <w:spacing w:line="0" w:lineRule="atLeast"/>
      <w:ind w:left="720"/>
      <w:contextualSpacing/>
      <w:jc w:val="center"/>
    </w:pPr>
    <w:rPr>
      <w:sz w:val="22"/>
      <w:szCs w:val="22"/>
    </w:rPr>
  </w:style>
  <w:style w:type="character" w:customStyle="1" w:styleId="ListParagraphChar">
    <w:name w:val="List Paragraph Char"/>
    <w:aliases w:val="NSC List Paragraph Char,YC Bulet Char,lp1 Char,Bullet List Char,FooterText Char,numbered Char,List Paragraph1 Char,Paragraphe de liste1 Char,Use Case List Paragraph Char Char"/>
    <w:basedOn w:val="DefaultParagraphFont"/>
    <w:link w:val="ListParagraph"/>
    <w:uiPriority w:val="34"/>
    <w:rsid w:val="00686091"/>
    <w:rPr>
      <w:sz w:val="22"/>
      <w:szCs w:val="22"/>
    </w:rPr>
  </w:style>
  <w:style w:type="paragraph" w:customStyle="1" w:styleId="PolicyLevel2">
    <w:name w:val="Policy Level 2"/>
    <w:basedOn w:val="Heading2"/>
    <w:qFormat/>
    <w:rsid w:val="007E3147"/>
    <w:pPr>
      <w:keepNext w:val="0"/>
      <w:keepLines w:val="0"/>
      <w:tabs>
        <w:tab w:val="num" w:pos="432"/>
        <w:tab w:val="left" w:pos="576"/>
      </w:tabs>
      <w:spacing w:before="0" w:after="260" w:line="260" w:lineRule="exact"/>
      <w:ind w:left="432" w:hanging="432"/>
    </w:pPr>
    <w:rPr>
      <w:rFonts w:ascii="Verdana" w:eastAsiaTheme="minorEastAsia" w:hAnsi="Verdana" w:cstheme="minorBidi"/>
      <w:b/>
      <w:color w:val="auto"/>
      <w:kern w:val="28"/>
      <w:sz w:val="20"/>
      <w:lang w:eastAsia="ja-JP"/>
    </w:rPr>
  </w:style>
  <w:style w:type="paragraph" w:customStyle="1" w:styleId="PolicyLevel3">
    <w:name w:val="Policy Level 3"/>
    <w:basedOn w:val="Normal"/>
    <w:qFormat/>
    <w:rsid w:val="007E3147"/>
    <w:pPr>
      <w:tabs>
        <w:tab w:val="num" w:pos="432"/>
      </w:tabs>
      <w:spacing w:after="260" w:line="260" w:lineRule="exact"/>
      <w:ind w:left="432" w:hanging="432"/>
    </w:pPr>
    <w:rPr>
      <w:rFonts w:ascii="Verdana" w:hAnsi="Verdana"/>
      <w:kern w:val="26"/>
      <w:sz w:val="20"/>
      <w:szCs w:val="20"/>
      <w:lang w:eastAsia="ja-JP"/>
    </w:rPr>
  </w:style>
  <w:style w:type="paragraph" w:customStyle="1" w:styleId="PolicyLevel4">
    <w:name w:val="Policy Level 4"/>
    <w:basedOn w:val="Heading4"/>
    <w:qFormat/>
    <w:rsid w:val="007E3147"/>
    <w:pPr>
      <w:keepNext w:val="0"/>
      <w:tabs>
        <w:tab w:val="num" w:pos="432"/>
      </w:tabs>
      <w:spacing w:before="0" w:after="260" w:line="260" w:lineRule="exact"/>
      <w:ind w:left="432" w:hanging="432"/>
    </w:pPr>
    <w:rPr>
      <w:rFonts w:ascii="Verdana" w:hAnsi="Verdana"/>
      <w:bCs/>
      <w:iCs/>
      <w:color w:val="auto"/>
      <w:kern w:val="24"/>
      <w:sz w:val="20"/>
      <w:szCs w:val="18"/>
      <w:lang w:eastAsia="ja-JP"/>
    </w:rPr>
  </w:style>
  <w:style w:type="paragraph" w:customStyle="1" w:styleId="PolicyLevel5">
    <w:name w:val="Policy Level 5"/>
    <w:basedOn w:val="Heading5"/>
    <w:qFormat/>
    <w:rsid w:val="007E3147"/>
    <w:pPr>
      <w:keepNext w:val="0"/>
      <w:tabs>
        <w:tab w:val="num" w:pos="432"/>
      </w:tabs>
      <w:spacing w:before="0" w:after="260" w:line="260" w:lineRule="exact"/>
      <w:ind w:left="432" w:hanging="432"/>
    </w:pPr>
    <w:rPr>
      <w:rFonts w:ascii="Verdana" w:hAnsi="Verdana"/>
      <w:i w:val="0"/>
      <w:iCs w:val="0"/>
      <w:color w:val="auto"/>
      <w:sz w:val="20"/>
      <w:szCs w:val="24"/>
      <w:lang w:eastAsia="ja-JP"/>
    </w:rPr>
  </w:style>
  <w:style w:type="paragraph" w:customStyle="1" w:styleId="ArabicHeading1">
    <w:name w:val="Arabic Heading1"/>
    <w:basedOn w:val="PolicyLevel2"/>
    <w:qFormat/>
    <w:rsid w:val="007E3147"/>
    <w:rPr>
      <w:rFonts w:ascii="Sakkal Majalla" w:hAnsi="Sakkal Majalla" w:cs="Sakkal Majalla"/>
      <w:b w:val="0"/>
      <w:bCs/>
      <w:sz w:val="28"/>
    </w:rPr>
  </w:style>
  <w:style w:type="numbering" w:customStyle="1" w:styleId="NESAPolicyListNEW">
    <w:name w:val="NESA Policy List NEW"/>
    <w:basedOn w:val="NoList"/>
    <w:link w:val="NESAPolicyListNEWPara"/>
    <w:uiPriority w:val="99"/>
    <w:rsid w:val="00FC333D"/>
    <w:pPr>
      <w:numPr>
        <w:numId w:val="9"/>
      </w:numPr>
    </w:pPr>
  </w:style>
  <w:style w:type="paragraph" w:customStyle="1" w:styleId="NESAPolicyListNEWPara">
    <w:name w:val="NESA Policy List NEW Para"/>
    <w:basedOn w:val="Normal"/>
    <w:link w:val="NESAPolicyListNEW"/>
    <w:uiPriority w:val="99"/>
    <w:rsid w:val="00FC333D"/>
    <w:pPr>
      <w:spacing w:after="260" w:line="260" w:lineRule="exact"/>
    </w:pPr>
    <w:rPr>
      <w:rFonts w:ascii="Verdana" w:hAnsi="Verdana"/>
      <w:sz w:val="20"/>
      <w:szCs w:val="24"/>
      <w:lang w:eastAsia="ja-JP"/>
    </w:rPr>
  </w:style>
  <w:style w:type="paragraph" w:styleId="TOC3">
    <w:name w:val="toc 3"/>
    <w:basedOn w:val="Normal"/>
    <w:next w:val="Normal"/>
    <w:autoRedefine/>
    <w:uiPriority w:val="39"/>
    <w:unhideWhenUsed/>
    <w:rsid w:val="00485442"/>
    <w:pPr>
      <w:spacing w:after="100"/>
      <w:ind w:left="420"/>
    </w:pPr>
  </w:style>
  <w:style w:type="character" w:styleId="CommentReference">
    <w:name w:val="annotation reference"/>
    <w:basedOn w:val="DefaultParagraphFont"/>
    <w:uiPriority w:val="99"/>
    <w:semiHidden/>
    <w:unhideWhenUsed/>
    <w:rsid w:val="00277067"/>
    <w:rPr>
      <w:sz w:val="16"/>
      <w:szCs w:val="16"/>
    </w:rPr>
  </w:style>
  <w:style w:type="paragraph" w:styleId="CommentText">
    <w:name w:val="annotation text"/>
    <w:basedOn w:val="Normal"/>
    <w:link w:val="CommentTextChar"/>
    <w:uiPriority w:val="99"/>
    <w:unhideWhenUsed/>
    <w:rsid w:val="00020FBC"/>
    <w:pPr>
      <w:spacing w:line="240" w:lineRule="auto"/>
    </w:pPr>
    <w:rPr>
      <w:sz w:val="20"/>
      <w:szCs w:val="20"/>
    </w:rPr>
  </w:style>
  <w:style w:type="character" w:customStyle="1" w:styleId="CommentTextChar">
    <w:name w:val="Comment Text Char"/>
    <w:basedOn w:val="DefaultParagraphFont"/>
    <w:link w:val="CommentText"/>
    <w:uiPriority w:val="99"/>
    <w:rsid w:val="00277067"/>
    <w:rPr>
      <w:sz w:val="20"/>
      <w:szCs w:val="20"/>
    </w:rPr>
  </w:style>
  <w:style w:type="paragraph" w:styleId="CommentSubject">
    <w:name w:val="annotation subject"/>
    <w:basedOn w:val="CommentText"/>
    <w:next w:val="CommentText"/>
    <w:link w:val="CommentSubjectChar"/>
    <w:uiPriority w:val="99"/>
    <w:semiHidden/>
    <w:unhideWhenUsed/>
    <w:rsid w:val="00277067"/>
    <w:rPr>
      <w:b/>
      <w:bCs/>
    </w:rPr>
  </w:style>
  <w:style w:type="character" w:customStyle="1" w:styleId="CommentSubjectChar">
    <w:name w:val="Comment Subject Char"/>
    <w:basedOn w:val="CommentTextChar"/>
    <w:link w:val="CommentSubject"/>
    <w:uiPriority w:val="99"/>
    <w:semiHidden/>
    <w:rsid w:val="00277067"/>
    <w:rPr>
      <w:b/>
      <w:bCs/>
      <w:sz w:val="20"/>
      <w:szCs w:val="20"/>
    </w:rPr>
  </w:style>
  <w:style w:type="paragraph" w:styleId="Revision">
    <w:name w:val="Revision"/>
    <w:hidden/>
    <w:uiPriority w:val="99"/>
    <w:semiHidden/>
    <w:rsid w:val="0069793E"/>
    <w:pPr>
      <w:spacing w:after="0" w:line="240" w:lineRule="auto"/>
    </w:pPr>
  </w:style>
  <w:style w:type="character" w:styleId="FollowedHyperlink">
    <w:name w:val="FollowedHyperlink"/>
    <w:basedOn w:val="DefaultParagraphFont"/>
    <w:uiPriority w:val="99"/>
    <w:semiHidden/>
    <w:unhideWhenUsed/>
    <w:rsid w:val="009D5E4C"/>
    <w:rPr>
      <w:color w:val="800080" w:themeColor="followedHyperlink"/>
      <w:u w:val="single"/>
    </w:rPr>
  </w:style>
  <w:style w:type="character" w:customStyle="1" w:styleId="UnresolvedMention1">
    <w:name w:val="Unresolved Mention1"/>
    <w:basedOn w:val="DefaultParagraphFont"/>
    <w:uiPriority w:val="99"/>
    <w:unhideWhenUsed/>
    <w:rsid w:val="004965F1"/>
    <w:rPr>
      <w:color w:val="605E5C"/>
      <w:shd w:val="clear" w:color="auto" w:fill="E1DFDD"/>
    </w:rPr>
  </w:style>
  <w:style w:type="character" w:customStyle="1" w:styleId="Mention1">
    <w:name w:val="Mention1"/>
    <w:basedOn w:val="DefaultParagraphFont"/>
    <w:uiPriority w:val="99"/>
    <w:unhideWhenUsed/>
    <w:rsid w:val="004965F1"/>
    <w:rPr>
      <w:color w:val="2B579A"/>
      <w:shd w:val="clear" w:color="auto" w:fill="E1DFDD"/>
    </w:rPr>
  </w:style>
  <w:style w:type="character" w:customStyle="1" w:styleId="UnresolvedMention2">
    <w:name w:val="Unresolved Mention2"/>
    <w:basedOn w:val="DefaultParagraphFont"/>
    <w:uiPriority w:val="99"/>
    <w:unhideWhenUsed/>
    <w:rsid w:val="006A1C09"/>
    <w:rPr>
      <w:color w:val="605E5C"/>
      <w:shd w:val="clear" w:color="auto" w:fill="E1DFDD"/>
    </w:rPr>
  </w:style>
  <w:style w:type="character" w:customStyle="1" w:styleId="Mention2">
    <w:name w:val="Mention2"/>
    <w:basedOn w:val="DefaultParagraphFont"/>
    <w:uiPriority w:val="99"/>
    <w:unhideWhenUsed/>
    <w:rsid w:val="006A1C0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75258">
      <w:bodyDiv w:val="1"/>
      <w:marLeft w:val="0"/>
      <w:marRight w:val="0"/>
      <w:marTop w:val="0"/>
      <w:marBottom w:val="0"/>
      <w:divBdr>
        <w:top w:val="none" w:sz="0" w:space="0" w:color="auto"/>
        <w:left w:val="none" w:sz="0" w:space="0" w:color="auto"/>
        <w:bottom w:val="none" w:sz="0" w:space="0" w:color="auto"/>
        <w:right w:val="none" w:sz="0" w:space="0" w:color="auto"/>
      </w:divBdr>
    </w:div>
    <w:div w:id="315307114">
      <w:bodyDiv w:val="1"/>
      <w:marLeft w:val="0"/>
      <w:marRight w:val="0"/>
      <w:marTop w:val="0"/>
      <w:marBottom w:val="0"/>
      <w:divBdr>
        <w:top w:val="none" w:sz="0" w:space="0" w:color="auto"/>
        <w:left w:val="none" w:sz="0" w:space="0" w:color="auto"/>
        <w:bottom w:val="none" w:sz="0" w:space="0" w:color="auto"/>
        <w:right w:val="none" w:sz="0" w:space="0" w:color="auto"/>
      </w:divBdr>
    </w:div>
    <w:div w:id="402727496">
      <w:bodyDiv w:val="1"/>
      <w:marLeft w:val="0"/>
      <w:marRight w:val="0"/>
      <w:marTop w:val="0"/>
      <w:marBottom w:val="0"/>
      <w:divBdr>
        <w:top w:val="none" w:sz="0" w:space="0" w:color="auto"/>
        <w:left w:val="none" w:sz="0" w:space="0" w:color="auto"/>
        <w:bottom w:val="none" w:sz="0" w:space="0" w:color="auto"/>
        <w:right w:val="none" w:sz="0" w:space="0" w:color="auto"/>
      </w:divBdr>
    </w:div>
    <w:div w:id="513154110">
      <w:bodyDiv w:val="1"/>
      <w:marLeft w:val="0"/>
      <w:marRight w:val="0"/>
      <w:marTop w:val="0"/>
      <w:marBottom w:val="0"/>
      <w:divBdr>
        <w:top w:val="none" w:sz="0" w:space="0" w:color="auto"/>
        <w:left w:val="none" w:sz="0" w:space="0" w:color="auto"/>
        <w:bottom w:val="none" w:sz="0" w:space="0" w:color="auto"/>
        <w:right w:val="none" w:sz="0" w:space="0" w:color="auto"/>
      </w:divBdr>
    </w:div>
    <w:div w:id="553741210">
      <w:bodyDiv w:val="1"/>
      <w:marLeft w:val="0"/>
      <w:marRight w:val="0"/>
      <w:marTop w:val="0"/>
      <w:marBottom w:val="0"/>
      <w:divBdr>
        <w:top w:val="none" w:sz="0" w:space="0" w:color="auto"/>
        <w:left w:val="none" w:sz="0" w:space="0" w:color="auto"/>
        <w:bottom w:val="none" w:sz="0" w:space="0" w:color="auto"/>
        <w:right w:val="none" w:sz="0" w:space="0" w:color="auto"/>
      </w:divBdr>
    </w:div>
    <w:div w:id="571232753">
      <w:bodyDiv w:val="1"/>
      <w:marLeft w:val="0"/>
      <w:marRight w:val="0"/>
      <w:marTop w:val="0"/>
      <w:marBottom w:val="0"/>
      <w:divBdr>
        <w:top w:val="none" w:sz="0" w:space="0" w:color="auto"/>
        <w:left w:val="none" w:sz="0" w:space="0" w:color="auto"/>
        <w:bottom w:val="none" w:sz="0" w:space="0" w:color="auto"/>
        <w:right w:val="none" w:sz="0" w:space="0" w:color="auto"/>
      </w:divBdr>
    </w:div>
    <w:div w:id="605357459">
      <w:bodyDiv w:val="1"/>
      <w:marLeft w:val="0"/>
      <w:marRight w:val="0"/>
      <w:marTop w:val="0"/>
      <w:marBottom w:val="0"/>
      <w:divBdr>
        <w:top w:val="none" w:sz="0" w:space="0" w:color="auto"/>
        <w:left w:val="none" w:sz="0" w:space="0" w:color="auto"/>
        <w:bottom w:val="none" w:sz="0" w:space="0" w:color="auto"/>
        <w:right w:val="none" w:sz="0" w:space="0" w:color="auto"/>
      </w:divBdr>
    </w:div>
    <w:div w:id="622732210">
      <w:bodyDiv w:val="1"/>
      <w:marLeft w:val="0"/>
      <w:marRight w:val="0"/>
      <w:marTop w:val="0"/>
      <w:marBottom w:val="0"/>
      <w:divBdr>
        <w:top w:val="none" w:sz="0" w:space="0" w:color="auto"/>
        <w:left w:val="none" w:sz="0" w:space="0" w:color="auto"/>
        <w:bottom w:val="none" w:sz="0" w:space="0" w:color="auto"/>
        <w:right w:val="none" w:sz="0" w:space="0" w:color="auto"/>
      </w:divBdr>
    </w:div>
    <w:div w:id="698970098">
      <w:bodyDiv w:val="1"/>
      <w:marLeft w:val="0"/>
      <w:marRight w:val="0"/>
      <w:marTop w:val="0"/>
      <w:marBottom w:val="0"/>
      <w:divBdr>
        <w:top w:val="none" w:sz="0" w:space="0" w:color="auto"/>
        <w:left w:val="none" w:sz="0" w:space="0" w:color="auto"/>
        <w:bottom w:val="none" w:sz="0" w:space="0" w:color="auto"/>
        <w:right w:val="none" w:sz="0" w:space="0" w:color="auto"/>
      </w:divBdr>
    </w:div>
    <w:div w:id="765270082">
      <w:bodyDiv w:val="1"/>
      <w:marLeft w:val="0"/>
      <w:marRight w:val="0"/>
      <w:marTop w:val="0"/>
      <w:marBottom w:val="0"/>
      <w:divBdr>
        <w:top w:val="none" w:sz="0" w:space="0" w:color="auto"/>
        <w:left w:val="none" w:sz="0" w:space="0" w:color="auto"/>
        <w:bottom w:val="none" w:sz="0" w:space="0" w:color="auto"/>
        <w:right w:val="none" w:sz="0" w:space="0" w:color="auto"/>
      </w:divBdr>
    </w:div>
    <w:div w:id="854926472">
      <w:bodyDiv w:val="1"/>
      <w:marLeft w:val="0"/>
      <w:marRight w:val="0"/>
      <w:marTop w:val="0"/>
      <w:marBottom w:val="0"/>
      <w:divBdr>
        <w:top w:val="none" w:sz="0" w:space="0" w:color="auto"/>
        <w:left w:val="none" w:sz="0" w:space="0" w:color="auto"/>
        <w:bottom w:val="none" w:sz="0" w:space="0" w:color="auto"/>
        <w:right w:val="none" w:sz="0" w:space="0" w:color="auto"/>
      </w:divBdr>
    </w:div>
    <w:div w:id="956449140">
      <w:bodyDiv w:val="1"/>
      <w:marLeft w:val="0"/>
      <w:marRight w:val="0"/>
      <w:marTop w:val="0"/>
      <w:marBottom w:val="0"/>
      <w:divBdr>
        <w:top w:val="none" w:sz="0" w:space="0" w:color="auto"/>
        <w:left w:val="none" w:sz="0" w:space="0" w:color="auto"/>
        <w:bottom w:val="none" w:sz="0" w:space="0" w:color="auto"/>
        <w:right w:val="none" w:sz="0" w:space="0" w:color="auto"/>
      </w:divBdr>
    </w:div>
    <w:div w:id="1051998127">
      <w:bodyDiv w:val="1"/>
      <w:marLeft w:val="0"/>
      <w:marRight w:val="0"/>
      <w:marTop w:val="0"/>
      <w:marBottom w:val="0"/>
      <w:divBdr>
        <w:top w:val="none" w:sz="0" w:space="0" w:color="auto"/>
        <w:left w:val="none" w:sz="0" w:space="0" w:color="auto"/>
        <w:bottom w:val="none" w:sz="0" w:space="0" w:color="auto"/>
        <w:right w:val="none" w:sz="0" w:space="0" w:color="auto"/>
      </w:divBdr>
    </w:div>
    <w:div w:id="1150903849">
      <w:bodyDiv w:val="1"/>
      <w:marLeft w:val="0"/>
      <w:marRight w:val="0"/>
      <w:marTop w:val="0"/>
      <w:marBottom w:val="0"/>
      <w:divBdr>
        <w:top w:val="none" w:sz="0" w:space="0" w:color="auto"/>
        <w:left w:val="none" w:sz="0" w:space="0" w:color="auto"/>
        <w:bottom w:val="none" w:sz="0" w:space="0" w:color="auto"/>
        <w:right w:val="none" w:sz="0" w:space="0" w:color="auto"/>
      </w:divBdr>
    </w:div>
    <w:div w:id="1183275605">
      <w:bodyDiv w:val="1"/>
      <w:marLeft w:val="0"/>
      <w:marRight w:val="0"/>
      <w:marTop w:val="0"/>
      <w:marBottom w:val="0"/>
      <w:divBdr>
        <w:top w:val="none" w:sz="0" w:space="0" w:color="auto"/>
        <w:left w:val="none" w:sz="0" w:space="0" w:color="auto"/>
        <w:bottom w:val="none" w:sz="0" w:space="0" w:color="auto"/>
        <w:right w:val="none" w:sz="0" w:space="0" w:color="auto"/>
      </w:divBdr>
    </w:div>
    <w:div w:id="1285963091">
      <w:bodyDiv w:val="1"/>
      <w:marLeft w:val="0"/>
      <w:marRight w:val="0"/>
      <w:marTop w:val="0"/>
      <w:marBottom w:val="0"/>
      <w:divBdr>
        <w:top w:val="none" w:sz="0" w:space="0" w:color="auto"/>
        <w:left w:val="none" w:sz="0" w:space="0" w:color="auto"/>
        <w:bottom w:val="none" w:sz="0" w:space="0" w:color="auto"/>
        <w:right w:val="none" w:sz="0" w:space="0" w:color="auto"/>
      </w:divBdr>
    </w:div>
    <w:div w:id="1396780166">
      <w:bodyDiv w:val="1"/>
      <w:marLeft w:val="0"/>
      <w:marRight w:val="0"/>
      <w:marTop w:val="0"/>
      <w:marBottom w:val="0"/>
      <w:divBdr>
        <w:top w:val="none" w:sz="0" w:space="0" w:color="auto"/>
        <w:left w:val="none" w:sz="0" w:space="0" w:color="auto"/>
        <w:bottom w:val="none" w:sz="0" w:space="0" w:color="auto"/>
        <w:right w:val="none" w:sz="0" w:space="0" w:color="auto"/>
      </w:divBdr>
    </w:div>
    <w:div w:id="1646278380">
      <w:bodyDiv w:val="1"/>
      <w:marLeft w:val="0"/>
      <w:marRight w:val="0"/>
      <w:marTop w:val="0"/>
      <w:marBottom w:val="0"/>
      <w:divBdr>
        <w:top w:val="none" w:sz="0" w:space="0" w:color="auto"/>
        <w:left w:val="none" w:sz="0" w:space="0" w:color="auto"/>
        <w:bottom w:val="none" w:sz="0" w:space="0" w:color="auto"/>
        <w:right w:val="none" w:sz="0" w:space="0" w:color="auto"/>
      </w:divBdr>
    </w:div>
    <w:div w:id="1679038013">
      <w:bodyDiv w:val="1"/>
      <w:marLeft w:val="0"/>
      <w:marRight w:val="0"/>
      <w:marTop w:val="0"/>
      <w:marBottom w:val="0"/>
      <w:divBdr>
        <w:top w:val="none" w:sz="0" w:space="0" w:color="auto"/>
        <w:left w:val="none" w:sz="0" w:space="0" w:color="auto"/>
        <w:bottom w:val="none" w:sz="0" w:space="0" w:color="auto"/>
        <w:right w:val="none" w:sz="0" w:space="0" w:color="auto"/>
      </w:divBdr>
    </w:div>
    <w:div w:id="1681661644">
      <w:bodyDiv w:val="1"/>
      <w:marLeft w:val="0"/>
      <w:marRight w:val="0"/>
      <w:marTop w:val="0"/>
      <w:marBottom w:val="0"/>
      <w:divBdr>
        <w:top w:val="none" w:sz="0" w:space="0" w:color="auto"/>
        <w:left w:val="none" w:sz="0" w:space="0" w:color="auto"/>
        <w:bottom w:val="none" w:sz="0" w:space="0" w:color="auto"/>
        <w:right w:val="none" w:sz="0" w:space="0" w:color="auto"/>
      </w:divBdr>
    </w:div>
    <w:div w:id="1707414309">
      <w:bodyDiv w:val="1"/>
      <w:marLeft w:val="0"/>
      <w:marRight w:val="0"/>
      <w:marTop w:val="0"/>
      <w:marBottom w:val="0"/>
      <w:divBdr>
        <w:top w:val="none" w:sz="0" w:space="0" w:color="auto"/>
        <w:left w:val="none" w:sz="0" w:space="0" w:color="auto"/>
        <w:bottom w:val="none" w:sz="0" w:space="0" w:color="auto"/>
        <w:right w:val="none" w:sz="0" w:space="0" w:color="auto"/>
      </w:divBdr>
    </w:div>
    <w:div w:id="1895702519">
      <w:bodyDiv w:val="1"/>
      <w:marLeft w:val="0"/>
      <w:marRight w:val="0"/>
      <w:marTop w:val="0"/>
      <w:marBottom w:val="0"/>
      <w:divBdr>
        <w:top w:val="none" w:sz="0" w:space="0" w:color="auto"/>
        <w:left w:val="none" w:sz="0" w:space="0" w:color="auto"/>
        <w:bottom w:val="none" w:sz="0" w:space="0" w:color="auto"/>
        <w:right w:val="none" w:sz="0" w:space="0" w:color="auto"/>
      </w:divBdr>
    </w:div>
    <w:div w:id="1915047098">
      <w:bodyDiv w:val="1"/>
      <w:marLeft w:val="0"/>
      <w:marRight w:val="0"/>
      <w:marTop w:val="0"/>
      <w:marBottom w:val="0"/>
      <w:divBdr>
        <w:top w:val="none" w:sz="0" w:space="0" w:color="auto"/>
        <w:left w:val="none" w:sz="0" w:space="0" w:color="auto"/>
        <w:bottom w:val="none" w:sz="0" w:space="0" w:color="auto"/>
        <w:right w:val="none" w:sz="0" w:space="0" w:color="auto"/>
      </w:divBdr>
    </w:div>
    <w:div w:id="193346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8894CAE1EA439F8D29FCD0E37589C7"/>
        <w:category>
          <w:name w:val="General"/>
          <w:gallery w:val="placeholder"/>
        </w:category>
        <w:types>
          <w:type w:val="bbPlcHdr"/>
        </w:types>
        <w:behaviors>
          <w:behavior w:val="content"/>
        </w:behaviors>
        <w:guid w:val="{E329801D-3348-43DB-BD53-FAD62F37FF99}"/>
      </w:docPartPr>
      <w:docPartBody>
        <w:p w:rsidR="0080256B" w:rsidRDefault="00B24013" w:rsidP="00B24013">
          <w:pPr>
            <w:pStyle w:val="088894CAE1EA439F8D29FCD0E37589C7"/>
          </w:pPr>
          <w:r>
            <w:rPr>
              <w:rStyle w:val="PlaceholderText"/>
              <w:rtl/>
              <w:lang w:eastAsia="ar"/>
            </w:rPr>
            <w:t>اضغط هنا لإدخال النص.</w:t>
          </w:r>
        </w:p>
      </w:docPartBody>
    </w:docPart>
    <w:docPart>
      <w:docPartPr>
        <w:name w:val="5F356CD3489F40CD8D6A2C945923A77A"/>
        <w:category>
          <w:name w:val="General"/>
          <w:gallery w:val="placeholder"/>
        </w:category>
        <w:types>
          <w:type w:val="bbPlcHdr"/>
        </w:types>
        <w:behaviors>
          <w:behavior w:val="content"/>
        </w:behaviors>
        <w:guid w:val="{F9D1AB17-844A-47DC-9FA5-69C379FF661F}"/>
      </w:docPartPr>
      <w:docPartBody>
        <w:p w:rsidR="0080256B" w:rsidRDefault="00B24013" w:rsidP="00B24013">
          <w:pPr>
            <w:pStyle w:val="5F356CD3489F40CD8D6A2C945923A77A"/>
          </w:pPr>
          <w:r w:rsidRPr="002C6AE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akkal Majalla">
    <w:altName w:val="Times New Roman"/>
    <w:panose1 w:val="02000000000000000000"/>
    <w:charset w:val="00"/>
    <w:family w:val="auto"/>
    <w:pitch w:val="variable"/>
    <w:sig w:usb0="A000207F" w:usb1="C000204B" w:usb2="00000008" w:usb3="00000000" w:csb0="000000D3" w:csb1="00000000"/>
  </w:font>
  <w:font w:name="DIN NEXT™ ARABIC MEDIUM">
    <w:altName w:val="DIN Next LT Arabic"/>
    <w:panose1 w:val="020B0603020203050203"/>
    <w:charset w:val="00"/>
    <w:family w:val="swiss"/>
    <w:pitch w:val="variable"/>
    <w:sig w:usb0="800020AF" w:usb1="C000A04A" w:usb2="00000008" w:usb3="00000000" w:csb0="00000041" w:csb1="00000000"/>
  </w:font>
  <w:font w:name="DIN NEXT™ ARABIC REGULAR">
    <w:altName w:val="Cambria"/>
    <w:panose1 w:val="020B05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w:altName w:val="Arial"/>
    <w:panose1 w:val="020B0503020203050203"/>
    <w:charset w:val="00"/>
    <w:family w:val="swiss"/>
    <w:pitch w:val="variable"/>
    <w:sig w:usb0="8000202F" w:usb1="C000A04A" w:usb2="00000008" w:usb3="00000000" w:csb0="00000041" w:csb1="00000000"/>
  </w:font>
  <w:font w:name="DIN Next LT Arabic Light">
    <w:altName w:val="Arial"/>
    <w:panose1 w:val="020B0303020203050203"/>
    <w:charset w:val="00"/>
    <w:family w:val="swiss"/>
    <w:pitch w:val="variable"/>
    <w:sig w:usb0="800020AF" w:usb1="C000A04A" w:usb2="00000008" w:usb3="00000000" w:csb0="00000041" w:csb1="00000000"/>
  </w:font>
  <w:font w:name="TheSansArabic Light">
    <w:altName w:val="Arial"/>
    <w:panose1 w:val="00000000000000000000"/>
    <w:charset w:val="00"/>
    <w:family w:val="swiss"/>
    <w:notTrueType/>
    <w:pitch w:val="variable"/>
    <w:sig w:usb0="8000A0AF" w:usb1="D0002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B20"/>
    <w:rsid w:val="00023F27"/>
    <w:rsid w:val="00030650"/>
    <w:rsid w:val="00055806"/>
    <w:rsid w:val="00092BD1"/>
    <w:rsid w:val="000D62C6"/>
    <w:rsid w:val="000E300B"/>
    <w:rsid w:val="000F0930"/>
    <w:rsid w:val="00100655"/>
    <w:rsid w:val="001159F7"/>
    <w:rsid w:val="00123427"/>
    <w:rsid w:val="00166425"/>
    <w:rsid w:val="00183FF2"/>
    <w:rsid w:val="00192E31"/>
    <w:rsid w:val="001A387E"/>
    <w:rsid w:val="001A6366"/>
    <w:rsid w:val="001A642B"/>
    <w:rsid w:val="001B1537"/>
    <w:rsid w:val="001B5E45"/>
    <w:rsid w:val="001B72D9"/>
    <w:rsid w:val="002526BC"/>
    <w:rsid w:val="002534F2"/>
    <w:rsid w:val="002A7DED"/>
    <w:rsid w:val="002C1318"/>
    <w:rsid w:val="002E1D5B"/>
    <w:rsid w:val="00300E75"/>
    <w:rsid w:val="003177E9"/>
    <w:rsid w:val="00324C4D"/>
    <w:rsid w:val="00331054"/>
    <w:rsid w:val="003323BC"/>
    <w:rsid w:val="003530A5"/>
    <w:rsid w:val="003838E1"/>
    <w:rsid w:val="003969CA"/>
    <w:rsid w:val="003A2708"/>
    <w:rsid w:val="003A49EA"/>
    <w:rsid w:val="003A52DA"/>
    <w:rsid w:val="003B32FA"/>
    <w:rsid w:val="003B56F3"/>
    <w:rsid w:val="003B6783"/>
    <w:rsid w:val="003D5541"/>
    <w:rsid w:val="00414247"/>
    <w:rsid w:val="00432E65"/>
    <w:rsid w:val="00447A5E"/>
    <w:rsid w:val="00451C69"/>
    <w:rsid w:val="00473893"/>
    <w:rsid w:val="004815C0"/>
    <w:rsid w:val="004D3405"/>
    <w:rsid w:val="004F57F3"/>
    <w:rsid w:val="00500E68"/>
    <w:rsid w:val="00515E8A"/>
    <w:rsid w:val="00547E98"/>
    <w:rsid w:val="00570E0C"/>
    <w:rsid w:val="00573A95"/>
    <w:rsid w:val="0058777A"/>
    <w:rsid w:val="005915A2"/>
    <w:rsid w:val="005A22E4"/>
    <w:rsid w:val="005B44AF"/>
    <w:rsid w:val="005C03B6"/>
    <w:rsid w:val="005C65B6"/>
    <w:rsid w:val="005C753C"/>
    <w:rsid w:val="0060269E"/>
    <w:rsid w:val="0062627D"/>
    <w:rsid w:val="006470F5"/>
    <w:rsid w:val="0066639D"/>
    <w:rsid w:val="00694745"/>
    <w:rsid w:val="006A3DD3"/>
    <w:rsid w:val="007378B5"/>
    <w:rsid w:val="0074466F"/>
    <w:rsid w:val="00745C7A"/>
    <w:rsid w:val="00751735"/>
    <w:rsid w:val="00765ECD"/>
    <w:rsid w:val="00771764"/>
    <w:rsid w:val="007754DA"/>
    <w:rsid w:val="00786C3A"/>
    <w:rsid w:val="007906EC"/>
    <w:rsid w:val="007B520D"/>
    <w:rsid w:val="007F76BF"/>
    <w:rsid w:val="0080256B"/>
    <w:rsid w:val="00811497"/>
    <w:rsid w:val="00820198"/>
    <w:rsid w:val="0083379F"/>
    <w:rsid w:val="00846F4A"/>
    <w:rsid w:val="00870464"/>
    <w:rsid w:val="00886573"/>
    <w:rsid w:val="008A74AE"/>
    <w:rsid w:val="008B359C"/>
    <w:rsid w:val="008E0423"/>
    <w:rsid w:val="008E44B0"/>
    <w:rsid w:val="008F08C9"/>
    <w:rsid w:val="008F5CF4"/>
    <w:rsid w:val="008F7272"/>
    <w:rsid w:val="00900DA7"/>
    <w:rsid w:val="009042E5"/>
    <w:rsid w:val="00933FF8"/>
    <w:rsid w:val="009359D3"/>
    <w:rsid w:val="00957A9F"/>
    <w:rsid w:val="00976020"/>
    <w:rsid w:val="00996710"/>
    <w:rsid w:val="00996C0C"/>
    <w:rsid w:val="009B3772"/>
    <w:rsid w:val="009D3F1C"/>
    <w:rsid w:val="009E055E"/>
    <w:rsid w:val="00A046F8"/>
    <w:rsid w:val="00A4312A"/>
    <w:rsid w:val="00A971AB"/>
    <w:rsid w:val="00AA1E17"/>
    <w:rsid w:val="00AA69AA"/>
    <w:rsid w:val="00AC0791"/>
    <w:rsid w:val="00B23387"/>
    <w:rsid w:val="00B24013"/>
    <w:rsid w:val="00B37C27"/>
    <w:rsid w:val="00B403D6"/>
    <w:rsid w:val="00B4125C"/>
    <w:rsid w:val="00B75A74"/>
    <w:rsid w:val="00B86E9B"/>
    <w:rsid w:val="00B90A6E"/>
    <w:rsid w:val="00B9500D"/>
    <w:rsid w:val="00B953C3"/>
    <w:rsid w:val="00BA5083"/>
    <w:rsid w:val="00BC4D36"/>
    <w:rsid w:val="00BD14EE"/>
    <w:rsid w:val="00BE75A6"/>
    <w:rsid w:val="00C0004A"/>
    <w:rsid w:val="00C35807"/>
    <w:rsid w:val="00C8062A"/>
    <w:rsid w:val="00CB07D3"/>
    <w:rsid w:val="00CD1857"/>
    <w:rsid w:val="00CD1B20"/>
    <w:rsid w:val="00CE2CB9"/>
    <w:rsid w:val="00D22207"/>
    <w:rsid w:val="00D5077D"/>
    <w:rsid w:val="00D61E98"/>
    <w:rsid w:val="00D7052C"/>
    <w:rsid w:val="00D750F9"/>
    <w:rsid w:val="00D76B6B"/>
    <w:rsid w:val="00D86108"/>
    <w:rsid w:val="00D966E8"/>
    <w:rsid w:val="00D97B70"/>
    <w:rsid w:val="00DA0A76"/>
    <w:rsid w:val="00DF5DD7"/>
    <w:rsid w:val="00E054CD"/>
    <w:rsid w:val="00E32742"/>
    <w:rsid w:val="00E578DC"/>
    <w:rsid w:val="00E60F7B"/>
    <w:rsid w:val="00E90E8D"/>
    <w:rsid w:val="00EB1F78"/>
    <w:rsid w:val="00EB2E89"/>
    <w:rsid w:val="00EB4558"/>
    <w:rsid w:val="00ED01F8"/>
    <w:rsid w:val="00ED0F23"/>
    <w:rsid w:val="00EE6826"/>
    <w:rsid w:val="00F20748"/>
    <w:rsid w:val="00F76B18"/>
    <w:rsid w:val="00F8314A"/>
    <w:rsid w:val="00FA3DB3"/>
    <w:rsid w:val="00FD44E1"/>
    <w:rsid w:val="00FD4CDC"/>
    <w:rsid w:val="00FD69A7"/>
    <w:rsid w:val="00FF26DB"/>
    <w:rsid w:val="00FF68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66E8"/>
  </w:style>
  <w:style w:type="paragraph" w:customStyle="1" w:styleId="088894CAE1EA439F8D29FCD0E37589C7">
    <w:name w:val="088894CAE1EA439F8D29FCD0E37589C7"/>
    <w:rsid w:val="00B24013"/>
  </w:style>
  <w:style w:type="paragraph" w:customStyle="1" w:styleId="5F356CD3489F40CD8D6A2C945923A77A">
    <w:name w:val="5F356CD3489F40CD8D6A2C945923A77A"/>
    <w:rsid w:val="00B240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9bb89ad-dae9-45ff-a46a-612dfdbe704a"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FCD0D-C27C-4477-B174-358841161A1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EEC65F8-F049-4C1D-82F7-67B8B65D5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1867</Words>
  <Characters>10642</Characters>
  <Application>Microsoft Office Word</Application>
  <DocSecurity>0</DocSecurity>
  <Lines>88</Lines>
  <Paragraphs>24</Paragraphs>
  <ScaleCrop>false</ScaleCrop>
  <Company/>
  <LinksUpToDate>false</LinksUpToDate>
  <CharactersWithSpaces>12485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2023-10-11T12:07:00Z</dcterms:created>
  <dcterms:modified xsi:type="dcterms:W3CDTF">2023-10-11T12:07:00Z</dcterms:modified>
</cp:coreProperties>
</file>