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7D41C" w14:textId="77777777" w:rsidR="00DD7E2A" w:rsidRPr="00857F79" w:rsidRDefault="00DD7E2A" w:rsidP="00DE7CBC">
      <w:pPr>
        <w:rPr>
          <w:rFonts w:ascii="Arial" w:hAnsi="Arial" w:cs="Arial"/>
          <w:color w:val="00B8AD" w:themeColor="text2"/>
          <w:sz w:val="56"/>
          <w:szCs w:val="56"/>
        </w:rPr>
      </w:pPr>
      <w:r w:rsidRPr="00857F79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9C2247F" wp14:editId="3BF5B899">
                <wp:simplePos x="0" y="0"/>
                <wp:positionH relativeFrom="column">
                  <wp:posOffset>-454116</wp:posOffset>
                </wp:positionH>
                <wp:positionV relativeFrom="paragraph">
                  <wp:posOffset>-482221</wp:posOffset>
                </wp:positionV>
                <wp:extent cx="2667000" cy="1016000"/>
                <wp:effectExtent l="0" t="0" r="19050" b="1270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0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ED205" w14:textId="60F9D07C" w:rsidR="000D5031" w:rsidRPr="00CC30BD" w:rsidRDefault="000D5031" w:rsidP="00F8283D">
                            <w:pPr>
                              <w:bidi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CC30BD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هذا المربع مخصّص لأغراض توجيهية.</w:t>
                            </w:r>
                            <w:r w:rsidRPr="00CC30BD">
                              <w:rPr>
                                <w:rFonts w:ascii="Arial" w:hAnsi="Arial" w:cs="Arial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</w:t>
                            </w:r>
                            <w:r w:rsidRPr="00CC30BD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احذف جميع المربعات التوجيهية بعد تعبئة النموذج.</w:t>
                            </w:r>
                            <w:r w:rsidRPr="00CC30BD">
                              <w:rPr>
                                <w:rFonts w:ascii="Arial" w:hAnsi="Arial" w:cs="Arial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</w:t>
                            </w:r>
                            <w:r w:rsidRPr="00CC30BD">
                              <w:rPr>
                                <w:rFonts w:ascii="Arial" w:hAnsi="Arial" w:cs="Arial"/>
                                <w:sz w:val="17"/>
                                <w:szCs w:val="17"/>
                                <w:highlight w:val="cyan"/>
                                <w:rtl/>
                                <w:lang w:eastAsia="ar"/>
                              </w:rPr>
                              <w:t>يجب تحرير البنود الملوّنة باللون الأزرق بصورة مناسبة.</w:t>
                            </w:r>
                            <w:r w:rsidRPr="00CC30BD">
                              <w:rPr>
                                <w:rFonts w:ascii="Arial" w:hAnsi="Arial" w:cs="Arial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</w:t>
                            </w:r>
                            <w:r w:rsidRPr="00CC30BD">
                              <w:rPr>
                                <w:rFonts w:ascii="Arial" w:hAnsi="Arial" w:cs="Arial"/>
                                <w:sz w:val="17"/>
                                <w:szCs w:val="17"/>
                                <w:highlight w:val="green"/>
                                <w:rtl/>
                                <w:lang w:eastAsia="ar"/>
                              </w:rPr>
                              <w:t>والبنود الملونة باللون الأخضر هي أمثلة يجب حذفها.</w:t>
                            </w:r>
                            <w:r w:rsidRPr="00CC30BD">
                              <w:rPr>
                                <w:rFonts w:ascii="Arial" w:hAnsi="Arial" w:cs="Arial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</w:t>
                            </w:r>
                            <w:r w:rsidRPr="00CC30BD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ويجب حذف التظليل الملون بعد إجراء التعديلات.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C224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5.75pt;margin-top:-37.95pt;width:210pt;height:80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" strokecolor="red">
                <v:textbox>
                  <w:txbxContent>
                    <w:p w14:paraId="6EEED205" w14:textId="60F9D07C" w:rsidR="000D5031" w:rsidRPr="00CC30BD" w:rsidRDefault="000D5031" w:rsidP="00F8283D">
                      <w:pPr>
                        <w:bidi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CC30BD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هذا المربع مخصّص لأغراض توجيهية.</w:t>
                      </w:r>
                      <w:r w:rsidRPr="00CC30BD">
                        <w:rPr>
                          <w:rFonts w:ascii="Arial" w:hAnsi="Arial" w:cs="Arial"/>
                          <w:sz w:val="17"/>
                          <w:szCs w:val="17"/>
                          <w:rtl/>
                          <w:lang w:eastAsia="ar"/>
                        </w:rPr>
                        <w:t xml:space="preserve"> </w:t>
                      </w:r>
                      <w:r w:rsidRPr="00CC30BD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احذف جميع المربعات التوجيهية بعد تعبئة النموذج.</w:t>
                      </w:r>
                      <w:r w:rsidRPr="00CC30BD">
                        <w:rPr>
                          <w:rFonts w:ascii="Arial" w:hAnsi="Arial" w:cs="Arial"/>
                          <w:sz w:val="17"/>
                          <w:szCs w:val="17"/>
                          <w:rtl/>
                          <w:lang w:eastAsia="ar"/>
                        </w:rPr>
                        <w:t xml:space="preserve"> </w:t>
                      </w:r>
                      <w:r w:rsidRPr="00CC30BD">
                        <w:rPr>
                          <w:rFonts w:ascii="Arial" w:hAnsi="Arial" w:cs="Arial"/>
                          <w:sz w:val="17"/>
                          <w:szCs w:val="17"/>
                          <w:highlight w:val="cyan"/>
                          <w:rtl/>
                          <w:lang w:eastAsia="ar"/>
                        </w:rPr>
                        <w:t>يجب تحرير البنود الملوّنة باللون الأزرق بصورة مناسبة.</w:t>
                      </w:r>
                      <w:r w:rsidRPr="00CC30BD">
                        <w:rPr>
                          <w:rFonts w:ascii="Arial" w:hAnsi="Arial" w:cs="Arial"/>
                          <w:sz w:val="17"/>
                          <w:szCs w:val="17"/>
                          <w:rtl/>
                          <w:lang w:eastAsia="ar"/>
                        </w:rPr>
                        <w:t xml:space="preserve"> </w:t>
                      </w:r>
                      <w:r w:rsidRPr="00CC30BD">
                        <w:rPr>
                          <w:rFonts w:ascii="Arial" w:hAnsi="Arial" w:cs="Arial"/>
                          <w:sz w:val="17"/>
                          <w:szCs w:val="17"/>
                          <w:highlight w:val="green"/>
                          <w:rtl/>
                          <w:lang w:eastAsia="ar"/>
                        </w:rPr>
                        <w:t>والبنود الملونة باللون الأخضر هي أمثلة يجب حذفها.</w:t>
                      </w:r>
                      <w:r w:rsidRPr="00CC30BD">
                        <w:rPr>
                          <w:rFonts w:ascii="Arial" w:hAnsi="Arial" w:cs="Arial"/>
                          <w:sz w:val="17"/>
                          <w:szCs w:val="17"/>
                          <w:rtl/>
                          <w:lang w:eastAsia="ar"/>
                        </w:rPr>
                        <w:t xml:space="preserve"> </w:t>
                      </w:r>
                      <w:r w:rsidRPr="00CC30BD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ويجب حذف التظليل الملون بعد إجراء التعديلات.</w:t>
                      </w:r>
                    </w:p>
                  </w:txbxContent>
                </v:textbox>
              </v:shape>
            </w:pict>
          </mc:Fallback>
        </mc:AlternateContent>
      </w:r>
    </w:p>
    <w:p w14:paraId="1045C903" w14:textId="38121CE5" w:rsidR="00DD7E2A" w:rsidRPr="00857F79" w:rsidRDefault="00DD7E2A" w:rsidP="00DE7CBC">
      <w:pPr>
        <w:rPr>
          <w:rFonts w:ascii="Arial" w:hAnsi="Arial" w:cs="Arial"/>
          <w:color w:val="00B8AD" w:themeColor="text2"/>
          <w:sz w:val="56"/>
          <w:szCs w:val="56"/>
        </w:rPr>
      </w:pPr>
    </w:p>
    <w:p w14:paraId="29EB5DDA" w14:textId="355B45BD" w:rsidR="008F6F62" w:rsidRPr="00857F79" w:rsidRDefault="008F6F62" w:rsidP="00DE7CBC">
      <w:pPr>
        <w:rPr>
          <w:rFonts w:ascii="Arial" w:hAnsi="Arial" w:cs="Arial"/>
          <w:color w:val="00B8AD" w:themeColor="text2"/>
          <w:sz w:val="56"/>
          <w:szCs w:val="56"/>
        </w:rPr>
      </w:pPr>
    </w:p>
    <w:p w14:paraId="098F2BAB" w14:textId="77777777" w:rsidR="008F6F62" w:rsidRPr="00857F79" w:rsidRDefault="008F6F62" w:rsidP="00DE7CBC">
      <w:pPr>
        <w:rPr>
          <w:rFonts w:ascii="Arial" w:hAnsi="Arial" w:cs="Arial"/>
          <w:color w:val="00B8AD" w:themeColor="text2"/>
          <w:sz w:val="56"/>
          <w:szCs w:val="56"/>
        </w:rPr>
      </w:pPr>
    </w:p>
    <w:p w14:paraId="56868907" w14:textId="26095723" w:rsidR="00023F00" w:rsidRPr="00857F79" w:rsidRDefault="00414923" w:rsidP="00DD7E2A">
      <w:pPr>
        <w:jc w:val="center"/>
        <w:rPr>
          <w:rFonts w:ascii="Arial" w:hAnsi="Arial" w:cs="Arial"/>
          <w:color w:val="00B8AD" w:themeColor="text2"/>
          <w:sz w:val="56"/>
          <w:szCs w:val="56"/>
        </w:rPr>
      </w:pPr>
      <w:r w:rsidRPr="00857F79">
        <w:rPr>
          <w:rFonts w:ascii="Arial" w:hAnsi="Arial" w:cs="Arial"/>
          <w:noProof/>
          <w:color w:val="00B8AD" w:themeColor="text2"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0289" behindDoc="0" locked="0" layoutInCell="1" allowOverlap="1" wp14:anchorId="5F92C9D7" wp14:editId="04505F66">
                <wp:simplePos x="0" y="0"/>
                <wp:positionH relativeFrom="margin">
                  <wp:posOffset>3674110</wp:posOffset>
                </wp:positionH>
                <wp:positionV relativeFrom="paragraph">
                  <wp:posOffset>1042670</wp:posOffset>
                </wp:positionV>
                <wp:extent cx="1949665" cy="371475"/>
                <wp:effectExtent l="0" t="0" r="12700" b="28575"/>
                <wp:wrapNone/>
                <wp:docPr id="2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66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937B0" w14:textId="77777777" w:rsidR="0047286A" w:rsidRPr="00CC30BD" w:rsidRDefault="0047286A" w:rsidP="0047286A">
                            <w:pPr>
                              <w:bidi/>
                              <w:spacing w:line="240" w:lineRule="auto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CC30BD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أدخل شعار الجهة بالضغط على الصورة الموضحة.</w:t>
                            </w:r>
                          </w:p>
                          <w:p w14:paraId="73FA3BD1" w14:textId="77777777" w:rsidR="0047286A" w:rsidRPr="00CC30BD" w:rsidRDefault="0047286A" w:rsidP="0047286A">
                            <w:pPr>
                              <w:spacing w:line="240" w:lineRule="auto"/>
                              <w:rPr>
                                <w:color w:val="FF0000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2C9D7" id="_x0000_s1027" type="#_x0000_t202" style="position:absolute;left:0;text-align:left;margin-left:289.3pt;margin-top:82.1pt;width:153.5pt;height:29.25pt;z-index:25166028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" strokecolor="red">
                <v:textbox>
                  <w:txbxContent>
                    <w:p w14:paraId="3F9937B0" w14:textId="77777777" w:rsidR="0047286A" w:rsidRPr="00CC30BD" w:rsidRDefault="0047286A" w:rsidP="0047286A">
                      <w:pPr>
                        <w:bidi/>
                        <w:spacing w:line="240" w:lineRule="auto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CC30BD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أدخل شعار الجهة بالضغط على الصورة الموضحة.</w:t>
                      </w:r>
                    </w:p>
                    <w:p w14:paraId="73FA3BD1" w14:textId="77777777" w:rsidR="0047286A" w:rsidRPr="00CC30BD" w:rsidRDefault="0047286A" w:rsidP="0047286A">
                      <w:pPr>
                        <w:spacing w:line="240" w:lineRule="auto"/>
                        <w:rPr>
                          <w:color w:val="FF0000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sdt>
        <w:sdtPr>
          <w:rPr>
            <w:rFonts w:ascii="Arial" w:hAnsi="Arial" w:cs="Arial"/>
            <w:color w:val="00B8AD" w:themeColor="text2"/>
            <w:sz w:val="56"/>
            <w:szCs w:val="56"/>
          </w:rPr>
          <w:id w:val="-833065639"/>
          <w:showingPlcHdr/>
          <w:picture/>
        </w:sdtPr>
        <w:sdtEndPr/>
        <w:sdtContent>
          <w:r w:rsidRPr="00857F79">
            <w:rPr>
              <w:rFonts w:ascii="Arial" w:hAnsi="Arial" w:cs="Arial"/>
              <w:noProof/>
              <w:color w:val="00B8AD" w:themeColor="text2"/>
              <w:sz w:val="56"/>
              <w:szCs w:val="56"/>
            </w:rPr>
            <w:drawing>
              <wp:inline distT="0" distB="0" distL="0" distR="0" wp14:anchorId="29E414D2" wp14:editId="2DFF9814">
                <wp:extent cx="1524000" cy="1524000"/>
                <wp:effectExtent l="0" t="0" r="0" b="0"/>
                <wp:docPr id="1" name="Picture 7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7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857F79">
        <w:rPr>
          <w:rFonts w:ascii="Arial" w:hAnsi="Arial" w:cs="Arial"/>
          <w:noProof/>
          <w:color w:val="00B8AD" w:themeColor="text2"/>
          <w:sz w:val="56"/>
          <w:szCs w:val="56"/>
        </w:rPr>
        <w:t xml:space="preserve"> </w:t>
      </w:r>
    </w:p>
    <w:p w14:paraId="74D43B3C" w14:textId="6C6BFB6D" w:rsidR="0053216D" w:rsidRPr="00857F79" w:rsidRDefault="0053216D" w:rsidP="00DD7E2A">
      <w:pPr>
        <w:rPr>
          <w:rFonts w:ascii="Arial" w:hAnsi="Arial" w:cs="Arial"/>
          <w:color w:val="2B3B82" w:themeColor="text1"/>
          <w:sz w:val="60"/>
          <w:szCs w:val="60"/>
        </w:rPr>
      </w:pPr>
    </w:p>
    <w:p w14:paraId="3D1B3102" w14:textId="7876721D" w:rsidR="00023F00" w:rsidRPr="00857F79" w:rsidRDefault="00095C97" w:rsidP="009E235A">
      <w:pPr>
        <w:bidi/>
        <w:jc w:val="center"/>
        <w:rPr>
          <w:rFonts w:ascii="Arial" w:hAnsi="Arial" w:cs="Arial"/>
          <w:color w:val="2B3B82" w:themeColor="text1"/>
          <w:sz w:val="60"/>
          <w:szCs w:val="60"/>
        </w:rPr>
      </w:pPr>
      <w:r w:rsidRPr="00857F79">
        <w:rPr>
          <w:rFonts w:ascii="Arial" w:hAnsi="Arial" w:cs="Arial"/>
          <w:color w:val="2B3B82" w:themeColor="text1"/>
          <w:sz w:val="60"/>
          <w:szCs w:val="60"/>
          <w:rtl/>
          <w:lang w:eastAsia="ar"/>
        </w:rPr>
        <w:t>نموذج معيار النسخ الاحتياطية</w:t>
      </w:r>
    </w:p>
    <w:p w14:paraId="587D900D" w14:textId="75EE79F5" w:rsidR="00EA68EA" w:rsidRPr="00857F79" w:rsidRDefault="00EA68EA" w:rsidP="00DD7E2A">
      <w:pPr>
        <w:rPr>
          <w:rFonts w:ascii="Arial" w:hAnsi="Arial" w:cs="Arial"/>
        </w:rPr>
      </w:pPr>
      <w:r w:rsidRPr="00857F79">
        <w:rPr>
          <w:rFonts w:ascii="Arial" w:hAnsi="Arial" w:cs="Arial"/>
          <w:color w:val="596DC8" w:themeColor="text1" w:themeTint="A6"/>
        </w:rPr>
        <w:tab/>
      </w:r>
    </w:p>
    <w:p w14:paraId="05908A1B" w14:textId="77777777" w:rsidR="008F6F62" w:rsidRPr="00857F79" w:rsidRDefault="008F6F62" w:rsidP="00DE7CBC">
      <w:pPr>
        <w:spacing w:line="260" w:lineRule="exact"/>
        <w:ind w:left="1440" w:right="-43"/>
        <w:contextualSpacing/>
        <w:rPr>
          <w:rFonts w:ascii="Arial" w:hAnsi="Arial" w:cs="Arial"/>
          <w:color w:val="596DC8" w:themeColor="text1" w:themeTint="A6"/>
        </w:rPr>
      </w:pPr>
    </w:p>
    <w:p w14:paraId="08002394" w14:textId="77777777" w:rsidR="008F6F62" w:rsidRPr="00857F79" w:rsidRDefault="008F6F62" w:rsidP="00DE7CBC">
      <w:pPr>
        <w:spacing w:line="260" w:lineRule="exact"/>
        <w:ind w:left="1440" w:right="-43"/>
        <w:contextualSpacing/>
        <w:rPr>
          <w:rFonts w:ascii="Arial" w:hAnsi="Arial" w:cs="Arial"/>
          <w:color w:val="596DC8" w:themeColor="text1" w:themeTint="A6"/>
        </w:rPr>
      </w:pPr>
    </w:p>
    <w:p w14:paraId="4020D40C" w14:textId="77777777" w:rsidR="008F6F62" w:rsidRPr="00857F79" w:rsidRDefault="008F6F62" w:rsidP="00DE7CBC">
      <w:pPr>
        <w:spacing w:line="260" w:lineRule="exact"/>
        <w:ind w:left="1440" w:right="-43"/>
        <w:contextualSpacing/>
        <w:rPr>
          <w:rFonts w:ascii="Arial" w:hAnsi="Arial" w:cs="Arial"/>
          <w:color w:val="596DC8" w:themeColor="text1" w:themeTint="A6"/>
        </w:rPr>
      </w:pPr>
    </w:p>
    <w:p w14:paraId="640C1E22" w14:textId="5597EB0A" w:rsidR="00EA68EA" w:rsidRPr="00857F79" w:rsidRDefault="005F14EC" w:rsidP="00DE7CBC">
      <w:pPr>
        <w:spacing w:line="260" w:lineRule="exact"/>
        <w:ind w:left="1440" w:right="-43"/>
        <w:contextualSpacing/>
        <w:rPr>
          <w:rFonts w:ascii="Arial" w:hAnsi="Arial" w:cs="Arial"/>
          <w:color w:val="596DC8" w:themeColor="text1" w:themeTint="A6"/>
        </w:rPr>
      </w:pPr>
      <w:r w:rsidRPr="00857F79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0BFDE52" wp14:editId="76169F94">
                <wp:simplePos x="0" y="0"/>
                <wp:positionH relativeFrom="column">
                  <wp:posOffset>253893</wp:posOffset>
                </wp:positionH>
                <wp:positionV relativeFrom="paragraph">
                  <wp:posOffset>111125</wp:posOffset>
                </wp:positionV>
                <wp:extent cx="2232660" cy="1844040"/>
                <wp:effectExtent l="0" t="0" r="15240" b="22860"/>
                <wp:wrapNone/>
                <wp:docPr id="2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660" cy="184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D796B" w14:textId="77777777" w:rsidR="00414923" w:rsidRPr="00391051" w:rsidRDefault="00414923" w:rsidP="00414923">
                            <w:pPr>
                              <w:bidi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استبدل </w:t>
                            </w:r>
                            <w:r w:rsidRPr="00391051">
                              <w:rPr>
                                <w:rFonts w:ascii="Arial" w:hAnsi="Arial" w:cs="Arial"/>
                                <w:sz w:val="17"/>
                                <w:szCs w:val="17"/>
                                <w:highlight w:val="cyan"/>
                                <w:rtl/>
                                <w:lang w:eastAsia="ar"/>
                              </w:rPr>
                              <w:t>&lt;</w:t>
                            </w:r>
                            <w:r w:rsidRPr="00391051">
                              <w:rPr>
                                <w:rFonts w:ascii="Arial" w:hAnsi="Arial" w:cs="Arial" w:hint="eastAsia"/>
                                <w:sz w:val="17"/>
                                <w:szCs w:val="17"/>
                                <w:highlight w:val="cyan"/>
                                <w:rtl/>
                                <w:lang w:eastAsia="ar"/>
                              </w:rPr>
                              <w:t>اسم</w:t>
                            </w:r>
                            <w:r w:rsidRPr="00391051">
                              <w:rPr>
                                <w:rFonts w:ascii="Arial" w:hAnsi="Arial" w:cs="Arial"/>
                                <w:sz w:val="17"/>
                                <w:szCs w:val="17"/>
                                <w:highlight w:val="cyan"/>
                                <w:rtl/>
                                <w:lang w:eastAsia="ar"/>
                              </w:rPr>
                              <w:t xml:space="preserve"> الجهة&gt;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باسم الجهة في مجمل صفحات الوثيقة. وللقيام بذلك، اتبع الخطوات التالية:</w:t>
                            </w:r>
                          </w:p>
                          <w:p w14:paraId="0FF7C37C" w14:textId="77777777" w:rsidR="00414923" w:rsidRPr="00391051" w:rsidRDefault="00414923" w:rsidP="00414923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اضغط على مفتاحي "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lang w:eastAsia="ar" w:bidi="en-US"/>
                              </w:rPr>
                              <w:t>Ctrl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" و"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lang w:eastAsia="ar" w:bidi="en-US"/>
                              </w:rPr>
                              <w:t>H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" </w:t>
                            </w:r>
                            <w:r w:rsidRPr="00391051">
                              <w:rPr>
                                <w:rFonts w:ascii="Arial" w:hAnsi="Arial" w:cs="Arial" w:hint="eastAsia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في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الوقت نفسه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</w:rPr>
                              <w:t>.</w:t>
                            </w:r>
                          </w:p>
                          <w:p w14:paraId="2F1315B5" w14:textId="77777777" w:rsidR="00414923" w:rsidRPr="00391051" w:rsidRDefault="00414923" w:rsidP="00414923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أضف "&lt;</w:t>
                            </w:r>
                            <w:r w:rsidRPr="00391051">
                              <w:rPr>
                                <w:rFonts w:ascii="Arial" w:hAnsi="Arial" w:cs="Arial" w:hint="eastAsia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اسم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الجهة&gt;" في مربع البحث عن النص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</w:rPr>
                              <w:t>.</w:t>
                            </w:r>
                          </w:p>
                          <w:p w14:paraId="0A349A4C" w14:textId="77777777" w:rsidR="00414923" w:rsidRPr="00391051" w:rsidRDefault="00414923" w:rsidP="00414923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أدخل الاسم الكامل لجهتك في مربع "استبدال" النص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</w:rPr>
                              <w:t>.</w:t>
                            </w:r>
                          </w:p>
                          <w:p w14:paraId="1F100B69" w14:textId="77777777" w:rsidR="00414923" w:rsidRPr="00391051" w:rsidRDefault="00414923" w:rsidP="00414923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اضغط على "المزيد" وتأكّد من اختيار "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lang w:eastAsia="ar" w:bidi="en-US"/>
                              </w:rPr>
                              <w:t>Match case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"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</w:rPr>
                              <w:t>.</w:t>
                            </w:r>
                          </w:p>
                          <w:p w14:paraId="45927EA8" w14:textId="77777777" w:rsidR="00414923" w:rsidRPr="00391051" w:rsidRDefault="00414923" w:rsidP="00414923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اضغط على "استبدل الكل".</w:t>
                            </w:r>
                          </w:p>
                          <w:p w14:paraId="08366A07" w14:textId="14D9BE3B" w:rsidR="000D5031" w:rsidRPr="00414923" w:rsidRDefault="00414923" w:rsidP="00414923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أغلق مربع الحوار.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FDE52" id="_x0000_s1028" type="#_x0000_t202" style="position:absolute;left:0;text-align:left;margin-left:20pt;margin-top:8.75pt;width:175.8pt;height:145.2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" strokecolor="red">
                <v:textbox>
                  <w:txbxContent>
                    <w:p w14:paraId="300D796B" w14:textId="77777777" w:rsidR="00414923" w:rsidRPr="00391051" w:rsidRDefault="00414923" w:rsidP="00414923">
                      <w:pPr>
                        <w:bidi/>
                        <w:spacing w:after="0"/>
                        <w:jc w:val="both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391051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استبدل </w:t>
                      </w:r>
                      <w:r w:rsidRPr="00391051">
                        <w:rPr>
                          <w:rFonts w:ascii="Arial" w:hAnsi="Arial" w:cs="Arial"/>
                          <w:sz w:val="17"/>
                          <w:szCs w:val="17"/>
                          <w:highlight w:val="cyan"/>
                          <w:rtl/>
                          <w:lang w:eastAsia="ar"/>
                        </w:rPr>
                        <w:t>&lt;</w:t>
                      </w:r>
                      <w:r w:rsidRPr="00391051">
                        <w:rPr>
                          <w:rFonts w:ascii="Arial" w:hAnsi="Arial" w:cs="Arial" w:hint="eastAsia"/>
                          <w:sz w:val="17"/>
                          <w:szCs w:val="17"/>
                          <w:highlight w:val="cyan"/>
                          <w:rtl/>
                          <w:lang w:eastAsia="ar"/>
                        </w:rPr>
                        <w:t>اسم</w:t>
                      </w:r>
                      <w:r w:rsidRPr="00391051">
                        <w:rPr>
                          <w:rFonts w:ascii="Arial" w:hAnsi="Arial" w:cs="Arial"/>
                          <w:sz w:val="17"/>
                          <w:szCs w:val="17"/>
                          <w:highlight w:val="cyan"/>
                          <w:rtl/>
                          <w:lang w:eastAsia="ar"/>
                        </w:rPr>
                        <w:t xml:space="preserve"> الجهة&gt;</w:t>
                      </w:r>
                      <w:r w:rsidRPr="00391051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 باسم الجهة في مجمل صفحات الوثيقة. وللقيام بذلك، اتبع الخطوات التالية:</w:t>
                      </w:r>
                    </w:p>
                    <w:p w14:paraId="0FF7C37C" w14:textId="77777777" w:rsidR="00414923" w:rsidRPr="00391051" w:rsidRDefault="00414923" w:rsidP="00414923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bidi/>
                        <w:spacing w:after="0" w:line="240" w:lineRule="auto"/>
                        <w:contextualSpacing w:val="0"/>
                        <w:jc w:val="both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391051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اضغط على مفتاحي "</w:t>
                      </w:r>
                      <w:r w:rsidRPr="00391051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lang w:eastAsia="ar" w:bidi="en-US"/>
                        </w:rPr>
                        <w:t>Ctrl</w:t>
                      </w:r>
                      <w:r w:rsidRPr="00391051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" و"</w:t>
                      </w:r>
                      <w:r w:rsidRPr="00391051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lang w:eastAsia="ar" w:bidi="en-US"/>
                        </w:rPr>
                        <w:t>H</w:t>
                      </w:r>
                      <w:r w:rsidRPr="00391051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" </w:t>
                      </w:r>
                      <w:r w:rsidRPr="00391051">
                        <w:rPr>
                          <w:rFonts w:ascii="Arial" w:hAnsi="Arial" w:cs="Arial" w:hint="eastAsia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في</w:t>
                      </w:r>
                      <w:r w:rsidRPr="00391051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 الوقت نفسه</w:t>
                      </w:r>
                      <w:r w:rsidRPr="00391051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</w:rPr>
                        <w:t>.</w:t>
                      </w:r>
                    </w:p>
                    <w:p w14:paraId="2F1315B5" w14:textId="77777777" w:rsidR="00414923" w:rsidRPr="00391051" w:rsidRDefault="00414923" w:rsidP="00414923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bidi/>
                        <w:spacing w:after="0" w:line="240" w:lineRule="auto"/>
                        <w:contextualSpacing w:val="0"/>
                        <w:jc w:val="both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391051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أضف "&lt;</w:t>
                      </w:r>
                      <w:r w:rsidRPr="00391051">
                        <w:rPr>
                          <w:rFonts w:ascii="Arial" w:hAnsi="Arial" w:cs="Arial" w:hint="eastAsia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اسم</w:t>
                      </w:r>
                      <w:r w:rsidRPr="00391051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 الجهة&gt;" في مربع البحث عن النص</w:t>
                      </w:r>
                      <w:r w:rsidRPr="00391051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</w:rPr>
                        <w:t>.</w:t>
                      </w:r>
                    </w:p>
                    <w:p w14:paraId="0A349A4C" w14:textId="77777777" w:rsidR="00414923" w:rsidRPr="00391051" w:rsidRDefault="00414923" w:rsidP="00414923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bidi/>
                        <w:spacing w:after="0" w:line="240" w:lineRule="auto"/>
                        <w:contextualSpacing w:val="0"/>
                        <w:jc w:val="both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391051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أدخل الاسم الكامل لجهتك في مربع "استبدال" النص</w:t>
                      </w:r>
                      <w:r w:rsidRPr="00391051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</w:rPr>
                        <w:t>.</w:t>
                      </w:r>
                    </w:p>
                    <w:p w14:paraId="1F100B69" w14:textId="77777777" w:rsidR="00414923" w:rsidRPr="00391051" w:rsidRDefault="00414923" w:rsidP="00414923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bidi/>
                        <w:spacing w:after="0" w:line="240" w:lineRule="auto"/>
                        <w:contextualSpacing w:val="0"/>
                        <w:jc w:val="both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391051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اضغط على "المزيد" وتأكّد من اختيار "</w:t>
                      </w:r>
                      <w:r w:rsidRPr="00391051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lang w:eastAsia="ar" w:bidi="en-US"/>
                        </w:rPr>
                        <w:t>Match case</w:t>
                      </w:r>
                      <w:r w:rsidRPr="00391051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"</w:t>
                      </w:r>
                      <w:r w:rsidRPr="00391051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</w:rPr>
                        <w:t>.</w:t>
                      </w:r>
                    </w:p>
                    <w:p w14:paraId="45927EA8" w14:textId="77777777" w:rsidR="00414923" w:rsidRPr="00391051" w:rsidRDefault="00414923" w:rsidP="00414923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bidi/>
                        <w:spacing w:after="0" w:line="240" w:lineRule="auto"/>
                        <w:contextualSpacing w:val="0"/>
                        <w:jc w:val="both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391051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اضغط على "استبدل الكل".</w:t>
                      </w:r>
                    </w:p>
                    <w:p w14:paraId="08366A07" w14:textId="14D9BE3B" w:rsidR="000D5031" w:rsidRPr="00414923" w:rsidRDefault="00414923" w:rsidP="00414923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bidi/>
                        <w:spacing w:after="0" w:line="240" w:lineRule="auto"/>
                        <w:contextualSpacing w:val="0"/>
                        <w:jc w:val="both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391051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أغلق مربع الحوار.</w:t>
                      </w:r>
                    </w:p>
                  </w:txbxContent>
                </v:textbox>
              </v:shape>
            </w:pict>
          </mc:Fallback>
        </mc:AlternateContent>
      </w:r>
    </w:p>
    <w:p w14:paraId="517D39E2" w14:textId="50D1AED4" w:rsidR="0053216D" w:rsidRPr="00857F79" w:rsidRDefault="0053216D" w:rsidP="000F489C">
      <w:pPr>
        <w:spacing w:line="260" w:lineRule="exact"/>
        <w:ind w:right="-43"/>
        <w:contextualSpacing/>
        <w:rPr>
          <w:rFonts w:ascii="Arial" w:hAnsi="Arial" w:cs="Arial"/>
          <w:color w:val="596DC8" w:themeColor="text1" w:themeTint="A6"/>
        </w:rPr>
      </w:pPr>
    </w:p>
    <w:p w14:paraId="172CDDD9" w14:textId="03DB5114" w:rsidR="0053216D" w:rsidRPr="00857F79" w:rsidRDefault="0053216D" w:rsidP="00DE7CBC">
      <w:pPr>
        <w:spacing w:line="260" w:lineRule="exact"/>
        <w:ind w:left="1440" w:right="-43"/>
        <w:contextualSpacing/>
        <w:rPr>
          <w:rFonts w:ascii="Arial" w:hAnsi="Arial" w:cs="Arial"/>
          <w:color w:val="596DC8" w:themeColor="text1" w:themeTint="A6"/>
        </w:rPr>
      </w:pPr>
    </w:p>
    <w:p w14:paraId="0FC21BD9" w14:textId="77777777" w:rsidR="0053216D" w:rsidRPr="00857F79" w:rsidRDefault="0053216D" w:rsidP="00DE7CBC">
      <w:pPr>
        <w:spacing w:line="260" w:lineRule="exact"/>
        <w:ind w:left="1440" w:right="-43"/>
        <w:contextualSpacing/>
        <w:rPr>
          <w:rFonts w:ascii="Arial" w:hAnsi="Arial" w:cs="Arial"/>
          <w:color w:val="596DC8" w:themeColor="text1" w:themeTint="A6"/>
        </w:rPr>
      </w:pPr>
    </w:p>
    <w:p w14:paraId="3FECEF45" w14:textId="77777777" w:rsidR="00EA68EA" w:rsidRPr="00857F79" w:rsidRDefault="00EA68EA" w:rsidP="00DE7CBC">
      <w:pPr>
        <w:spacing w:line="260" w:lineRule="exact"/>
        <w:ind w:left="1440" w:right="-43"/>
        <w:contextualSpacing/>
        <w:rPr>
          <w:rFonts w:ascii="Arial" w:hAnsi="Arial" w:cs="Arial"/>
          <w:color w:val="596DC8" w:themeColor="text1" w:themeTint="A6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3"/>
        <w:gridCol w:w="2667"/>
        <w:gridCol w:w="4467"/>
      </w:tblGrid>
      <w:tr w:rsidR="002B1236" w:rsidRPr="00857F79" w14:paraId="0536713E" w14:textId="77777777" w:rsidTr="00653E90">
        <w:trPr>
          <w:trHeight w:val="765"/>
        </w:trPr>
        <w:tc>
          <w:tcPr>
            <w:tcW w:w="4560" w:type="dxa"/>
            <w:gridSpan w:val="2"/>
            <w:vAlign w:val="center"/>
          </w:tcPr>
          <w:tbl>
            <w:tblPr>
              <w:tblStyle w:val="TableGrid"/>
              <w:tblpPr w:leftFromText="180" w:rightFromText="180" w:vertAnchor="text" w:horzAnchor="page" w:tblpX="693" w:tblpY="-100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10"/>
              <w:gridCol w:w="1101"/>
            </w:tblGrid>
            <w:tr w:rsidR="005F14EC" w:rsidRPr="00857F79" w14:paraId="7560DFBE" w14:textId="77777777" w:rsidTr="005F14EC">
              <w:trPr>
                <w:trHeight w:val="397"/>
              </w:trPr>
              <w:sdt>
                <w:sdtPr>
                  <w:rPr>
                    <w:rFonts w:ascii="Arial" w:hAnsi="Arial"/>
                    <w:color w:val="FF0000"/>
                    <w:highlight w:val="cyan"/>
                    <w:rtl/>
                  </w:rPr>
                  <w:id w:val="377278204"/>
                  <w:placeholder>
                    <w:docPart w:val="AA222A6D12644B559CB663226E05AD9A"/>
                  </w:placeholder>
                  <w:comboBox>
                    <w:listItem w:displayText="Choose Classification" w:value="Choose Classification"/>
                    <w:listItem w:displayText="TOP SECRET" w:value="TOP SECRET"/>
                    <w:listItem w:displayText="SECRET" w:value="SECRET"/>
                    <w:listItem w:displayText="CONFIDENTIAL" w:value="CONFIDENTIAL"/>
                    <w:listItem w:displayText="PUBLIC" w:value="PUBLIC"/>
                  </w:comboBox>
                </w:sdtPr>
                <w:sdtEndPr/>
                <w:sdtContent>
                  <w:tc>
                    <w:tcPr>
                      <w:tcW w:w="4211" w:type="dxa"/>
                      <w:gridSpan w:val="2"/>
                      <w:vAlign w:val="center"/>
                      <w:hideMark/>
                    </w:tcPr>
                    <w:p w14:paraId="1FA0C2E0" w14:textId="77777777" w:rsidR="005F14EC" w:rsidRPr="00857F79" w:rsidRDefault="005F14EC" w:rsidP="005F14EC">
                      <w:pPr>
                        <w:bidi/>
                        <w:spacing w:line="260" w:lineRule="exact"/>
                        <w:ind w:right="-43"/>
                        <w:contextualSpacing/>
                        <w:jc w:val="left"/>
                        <w:rPr>
                          <w:rFonts w:ascii="Arial" w:hAnsi="Arial"/>
                          <w:color w:val="F30303"/>
                        </w:rPr>
                      </w:pPr>
                      <w:r w:rsidRPr="00857F79">
                        <w:rPr>
                          <w:rFonts w:ascii="Arial" w:hAnsi="Arial"/>
                          <w:color w:val="FF0000"/>
                          <w:highlight w:val="cyan"/>
                          <w:rtl/>
                          <w:lang w:eastAsia="ar"/>
                        </w:rPr>
                        <w:t>اختر التصنيف</w:t>
                      </w:r>
                    </w:p>
                  </w:tc>
                </w:sdtContent>
              </w:sdt>
            </w:tr>
            <w:tr w:rsidR="005F14EC" w:rsidRPr="00857F79" w14:paraId="63B9AEBE" w14:textId="77777777" w:rsidTr="005F14EC">
              <w:trPr>
                <w:trHeight w:val="397"/>
              </w:trPr>
              <w:sdt>
                <w:sdtPr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id w:val="960112946"/>
                  <w:placeholder>
                    <w:docPart w:val="D49B0EAF58354F7C8988E4234E185A30"/>
                  </w:placeholder>
                  <w:date>
                    <w:dateFormat w:val="MM/d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3110" w:type="dxa"/>
                      <w:vAlign w:val="center"/>
                      <w:hideMark/>
                    </w:tcPr>
                    <w:p w14:paraId="20746A18" w14:textId="77777777" w:rsidR="005F14EC" w:rsidRPr="00857F79" w:rsidRDefault="005F14EC" w:rsidP="005F14EC">
                      <w:pPr>
                        <w:bidi/>
                        <w:spacing w:line="260" w:lineRule="exact"/>
                        <w:ind w:right="-43"/>
                        <w:contextualSpacing/>
                        <w:jc w:val="left"/>
                        <w:rPr>
                          <w:rFonts w:ascii="Arial" w:hAnsi="Arial"/>
                          <w:color w:val="373E49" w:themeColor="accent1"/>
                        </w:rPr>
                      </w:pPr>
                      <w:r w:rsidRPr="00857F79">
                        <w:rPr>
                          <w:rFonts w:ascii="Arial" w:hAnsi="Arial"/>
                          <w:color w:val="373E49" w:themeColor="accent1"/>
                          <w:highlight w:val="cyan"/>
                          <w:rtl/>
                          <w:lang w:eastAsia="ar"/>
                        </w:rPr>
                        <w:t>اضغط هنا لإضافة تاريخ</w:t>
                      </w:r>
                    </w:p>
                  </w:tc>
                </w:sdtContent>
              </w:sdt>
              <w:tc>
                <w:tcPr>
                  <w:tcW w:w="1101" w:type="dxa"/>
                  <w:vAlign w:val="center"/>
                  <w:hideMark/>
                </w:tcPr>
                <w:p w14:paraId="2D16EE1E" w14:textId="4F166E59" w:rsidR="005F14EC" w:rsidRPr="00857F79" w:rsidRDefault="005F14EC" w:rsidP="005F14EC">
                  <w:pPr>
                    <w:bidi/>
                    <w:spacing w:line="260" w:lineRule="exact"/>
                    <w:ind w:right="-43"/>
                    <w:contextualSpacing/>
                    <w:jc w:val="left"/>
                    <w:rPr>
                      <w:rFonts w:ascii="Arial" w:hAnsi="Arial"/>
                      <w:color w:val="373E49" w:themeColor="accent1"/>
                    </w:rPr>
                  </w:pPr>
                  <w:r w:rsidRPr="00857F79">
                    <w:rPr>
                      <w:rFonts w:ascii="Arial" w:hAnsi="Arial"/>
                      <w:color w:val="373E49" w:themeColor="accent1"/>
                      <w:rtl/>
                      <w:lang w:eastAsia="ar"/>
                    </w:rPr>
                    <w:t>التاريخ</w:t>
                  </w:r>
                  <w:r w:rsidR="00E46F5C" w:rsidRPr="00857F79">
                    <w:rPr>
                      <w:rFonts w:ascii="Arial" w:hAnsi="Arial"/>
                      <w:color w:val="373E49" w:themeColor="accent1"/>
                      <w:rtl/>
                      <w:lang w:eastAsia="ar"/>
                    </w:rPr>
                    <w:t>:</w:t>
                  </w:r>
                </w:p>
              </w:tc>
            </w:tr>
            <w:tr w:rsidR="005F14EC" w:rsidRPr="00857F79" w14:paraId="33CF26B6" w14:textId="77777777" w:rsidTr="005F14EC">
              <w:trPr>
                <w:trHeight w:val="397"/>
              </w:trPr>
              <w:sdt>
                <w:sdtPr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id w:val="960112948"/>
                  <w:placeholder>
                    <w:docPart w:val="1564376E5749483AA86147AEC59C84BA"/>
                  </w:placeholder>
                  <w:text/>
                </w:sdtPr>
                <w:sdtEndPr/>
                <w:sdtContent>
                  <w:tc>
                    <w:tcPr>
                      <w:tcW w:w="3110" w:type="dxa"/>
                      <w:vAlign w:val="center"/>
                      <w:hideMark/>
                    </w:tcPr>
                    <w:p w14:paraId="6571918D" w14:textId="77777777" w:rsidR="005F14EC" w:rsidRPr="00857F79" w:rsidRDefault="005F14EC" w:rsidP="005F14EC">
                      <w:pPr>
                        <w:bidi/>
                        <w:spacing w:line="260" w:lineRule="exact"/>
                        <w:ind w:right="-43"/>
                        <w:contextualSpacing/>
                        <w:jc w:val="left"/>
                        <w:rPr>
                          <w:rFonts w:ascii="Arial" w:hAnsi="Arial"/>
                          <w:color w:val="373E49" w:themeColor="accent1"/>
                          <w:rtl/>
                        </w:rPr>
                      </w:pPr>
                      <w:r w:rsidRPr="00857F79">
                        <w:rPr>
                          <w:rFonts w:ascii="Arial" w:hAnsi="Arial"/>
                          <w:color w:val="373E49" w:themeColor="accent1"/>
                          <w:highlight w:val="cyan"/>
                          <w:rtl/>
                          <w:lang w:eastAsia="ar"/>
                        </w:rPr>
                        <w:t>اضغط هنا لإضافة نص</w:t>
                      </w:r>
                    </w:p>
                  </w:tc>
                </w:sdtContent>
              </w:sdt>
              <w:tc>
                <w:tcPr>
                  <w:tcW w:w="1101" w:type="dxa"/>
                  <w:vAlign w:val="center"/>
                  <w:hideMark/>
                </w:tcPr>
                <w:p w14:paraId="50E9C8F4" w14:textId="26307BD3" w:rsidR="005F14EC" w:rsidRPr="00857F79" w:rsidRDefault="00E46F5C" w:rsidP="005F14EC">
                  <w:pPr>
                    <w:bidi/>
                    <w:spacing w:line="260" w:lineRule="exact"/>
                    <w:ind w:right="-43"/>
                    <w:contextualSpacing/>
                    <w:jc w:val="left"/>
                    <w:rPr>
                      <w:rFonts w:ascii="Arial" w:hAnsi="Arial"/>
                      <w:color w:val="373E49" w:themeColor="accent1"/>
                    </w:rPr>
                  </w:pPr>
                  <w:r w:rsidRPr="00857F79">
                    <w:rPr>
                      <w:rFonts w:ascii="Arial" w:hAnsi="Arial"/>
                      <w:color w:val="373E49" w:themeColor="accent1"/>
                      <w:rtl/>
                      <w:lang w:eastAsia="ar"/>
                    </w:rPr>
                    <w:t>الإصدار:</w:t>
                  </w:r>
                </w:p>
              </w:tc>
            </w:tr>
            <w:tr w:rsidR="005F14EC" w:rsidRPr="00857F79" w14:paraId="198646C1" w14:textId="77777777" w:rsidTr="005F14EC">
              <w:trPr>
                <w:trHeight w:val="397"/>
              </w:trPr>
              <w:sdt>
                <w:sdtPr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id w:val="960112949"/>
                  <w:placeholder>
                    <w:docPart w:val="1564376E5749483AA86147AEC59C84BA"/>
                  </w:placeholder>
                  <w:text/>
                </w:sdtPr>
                <w:sdtEndPr/>
                <w:sdtContent>
                  <w:tc>
                    <w:tcPr>
                      <w:tcW w:w="3110" w:type="dxa"/>
                      <w:vAlign w:val="center"/>
                      <w:hideMark/>
                    </w:tcPr>
                    <w:p w14:paraId="2D0CE770" w14:textId="77777777" w:rsidR="005F14EC" w:rsidRPr="00857F79" w:rsidRDefault="005F14EC" w:rsidP="005F14EC">
                      <w:pPr>
                        <w:bidi/>
                        <w:spacing w:line="260" w:lineRule="exact"/>
                        <w:ind w:right="-43"/>
                        <w:contextualSpacing/>
                        <w:jc w:val="left"/>
                        <w:rPr>
                          <w:rFonts w:ascii="Arial" w:hAnsi="Arial"/>
                          <w:color w:val="373E49" w:themeColor="accent1"/>
                          <w:rtl/>
                        </w:rPr>
                      </w:pPr>
                      <w:r w:rsidRPr="00857F79">
                        <w:rPr>
                          <w:rFonts w:ascii="Arial" w:hAnsi="Arial"/>
                          <w:color w:val="373E49" w:themeColor="accent1"/>
                          <w:highlight w:val="cyan"/>
                          <w:rtl/>
                          <w:lang w:eastAsia="ar"/>
                        </w:rPr>
                        <w:t>اضغط هنا لإضافة نص</w:t>
                      </w:r>
                    </w:p>
                  </w:tc>
                </w:sdtContent>
              </w:sdt>
              <w:tc>
                <w:tcPr>
                  <w:tcW w:w="1101" w:type="dxa"/>
                  <w:vAlign w:val="center"/>
                  <w:hideMark/>
                </w:tcPr>
                <w:p w14:paraId="63178CED" w14:textId="2D0B0447" w:rsidR="005F14EC" w:rsidRPr="00857F79" w:rsidRDefault="005F14EC" w:rsidP="005F14EC">
                  <w:pPr>
                    <w:bidi/>
                    <w:spacing w:line="260" w:lineRule="exact"/>
                    <w:ind w:right="-43"/>
                    <w:contextualSpacing/>
                    <w:jc w:val="left"/>
                    <w:rPr>
                      <w:rFonts w:ascii="Arial" w:hAnsi="Arial"/>
                      <w:color w:val="373E49" w:themeColor="accent1"/>
                    </w:rPr>
                  </w:pPr>
                  <w:r w:rsidRPr="00857F79">
                    <w:rPr>
                      <w:rFonts w:ascii="Arial" w:hAnsi="Arial"/>
                      <w:color w:val="373E49" w:themeColor="accent1"/>
                      <w:rtl/>
                      <w:lang w:eastAsia="ar"/>
                    </w:rPr>
                    <w:t>المرجع</w:t>
                  </w:r>
                  <w:r w:rsidR="00E46F5C" w:rsidRPr="00857F79">
                    <w:rPr>
                      <w:rFonts w:ascii="Arial" w:hAnsi="Arial"/>
                      <w:color w:val="373E49" w:themeColor="accent1"/>
                      <w:rtl/>
                      <w:lang w:eastAsia="ar"/>
                    </w:rPr>
                    <w:t>ك</w:t>
                  </w:r>
                </w:p>
              </w:tc>
            </w:tr>
          </w:tbl>
          <w:p w14:paraId="7FA3F9A3" w14:textId="77777777" w:rsidR="002B1236" w:rsidRPr="00857F79" w:rsidRDefault="002B1236" w:rsidP="00DE7CBC">
            <w:pPr>
              <w:spacing w:line="260" w:lineRule="exact"/>
              <w:ind w:left="130" w:right="-43"/>
              <w:contextualSpacing/>
              <w:rPr>
                <w:rFonts w:ascii="Arial" w:hAnsi="Arial"/>
                <w:color w:val="F30303"/>
                <w:rtl/>
              </w:rPr>
            </w:pPr>
          </w:p>
        </w:tc>
        <w:tc>
          <w:tcPr>
            <w:tcW w:w="4467" w:type="dxa"/>
          </w:tcPr>
          <w:p w14:paraId="1FFE98BE" w14:textId="77777777" w:rsidR="002B1236" w:rsidRPr="00857F79" w:rsidRDefault="002B1236" w:rsidP="00DE7CBC">
            <w:pPr>
              <w:spacing w:line="260" w:lineRule="exact"/>
              <w:ind w:left="1440" w:right="-43"/>
              <w:contextualSpacing/>
              <w:rPr>
                <w:rFonts w:ascii="Arial" w:hAnsi="Arial"/>
                <w:color w:val="F30303"/>
                <w:rtl/>
              </w:rPr>
            </w:pPr>
          </w:p>
        </w:tc>
      </w:tr>
      <w:tr w:rsidR="00653E90" w:rsidRPr="00857F79" w14:paraId="7AFADFEC" w14:textId="77777777" w:rsidTr="00653E90">
        <w:trPr>
          <w:trHeight w:val="207"/>
        </w:trPr>
        <w:tc>
          <w:tcPr>
            <w:tcW w:w="1893" w:type="dxa"/>
            <w:vAlign w:val="center"/>
          </w:tcPr>
          <w:p w14:paraId="14A2FE30" w14:textId="77777777" w:rsidR="00653E90" w:rsidRPr="00857F79" w:rsidRDefault="00653E90" w:rsidP="00DE7CBC">
            <w:pPr>
              <w:spacing w:line="260" w:lineRule="exact"/>
              <w:ind w:left="272"/>
              <w:contextualSpacing/>
              <w:rPr>
                <w:rFonts w:ascii="Arial" w:hAnsi="Arial"/>
                <w:color w:val="373E49" w:themeColor="accent1"/>
                <w:rtl/>
              </w:rPr>
            </w:pPr>
          </w:p>
        </w:tc>
        <w:tc>
          <w:tcPr>
            <w:tcW w:w="2667" w:type="dxa"/>
            <w:vAlign w:val="center"/>
          </w:tcPr>
          <w:p w14:paraId="4BFE46C9" w14:textId="77777777" w:rsidR="00653E90" w:rsidRPr="00857F79" w:rsidRDefault="00653E90" w:rsidP="00DE7CBC">
            <w:pPr>
              <w:spacing w:line="260" w:lineRule="exact"/>
              <w:ind w:left="272"/>
              <w:contextualSpacing/>
              <w:rPr>
                <w:rFonts w:ascii="Arial" w:hAnsi="Arial"/>
                <w:color w:val="373E49" w:themeColor="accent1"/>
                <w:rtl/>
              </w:rPr>
            </w:pPr>
          </w:p>
        </w:tc>
        <w:tc>
          <w:tcPr>
            <w:tcW w:w="4467" w:type="dxa"/>
          </w:tcPr>
          <w:p w14:paraId="74EE7491" w14:textId="77777777" w:rsidR="00653E90" w:rsidRPr="00857F79" w:rsidRDefault="00653E90" w:rsidP="00DE7CBC">
            <w:pPr>
              <w:spacing w:line="260" w:lineRule="exact"/>
              <w:ind w:left="272"/>
              <w:contextualSpacing/>
              <w:rPr>
                <w:rFonts w:ascii="Arial" w:hAnsi="Arial"/>
                <w:color w:val="596DC8" w:themeColor="text1" w:themeTint="A6"/>
                <w:rtl/>
              </w:rPr>
            </w:pPr>
          </w:p>
        </w:tc>
      </w:tr>
      <w:tr w:rsidR="00653E90" w:rsidRPr="00857F79" w14:paraId="29CF4CA6" w14:textId="77777777" w:rsidTr="00653E90">
        <w:trPr>
          <w:trHeight w:val="397"/>
        </w:trPr>
        <w:tc>
          <w:tcPr>
            <w:tcW w:w="1893" w:type="dxa"/>
            <w:vAlign w:val="center"/>
          </w:tcPr>
          <w:p w14:paraId="056D6DAE" w14:textId="77777777" w:rsidR="00653E90" w:rsidRPr="00857F79" w:rsidRDefault="00653E90" w:rsidP="00DE7CBC">
            <w:pPr>
              <w:spacing w:line="260" w:lineRule="exact"/>
              <w:ind w:left="272"/>
              <w:contextualSpacing/>
              <w:rPr>
                <w:rFonts w:ascii="Arial" w:hAnsi="Arial"/>
                <w:color w:val="373E49" w:themeColor="accent1"/>
                <w:rtl/>
              </w:rPr>
            </w:pPr>
          </w:p>
        </w:tc>
        <w:tc>
          <w:tcPr>
            <w:tcW w:w="2667" w:type="dxa"/>
            <w:vAlign w:val="center"/>
          </w:tcPr>
          <w:p w14:paraId="521552F3" w14:textId="77777777" w:rsidR="00653E90" w:rsidRPr="00857F79" w:rsidRDefault="00653E90" w:rsidP="00DE7CBC">
            <w:pPr>
              <w:spacing w:line="260" w:lineRule="exact"/>
              <w:ind w:left="272"/>
              <w:contextualSpacing/>
              <w:rPr>
                <w:rFonts w:ascii="Arial" w:hAnsi="Arial"/>
                <w:color w:val="373E49" w:themeColor="accent1"/>
                <w:rtl/>
              </w:rPr>
            </w:pPr>
          </w:p>
        </w:tc>
        <w:tc>
          <w:tcPr>
            <w:tcW w:w="4467" w:type="dxa"/>
          </w:tcPr>
          <w:p w14:paraId="171C0A99" w14:textId="77777777" w:rsidR="00653E90" w:rsidRPr="00857F79" w:rsidRDefault="00653E90" w:rsidP="00DE7CBC">
            <w:pPr>
              <w:spacing w:line="260" w:lineRule="exact"/>
              <w:ind w:left="272"/>
              <w:contextualSpacing/>
              <w:rPr>
                <w:rFonts w:ascii="Arial" w:hAnsi="Arial"/>
                <w:color w:val="596DC8" w:themeColor="text1" w:themeTint="A6"/>
                <w:rtl/>
              </w:rPr>
            </w:pPr>
          </w:p>
        </w:tc>
      </w:tr>
      <w:tr w:rsidR="00653E90" w:rsidRPr="00857F79" w14:paraId="4850C62D" w14:textId="77777777" w:rsidTr="00653E90">
        <w:trPr>
          <w:trHeight w:val="397"/>
        </w:trPr>
        <w:tc>
          <w:tcPr>
            <w:tcW w:w="1893" w:type="dxa"/>
            <w:vAlign w:val="center"/>
          </w:tcPr>
          <w:p w14:paraId="10BC5792" w14:textId="77777777" w:rsidR="00653E90" w:rsidRPr="00857F79" w:rsidRDefault="00653E90" w:rsidP="00DE7CBC">
            <w:pPr>
              <w:spacing w:line="260" w:lineRule="exact"/>
              <w:ind w:left="272"/>
              <w:contextualSpacing/>
              <w:rPr>
                <w:rFonts w:ascii="Arial" w:hAnsi="Arial"/>
                <w:color w:val="373E49" w:themeColor="accent1"/>
                <w:rtl/>
              </w:rPr>
            </w:pPr>
          </w:p>
        </w:tc>
        <w:tc>
          <w:tcPr>
            <w:tcW w:w="2667" w:type="dxa"/>
            <w:vAlign w:val="center"/>
          </w:tcPr>
          <w:p w14:paraId="247838A8" w14:textId="77777777" w:rsidR="00653E90" w:rsidRPr="00857F79" w:rsidRDefault="00653E90" w:rsidP="00DE7CBC">
            <w:pPr>
              <w:spacing w:line="260" w:lineRule="exact"/>
              <w:ind w:left="272"/>
              <w:contextualSpacing/>
              <w:rPr>
                <w:rFonts w:ascii="Arial" w:hAnsi="Arial"/>
                <w:color w:val="373E49" w:themeColor="accent1"/>
                <w:rtl/>
              </w:rPr>
            </w:pPr>
          </w:p>
        </w:tc>
        <w:tc>
          <w:tcPr>
            <w:tcW w:w="4467" w:type="dxa"/>
          </w:tcPr>
          <w:p w14:paraId="33225CD9" w14:textId="77777777" w:rsidR="00653E90" w:rsidRPr="00857F79" w:rsidRDefault="00653E90" w:rsidP="00DE7CBC">
            <w:pPr>
              <w:spacing w:line="260" w:lineRule="exact"/>
              <w:ind w:left="272"/>
              <w:contextualSpacing/>
              <w:rPr>
                <w:rFonts w:ascii="Arial" w:hAnsi="Arial"/>
                <w:color w:val="596DC8" w:themeColor="text1" w:themeTint="A6"/>
                <w:rtl/>
              </w:rPr>
            </w:pPr>
          </w:p>
        </w:tc>
      </w:tr>
    </w:tbl>
    <w:p w14:paraId="4F353921" w14:textId="77777777" w:rsidR="004F3B66" w:rsidRPr="00857F79" w:rsidRDefault="004F3B66" w:rsidP="004F3B66">
      <w:pPr>
        <w:bidi/>
        <w:jc w:val="both"/>
        <w:rPr>
          <w:rFonts w:ascii="Arial" w:eastAsia="Arial" w:hAnsi="Arial" w:cs="Arial"/>
          <w:color w:val="2B3B82" w:themeColor="text1"/>
          <w:sz w:val="40"/>
          <w:szCs w:val="40"/>
        </w:rPr>
      </w:pPr>
      <w:r w:rsidRPr="00857F79">
        <w:rPr>
          <w:rFonts w:ascii="Arial" w:eastAsia="Arial" w:hAnsi="Arial" w:cs="Arial"/>
          <w:color w:val="2B3B82" w:themeColor="text1"/>
          <w:sz w:val="40"/>
          <w:szCs w:val="40"/>
          <w:rtl/>
        </w:rPr>
        <w:lastRenderedPageBreak/>
        <w:t>إخلاء المسؤولية</w:t>
      </w:r>
    </w:p>
    <w:p w14:paraId="47DD9236" w14:textId="77777777" w:rsidR="004F3B66" w:rsidRPr="00857F79" w:rsidRDefault="004F3B66" w:rsidP="004F3B66">
      <w:pPr>
        <w:bidi/>
        <w:ind w:firstLine="720"/>
        <w:jc w:val="both"/>
        <w:rPr>
          <w:rFonts w:ascii="Arial" w:eastAsia="Arial" w:hAnsi="Arial" w:cs="Arial"/>
          <w:sz w:val="26"/>
          <w:szCs w:val="26"/>
          <w:rtl/>
        </w:rPr>
      </w:pPr>
      <w:r w:rsidRPr="00857F79">
        <w:rPr>
          <w:rFonts w:ascii="Arial" w:eastAsia="Arial" w:hAnsi="Arial" w:cs="Arial"/>
          <w:color w:val="373E49" w:themeColor="accent1"/>
          <w:sz w:val="26"/>
          <w:szCs w:val="26"/>
          <w:rtl/>
        </w:rPr>
        <w:t xml:space="preserve">طُور هذا النموذج عن طريق الهيئة الوطنية للأمن السيبراني كمثال توضيحي يمكن استخدامه كدليل ومرجع للجهات. يجب أن يتم تعديل هذا النموذج ومواءمته مع أعمال </w:t>
      </w:r>
      <w:r w:rsidRPr="00857F79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Pr="00857F79">
        <w:rPr>
          <w:rFonts w:ascii="Arial" w:eastAsia="Arial" w:hAnsi="Arial" w:cs="Arial"/>
          <w:color w:val="373E49" w:themeColor="accent1"/>
          <w:sz w:val="26"/>
          <w:szCs w:val="26"/>
          <w:rtl/>
        </w:rPr>
        <w:t xml:space="preserve"> والمتطلبات التشريعية والتنظيمية ذات العلاقة. كما يجب أن يُعتمد هذا النموذج من قبل رئيس الجهة أو من يقوم/تقوم بتفويضه. وتخلي الهيئة مسؤوليتها من استخدام هذا النموذج كما هو</w:t>
      </w:r>
      <w:r w:rsidRPr="00857F79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، وتؤكد على أن هذا النموذج ما هو</w:t>
      </w:r>
      <w:r w:rsidRPr="00857F79">
        <w:rPr>
          <w:rFonts w:ascii="Arial" w:eastAsia="Arial" w:hAnsi="Arial" w:cs="Arial"/>
          <w:color w:val="373E49" w:themeColor="accent1"/>
          <w:sz w:val="26"/>
          <w:szCs w:val="26"/>
          <w:rtl/>
        </w:rPr>
        <w:t xml:space="preserve"> إلا مثال توضيحي.</w:t>
      </w:r>
    </w:p>
    <w:p w14:paraId="1A3EF8B0" w14:textId="77777777" w:rsidR="004F3B66" w:rsidRPr="00857F79" w:rsidRDefault="004F3B66" w:rsidP="004F3B66">
      <w:pPr>
        <w:bidi/>
        <w:jc w:val="both"/>
        <w:rPr>
          <w:rFonts w:ascii="Arial" w:hAnsi="Arial" w:cs="Arial"/>
          <w:color w:val="2D3982"/>
          <w:sz w:val="40"/>
          <w:szCs w:val="40"/>
          <w:rtl/>
        </w:rPr>
      </w:pPr>
      <w:r w:rsidRPr="00857F79">
        <w:rPr>
          <w:rFonts w:ascii="Arial" w:hAnsi="Arial" w:cs="Arial"/>
          <w:color w:val="2D3982"/>
          <w:sz w:val="40"/>
          <w:szCs w:val="40"/>
          <w:rtl/>
        </w:rPr>
        <w:br w:type="page"/>
      </w:r>
    </w:p>
    <w:p w14:paraId="7CD72DF5" w14:textId="77777777" w:rsidR="004F3B66" w:rsidRPr="00857F79" w:rsidRDefault="004F3B66" w:rsidP="004F3B66">
      <w:pPr>
        <w:bidi/>
        <w:spacing w:line="360" w:lineRule="auto"/>
        <w:jc w:val="both"/>
        <w:rPr>
          <w:rFonts w:ascii="Arial" w:hAnsi="Arial" w:cs="Arial"/>
          <w:color w:val="2B3B82" w:themeColor="text1"/>
          <w:sz w:val="40"/>
          <w:szCs w:val="40"/>
        </w:rPr>
      </w:pPr>
      <w:r w:rsidRPr="00857F79">
        <w:rPr>
          <w:rFonts w:ascii="Arial" w:hAnsi="Arial" w:cs="Arial"/>
          <w:color w:val="2B3B82" w:themeColor="text1"/>
          <w:sz w:val="40"/>
          <w:szCs w:val="40"/>
          <w:rtl/>
        </w:rPr>
        <w:lastRenderedPageBreak/>
        <w:t>اعتماد الوثيقة</w:t>
      </w:r>
    </w:p>
    <w:tbl>
      <w:tblPr>
        <w:tblStyle w:val="TableGrid"/>
        <w:bidiVisual/>
        <w:tblW w:w="9079" w:type="dxa"/>
        <w:tblInd w:w="-6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433"/>
        <w:gridCol w:w="2160"/>
        <w:gridCol w:w="2160"/>
        <w:gridCol w:w="1620"/>
        <w:gridCol w:w="1706"/>
      </w:tblGrid>
      <w:tr w:rsidR="004F3B66" w:rsidRPr="00857F79" w14:paraId="0EEFEADA" w14:textId="77777777" w:rsidTr="00E20997">
        <w:trPr>
          <w:trHeight w:val="680"/>
        </w:trPr>
        <w:tc>
          <w:tcPr>
            <w:tcW w:w="1433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660B0EC8" w14:textId="77777777" w:rsidR="004F3B66" w:rsidRPr="00857F79" w:rsidRDefault="004F3B66" w:rsidP="00E20997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</w:rPr>
            </w:pPr>
            <w:r w:rsidRPr="00857F79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الدور</w:t>
            </w:r>
          </w:p>
        </w:tc>
        <w:tc>
          <w:tcPr>
            <w:tcW w:w="216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5142F562" w14:textId="77777777" w:rsidR="004F3B66" w:rsidRPr="00857F79" w:rsidRDefault="004F3B66" w:rsidP="00E20997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857F79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المسمى الوظيفي</w:t>
            </w:r>
          </w:p>
        </w:tc>
        <w:tc>
          <w:tcPr>
            <w:tcW w:w="216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10CC8B91" w14:textId="77777777" w:rsidR="004F3B66" w:rsidRPr="00857F79" w:rsidRDefault="004F3B66" w:rsidP="00E20997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857F79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الاسم</w:t>
            </w:r>
          </w:p>
        </w:tc>
        <w:tc>
          <w:tcPr>
            <w:tcW w:w="162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121300C9" w14:textId="77777777" w:rsidR="004F3B66" w:rsidRPr="00857F79" w:rsidRDefault="004F3B66" w:rsidP="00E20997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857F79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التاريخ</w:t>
            </w:r>
          </w:p>
        </w:tc>
        <w:tc>
          <w:tcPr>
            <w:tcW w:w="1706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7E11E0F4" w14:textId="77777777" w:rsidR="004F3B66" w:rsidRPr="00857F79" w:rsidRDefault="004F3B66" w:rsidP="00E20997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857F79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التوقيع</w:t>
            </w:r>
          </w:p>
        </w:tc>
      </w:tr>
      <w:tr w:rsidR="004F3B66" w:rsidRPr="00857F79" w14:paraId="271343E4" w14:textId="77777777" w:rsidTr="00E20997">
        <w:trPr>
          <w:trHeight w:val="680"/>
        </w:trPr>
        <w:tc>
          <w:tcPr>
            <w:tcW w:w="1433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25116A90" w14:textId="77777777" w:rsidR="004F3B66" w:rsidRPr="00857F79" w:rsidRDefault="004E0DAC" w:rsidP="00E20997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sdt>
              <w:sdtPr>
                <w:rPr>
                  <w:rFonts w:ascii="Arial" w:hAnsi="Arial"/>
                  <w:color w:val="373E49" w:themeColor="accent1"/>
                  <w:highlight w:val="cyan"/>
                  <w:rtl/>
                </w:rPr>
                <w:id w:val="-314413427"/>
                <w:dropDownList>
                  <w:listItem w:displayText="اختر الدور" w:value="اختر الدور"/>
                  <w:listItem w:displayText="المالك" w:value="المالك"/>
                  <w:listItem w:displayText="المُراجع" w:value="المُراجع"/>
                  <w:listItem w:displayText="المصرّح" w:value="المصرّح"/>
                  <w:listItem w:displayText="المعمِّد" w:value="المعمِّد"/>
                </w:dropDownList>
              </w:sdtPr>
              <w:sdtEndPr/>
              <w:sdtContent>
                <w:r w:rsidR="004F3B66" w:rsidRPr="00857F79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اختر الدور</w:t>
                </w:r>
              </w:sdtContent>
            </w:sdt>
          </w:p>
        </w:tc>
        <w:tc>
          <w:tcPr>
            <w:tcW w:w="216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2831E716" w14:textId="77777777" w:rsidR="004F3B66" w:rsidRPr="00857F79" w:rsidRDefault="004F3B66" w:rsidP="00E20997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857F79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المسمى الوظيفي&gt;</w:t>
            </w:r>
          </w:p>
        </w:tc>
        <w:tc>
          <w:tcPr>
            <w:tcW w:w="216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1D7B097E" w14:textId="77777777" w:rsidR="004F3B66" w:rsidRPr="00857F79" w:rsidRDefault="004F3B66" w:rsidP="00E20997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857F79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الاسم الكامل للموظف&gt;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-1943521004"/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  <w:tcBorders>
                  <w:top w:val="single" w:sz="4" w:space="0" w:color="373E49" w:themeColor="accent1"/>
                  <w:left w:val="single" w:sz="4" w:space="0" w:color="373E49" w:themeColor="accent1"/>
                  <w:bottom w:val="single" w:sz="4" w:space="0" w:color="373E49" w:themeColor="accent1"/>
                  <w:right w:val="single" w:sz="4" w:space="0" w:color="373E49" w:themeColor="accent1"/>
                </w:tcBorders>
                <w:shd w:val="clear" w:color="auto" w:fill="FFFFFF" w:themeFill="background1"/>
                <w:vAlign w:val="center"/>
                <w:hideMark/>
              </w:tcPr>
              <w:p w14:paraId="1427D9BA" w14:textId="77777777" w:rsidR="004F3B66" w:rsidRPr="00857F79" w:rsidRDefault="004F3B66" w:rsidP="00E20997">
                <w:pPr>
                  <w:bidi/>
                  <w:ind w:right="-43"/>
                  <w:contextualSpacing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857F79">
                  <w:rPr>
                    <w:rFonts w:ascii="Arial" w:eastAsia="DIN Next LT Arabic Light" w:hAnsi="Arial"/>
                    <w:color w:val="373E49" w:themeColor="accent1"/>
                    <w:highlight w:val="cyan"/>
                    <w:rtl/>
                    <w:lang w:eastAsia="ar"/>
                  </w:rPr>
                  <w:t>اضغط هنا لإضافة تاريخ</w:t>
                </w:r>
              </w:p>
            </w:tc>
          </w:sdtContent>
        </w:sdt>
        <w:tc>
          <w:tcPr>
            <w:tcW w:w="1706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57D87BD3" w14:textId="77777777" w:rsidR="004F3B66" w:rsidRPr="00857F79" w:rsidRDefault="004F3B66" w:rsidP="00E20997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857F79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التوقيع&gt;</w:t>
            </w:r>
          </w:p>
        </w:tc>
      </w:tr>
      <w:tr w:rsidR="004F3B66" w:rsidRPr="00857F79" w14:paraId="30F6BE17" w14:textId="77777777" w:rsidTr="00E20997">
        <w:trPr>
          <w:trHeight w:val="680"/>
        </w:trPr>
        <w:tc>
          <w:tcPr>
            <w:tcW w:w="1433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29204D6F" w14:textId="77777777" w:rsidR="004F3B66" w:rsidRPr="00857F79" w:rsidRDefault="004F3B66" w:rsidP="00E20997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216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5747595D" w14:textId="77777777" w:rsidR="004F3B66" w:rsidRPr="00857F79" w:rsidRDefault="004F3B66" w:rsidP="00E20997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216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673C2DE8" w14:textId="77777777" w:rsidR="004F3B66" w:rsidRPr="00857F79" w:rsidRDefault="004F3B66" w:rsidP="00E20997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162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0ABA176B" w14:textId="77777777" w:rsidR="004F3B66" w:rsidRPr="00857F79" w:rsidRDefault="004F3B66" w:rsidP="00E20997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1706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20211A32" w14:textId="77777777" w:rsidR="004F3B66" w:rsidRPr="00857F79" w:rsidRDefault="004F3B66" w:rsidP="00E20997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</w:tr>
    </w:tbl>
    <w:p w14:paraId="04E74E9A" w14:textId="77777777" w:rsidR="004F3B66" w:rsidRPr="00857F79" w:rsidRDefault="004F3B66" w:rsidP="004F3B66">
      <w:pPr>
        <w:bidi/>
        <w:spacing w:line="360" w:lineRule="auto"/>
        <w:jc w:val="both"/>
        <w:rPr>
          <w:rFonts w:ascii="Arial" w:hAnsi="Arial" w:cs="Arial"/>
          <w:color w:val="2B3B82" w:themeColor="text1"/>
          <w:sz w:val="40"/>
          <w:szCs w:val="40"/>
          <w:rtl/>
        </w:rPr>
      </w:pPr>
    </w:p>
    <w:p w14:paraId="38BF200B" w14:textId="77777777" w:rsidR="004F3B66" w:rsidRPr="00857F79" w:rsidRDefault="004F3B66" w:rsidP="004F3B66">
      <w:pPr>
        <w:bidi/>
        <w:spacing w:line="360" w:lineRule="auto"/>
        <w:jc w:val="both"/>
        <w:rPr>
          <w:rFonts w:ascii="Arial" w:hAnsi="Arial" w:cs="Arial"/>
          <w:color w:val="2B3B82" w:themeColor="text1"/>
          <w:sz w:val="40"/>
          <w:szCs w:val="40"/>
          <w:rtl/>
        </w:rPr>
      </w:pPr>
      <w:r w:rsidRPr="00857F79">
        <w:rPr>
          <w:rFonts w:ascii="Arial" w:hAnsi="Arial" w:cs="Arial"/>
          <w:color w:val="2B3B82" w:themeColor="text1"/>
          <w:sz w:val="40"/>
          <w:szCs w:val="40"/>
          <w:rtl/>
        </w:rPr>
        <w:t>نسخ الوثيقة</w:t>
      </w:r>
    </w:p>
    <w:tbl>
      <w:tblPr>
        <w:tblStyle w:val="TableGrid"/>
        <w:bidiVisual/>
        <w:tblW w:w="9072" w:type="dxa"/>
        <w:tblInd w:w="-5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559"/>
        <w:gridCol w:w="1701"/>
        <w:gridCol w:w="2268"/>
        <w:gridCol w:w="3544"/>
      </w:tblGrid>
      <w:tr w:rsidR="004F3B66" w:rsidRPr="00857F79" w14:paraId="1148A7B8" w14:textId="77777777" w:rsidTr="00E20997">
        <w:trPr>
          <w:trHeight w:val="680"/>
        </w:trPr>
        <w:tc>
          <w:tcPr>
            <w:tcW w:w="1559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173D2562" w14:textId="77777777" w:rsidR="004F3B66" w:rsidRPr="00857F79" w:rsidRDefault="004F3B66" w:rsidP="00E20997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857F79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النسخة</w:t>
            </w:r>
          </w:p>
        </w:tc>
        <w:tc>
          <w:tcPr>
            <w:tcW w:w="1701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1FCFDCD9" w14:textId="77777777" w:rsidR="004F3B66" w:rsidRPr="00857F79" w:rsidRDefault="004F3B66" w:rsidP="00E20997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857F79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التاريخ</w:t>
            </w:r>
          </w:p>
        </w:tc>
        <w:tc>
          <w:tcPr>
            <w:tcW w:w="2268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045825CF" w14:textId="77777777" w:rsidR="004F3B66" w:rsidRPr="00857F79" w:rsidRDefault="004F3B66" w:rsidP="00E20997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857F79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عٌدلَ بواسطة</w:t>
            </w:r>
          </w:p>
        </w:tc>
        <w:tc>
          <w:tcPr>
            <w:tcW w:w="3544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44AF39C9" w14:textId="77777777" w:rsidR="004F3B66" w:rsidRPr="00857F79" w:rsidRDefault="004F3B66" w:rsidP="00E20997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857F79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أسباب التعديل</w:t>
            </w:r>
          </w:p>
        </w:tc>
      </w:tr>
      <w:tr w:rsidR="004F3B66" w:rsidRPr="00857F79" w14:paraId="14190B5B" w14:textId="77777777" w:rsidTr="00E20997">
        <w:trPr>
          <w:trHeight w:val="680"/>
        </w:trPr>
        <w:tc>
          <w:tcPr>
            <w:tcW w:w="1559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2B56ED33" w14:textId="77777777" w:rsidR="004F3B66" w:rsidRPr="00857F79" w:rsidRDefault="004F3B66" w:rsidP="00E20997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857F79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رقم النسخة&gt;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-1999576819"/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tcBorders>
                  <w:top w:val="single" w:sz="4" w:space="0" w:color="373E49" w:themeColor="accent1"/>
                  <w:left w:val="single" w:sz="4" w:space="0" w:color="373E49" w:themeColor="accent1"/>
                  <w:bottom w:val="single" w:sz="4" w:space="0" w:color="373E49" w:themeColor="accent1"/>
                  <w:right w:val="single" w:sz="4" w:space="0" w:color="373E49" w:themeColor="accent1"/>
                </w:tcBorders>
                <w:shd w:val="clear" w:color="auto" w:fill="FFFFFF" w:themeFill="background1"/>
                <w:vAlign w:val="center"/>
                <w:hideMark/>
              </w:tcPr>
              <w:p w14:paraId="40D68F93" w14:textId="77777777" w:rsidR="004F3B66" w:rsidRPr="00857F79" w:rsidRDefault="004F3B66" w:rsidP="00E20997">
                <w:pPr>
                  <w:bidi/>
                  <w:ind w:right="-43"/>
                  <w:contextualSpacing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857F79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تاريخ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024ED046" w14:textId="77777777" w:rsidR="004F3B66" w:rsidRPr="00857F79" w:rsidRDefault="004F3B66" w:rsidP="00E20997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857F79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الاسم الكامل للموظف&gt;</w:t>
            </w:r>
          </w:p>
        </w:tc>
        <w:tc>
          <w:tcPr>
            <w:tcW w:w="3544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2498C70D" w14:textId="77777777" w:rsidR="004F3B66" w:rsidRPr="00857F79" w:rsidRDefault="004F3B66" w:rsidP="00E20997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857F79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وصف التعديل&gt;</w:t>
            </w:r>
          </w:p>
        </w:tc>
      </w:tr>
      <w:tr w:rsidR="004F3B66" w:rsidRPr="00857F79" w14:paraId="538A31D9" w14:textId="77777777" w:rsidTr="00E20997">
        <w:trPr>
          <w:trHeight w:val="680"/>
        </w:trPr>
        <w:tc>
          <w:tcPr>
            <w:tcW w:w="1559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1FD54D12" w14:textId="77777777" w:rsidR="004F3B66" w:rsidRPr="00857F79" w:rsidRDefault="004F3B66" w:rsidP="00E20997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54FA690E" w14:textId="77777777" w:rsidR="004F3B66" w:rsidRPr="00857F79" w:rsidRDefault="004F3B66" w:rsidP="00E20997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259D1CCC" w14:textId="77777777" w:rsidR="004F3B66" w:rsidRPr="00857F79" w:rsidRDefault="004F3B66" w:rsidP="00E20997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3544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1766885E" w14:textId="77777777" w:rsidR="004F3B66" w:rsidRPr="00857F79" w:rsidRDefault="004F3B66" w:rsidP="00E20997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</w:p>
        </w:tc>
      </w:tr>
    </w:tbl>
    <w:p w14:paraId="77A73868" w14:textId="77777777" w:rsidR="004F3B66" w:rsidRPr="00857F79" w:rsidRDefault="004F3B66" w:rsidP="004F3B66">
      <w:pPr>
        <w:bidi/>
        <w:spacing w:line="360" w:lineRule="auto"/>
        <w:jc w:val="both"/>
        <w:rPr>
          <w:rFonts w:ascii="Arial" w:hAnsi="Arial" w:cs="Arial"/>
          <w:color w:val="2B3B82" w:themeColor="text1"/>
          <w:sz w:val="40"/>
          <w:szCs w:val="40"/>
          <w:rtl/>
        </w:rPr>
      </w:pPr>
    </w:p>
    <w:p w14:paraId="652BE12B" w14:textId="77777777" w:rsidR="004F3B66" w:rsidRPr="00857F79" w:rsidRDefault="004F3B66" w:rsidP="004F3B66">
      <w:pPr>
        <w:bidi/>
        <w:spacing w:line="360" w:lineRule="auto"/>
        <w:jc w:val="both"/>
        <w:rPr>
          <w:rFonts w:ascii="Arial" w:hAnsi="Arial" w:cs="Arial"/>
          <w:color w:val="2B3B82" w:themeColor="text1"/>
          <w:sz w:val="40"/>
          <w:szCs w:val="40"/>
          <w:rtl/>
        </w:rPr>
      </w:pPr>
      <w:r w:rsidRPr="00857F79">
        <w:rPr>
          <w:rFonts w:ascii="Arial" w:hAnsi="Arial" w:cs="Arial"/>
          <w:color w:val="2B3B82" w:themeColor="text1"/>
          <w:sz w:val="40"/>
          <w:szCs w:val="40"/>
          <w:rtl/>
        </w:rPr>
        <w:t>جدول المراجعة</w:t>
      </w:r>
    </w:p>
    <w:tbl>
      <w:tblPr>
        <w:tblStyle w:val="TableGrid"/>
        <w:bidiVisual/>
        <w:tblW w:w="9096" w:type="dxa"/>
        <w:tblInd w:w="120" w:type="dxa"/>
        <w:tblLook w:val="04A0" w:firstRow="1" w:lastRow="0" w:firstColumn="1" w:lastColumn="0" w:noHBand="0" w:noVBand="1"/>
      </w:tblPr>
      <w:tblGrid>
        <w:gridCol w:w="1927"/>
        <w:gridCol w:w="3564"/>
        <w:gridCol w:w="3605"/>
      </w:tblGrid>
      <w:tr w:rsidR="004F3B66" w:rsidRPr="00857F79" w14:paraId="56022155" w14:textId="77777777" w:rsidTr="00E20997">
        <w:trPr>
          <w:trHeight w:val="753"/>
        </w:trPr>
        <w:tc>
          <w:tcPr>
            <w:tcW w:w="1927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5F6A2455" w14:textId="77777777" w:rsidR="004F3B66" w:rsidRPr="00857F79" w:rsidRDefault="004F3B66" w:rsidP="00E20997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</w:rPr>
            </w:pPr>
            <w:r w:rsidRPr="00857F79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معدل المراجعة</w:t>
            </w:r>
          </w:p>
        </w:tc>
        <w:tc>
          <w:tcPr>
            <w:tcW w:w="3564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0600B86F" w14:textId="77777777" w:rsidR="004F3B66" w:rsidRPr="00857F79" w:rsidRDefault="004F3B66" w:rsidP="00E20997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857F79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التاريخ لأخر مراجعة</w:t>
            </w:r>
          </w:p>
        </w:tc>
        <w:tc>
          <w:tcPr>
            <w:tcW w:w="3605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64B02ED9" w14:textId="77777777" w:rsidR="004F3B66" w:rsidRPr="00857F79" w:rsidRDefault="004F3B66" w:rsidP="00E20997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857F79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تاريخ المراجعة القادمة</w:t>
            </w:r>
          </w:p>
        </w:tc>
      </w:tr>
      <w:tr w:rsidR="004F3B66" w:rsidRPr="00857F79" w14:paraId="1A06908F" w14:textId="77777777" w:rsidTr="00E20997">
        <w:trPr>
          <w:trHeight w:val="753"/>
        </w:trPr>
        <w:tc>
          <w:tcPr>
            <w:tcW w:w="1927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2AC5A64D" w14:textId="77777777" w:rsidR="004F3B66" w:rsidRPr="00857F79" w:rsidRDefault="004F3B66" w:rsidP="00E20997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r w:rsidRPr="00857F79">
              <w:rPr>
                <w:rFonts w:ascii="Arial" w:hAnsi="Arial"/>
                <w:color w:val="373E49" w:themeColor="accent1"/>
                <w:highlight w:val="cyan"/>
                <w:rtl/>
              </w:rPr>
              <w:t>مره واحدة كل سنة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-647514494"/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564" w:type="dxa"/>
                <w:tcBorders>
                  <w:top w:val="single" w:sz="4" w:space="0" w:color="373E49" w:themeColor="accent1"/>
                  <w:left w:val="single" w:sz="4" w:space="0" w:color="373E49" w:themeColor="accent1"/>
                  <w:bottom w:val="single" w:sz="4" w:space="0" w:color="373E49" w:themeColor="accent1"/>
                  <w:right w:val="single" w:sz="4" w:space="0" w:color="373E49" w:themeColor="accent1"/>
                </w:tcBorders>
                <w:shd w:val="clear" w:color="auto" w:fill="FFFFFF" w:themeFill="background1"/>
                <w:vAlign w:val="center"/>
                <w:hideMark/>
              </w:tcPr>
              <w:p w14:paraId="7B89AB71" w14:textId="77777777" w:rsidR="004F3B66" w:rsidRPr="00857F79" w:rsidRDefault="004F3B66" w:rsidP="00E20997">
                <w:pPr>
                  <w:bidi/>
                  <w:ind w:right="-43"/>
                  <w:contextualSpacing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857F79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تاريخ</w:t>
                </w:r>
              </w:p>
            </w:tc>
          </w:sdtContent>
        </w:sdt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130214329"/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605" w:type="dxa"/>
                <w:tcBorders>
                  <w:top w:val="single" w:sz="4" w:space="0" w:color="373E49" w:themeColor="accent1"/>
                  <w:left w:val="single" w:sz="4" w:space="0" w:color="373E49" w:themeColor="accent1"/>
                  <w:bottom w:val="single" w:sz="4" w:space="0" w:color="373E49" w:themeColor="accent1"/>
                  <w:right w:val="single" w:sz="4" w:space="0" w:color="373E49" w:themeColor="accent1"/>
                </w:tcBorders>
                <w:shd w:val="clear" w:color="auto" w:fill="FFFFFF" w:themeFill="background1"/>
                <w:vAlign w:val="center"/>
                <w:hideMark/>
              </w:tcPr>
              <w:p w14:paraId="6B82F53A" w14:textId="77777777" w:rsidR="004F3B66" w:rsidRPr="00857F79" w:rsidRDefault="004F3B66" w:rsidP="00E20997">
                <w:pPr>
                  <w:bidi/>
                  <w:ind w:right="-43"/>
                  <w:contextualSpacing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857F79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تاريخ</w:t>
                </w:r>
              </w:p>
            </w:tc>
          </w:sdtContent>
        </w:sdt>
      </w:tr>
      <w:tr w:rsidR="004F3B66" w:rsidRPr="00857F79" w14:paraId="69D7C000" w14:textId="77777777" w:rsidTr="00E20997">
        <w:trPr>
          <w:trHeight w:val="753"/>
        </w:trPr>
        <w:tc>
          <w:tcPr>
            <w:tcW w:w="1927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08E47360" w14:textId="77777777" w:rsidR="004F3B66" w:rsidRPr="00857F79" w:rsidRDefault="004F3B66" w:rsidP="00E20997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564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3F2AF0E8" w14:textId="77777777" w:rsidR="004F3B66" w:rsidRPr="00857F79" w:rsidRDefault="004F3B66" w:rsidP="00E20997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605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6D68D59C" w14:textId="77777777" w:rsidR="004F3B66" w:rsidRPr="00857F79" w:rsidRDefault="004F3B66" w:rsidP="00E20997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</w:tr>
    </w:tbl>
    <w:p w14:paraId="14EDA36F" w14:textId="77777777" w:rsidR="004F3B66" w:rsidRPr="00857F79" w:rsidRDefault="004F3B66" w:rsidP="004F3B66">
      <w:pPr>
        <w:bidi/>
        <w:spacing w:line="260" w:lineRule="exact"/>
        <w:ind w:right="-43"/>
        <w:contextualSpacing/>
        <w:jc w:val="both"/>
        <w:rPr>
          <w:rFonts w:ascii="Arial" w:hAnsi="Arial" w:cs="Arial"/>
          <w:sz w:val="24"/>
          <w:szCs w:val="24"/>
          <w:rtl/>
        </w:rPr>
      </w:pPr>
    </w:p>
    <w:p w14:paraId="5B0A1C0E" w14:textId="39B2101B" w:rsidR="00023779" w:rsidRPr="00857F79" w:rsidRDefault="00023779">
      <w:pPr>
        <w:rPr>
          <w:rFonts w:ascii="Arial" w:hAnsi="Arial" w:cs="Arial"/>
        </w:rPr>
      </w:pPr>
    </w:p>
    <w:p w14:paraId="01D960B7" w14:textId="0318485E" w:rsidR="001E1CB3" w:rsidRPr="00857F79" w:rsidRDefault="001E1CB3" w:rsidP="001E1CB3">
      <w:pPr>
        <w:rPr>
          <w:rFonts w:ascii="Arial" w:hAnsi="Arial" w:cs="Arial"/>
        </w:rPr>
      </w:pPr>
    </w:p>
    <w:p w14:paraId="559CEDF4" w14:textId="00617F24" w:rsidR="00EB7F41" w:rsidRPr="00857F79" w:rsidRDefault="00EB7F41" w:rsidP="001E1CB3">
      <w:pPr>
        <w:rPr>
          <w:rFonts w:ascii="Arial" w:hAnsi="Arial" w:cs="Arial"/>
        </w:rPr>
      </w:pPr>
    </w:p>
    <w:p w14:paraId="375735DC" w14:textId="27BA1217" w:rsidR="00EB7F41" w:rsidRPr="00857F79" w:rsidRDefault="00EB7F41" w:rsidP="001E1CB3">
      <w:pPr>
        <w:rPr>
          <w:rFonts w:ascii="Arial" w:hAnsi="Arial" w:cs="Arial"/>
        </w:rPr>
      </w:pPr>
    </w:p>
    <w:sdt>
      <w:sdtPr>
        <w:rPr>
          <w:rFonts w:ascii="Arial" w:eastAsiaTheme="majorEastAsia" w:hAnsi="Arial" w:cs="Arial"/>
          <w:color w:val="2B3B82" w:themeColor="text1"/>
          <w:sz w:val="40"/>
          <w:szCs w:val="40"/>
          <w:rtl/>
          <w:lang w:eastAsia="ar"/>
        </w:rPr>
        <w:id w:val="185720397"/>
        <w:docPartObj>
          <w:docPartGallery w:val="Table of Contents"/>
          <w:docPartUnique/>
        </w:docPartObj>
      </w:sdtPr>
      <w:sdtEndPr>
        <w:rPr>
          <w:rFonts w:eastAsiaTheme="minorEastAsia"/>
          <w:b/>
          <w:bCs/>
          <w:noProof/>
          <w:color w:val="auto"/>
          <w:sz w:val="21"/>
          <w:szCs w:val="21"/>
          <w:rtl w:val="0"/>
          <w:lang w:eastAsia="en-US"/>
        </w:rPr>
      </w:sdtEndPr>
      <w:sdtContent>
        <w:p w14:paraId="57C61BB6" w14:textId="468051D7" w:rsidR="005F14EC" w:rsidRPr="00857F79" w:rsidRDefault="005F14EC" w:rsidP="00857F79">
          <w:pPr>
            <w:bidi/>
            <w:spacing w:line="360" w:lineRule="auto"/>
            <w:jc w:val="both"/>
            <w:rPr>
              <w:rFonts w:ascii="Arial" w:hAnsi="Arial" w:cs="Arial"/>
              <w:color w:val="2B3B82" w:themeColor="text1"/>
              <w:rtl/>
              <w:lang w:eastAsia="ar"/>
            </w:rPr>
          </w:pPr>
          <w:r w:rsidRPr="00857F79">
            <w:rPr>
              <w:rFonts w:ascii="Arial" w:eastAsiaTheme="majorEastAsia" w:hAnsi="Arial" w:cs="Arial"/>
              <w:color w:val="2B3B82" w:themeColor="text1"/>
              <w:sz w:val="40"/>
              <w:szCs w:val="40"/>
              <w:rtl/>
              <w:lang w:eastAsia="ar"/>
            </w:rPr>
            <w:t>قائمة المحتويات</w:t>
          </w:r>
        </w:p>
        <w:p w14:paraId="46EFC67A" w14:textId="7CE0FCF3" w:rsidR="008D13FC" w:rsidRPr="00857F79" w:rsidRDefault="005F14EC" w:rsidP="008E5AAF">
          <w:pPr>
            <w:pStyle w:val="TOC1"/>
            <w:tabs>
              <w:tab w:val="clear" w:pos="2089"/>
              <w:tab w:val="left" w:pos="567"/>
            </w:tabs>
            <w:bidi/>
            <w:rPr>
              <w:rFonts w:ascii="Arial" w:hAnsi="Arial" w:cs="Arial"/>
              <w:noProof/>
              <w:color w:val="373E49" w:themeColor="accent1"/>
              <w:sz w:val="26"/>
              <w:szCs w:val="26"/>
              <w:rtl/>
            </w:rPr>
          </w:pPr>
          <w:r w:rsidRPr="00857F79">
            <w:rPr>
              <w:rFonts w:ascii="Arial" w:hAnsi="Arial" w:cs="Arial"/>
              <w:sz w:val="26"/>
              <w:szCs w:val="26"/>
            </w:rPr>
            <w:fldChar w:fldCharType="begin"/>
          </w:r>
          <w:r w:rsidRPr="00857F79">
            <w:rPr>
              <w:rFonts w:ascii="Arial" w:hAnsi="Arial" w:cs="Arial"/>
              <w:sz w:val="26"/>
              <w:szCs w:val="26"/>
            </w:rPr>
            <w:instrText xml:space="preserve"> TOC \o "1-3" \h \z \u </w:instrText>
          </w:r>
          <w:r w:rsidRPr="00857F79">
            <w:rPr>
              <w:rFonts w:ascii="Arial" w:hAnsi="Arial" w:cs="Arial"/>
              <w:sz w:val="26"/>
              <w:szCs w:val="26"/>
            </w:rPr>
            <w:fldChar w:fldCharType="separate"/>
          </w:r>
          <w:hyperlink w:anchor="_Toc117535253" w:history="1">
            <w:r w:rsidR="008D13FC" w:rsidRPr="00857F79">
              <w:rPr>
                <w:rStyle w:val="Hyperlink"/>
                <w:rFonts w:ascii="Arial" w:hAnsi="Arial" w:cs="Arial"/>
                <w:noProof/>
                <w:color w:val="373E49" w:themeColor="accent1"/>
                <w:sz w:val="26"/>
                <w:szCs w:val="26"/>
                <w:rtl/>
              </w:rPr>
              <w:t>الغرض</w:t>
            </w:r>
            <w:r w:rsidR="008D13FC" w:rsidRPr="00857F79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tab/>
            </w:r>
            <w:r w:rsidR="008D13FC" w:rsidRPr="00857F79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begin"/>
            </w:r>
            <w:r w:rsidR="008D13FC" w:rsidRPr="00857F79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8D13FC" w:rsidRPr="00857F79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>PAGEREF</w:instrText>
            </w:r>
            <w:r w:rsidR="008D13FC" w:rsidRPr="00857F79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_</w:instrText>
            </w:r>
            <w:r w:rsidR="008D13FC" w:rsidRPr="00857F79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>Toc117535253 \h</w:instrText>
            </w:r>
            <w:r w:rsidR="008D13FC" w:rsidRPr="00857F79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8D13FC" w:rsidRPr="00857F79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</w:r>
            <w:r w:rsidR="008D13FC" w:rsidRPr="00857F79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separate"/>
            </w:r>
            <w:r w:rsidR="00857F79" w:rsidRPr="00857F79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t>4</w:t>
            </w:r>
            <w:r w:rsidR="008D13FC" w:rsidRPr="00857F79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end"/>
            </w:r>
          </w:hyperlink>
        </w:p>
        <w:p w14:paraId="779E11F4" w14:textId="08C22718" w:rsidR="008D13FC" w:rsidRPr="00857F79" w:rsidRDefault="004E0DAC" w:rsidP="008E5AAF">
          <w:pPr>
            <w:pStyle w:val="TOC1"/>
            <w:tabs>
              <w:tab w:val="clear" w:pos="2089"/>
              <w:tab w:val="left" w:pos="567"/>
            </w:tabs>
            <w:bidi/>
            <w:rPr>
              <w:rFonts w:ascii="Arial" w:hAnsi="Arial" w:cs="Arial"/>
              <w:noProof/>
              <w:color w:val="373E49" w:themeColor="accent1"/>
              <w:sz w:val="26"/>
              <w:szCs w:val="26"/>
              <w:rtl/>
            </w:rPr>
          </w:pPr>
          <w:hyperlink w:anchor="_Toc117535254" w:history="1">
            <w:r w:rsidR="008D13FC" w:rsidRPr="00857F79">
              <w:rPr>
                <w:rStyle w:val="Hyperlink"/>
                <w:rFonts w:ascii="Arial" w:hAnsi="Arial" w:cs="Arial"/>
                <w:noProof/>
                <w:color w:val="373E49" w:themeColor="accent1"/>
                <w:sz w:val="26"/>
                <w:szCs w:val="26"/>
                <w:rtl/>
              </w:rPr>
              <w:t>النطاق</w:t>
            </w:r>
            <w:r w:rsidR="008D13FC" w:rsidRPr="00857F79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tab/>
            </w:r>
            <w:r w:rsidR="008D13FC" w:rsidRPr="00857F79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tab/>
            </w:r>
            <w:r w:rsidR="008D13FC" w:rsidRPr="00857F79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begin"/>
            </w:r>
            <w:r w:rsidR="008D13FC" w:rsidRPr="00857F79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8D13FC" w:rsidRPr="00857F79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>PAGEREF</w:instrText>
            </w:r>
            <w:r w:rsidR="008D13FC" w:rsidRPr="00857F79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_</w:instrText>
            </w:r>
            <w:r w:rsidR="008D13FC" w:rsidRPr="00857F79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>Toc117535254 \h</w:instrText>
            </w:r>
            <w:r w:rsidR="008D13FC" w:rsidRPr="00857F79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8D13FC" w:rsidRPr="00857F79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</w:r>
            <w:r w:rsidR="008D13FC" w:rsidRPr="00857F79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separate"/>
            </w:r>
            <w:r w:rsidR="00857F79" w:rsidRPr="00857F79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t>4</w:t>
            </w:r>
            <w:r w:rsidR="008D13FC" w:rsidRPr="00857F79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end"/>
            </w:r>
          </w:hyperlink>
        </w:p>
        <w:p w14:paraId="0623C377" w14:textId="11C01B13" w:rsidR="008D13FC" w:rsidRPr="00857F79" w:rsidRDefault="004E0DAC" w:rsidP="008E5AAF">
          <w:pPr>
            <w:pStyle w:val="TOC1"/>
            <w:tabs>
              <w:tab w:val="clear" w:pos="2089"/>
              <w:tab w:val="left" w:pos="567"/>
            </w:tabs>
            <w:bidi/>
            <w:rPr>
              <w:rFonts w:ascii="Arial" w:hAnsi="Arial" w:cs="Arial"/>
              <w:noProof/>
              <w:color w:val="373E49" w:themeColor="accent1"/>
              <w:sz w:val="26"/>
              <w:szCs w:val="26"/>
              <w:rtl/>
            </w:rPr>
          </w:pPr>
          <w:hyperlink w:anchor="_Toc117535255" w:history="1">
            <w:r w:rsidR="00C257C2" w:rsidRPr="00857F79">
              <w:rPr>
                <w:rStyle w:val="Hyperlink"/>
                <w:rFonts w:ascii="Arial" w:hAnsi="Arial" w:cs="Arial"/>
                <w:noProof/>
                <w:color w:val="373E49" w:themeColor="accent1"/>
                <w:sz w:val="26"/>
                <w:szCs w:val="26"/>
                <w:rtl/>
                <w:lang w:eastAsia="ar"/>
              </w:rPr>
              <w:t>المعايير</w:t>
            </w:r>
            <w:r w:rsidR="008D13FC" w:rsidRPr="00857F79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tab/>
            </w:r>
            <w:r w:rsidR="008D13FC" w:rsidRPr="00857F79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begin"/>
            </w:r>
            <w:r w:rsidR="008D13FC" w:rsidRPr="00857F79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8D13FC" w:rsidRPr="00857F79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>PAGEREF</w:instrText>
            </w:r>
            <w:r w:rsidR="008D13FC" w:rsidRPr="00857F79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_</w:instrText>
            </w:r>
            <w:r w:rsidR="008D13FC" w:rsidRPr="00857F79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>Toc117535255 \h</w:instrText>
            </w:r>
            <w:r w:rsidR="008D13FC" w:rsidRPr="00857F79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8D13FC" w:rsidRPr="00857F79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</w:r>
            <w:r w:rsidR="008D13FC" w:rsidRPr="00857F79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separate"/>
            </w:r>
            <w:r w:rsidR="00857F79" w:rsidRPr="00857F79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t>4</w:t>
            </w:r>
            <w:r w:rsidR="008D13FC" w:rsidRPr="00857F79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end"/>
            </w:r>
          </w:hyperlink>
        </w:p>
        <w:p w14:paraId="250E6F98" w14:textId="41C911B0" w:rsidR="008D13FC" w:rsidRPr="00857F79" w:rsidRDefault="004E0DAC" w:rsidP="008E5AAF">
          <w:pPr>
            <w:pStyle w:val="TOC1"/>
            <w:tabs>
              <w:tab w:val="clear" w:pos="2089"/>
              <w:tab w:val="left" w:pos="567"/>
            </w:tabs>
            <w:bidi/>
            <w:rPr>
              <w:rFonts w:ascii="Arial" w:hAnsi="Arial" w:cs="Arial"/>
              <w:noProof/>
              <w:color w:val="373E49" w:themeColor="accent1"/>
              <w:sz w:val="26"/>
              <w:szCs w:val="26"/>
              <w:rtl/>
            </w:rPr>
          </w:pPr>
          <w:hyperlink w:anchor="_Toc117535256" w:history="1">
            <w:r w:rsidR="008D13FC" w:rsidRPr="00857F79">
              <w:rPr>
                <w:rStyle w:val="Hyperlink"/>
                <w:rFonts w:ascii="Arial" w:hAnsi="Arial" w:cs="Arial"/>
                <w:noProof/>
                <w:color w:val="373E49" w:themeColor="accent1"/>
                <w:sz w:val="26"/>
                <w:szCs w:val="26"/>
                <w:rtl/>
              </w:rPr>
              <w:t>الأدوار والمسؤوليات</w:t>
            </w:r>
            <w:r w:rsidR="008D13FC" w:rsidRPr="00857F79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tab/>
            </w:r>
            <w:r w:rsidR="008D13FC" w:rsidRPr="00857F79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begin"/>
            </w:r>
            <w:r w:rsidR="008D13FC" w:rsidRPr="00857F79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8D13FC" w:rsidRPr="00857F79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>PAGEREF</w:instrText>
            </w:r>
            <w:r w:rsidR="008D13FC" w:rsidRPr="00857F79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_</w:instrText>
            </w:r>
            <w:r w:rsidR="008D13FC" w:rsidRPr="00857F79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>Toc117535256 \h</w:instrText>
            </w:r>
            <w:r w:rsidR="008D13FC" w:rsidRPr="00857F79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8D13FC" w:rsidRPr="00857F79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</w:r>
            <w:r w:rsidR="008D13FC" w:rsidRPr="00857F79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separate"/>
            </w:r>
            <w:r w:rsidR="00857F79" w:rsidRPr="00857F79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t>10</w:t>
            </w:r>
            <w:r w:rsidR="008D13FC" w:rsidRPr="00857F79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end"/>
            </w:r>
          </w:hyperlink>
        </w:p>
        <w:p w14:paraId="35DBD902" w14:textId="7B4E8044" w:rsidR="008D13FC" w:rsidRPr="00857F79" w:rsidRDefault="004E0DAC" w:rsidP="008E5AAF">
          <w:pPr>
            <w:pStyle w:val="TOC1"/>
            <w:tabs>
              <w:tab w:val="clear" w:pos="2089"/>
              <w:tab w:val="left" w:pos="567"/>
            </w:tabs>
            <w:bidi/>
            <w:rPr>
              <w:rFonts w:ascii="Arial" w:hAnsi="Arial" w:cs="Arial"/>
              <w:noProof/>
              <w:color w:val="373E49" w:themeColor="accent1"/>
              <w:sz w:val="26"/>
              <w:szCs w:val="26"/>
              <w:rtl/>
            </w:rPr>
          </w:pPr>
          <w:hyperlink w:anchor="_Toc117535257" w:history="1">
            <w:r w:rsidR="008D13FC" w:rsidRPr="00857F79">
              <w:rPr>
                <w:rStyle w:val="Hyperlink"/>
                <w:rFonts w:ascii="Arial" w:eastAsia="Arial" w:hAnsi="Arial" w:cs="Arial"/>
                <w:noProof/>
                <w:color w:val="373E49" w:themeColor="accent1"/>
                <w:sz w:val="26"/>
                <w:szCs w:val="26"/>
                <w:rtl/>
                <w:lang w:eastAsia="ar"/>
              </w:rPr>
              <w:t>التحديث والمراجعة</w:t>
            </w:r>
            <w:r w:rsidR="008D13FC" w:rsidRPr="00857F79">
              <w:rPr>
                <w:rStyle w:val="Hyperlink"/>
                <w:rFonts w:ascii="Arial" w:eastAsia="Arial" w:hAnsi="Arial" w:cs="Arial"/>
                <w:noProof/>
                <w:color w:val="373E49" w:themeColor="accent1"/>
                <w:sz w:val="26"/>
                <w:szCs w:val="26"/>
                <w:lang w:eastAsia="ar"/>
              </w:rPr>
              <w:tab/>
            </w:r>
            <w:r w:rsidR="008D13FC" w:rsidRPr="00857F79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begin"/>
            </w:r>
            <w:r w:rsidR="008D13FC" w:rsidRPr="00857F79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8D13FC" w:rsidRPr="00857F79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>PAGEREF</w:instrText>
            </w:r>
            <w:r w:rsidR="008D13FC" w:rsidRPr="00857F79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_</w:instrText>
            </w:r>
            <w:r w:rsidR="008D13FC" w:rsidRPr="00857F79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>Toc117535257 \h</w:instrText>
            </w:r>
            <w:r w:rsidR="008D13FC" w:rsidRPr="00857F79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8D13FC" w:rsidRPr="00857F79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</w:r>
            <w:r w:rsidR="008D13FC" w:rsidRPr="00857F79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separate"/>
            </w:r>
            <w:r w:rsidR="00857F79" w:rsidRPr="00857F79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t>10</w:t>
            </w:r>
            <w:r w:rsidR="008D13FC" w:rsidRPr="00857F79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end"/>
            </w:r>
          </w:hyperlink>
        </w:p>
        <w:p w14:paraId="4E2103CF" w14:textId="48859C82" w:rsidR="008D13FC" w:rsidRPr="00857F79" w:rsidRDefault="004E0DAC" w:rsidP="008E5AAF">
          <w:pPr>
            <w:pStyle w:val="TOC1"/>
            <w:tabs>
              <w:tab w:val="clear" w:pos="2089"/>
              <w:tab w:val="left" w:pos="567"/>
            </w:tabs>
            <w:bidi/>
            <w:rPr>
              <w:rFonts w:ascii="Arial" w:hAnsi="Arial" w:cs="Arial"/>
              <w:noProof/>
              <w:color w:val="373E49" w:themeColor="accent1"/>
              <w:sz w:val="26"/>
              <w:szCs w:val="26"/>
              <w:rtl/>
            </w:rPr>
          </w:pPr>
          <w:hyperlink w:anchor="_Toc117535258" w:history="1">
            <w:r w:rsidR="008D13FC" w:rsidRPr="00857F79">
              <w:rPr>
                <w:rStyle w:val="Hyperlink"/>
                <w:rFonts w:ascii="Arial" w:hAnsi="Arial" w:cs="Arial"/>
                <w:noProof/>
                <w:color w:val="373E49" w:themeColor="accent1"/>
                <w:sz w:val="26"/>
                <w:szCs w:val="26"/>
                <w:rtl/>
              </w:rPr>
              <w:t>الالتزام بالمعيار</w:t>
            </w:r>
            <w:r w:rsidR="008D13FC" w:rsidRPr="00857F79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tab/>
            </w:r>
            <w:r w:rsidR="008D13FC" w:rsidRPr="00857F79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begin"/>
            </w:r>
            <w:r w:rsidR="008D13FC" w:rsidRPr="00857F79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8D13FC" w:rsidRPr="00857F79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>PAGEREF</w:instrText>
            </w:r>
            <w:r w:rsidR="008D13FC" w:rsidRPr="00857F79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_</w:instrText>
            </w:r>
            <w:r w:rsidR="008D13FC" w:rsidRPr="00857F79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>Toc117535258 \h</w:instrText>
            </w:r>
            <w:r w:rsidR="008D13FC" w:rsidRPr="00857F79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8D13FC" w:rsidRPr="00857F79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</w:r>
            <w:r w:rsidR="008D13FC" w:rsidRPr="00857F79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separate"/>
            </w:r>
            <w:r w:rsidR="00857F79" w:rsidRPr="00857F79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t>10</w:t>
            </w:r>
            <w:r w:rsidR="008D13FC" w:rsidRPr="00857F79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end"/>
            </w:r>
          </w:hyperlink>
        </w:p>
        <w:p w14:paraId="6621ED4E" w14:textId="639BED1F" w:rsidR="005F14EC" w:rsidRPr="00857F79" w:rsidRDefault="005F14EC">
          <w:pPr>
            <w:rPr>
              <w:rFonts w:ascii="Arial" w:hAnsi="Arial" w:cs="Arial"/>
            </w:rPr>
          </w:pPr>
          <w:r w:rsidRPr="00857F79">
            <w:rPr>
              <w:rFonts w:ascii="Arial" w:hAnsi="Arial" w:cs="Arial"/>
              <w:b/>
              <w:bCs/>
              <w:noProof/>
              <w:sz w:val="26"/>
              <w:szCs w:val="26"/>
            </w:rPr>
            <w:fldChar w:fldCharType="end"/>
          </w:r>
        </w:p>
      </w:sdtContent>
    </w:sdt>
    <w:p w14:paraId="6C1FE947" w14:textId="3CBC02C7" w:rsidR="005E62DB" w:rsidRPr="00857F79" w:rsidRDefault="005E62DB" w:rsidP="00115519">
      <w:pPr>
        <w:pStyle w:val="TOCHeading"/>
        <w:rPr>
          <w:rFonts w:ascii="Arial" w:hAnsi="Arial" w:cs="Arial"/>
        </w:rPr>
      </w:pPr>
    </w:p>
    <w:p w14:paraId="1F4532D2" w14:textId="1F1D9DD3" w:rsidR="001723AB" w:rsidRPr="00857F79" w:rsidRDefault="001723AB">
      <w:pPr>
        <w:rPr>
          <w:rFonts w:ascii="Arial" w:eastAsiaTheme="majorEastAsia" w:hAnsi="Arial" w:cs="Arial"/>
          <w:color w:val="15969D" w:themeColor="accent6" w:themeShade="BF"/>
          <w:sz w:val="40"/>
          <w:szCs w:val="40"/>
        </w:rPr>
      </w:pPr>
    </w:p>
    <w:p w14:paraId="49489313" w14:textId="2D0852DC" w:rsidR="006B0F1E" w:rsidRPr="00857F79" w:rsidRDefault="007414F1" w:rsidP="0010222E">
      <w:pPr>
        <w:rPr>
          <w:rFonts w:ascii="Arial" w:eastAsiaTheme="majorEastAsia" w:hAnsi="Arial" w:cs="Arial"/>
          <w:color w:val="15969D" w:themeColor="accent6" w:themeShade="BF"/>
          <w:sz w:val="40"/>
          <w:szCs w:val="40"/>
        </w:rPr>
      </w:pPr>
      <w:r w:rsidRPr="00857F79">
        <w:rPr>
          <w:rFonts w:ascii="Arial" w:eastAsiaTheme="majorEastAsia" w:hAnsi="Arial" w:cs="Arial"/>
          <w:color w:val="15969D" w:themeColor="accent6" w:themeShade="BF"/>
          <w:sz w:val="40"/>
          <w:szCs w:val="40"/>
        </w:rPr>
        <w:br w:type="page"/>
      </w:r>
    </w:p>
    <w:p w14:paraId="5AFAABCC" w14:textId="3E0CAE5F" w:rsidR="00437948" w:rsidRPr="00857F79" w:rsidRDefault="00031988" w:rsidP="00857F79">
      <w:pPr>
        <w:pStyle w:val="Heading1"/>
        <w:bidi/>
        <w:spacing w:before="480"/>
        <w:jc w:val="both"/>
        <w:rPr>
          <w:rStyle w:val="Hyperlink"/>
          <w:rFonts w:ascii="Arial" w:hAnsi="Arial" w:cs="Arial"/>
          <w:color w:val="2B3B82" w:themeColor="text1"/>
          <w:u w:val="none"/>
          <w:lang w:eastAsia="ar-SA"/>
        </w:rPr>
      </w:pPr>
      <w:r w:rsidRPr="00857F79">
        <w:rPr>
          <w:rStyle w:val="Hyperlink"/>
          <w:rFonts w:ascii="Arial" w:hAnsi="Arial" w:cs="Arial"/>
          <w:color w:val="2B3B82" w:themeColor="text1"/>
          <w:u w:val="none"/>
          <w:lang w:eastAsia="ar-SA"/>
        </w:rPr>
        <w:lastRenderedPageBreak/>
        <w:t xml:space="preserve"> </w:t>
      </w:r>
      <w:bookmarkStart w:id="0" w:name="_Toc115599497"/>
      <w:bookmarkStart w:id="1" w:name="_Toc116890037"/>
      <w:bookmarkStart w:id="2" w:name="_Toc117535253"/>
      <w:r w:rsidR="005F14EC" w:rsidRPr="00857F79">
        <w:rPr>
          <w:rStyle w:val="Hyperlink"/>
          <w:rFonts w:ascii="Arial" w:hAnsi="Arial" w:cs="Arial"/>
          <w:color w:val="2B3B82" w:themeColor="text1"/>
          <w:u w:val="none"/>
          <w:rtl/>
          <w:lang w:eastAsia="ar-SA"/>
        </w:rPr>
        <w:t>الغرض</w:t>
      </w:r>
      <w:bookmarkEnd w:id="0"/>
      <w:bookmarkEnd w:id="1"/>
      <w:bookmarkEnd w:id="2"/>
    </w:p>
    <w:p w14:paraId="36422B7A" w14:textId="4084A357" w:rsidR="00E258AB" w:rsidRPr="00857F79" w:rsidRDefault="00E258AB" w:rsidP="00E258AB">
      <w:pPr>
        <w:bidi/>
        <w:spacing w:before="120" w:after="120" w:line="276" w:lineRule="auto"/>
        <w:ind w:firstLine="72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857F79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الغرض من هذا المعيار هو </w:t>
      </w:r>
      <w:r w:rsidR="00C257C2" w:rsidRPr="00857F79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تحديد متطلبات الأمن السيبراني التفصيلية المتعلقة بالنسخ الاحتياطية لجميع المعلومات والأصول التقنية في &lt;‏اسم الجهة&gt; لتقليل المخاطر السيبرانية الناتجة عن التهديدات الداخلية والخارجية وذلك لتحقيق الأهداف الرئيسية للحماية وهي: سرية المعلومات، وسلامة أنظمة المعلومات، وتوافرها.</w:t>
      </w:r>
    </w:p>
    <w:p w14:paraId="6F4119F2" w14:textId="495689FA" w:rsidR="00233B66" w:rsidRPr="00857F79" w:rsidRDefault="00E258AB" w:rsidP="00E258AB">
      <w:pPr>
        <w:bidi/>
        <w:spacing w:before="120" w:after="120" w:line="276" w:lineRule="auto"/>
        <w:ind w:firstLine="720"/>
        <w:jc w:val="both"/>
        <w:rPr>
          <w:rFonts w:ascii="Arial" w:eastAsia="Arial" w:hAnsi="Arial" w:cs="Arial"/>
          <w:color w:val="373E49" w:themeColor="accent1"/>
          <w:sz w:val="26"/>
          <w:szCs w:val="26"/>
          <w:lang w:bidi="en-US"/>
        </w:rPr>
      </w:pPr>
      <w:r w:rsidRPr="00857F79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تمت موائمة هذا المعيار مع </w:t>
      </w:r>
      <w:r w:rsidR="00C257C2" w:rsidRPr="00857F79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سياسة النسخ الاحتياطية الخاصة </w:t>
      </w:r>
      <w:r w:rsidR="00C257C2" w:rsidRPr="00857F79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ب&lt;اسم الجهة&gt;</w:t>
      </w:r>
      <w:r w:rsidR="00C257C2" w:rsidRPr="00857F79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و</w:t>
      </w:r>
      <w:r w:rsidRPr="00857F79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الضوابط والمعايير الصادرة من الهيئة الوطنية للأمن السيبراني والمتطلبات التنظيمية والتشريعية ذات العلاقة. </w:t>
      </w:r>
    </w:p>
    <w:bookmarkStart w:id="3" w:name="_Toc117535254"/>
    <w:p w14:paraId="786D2B05" w14:textId="77777777" w:rsidR="00E258AB" w:rsidRPr="00857F79" w:rsidRDefault="00E258AB" w:rsidP="00857F79">
      <w:pPr>
        <w:pStyle w:val="Heading1"/>
        <w:bidi/>
        <w:spacing w:before="480"/>
        <w:jc w:val="both"/>
        <w:rPr>
          <w:rStyle w:val="Hyperlink"/>
          <w:rFonts w:ascii="Arial" w:hAnsi="Arial" w:cs="Arial"/>
          <w:color w:val="2B3B82" w:themeColor="text1"/>
          <w:u w:val="none"/>
          <w:rtl/>
          <w:lang w:eastAsia="ar-SA"/>
        </w:rPr>
      </w:pPr>
      <w:r w:rsidRPr="00857F79">
        <w:rPr>
          <w:rStyle w:val="Hyperlink"/>
          <w:rFonts w:ascii="Arial" w:hAnsi="Arial" w:cs="Arial"/>
          <w:color w:val="2B3B82" w:themeColor="text1"/>
          <w:u w:val="none"/>
          <w:lang w:eastAsia="ar-SA"/>
        </w:rPr>
        <w:fldChar w:fldCharType="begin"/>
      </w:r>
      <w:r w:rsidRPr="00857F79">
        <w:rPr>
          <w:rStyle w:val="Hyperlink"/>
          <w:rFonts w:ascii="Arial" w:hAnsi="Arial" w:cs="Arial"/>
          <w:color w:val="2B3B82" w:themeColor="text1"/>
          <w:u w:val="none"/>
          <w:lang w:eastAsia="ar-SA"/>
        </w:rPr>
        <w:instrText xml:space="preserve"> HYPERLINK \l "_</w:instrText>
      </w:r>
      <w:r w:rsidRPr="00857F79">
        <w:rPr>
          <w:rStyle w:val="Hyperlink"/>
          <w:rFonts w:ascii="Arial" w:hAnsi="Arial" w:cs="Arial"/>
          <w:color w:val="2B3B82" w:themeColor="text1"/>
          <w:u w:val="none"/>
          <w:rtl/>
          <w:lang w:eastAsia="ar-SA"/>
        </w:rPr>
        <w:instrText>نطاق_العمل_وقابلية</w:instrText>
      </w:r>
      <w:r w:rsidRPr="00857F79">
        <w:rPr>
          <w:rStyle w:val="Hyperlink"/>
          <w:rFonts w:ascii="Arial" w:hAnsi="Arial" w:cs="Arial"/>
          <w:color w:val="2B3B82" w:themeColor="text1"/>
          <w:u w:val="none"/>
          <w:lang w:eastAsia="ar-SA"/>
        </w:rPr>
        <w:instrText>" \o "</w:instrText>
      </w:r>
      <w:r w:rsidRPr="00857F79">
        <w:rPr>
          <w:rStyle w:val="Hyperlink"/>
          <w:rFonts w:ascii="Arial" w:hAnsi="Arial" w:cs="Arial"/>
          <w:color w:val="2B3B82" w:themeColor="text1"/>
          <w:u w:val="none"/>
          <w:rtl/>
          <w:lang w:eastAsia="ar-SA"/>
        </w:rPr>
        <w:instrText>يهدف هذا القسم في نموذج المعيار إلى تحديد الأصول والأطراف والأشخاص الذين ينطبق عليهم المعيار</w:instrText>
      </w:r>
      <w:r w:rsidRPr="00857F79">
        <w:rPr>
          <w:rStyle w:val="Hyperlink"/>
          <w:rFonts w:ascii="Arial" w:hAnsi="Arial" w:cs="Arial"/>
          <w:color w:val="2B3B82" w:themeColor="text1"/>
          <w:u w:val="none"/>
          <w:lang w:eastAsia="ar-SA"/>
        </w:rPr>
        <w:instrText xml:space="preserve">." </w:instrText>
      </w:r>
      <w:r w:rsidRPr="00857F79">
        <w:rPr>
          <w:rStyle w:val="Hyperlink"/>
          <w:rFonts w:ascii="Arial" w:hAnsi="Arial" w:cs="Arial"/>
          <w:color w:val="2B3B82" w:themeColor="text1"/>
          <w:u w:val="none"/>
          <w:lang w:eastAsia="ar-SA"/>
        </w:rPr>
        <w:fldChar w:fldCharType="separate"/>
      </w:r>
      <w:bookmarkStart w:id="4" w:name="_Toc117520911"/>
      <w:bookmarkStart w:id="5" w:name="_Toc117669027"/>
      <w:r w:rsidRPr="00857F79">
        <w:rPr>
          <w:rStyle w:val="Hyperlink"/>
          <w:rFonts w:ascii="Arial" w:hAnsi="Arial" w:cs="Arial"/>
          <w:color w:val="2B3B82" w:themeColor="text1"/>
          <w:u w:val="none"/>
          <w:rtl/>
          <w:lang w:eastAsia="ar-SA"/>
        </w:rPr>
        <w:t>نطاق العمل</w:t>
      </w:r>
      <w:r w:rsidRPr="00857F79">
        <w:rPr>
          <w:rStyle w:val="Hyperlink"/>
          <w:rFonts w:ascii="Arial" w:hAnsi="Arial" w:cs="Arial"/>
          <w:color w:val="2B3B82" w:themeColor="text1"/>
          <w:u w:val="none"/>
          <w:lang w:eastAsia="ar-SA"/>
        </w:rPr>
        <w:fldChar w:fldCharType="end"/>
      </w:r>
      <w:bookmarkEnd w:id="4"/>
      <w:bookmarkEnd w:id="5"/>
    </w:p>
    <w:bookmarkEnd w:id="3"/>
    <w:p w14:paraId="5AC93ADA" w14:textId="2382DF77" w:rsidR="00233B66" w:rsidRPr="00857F79" w:rsidRDefault="00E258AB" w:rsidP="00857F79">
      <w:pPr>
        <w:bidi/>
        <w:spacing w:before="120" w:after="120" w:line="276" w:lineRule="auto"/>
        <w:ind w:firstLine="72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857F79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يغطي هذا المعيار جميع الأصول المعلوماتية والتقنية </w:t>
      </w:r>
      <w:r w:rsidR="00D77EAB" w:rsidRPr="00857F79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(مثل:</w:t>
      </w:r>
      <w:r w:rsidR="00D77EAB" w:rsidRPr="00857F79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D77EAB" w:rsidRPr="00857F79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الأنظمة والبيانات والمعلومات) </w:t>
      </w:r>
      <w:r w:rsidR="00414923" w:rsidRPr="00857F79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الخاصة </w:t>
      </w:r>
      <w:r w:rsidR="00414923" w:rsidRPr="00857F79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ب</w:t>
      </w:r>
      <w:r w:rsidR="00D77EAB" w:rsidRPr="00857F79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414923" w:rsidRPr="00857F79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، </w:t>
      </w:r>
      <w:r w:rsidRPr="00857F79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وينطبق على </w:t>
      </w:r>
      <w:r w:rsidR="00D77EAB" w:rsidRPr="00857F79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جميع العاملين </w:t>
      </w:r>
      <w:r w:rsidR="00414923" w:rsidRPr="00857F79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(الموظفين والمتعاقدين) </w:t>
      </w:r>
      <w:r w:rsidR="00D77EAB" w:rsidRPr="00857F79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في </w:t>
      </w:r>
      <w:r w:rsidR="00D77EAB" w:rsidRPr="00857F79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D77EAB" w:rsidRPr="00857F79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bookmarkStart w:id="6" w:name="_Toc117535255"/>
    <w:p w14:paraId="2EB5C464" w14:textId="77777777" w:rsidR="00E258AB" w:rsidRPr="00857F79" w:rsidRDefault="00E258AB" w:rsidP="00857F79">
      <w:pPr>
        <w:pStyle w:val="Heading1"/>
        <w:bidi/>
        <w:spacing w:before="480"/>
        <w:jc w:val="both"/>
        <w:rPr>
          <w:rStyle w:val="Hyperlink"/>
          <w:rFonts w:ascii="Arial" w:eastAsiaTheme="minorEastAsia" w:hAnsi="Arial" w:cs="Arial"/>
          <w:color w:val="2B3B82" w:themeColor="text1"/>
          <w:sz w:val="21"/>
          <w:szCs w:val="21"/>
          <w:u w:val="none"/>
          <w:rtl/>
          <w:lang w:eastAsia="ar-SA"/>
        </w:rPr>
      </w:pPr>
      <w:r w:rsidRPr="00857F79">
        <w:rPr>
          <w:rStyle w:val="Hyperlink"/>
          <w:rFonts w:ascii="Arial" w:hAnsi="Arial" w:cs="Arial"/>
          <w:color w:val="2B3B82" w:themeColor="text1"/>
          <w:u w:val="none"/>
          <w:lang w:eastAsia="ar-SA"/>
        </w:rPr>
        <w:fldChar w:fldCharType="begin"/>
      </w:r>
      <w:r w:rsidRPr="00857F79">
        <w:rPr>
          <w:rStyle w:val="Hyperlink"/>
          <w:rFonts w:ascii="Arial" w:hAnsi="Arial" w:cs="Arial"/>
          <w:color w:val="2B3B82" w:themeColor="text1"/>
          <w:u w:val="none"/>
          <w:lang w:eastAsia="ar-SA"/>
        </w:rPr>
        <w:instrText xml:space="preserve"> HYPERLINK \l "_</w:instrText>
      </w:r>
      <w:r w:rsidRPr="00857F79">
        <w:rPr>
          <w:rStyle w:val="Hyperlink"/>
          <w:rFonts w:ascii="Arial" w:hAnsi="Arial" w:cs="Arial"/>
          <w:color w:val="2B3B82" w:themeColor="text1"/>
          <w:u w:val="none"/>
          <w:rtl/>
          <w:lang w:eastAsia="ar-SA"/>
        </w:rPr>
        <w:instrText>الضوابط</w:instrText>
      </w:r>
      <w:r w:rsidRPr="00857F79">
        <w:rPr>
          <w:rStyle w:val="Hyperlink"/>
          <w:rFonts w:ascii="Arial" w:hAnsi="Arial" w:cs="Arial"/>
          <w:color w:val="2B3B82" w:themeColor="text1"/>
          <w:u w:val="none"/>
          <w:lang w:eastAsia="ar-SA"/>
        </w:rPr>
        <w:instrText>" \o "</w:instrText>
      </w:r>
      <w:r w:rsidRPr="00857F79">
        <w:rPr>
          <w:rStyle w:val="Hyperlink"/>
          <w:rFonts w:ascii="Arial" w:hAnsi="Arial" w:cs="Arial"/>
          <w:color w:val="2B3B82" w:themeColor="text1"/>
          <w:u w:val="none"/>
          <w:rtl/>
          <w:lang w:eastAsia="ar-SA"/>
        </w:rPr>
        <w:instrText>يهدف هذا القسم إلى تحديد كافة المتطلبات والضوابط الأساسية للمعيار بناءً على متطلبات السياسة ومتطلبات الأعمال والمتطلبات التنظيمية والتشريعية الخاصة بها</w:instrText>
      </w:r>
      <w:r w:rsidRPr="00857F79">
        <w:rPr>
          <w:rStyle w:val="Hyperlink"/>
          <w:rFonts w:ascii="Arial" w:hAnsi="Arial" w:cs="Arial"/>
          <w:color w:val="2B3B82" w:themeColor="text1"/>
          <w:u w:val="none"/>
          <w:lang w:eastAsia="ar-SA"/>
        </w:rPr>
        <w:instrText xml:space="preserve">." </w:instrText>
      </w:r>
      <w:r w:rsidRPr="00857F79">
        <w:rPr>
          <w:rStyle w:val="Hyperlink"/>
          <w:rFonts w:ascii="Arial" w:hAnsi="Arial" w:cs="Arial"/>
          <w:color w:val="2B3B82" w:themeColor="text1"/>
          <w:u w:val="none"/>
          <w:lang w:eastAsia="ar-SA"/>
        </w:rPr>
        <w:fldChar w:fldCharType="separate"/>
      </w:r>
      <w:bookmarkStart w:id="7" w:name="_Toc8035739"/>
      <w:bookmarkStart w:id="8" w:name="_Toc117669028"/>
      <w:r w:rsidRPr="00857F79">
        <w:rPr>
          <w:rStyle w:val="Hyperlink"/>
          <w:rFonts w:ascii="Arial" w:hAnsi="Arial" w:cs="Arial"/>
          <w:color w:val="2B3B82" w:themeColor="text1"/>
          <w:u w:val="none"/>
          <w:rtl/>
          <w:lang w:eastAsia="ar-SA"/>
        </w:rPr>
        <w:t>المعايير</w:t>
      </w:r>
      <w:bookmarkEnd w:id="7"/>
      <w:bookmarkEnd w:id="8"/>
      <w:r w:rsidRPr="00857F79">
        <w:rPr>
          <w:rStyle w:val="Hyperlink"/>
          <w:rFonts w:ascii="Arial" w:hAnsi="Arial" w:cs="Arial"/>
          <w:color w:val="2B3B82" w:themeColor="text1"/>
          <w:u w:val="none"/>
          <w:lang w:eastAsia="ar-SA"/>
        </w:rPr>
        <w:fldChar w:fldCharType="end"/>
      </w:r>
    </w:p>
    <w:tbl>
      <w:tblPr>
        <w:tblStyle w:val="TableGrid"/>
        <w:bidiVisual/>
        <w:tblW w:w="9268" w:type="dxa"/>
        <w:jc w:val="center"/>
        <w:tblLook w:val="04A0" w:firstRow="1" w:lastRow="0" w:firstColumn="1" w:lastColumn="0" w:noHBand="0" w:noVBand="1"/>
      </w:tblPr>
      <w:tblGrid>
        <w:gridCol w:w="2072"/>
        <w:gridCol w:w="7196"/>
      </w:tblGrid>
      <w:tr w:rsidR="004F3B66" w:rsidRPr="00857F79" w14:paraId="3984BCBB" w14:textId="77777777" w:rsidTr="00857F79">
        <w:trPr>
          <w:jc w:val="center"/>
        </w:trPr>
        <w:tc>
          <w:tcPr>
            <w:tcW w:w="2072" w:type="dxa"/>
            <w:shd w:val="clear" w:color="auto" w:fill="373E49" w:themeFill="accent1"/>
            <w:vAlign w:val="center"/>
          </w:tcPr>
          <w:bookmarkEnd w:id="6"/>
          <w:p w14:paraId="79BEA9C5" w14:textId="77777777" w:rsidR="00160AA6" w:rsidRPr="00857F79" w:rsidRDefault="00160AA6" w:rsidP="00926FDB">
            <w:pPr>
              <w:bidi/>
              <w:spacing w:before="120" w:after="120" w:line="276" w:lineRule="auto"/>
              <w:rPr>
                <w:rFonts w:ascii="Arial" w:hAnsi="Arial"/>
                <w:color w:val="FFFFFF" w:themeColor="background1"/>
                <w:sz w:val="26"/>
                <w:szCs w:val="26"/>
              </w:rPr>
            </w:pPr>
            <w:r w:rsidRPr="00857F79">
              <w:rPr>
                <w:rFonts w:ascii="Arial" w:hAnsi="Arial"/>
                <w:color w:val="FFFFFF" w:themeColor="background1"/>
                <w:sz w:val="26"/>
                <w:szCs w:val="26"/>
                <w:rtl/>
                <w:lang w:eastAsia="ar"/>
              </w:rPr>
              <w:t>1</w:t>
            </w:r>
          </w:p>
        </w:tc>
        <w:tc>
          <w:tcPr>
            <w:tcW w:w="7196" w:type="dxa"/>
            <w:shd w:val="clear" w:color="auto" w:fill="373E49" w:themeFill="accent1"/>
            <w:vAlign w:val="center"/>
          </w:tcPr>
          <w:p w14:paraId="2283E8BF" w14:textId="4222CABE" w:rsidR="00160AA6" w:rsidRPr="00857F79" w:rsidRDefault="00ED20F2" w:rsidP="00644E70">
            <w:pPr>
              <w:bidi/>
              <w:spacing w:before="120" w:after="120" w:line="276" w:lineRule="auto"/>
              <w:jc w:val="left"/>
              <w:rPr>
                <w:rFonts w:ascii="Arial" w:hAnsi="Arial"/>
                <w:color w:val="FFFFFF" w:themeColor="background1"/>
                <w:sz w:val="26"/>
                <w:szCs w:val="26"/>
              </w:rPr>
            </w:pPr>
            <w:r w:rsidRPr="00857F79">
              <w:rPr>
                <w:rFonts w:ascii="Arial" w:hAnsi="Arial"/>
                <w:color w:val="FFFFFF" w:themeColor="background1"/>
                <w:sz w:val="26"/>
                <w:szCs w:val="26"/>
                <w:rtl/>
                <w:lang w:eastAsia="ar"/>
              </w:rPr>
              <w:t>عمليات إدارة النسخ الاحتياطية</w:t>
            </w:r>
            <w:r w:rsidR="0008334E" w:rsidRPr="00857F79">
              <w:rPr>
                <w:rFonts w:ascii="Arial" w:hAnsi="Arial"/>
                <w:color w:val="FFFFFF" w:themeColor="background1"/>
                <w:sz w:val="26"/>
                <w:szCs w:val="26"/>
                <w:lang w:eastAsia="ar"/>
              </w:rPr>
              <w:t xml:space="preserve"> </w:t>
            </w:r>
            <w:r w:rsidR="00414923" w:rsidRPr="00857F79">
              <w:rPr>
                <w:rFonts w:ascii="Arial" w:hAnsi="Arial"/>
                <w:color w:val="FFFFFF" w:themeColor="background1"/>
                <w:sz w:val="26"/>
                <w:szCs w:val="26"/>
                <w:rtl/>
                <w:lang w:eastAsia="ar"/>
              </w:rPr>
              <w:t>(</w:t>
            </w:r>
            <w:r w:rsidR="00414923" w:rsidRPr="00857F79">
              <w:rPr>
                <w:rFonts w:ascii="Arial" w:hAnsi="Arial"/>
                <w:color w:val="FFFFFF" w:themeColor="background1"/>
                <w:sz w:val="26"/>
                <w:szCs w:val="26"/>
                <w:lang w:eastAsia="ar"/>
              </w:rPr>
              <w:t xml:space="preserve"> </w:t>
            </w:r>
            <w:r w:rsidR="0008334E" w:rsidRPr="00857F79">
              <w:rPr>
                <w:rFonts w:ascii="Arial" w:hAnsi="Arial"/>
                <w:color w:val="FFFFFF" w:themeColor="background1"/>
                <w:sz w:val="26"/>
                <w:szCs w:val="26"/>
                <w:lang w:eastAsia="ar"/>
              </w:rPr>
              <w:t xml:space="preserve"> Data backup and recovery processes</w:t>
            </w:r>
            <w:r w:rsidR="00414923" w:rsidRPr="00857F79">
              <w:rPr>
                <w:rFonts w:ascii="Arial" w:hAnsi="Arial"/>
                <w:color w:val="FFFFFF" w:themeColor="background1"/>
                <w:sz w:val="26"/>
                <w:szCs w:val="26"/>
                <w:rtl/>
                <w:lang w:eastAsia="ar"/>
              </w:rPr>
              <w:t>)</w:t>
            </w:r>
            <w:r w:rsidR="0008334E" w:rsidRPr="00857F79">
              <w:rPr>
                <w:rFonts w:ascii="Arial" w:hAnsi="Arial"/>
                <w:color w:val="FFFFFF" w:themeColor="background1"/>
                <w:sz w:val="26"/>
                <w:szCs w:val="26"/>
                <w:lang w:eastAsia="ar"/>
              </w:rPr>
              <w:t xml:space="preserve"> </w:t>
            </w:r>
          </w:p>
        </w:tc>
      </w:tr>
      <w:tr w:rsidR="004F3B66" w:rsidRPr="00857F79" w14:paraId="61A58591" w14:textId="77777777" w:rsidTr="00857F79">
        <w:trPr>
          <w:jc w:val="center"/>
        </w:trPr>
        <w:tc>
          <w:tcPr>
            <w:tcW w:w="2072" w:type="dxa"/>
            <w:shd w:val="clear" w:color="auto" w:fill="D3D7DE" w:themeFill="accent1" w:themeFillTint="33"/>
            <w:vAlign w:val="center"/>
          </w:tcPr>
          <w:p w14:paraId="34492781" w14:textId="77777777" w:rsidR="00E96065" w:rsidRPr="00857F79" w:rsidRDefault="00E96065" w:rsidP="00926FDB">
            <w:pPr>
              <w:bidi/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الهدف</w:t>
            </w:r>
          </w:p>
        </w:tc>
        <w:tc>
          <w:tcPr>
            <w:tcW w:w="7196" w:type="dxa"/>
            <w:shd w:val="clear" w:color="auto" w:fill="D3D7DE" w:themeFill="accent1" w:themeFillTint="33"/>
          </w:tcPr>
          <w:p w14:paraId="757D43F8" w14:textId="4BC8AA5F" w:rsidR="00E96065" w:rsidRPr="00857F79" w:rsidRDefault="00DF77B5" w:rsidP="00115519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تحديد آلية النسخ الاحتياطي لكل نظام من أنظمة تقنية المعلومات الذي تستخدمه </w:t>
            </w: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="00414923"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4F3B66" w:rsidRPr="00857F79" w14:paraId="507213F5" w14:textId="77777777" w:rsidTr="00857F79">
        <w:trPr>
          <w:jc w:val="center"/>
        </w:trPr>
        <w:tc>
          <w:tcPr>
            <w:tcW w:w="2072" w:type="dxa"/>
            <w:shd w:val="clear" w:color="auto" w:fill="D3D7DE" w:themeFill="accent1" w:themeFillTint="33"/>
            <w:vAlign w:val="center"/>
          </w:tcPr>
          <w:p w14:paraId="289D2A0A" w14:textId="2DCDADD2" w:rsidR="009B224A" w:rsidRPr="00857F79" w:rsidRDefault="009B224A" w:rsidP="00926FDB">
            <w:pPr>
              <w:bidi/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المخاطر المحتملة</w:t>
            </w:r>
          </w:p>
        </w:tc>
        <w:tc>
          <w:tcPr>
            <w:tcW w:w="7196" w:type="dxa"/>
            <w:shd w:val="clear" w:color="auto" w:fill="D3D7DE" w:themeFill="accent1" w:themeFillTint="33"/>
          </w:tcPr>
          <w:p w14:paraId="3062916F" w14:textId="5384B5EF" w:rsidR="009B224A" w:rsidRPr="00857F79" w:rsidRDefault="00D05B68" w:rsidP="00115519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قد يؤدي عدم وجود نسخ احتياطي</w:t>
            </w:r>
            <w:r w:rsidR="00414923"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ة </w:t>
            </w: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إلى فقدان البيانات والمعلومات في حالة حدوث خطأ في النظام أو إيقاف التشغيل غير المخطط له أو حدوث انتهاك أمني</w:t>
            </w:r>
            <w:r w:rsidR="00660884"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، ومن الممكن أن يؤدي </w:t>
            </w: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عدم وجود عملية نسخ احتياطي</w:t>
            </w:r>
            <w:r w:rsidR="00660884"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للنظام إلى</w:t>
            </w: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</w:t>
            </w:r>
            <w:r w:rsidR="00660884"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عدم</w:t>
            </w: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استعادة نظام تقنية المعلومات إلى نقطة زمنية محددة وحالة معروفة، مما يؤثر سلبًا على </w:t>
            </w:r>
            <w:r w:rsidR="00660884"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العمليات التشغيلية</w:t>
            </w: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ويُعرض </w:t>
            </w:r>
            <w:r w:rsidR="00660884" w:rsidRPr="00857F79">
              <w:rPr>
                <w:rFonts w:ascii="Arial" w:hAnsi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</w:t>
            </w: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اسم الجه</w:t>
            </w:r>
            <w:r w:rsidR="00660884" w:rsidRPr="00857F79">
              <w:rPr>
                <w:rFonts w:ascii="Arial" w:hAnsi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ة&gt;</w:t>
            </w: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لانتهاك الالتزامات </w:t>
            </w:r>
            <w:r w:rsidR="00660884"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التشريعية</w:t>
            </w: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أو التنظيمية.</w:t>
            </w:r>
          </w:p>
        </w:tc>
      </w:tr>
      <w:tr w:rsidR="004F3B66" w:rsidRPr="00857F79" w14:paraId="1AF55E09" w14:textId="77777777" w:rsidTr="00857F79">
        <w:trPr>
          <w:jc w:val="center"/>
        </w:trPr>
        <w:tc>
          <w:tcPr>
            <w:tcW w:w="9268" w:type="dxa"/>
            <w:gridSpan w:val="2"/>
            <w:shd w:val="clear" w:color="auto" w:fill="F2F2F2" w:themeFill="background2"/>
            <w:vAlign w:val="center"/>
          </w:tcPr>
          <w:p w14:paraId="58C865C7" w14:textId="714841FA" w:rsidR="00160AA6" w:rsidRPr="00857F79" w:rsidRDefault="00D85CA0" w:rsidP="008F6760">
            <w:pPr>
              <w:bidi/>
              <w:spacing w:before="120" w:after="120" w:line="276" w:lineRule="auto"/>
              <w:jc w:val="left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الإجراءات المطلوبة</w:t>
            </w:r>
          </w:p>
        </w:tc>
      </w:tr>
      <w:tr w:rsidR="004F3B66" w:rsidRPr="00857F79" w14:paraId="10545FB3" w14:textId="77777777" w:rsidTr="00857F79">
        <w:trPr>
          <w:jc w:val="center"/>
        </w:trPr>
        <w:tc>
          <w:tcPr>
            <w:tcW w:w="2072" w:type="dxa"/>
            <w:vAlign w:val="center"/>
          </w:tcPr>
          <w:p w14:paraId="52253179" w14:textId="349C6CCC" w:rsidR="00E96065" w:rsidRPr="00857F79" w:rsidRDefault="0008334E" w:rsidP="0008334E">
            <w:pPr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  <w:szCs w:val="26"/>
                <w:rtl/>
                <w:lang w:bidi="ar-JO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bidi="ar-JO"/>
              </w:rPr>
              <w:t>1-1</w:t>
            </w:r>
          </w:p>
        </w:tc>
        <w:tc>
          <w:tcPr>
            <w:tcW w:w="7196" w:type="dxa"/>
          </w:tcPr>
          <w:p w14:paraId="77E7BD41" w14:textId="22E85FD5" w:rsidR="00E96065" w:rsidRPr="00857F79" w:rsidRDefault="003D6AC4" w:rsidP="00857F79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تحديد عمليات وإجراءات النسخ الاحتياطي للبيانات لجميع أنظمة تقنية المعلومات، بما في ذلك الحوسبة السحابية والوصول عن بُعد والعمل عن بُعد والأنظمة الحساسة، والتي تستخدمها </w:t>
            </w: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بما في ذلك الأنظمة المستضافة لدى طرف خارجي </w:t>
            </w:r>
            <w:r w:rsidR="00660884"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وفقًا</w:t>
            </w: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</w:t>
            </w:r>
            <w:r w:rsidR="00660884"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ل</w:t>
            </w: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معيار تصنيف البيانات الخاص ب </w:t>
            </w: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4F3B66" w:rsidRPr="00857F79" w14:paraId="007D9C25" w14:textId="77777777" w:rsidTr="00857F79">
        <w:trPr>
          <w:jc w:val="center"/>
        </w:trPr>
        <w:tc>
          <w:tcPr>
            <w:tcW w:w="2072" w:type="dxa"/>
            <w:vAlign w:val="center"/>
          </w:tcPr>
          <w:p w14:paraId="388CA003" w14:textId="446F9D7A" w:rsidR="0019630E" w:rsidRPr="00857F79" w:rsidRDefault="0008334E" w:rsidP="0008334E">
            <w:pPr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</w:rPr>
              <w:t>1-2</w:t>
            </w:r>
          </w:p>
        </w:tc>
        <w:tc>
          <w:tcPr>
            <w:tcW w:w="7196" w:type="dxa"/>
          </w:tcPr>
          <w:p w14:paraId="05E36A9C" w14:textId="04C847A6" w:rsidR="0008334E" w:rsidRPr="00857F79" w:rsidRDefault="00525575" w:rsidP="00857F79">
            <w:pPr>
              <w:spacing w:before="120" w:after="120" w:line="276" w:lineRule="auto"/>
              <w:jc w:val="right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إجراء تقييم </w:t>
            </w:r>
            <w:r w:rsidR="002370B8"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التأثير</w:t>
            </w: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على الاعمال من قبل مالك النظام (المسؤول عن النظام) ووحدة الاعمال لتحديد وتيرة ونوع النسخ الاحتياطي المطلوب.</w:t>
            </w:r>
          </w:p>
        </w:tc>
      </w:tr>
      <w:tr w:rsidR="004F3B66" w:rsidRPr="00857F79" w14:paraId="6674D074" w14:textId="77777777" w:rsidTr="00857F79">
        <w:trPr>
          <w:jc w:val="center"/>
        </w:trPr>
        <w:tc>
          <w:tcPr>
            <w:tcW w:w="2072" w:type="dxa"/>
            <w:vAlign w:val="center"/>
          </w:tcPr>
          <w:p w14:paraId="554C269C" w14:textId="14D6A3BD" w:rsidR="0019630E" w:rsidRPr="00857F79" w:rsidRDefault="0008334E" w:rsidP="0008334E">
            <w:pPr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</w:rPr>
              <w:lastRenderedPageBreak/>
              <w:t>1-3</w:t>
            </w:r>
          </w:p>
        </w:tc>
        <w:tc>
          <w:tcPr>
            <w:tcW w:w="7196" w:type="dxa"/>
          </w:tcPr>
          <w:p w14:paraId="6572214F" w14:textId="38B01B40" w:rsidR="0008334E" w:rsidRPr="00857F79" w:rsidRDefault="001A2D8A" w:rsidP="00857F79">
            <w:pPr>
              <w:spacing w:before="120" w:after="120" w:line="276" w:lineRule="auto"/>
              <w:jc w:val="right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يجب تحديد وقت التعافي وأهداف نقطة التعافي من قبل مسؤول ومستخدمي النظام حسب نتائج تقييم التأثير على الأعمال.</w:t>
            </w:r>
          </w:p>
        </w:tc>
      </w:tr>
      <w:tr w:rsidR="004F3B66" w:rsidRPr="00857F79" w14:paraId="2E12FDB3" w14:textId="77777777" w:rsidTr="00857F79">
        <w:trPr>
          <w:jc w:val="center"/>
        </w:trPr>
        <w:tc>
          <w:tcPr>
            <w:tcW w:w="2072" w:type="dxa"/>
            <w:vAlign w:val="center"/>
          </w:tcPr>
          <w:p w14:paraId="3A9005D6" w14:textId="708D8B2A" w:rsidR="0019630E" w:rsidRPr="00857F79" w:rsidRDefault="0008334E" w:rsidP="0008334E">
            <w:pPr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</w:rPr>
              <w:t>1-4</w:t>
            </w:r>
          </w:p>
        </w:tc>
        <w:tc>
          <w:tcPr>
            <w:tcW w:w="7196" w:type="dxa"/>
            <w:shd w:val="clear" w:color="auto" w:fill="auto"/>
          </w:tcPr>
          <w:p w14:paraId="6A5E091A" w14:textId="571236B9" w:rsidR="00B364EB" w:rsidRPr="00857F79" w:rsidRDefault="00B364EB" w:rsidP="00CF4BBE">
            <w:pPr>
              <w:tabs>
                <w:tab w:val="right" w:pos="1203"/>
              </w:tabs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يتولى </w:t>
            </w:r>
            <w:r w:rsidR="00177205"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مالك</w:t>
            </w: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النظام </w:t>
            </w:r>
            <w:r w:rsidR="00CF4BBE"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مسؤ</w:t>
            </w:r>
            <w:r w:rsidR="00401851"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ولية</w:t>
            </w:r>
            <w:r w:rsidR="00CF4BBE"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</w:t>
            </w: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تحديد عمليات وإجراءات النسخ الاحتياطي للبيانات للأنظمة التي </w:t>
            </w:r>
            <w:r w:rsidR="00660884"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يتولون</w:t>
            </w: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مسؤوليتها.     </w:t>
            </w:r>
          </w:p>
          <w:p w14:paraId="71C1BC9A" w14:textId="3525BD9E" w:rsidR="0019630E" w:rsidRPr="00857F79" w:rsidRDefault="0019630E" w:rsidP="00524B82">
            <w:pPr>
              <w:tabs>
                <w:tab w:val="right" w:pos="1203"/>
              </w:tabs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يجب أن تتضمن عمليات وإجراءات النسخ الاحتياطي للبيانات المتطلبات التالية</w:t>
            </w:r>
            <w:r w:rsidR="00660884"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كحد أدنى</w:t>
            </w: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:</w:t>
            </w:r>
          </w:p>
          <w:p w14:paraId="24EA5B72" w14:textId="57D784EE" w:rsidR="0019630E" w:rsidRPr="00857F79" w:rsidRDefault="00660884" w:rsidP="00524B82">
            <w:pPr>
              <w:pStyle w:val="ListParagraph"/>
              <w:numPr>
                <w:ilvl w:val="0"/>
                <w:numId w:val="18"/>
              </w:numPr>
              <w:tabs>
                <w:tab w:val="right" w:pos="566"/>
              </w:tabs>
              <w:bidi/>
              <w:spacing w:before="120" w:after="120" w:line="276" w:lineRule="auto"/>
              <w:ind w:left="106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أسماء </w:t>
            </w:r>
            <w:r w:rsidR="0019630E"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الموظف</w:t>
            </w: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ي</w:t>
            </w:r>
            <w:r w:rsidR="0019630E"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ن المصرح لهم الذين يمكنهم الوصول إلى النسخ الاحتياطية ووسائط النسخ الاحتياطي</w:t>
            </w:r>
          </w:p>
          <w:p w14:paraId="306D4EC4" w14:textId="16466055" w:rsidR="0019630E" w:rsidRPr="00857F79" w:rsidRDefault="0019630E" w:rsidP="00524B82">
            <w:pPr>
              <w:pStyle w:val="ListParagraph"/>
              <w:numPr>
                <w:ilvl w:val="0"/>
                <w:numId w:val="18"/>
              </w:numPr>
              <w:tabs>
                <w:tab w:val="right" w:pos="566"/>
              </w:tabs>
              <w:bidi/>
              <w:spacing w:before="120" w:after="120" w:line="276" w:lineRule="auto"/>
              <w:ind w:left="106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الإجراءات التشغيلية</w:t>
            </w:r>
          </w:p>
          <w:p w14:paraId="6C73818D" w14:textId="286AE2B0" w:rsidR="0019630E" w:rsidRPr="00857F79" w:rsidRDefault="0019630E" w:rsidP="00524B82">
            <w:pPr>
              <w:pStyle w:val="ListParagraph"/>
              <w:numPr>
                <w:ilvl w:val="0"/>
                <w:numId w:val="18"/>
              </w:numPr>
              <w:tabs>
                <w:tab w:val="right" w:pos="566"/>
              </w:tabs>
              <w:bidi/>
              <w:spacing w:before="120" w:after="120" w:line="276" w:lineRule="auto"/>
              <w:ind w:left="106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إجراءات تسجيل النسخ الاحتياطي</w:t>
            </w:r>
          </w:p>
          <w:p w14:paraId="263E01F3" w14:textId="49EC18A4" w:rsidR="0019630E" w:rsidRPr="00857F79" w:rsidRDefault="00660884" w:rsidP="00524B82">
            <w:pPr>
              <w:pStyle w:val="ListParagraph"/>
              <w:numPr>
                <w:ilvl w:val="0"/>
                <w:numId w:val="18"/>
              </w:numPr>
              <w:tabs>
                <w:tab w:val="right" w:pos="566"/>
              </w:tabs>
              <w:bidi/>
              <w:spacing w:before="120" w:after="120" w:line="276" w:lineRule="auto"/>
              <w:ind w:left="106"/>
              <w:jc w:val="left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وتيرة النسخ الاحتياطي</w:t>
            </w:r>
            <w:r w:rsidR="0019630E"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(مثل: يوميًا أو أسبوعيًا أو شهريًا) لتحقيق تحليل التأثير على الأعمال ووقت </w:t>
            </w: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التعافي</w:t>
            </w:r>
            <w:r w:rsidR="0019630E"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وأهداف نقاط </w:t>
            </w: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التعافي</w:t>
            </w:r>
          </w:p>
          <w:p w14:paraId="5C230EA1" w14:textId="6313454E" w:rsidR="0019630E" w:rsidRPr="00857F79" w:rsidRDefault="00F579FC" w:rsidP="00524B82">
            <w:pPr>
              <w:pStyle w:val="ListParagraph"/>
              <w:numPr>
                <w:ilvl w:val="0"/>
                <w:numId w:val="18"/>
              </w:numPr>
              <w:tabs>
                <w:tab w:val="right" w:pos="566"/>
              </w:tabs>
              <w:bidi/>
              <w:spacing w:before="120" w:after="120" w:line="276" w:lineRule="auto"/>
              <w:ind w:left="106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سجل من ملفات النظام والتطبيقات المطلوب إعداد نسخ احتياطية لها (مثل: نظام التشغيل، أو ملفات التطبيق القابلة للتنفيذ)</w:t>
            </w:r>
          </w:p>
          <w:p w14:paraId="52BD5930" w14:textId="4B2CFD30" w:rsidR="0019630E" w:rsidRPr="00857F79" w:rsidRDefault="00F579FC" w:rsidP="00524B82">
            <w:pPr>
              <w:pStyle w:val="ListParagraph"/>
              <w:numPr>
                <w:ilvl w:val="0"/>
                <w:numId w:val="18"/>
              </w:numPr>
              <w:tabs>
                <w:tab w:val="right" w:pos="566"/>
              </w:tabs>
              <w:bidi/>
              <w:spacing w:before="120" w:after="120" w:line="276" w:lineRule="auto"/>
              <w:ind w:left="106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سجل بالبيانات والمعلومات المطلوب إعداد نسخ احتياطية لها (مثل: البيانات الثابتة أو ملفات العملاء أو سجلات المعاملات)</w:t>
            </w:r>
          </w:p>
          <w:p w14:paraId="33DD8758" w14:textId="02E2D2CB" w:rsidR="0019630E" w:rsidRPr="00857F79" w:rsidRDefault="0019630E" w:rsidP="00C779A0">
            <w:pPr>
              <w:pStyle w:val="ListParagraph"/>
              <w:numPr>
                <w:ilvl w:val="0"/>
                <w:numId w:val="18"/>
              </w:numPr>
              <w:tabs>
                <w:tab w:val="right" w:pos="566"/>
              </w:tabs>
              <w:bidi/>
              <w:spacing w:before="120" w:after="120" w:line="276" w:lineRule="auto"/>
              <w:ind w:left="106"/>
              <w:jc w:val="left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نوع النسخ الاحتياطي (مثل: إضافية أو كاملة)</w:t>
            </w:r>
          </w:p>
          <w:p w14:paraId="549DFA0F" w14:textId="6E2286DB" w:rsidR="0019630E" w:rsidRPr="00857F79" w:rsidRDefault="0019630E" w:rsidP="00524B82">
            <w:pPr>
              <w:pStyle w:val="ListParagraph"/>
              <w:numPr>
                <w:ilvl w:val="0"/>
                <w:numId w:val="18"/>
              </w:numPr>
              <w:tabs>
                <w:tab w:val="right" w:pos="566"/>
              </w:tabs>
              <w:bidi/>
              <w:spacing w:before="120" w:after="120" w:line="276" w:lineRule="auto"/>
              <w:ind w:left="106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الوسيط (مثل: شريط، قرص، سحابة)</w:t>
            </w:r>
          </w:p>
          <w:p w14:paraId="4B8EE90A" w14:textId="07DAB95B" w:rsidR="0019630E" w:rsidRPr="00857F79" w:rsidRDefault="0019630E" w:rsidP="00525575">
            <w:pPr>
              <w:pStyle w:val="ListParagraph"/>
              <w:numPr>
                <w:ilvl w:val="0"/>
                <w:numId w:val="18"/>
              </w:numPr>
              <w:tabs>
                <w:tab w:val="right" w:pos="566"/>
              </w:tabs>
              <w:bidi/>
              <w:spacing w:before="120" w:after="120" w:line="276" w:lineRule="auto"/>
              <w:ind w:left="131"/>
              <w:jc w:val="left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التخزين (مثل: في الموقع، خارج الموقع، التعاقب</w:t>
            </w:r>
            <w:r w:rsidR="00525575"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(</w:t>
            </w:r>
            <w:r w:rsidR="00525575" w:rsidRPr="00857F79">
              <w:rPr>
                <w:rFonts w:ascii="Arial" w:hAnsi="Arial"/>
                <w:color w:val="373E49" w:themeColor="accent1"/>
                <w:sz w:val="26"/>
                <w:szCs w:val="26"/>
                <w:lang w:eastAsia="ar"/>
              </w:rPr>
              <w:t>Rotating</w:t>
            </w:r>
            <w:r w:rsidR="00525575"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)</w:t>
            </w: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)</w:t>
            </w:r>
          </w:p>
          <w:p w14:paraId="448F0B6F" w14:textId="5E239B07" w:rsidR="0019630E" w:rsidRPr="00857F79" w:rsidRDefault="0019630E" w:rsidP="00CE6940">
            <w:pPr>
              <w:pStyle w:val="ListParagraph"/>
              <w:numPr>
                <w:ilvl w:val="0"/>
                <w:numId w:val="18"/>
              </w:numPr>
              <w:tabs>
                <w:tab w:val="right" w:pos="566"/>
              </w:tabs>
              <w:bidi/>
              <w:spacing w:before="120" w:after="120" w:line="276" w:lineRule="auto"/>
              <w:ind w:left="106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سجلا</w:t>
            </w:r>
            <w:r w:rsidR="005773F0"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ت النسخ الاحتياطي (مثل: التاريخ، </w:t>
            </w:r>
            <w:r w:rsidR="00CE6940"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و</w:t>
            </w:r>
            <w:r w:rsidR="005773F0"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سائط </w:t>
            </w: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وموقع التخزين)</w:t>
            </w:r>
          </w:p>
          <w:p w14:paraId="3EB68342" w14:textId="599E10B6" w:rsidR="0019630E" w:rsidRPr="00857F79" w:rsidRDefault="0019630E" w:rsidP="00524B82">
            <w:pPr>
              <w:pStyle w:val="ListParagraph"/>
              <w:numPr>
                <w:ilvl w:val="0"/>
                <w:numId w:val="18"/>
              </w:numPr>
              <w:tabs>
                <w:tab w:val="right" w:pos="566"/>
              </w:tabs>
              <w:bidi/>
              <w:spacing w:before="120" w:after="120" w:line="276" w:lineRule="auto"/>
              <w:ind w:left="106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فترات </w:t>
            </w:r>
            <w:r w:rsidR="00660884"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الاحتفاظ</w:t>
            </w:r>
            <w:r w:rsidR="00660884" w:rsidRPr="00857F79">
              <w:rPr>
                <w:rFonts w:ascii="Arial" w:hAnsi="Arial"/>
                <w:color w:val="373E49" w:themeColor="accent1"/>
                <w:sz w:val="26"/>
                <w:szCs w:val="26"/>
                <w:lang w:eastAsia="ar"/>
              </w:rPr>
              <w:t xml:space="preserve"> </w:t>
            </w:r>
            <w:r w:rsidR="00660884"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 w:bidi="ar-JO"/>
              </w:rPr>
              <w:t>بالنسخ الاحتياطية</w:t>
            </w:r>
          </w:p>
          <w:p w14:paraId="7AD63DF6" w14:textId="2771A00B" w:rsidR="0019630E" w:rsidRPr="00857F79" w:rsidRDefault="0019630E" w:rsidP="00524B82">
            <w:pPr>
              <w:pStyle w:val="ListParagraph"/>
              <w:numPr>
                <w:ilvl w:val="0"/>
                <w:numId w:val="18"/>
              </w:numPr>
              <w:tabs>
                <w:tab w:val="right" w:pos="566"/>
              </w:tabs>
              <w:bidi/>
              <w:spacing w:before="120" w:after="120" w:line="276" w:lineRule="auto"/>
              <w:ind w:left="106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إجراءات مراقبة السجل ومعالجة الأخطاء (مثل: إعادة تشغيل نسخة احتياطية </w:t>
            </w:r>
            <w:r w:rsidR="00246456"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لم يتم تشغيلها بنجاح، وذلك </w:t>
            </w: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ضمن إطار زمني محدد)</w:t>
            </w:r>
          </w:p>
          <w:p w14:paraId="0813EF0C" w14:textId="42D3251B" w:rsidR="0019630E" w:rsidRPr="00857F79" w:rsidRDefault="0019630E" w:rsidP="00524B82">
            <w:pPr>
              <w:pStyle w:val="ListParagraph"/>
              <w:numPr>
                <w:ilvl w:val="0"/>
                <w:numId w:val="18"/>
              </w:numPr>
              <w:tabs>
                <w:tab w:val="right" w:pos="566"/>
              </w:tabs>
              <w:bidi/>
              <w:spacing w:before="120" w:after="120" w:line="276" w:lineRule="auto"/>
              <w:ind w:left="106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إجراءات الاختبار (مثل: التحقق من النسخ الاحتياطي)</w:t>
            </w:r>
          </w:p>
          <w:p w14:paraId="7FC64964" w14:textId="3B58AB52" w:rsidR="0019630E" w:rsidRPr="00857F79" w:rsidRDefault="0019630E" w:rsidP="00524B82">
            <w:pPr>
              <w:pStyle w:val="ListParagraph"/>
              <w:numPr>
                <w:ilvl w:val="0"/>
                <w:numId w:val="18"/>
              </w:numPr>
              <w:tabs>
                <w:tab w:val="right" w:pos="566"/>
              </w:tabs>
              <w:bidi/>
              <w:spacing w:before="120" w:after="120" w:line="276" w:lineRule="auto"/>
              <w:ind w:left="106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إجراءات استعادة البيانات وجداولها الزمنية</w:t>
            </w:r>
          </w:p>
          <w:p w14:paraId="4B25ABFF" w14:textId="77777777" w:rsidR="0019630E" w:rsidRPr="00857F79" w:rsidRDefault="00926FDB" w:rsidP="00524B82">
            <w:pPr>
              <w:pStyle w:val="ListParagraph"/>
              <w:numPr>
                <w:ilvl w:val="0"/>
                <w:numId w:val="18"/>
              </w:numPr>
              <w:tabs>
                <w:tab w:val="right" w:pos="566"/>
              </w:tabs>
              <w:bidi/>
              <w:spacing w:before="120" w:after="120" w:line="276" w:lineRule="auto"/>
              <w:ind w:left="106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متطلبات تشفير البيانات</w:t>
            </w:r>
          </w:p>
          <w:p w14:paraId="423CB5B0" w14:textId="77D7E5B6" w:rsidR="0008334E" w:rsidRPr="00857F79" w:rsidRDefault="0008334E" w:rsidP="00857F79">
            <w:pPr>
              <w:pStyle w:val="ListParagraph"/>
              <w:tabs>
                <w:tab w:val="right" w:pos="566"/>
              </w:tabs>
              <w:spacing w:before="120" w:after="120" w:line="276" w:lineRule="auto"/>
              <w:ind w:left="68"/>
              <w:jc w:val="left"/>
              <w:rPr>
                <w:rFonts w:ascii="Arial" w:hAnsi="Arial"/>
                <w:color w:val="373E49" w:themeColor="accent1"/>
                <w:sz w:val="26"/>
                <w:szCs w:val="26"/>
              </w:rPr>
            </w:pPr>
          </w:p>
        </w:tc>
      </w:tr>
      <w:tr w:rsidR="004F3B66" w:rsidRPr="00857F79" w14:paraId="60AF0CD1" w14:textId="77777777" w:rsidTr="00857F79">
        <w:trPr>
          <w:jc w:val="center"/>
        </w:trPr>
        <w:tc>
          <w:tcPr>
            <w:tcW w:w="2072" w:type="dxa"/>
            <w:vAlign w:val="center"/>
          </w:tcPr>
          <w:p w14:paraId="7ADD1C13" w14:textId="58C08794" w:rsidR="0019630E" w:rsidRPr="00857F79" w:rsidRDefault="0008334E" w:rsidP="0008334E">
            <w:pPr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</w:rPr>
              <w:t>1-5</w:t>
            </w:r>
          </w:p>
        </w:tc>
        <w:tc>
          <w:tcPr>
            <w:tcW w:w="7196" w:type="dxa"/>
          </w:tcPr>
          <w:p w14:paraId="656DE2D0" w14:textId="6896EF67" w:rsidR="0019630E" w:rsidRPr="00857F79" w:rsidRDefault="0019630E" w:rsidP="005B3297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استخدام الوسائط الشخصية القابلة للإزالة من أي نوع (مثل: </w:t>
            </w:r>
            <w:r w:rsidR="00302624"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 w:bidi="ar-JO"/>
              </w:rPr>
              <w:t>أجهزة</w:t>
            </w: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</w:t>
            </w:r>
            <w:r w:rsidR="00302624"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ال</w:t>
            </w: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تخزين</w:t>
            </w:r>
            <w:r w:rsidR="00302624"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الخارجية</w:t>
            </w: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</w:t>
            </w: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lang w:eastAsia="ar"/>
              </w:rPr>
              <w:t>USB</w:t>
            </w: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) كوسيلة احتياطية يجب حظرها.</w:t>
            </w:r>
          </w:p>
          <w:p w14:paraId="0F8AF393" w14:textId="4C4A842C" w:rsidR="0008334E" w:rsidRPr="00857F79" w:rsidRDefault="0008334E" w:rsidP="0008334E">
            <w:pPr>
              <w:spacing w:before="120" w:after="120" w:line="276" w:lineRule="auto"/>
              <w:jc w:val="left"/>
              <w:rPr>
                <w:rFonts w:ascii="Arial" w:hAnsi="Arial"/>
                <w:color w:val="373E49" w:themeColor="accent1"/>
                <w:sz w:val="26"/>
                <w:szCs w:val="26"/>
              </w:rPr>
            </w:pPr>
          </w:p>
        </w:tc>
      </w:tr>
    </w:tbl>
    <w:tbl>
      <w:tblPr>
        <w:tblStyle w:val="TableGrid1"/>
        <w:bidiVisual/>
        <w:tblW w:w="9265" w:type="dxa"/>
        <w:tblInd w:w="-166" w:type="dxa"/>
        <w:tblLook w:val="04A0" w:firstRow="1" w:lastRow="0" w:firstColumn="1" w:lastColumn="0" w:noHBand="0" w:noVBand="1"/>
      </w:tblPr>
      <w:tblGrid>
        <w:gridCol w:w="2072"/>
        <w:gridCol w:w="7193"/>
      </w:tblGrid>
      <w:tr w:rsidR="004F3B66" w:rsidRPr="00857F79" w14:paraId="02D4F50F" w14:textId="77777777" w:rsidTr="00857F79">
        <w:tc>
          <w:tcPr>
            <w:tcW w:w="2072" w:type="dxa"/>
            <w:shd w:val="clear" w:color="auto" w:fill="373E49" w:themeFill="accent1"/>
            <w:vAlign w:val="center"/>
          </w:tcPr>
          <w:p w14:paraId="169FA8FE" w14:textId="4AF12073" w:rsidR="00E96065" w:rsidRPr="00857F79" w:rsidRDefault="00BD0E0E" w:rsidP="00926FDB">
            <w:pPr>
              <w:bidi/>
              <w:spacing w:before="120" w:after="120" w:line="276" w:lineRule="auto"/>
              <w:rPr>
                <w:rFonts w:ascii="Arial" w:hAnsi="Arial"/>
                <w:color w:val="FFFFFF" w:themeColor="background1"/>
                <w:sz w:val="26"/>
                <w:szCs w:val="26"/>
              </w:rPr>
            </w:pPr>
            <w:r w:rsidRPr="00857F79">
              <w:rPr>
                <w:rFonts w:ascii="Arial" w:hAnsi="Arial"/>
                <w:color w:val="FFFFFF" w:themeColor="background1"/>
                <w:sz w:val="26"/>
                <w:szCs w:val="26"/>
                <w:rtl/>
                <w:lang w:eastAsia="ar"/>
              </w:rPr>
              <w:t>2</w:t>
            </w:r>
          </w:p>
        </w:tc>
        <w:tc>
          <w:tcPr>
            <w:tcW w:w="7193" w:type="dxa"/>
            <w:shd w:val="clear" w:color="auto" w:fill="373E49" w:themeFill="accent1"/>
            <w:vAlign w:val="center"/>
          </w:tcPr>
          <w:p w14:paraId="0622DF16" w14:textId="624D0834" w:rsidR="00E96065" w:rsidRPr="00857F79" w:rsidRDefault="00E7609A" w:rsidP="009A507D">
            <w:pPr>
              <w:bidi/>
              <w:spacing w:before="120" w:after="120" w:line="276" w:lineRule="auto"/>
              <w:jc w:val="left"/>
              <w:rPr>
                <w:rFonts w:ascii="Arial" w:hAnsi="Arial"/>
                <w:color w:val="FFFFFF" w:themeColor="background1"/>
                <w:sz w:val="26"/>
                <w:szCs w:val="26"/>
              </w:rPr>
            </w:pPr>
            <w:r w:rsidRPr="00857F79">
              <w:rPr>
                <w:rFonts w:ascii="Arial" w:hAnsi="Arial"/>
                <w:color w:val="FFFFFF" w:themeColor="background1"/>
                <w:sz w:val="26"/>
                <w:szCs w:val="26"/>
                <w:rtl/>
                <w:lang w:eastAsia="ar"/>
              </w:rPr>
              <w:t>حماية وسائط النسخ الاحتياطي</w:t>
            </w:r>
            <w:r w:rsidR="0008334E" w:rsidRPr="00857F79">
              <w:rPr>
                <w:rFonts w:ascii="Arial" w:hAnsi="Arial"/>
                <w:color w:val="FFFFFF" w:themeColor="background1"/>
                <w:sz w:val="26"/>
                <w:szCs w:val="26"/>
                <w:rtl/>
                <w:lang w:eastAsia="ar"/>
              </w:rPr>
              <w:t xml:space="preserve"> </w:t>
            </w:r>
            <w:r w:rsidR="0008334E" w:rsidRPr="00857F79">
              <w:rPr>
                <w:rFonts w:ascii="Arial" w:hAnsi="Arial"/>
                <w:color w:val="FFFFFF" w:themeColor="background1"/>
                <w:sz w:val="26"/>
                <w:szCs w:val="26"/>
                <w:lang w:eastAsia="ar"/>
              </w:rPr>
              <w:t>Protection of backup media</w:t>
            </w:r>
          </w:p>
        </w:tc>
      </w:tr>
      <w:tr w:rsidR="004F3B66" w:rsidRPr="00857F79" w14:paraId="28D00AA7" w14:textId="77777777" w:rsidTr="00857F79">
        <w:tc>
          <w:tcPr>
            <w:tcW w:w="2072" w:type="dxa"/>
            <w:shd w:val="clear" w:color="auto" w:fill="D3D7DE" w:themeFill="accent1" w:themeFillTint="33"/>
            <w:vAlign w:val="center"/>
          </w:tcPr>
          <w:p w14:paraId="3EC9FE6A" w14:textId="67ADCF23" w:rsidR="00BD0E0E" w:rsidRPr="00857F79" w:rsidRDefault="00BD0E0E" w:rsidP="00C1141B">
            <w:pPr>
              <w:bidi/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الهدف</w:t>
            </w:r>
          </w:p>
        </w:tc>
        <w:tc>
          <w:tcPr>
            <w:tcW w:w="7193" w:type="dxa"/>
            <w:shd w:val="clear" w:color="auto" w:fill="D3D7DE" w:themeFill="accent1" w:themeFillTint="33"/>
            <w:vAlign w:val="center"/>
          </w:tcPr>
          <w:p w14:paraId="66320AAA" w14:textId="016B3477" w:rsidR="00BD0E0E" w:rsidRPr="00857F79" w:rsidRDefault="0061146F" w:rsidP="00115519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حماية وسائط النسخ الاحتياطي</w:t>
            </w:r>
            <w:r w:rsidR="00302624"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4F3B66" w:rsidRPr="00857F79" w14:paraId="3D6DDE57" w14:textId="77777777" w:rsidTr="00857F79">
        <w:tc>
          <w:tcPr>
            <w:tcW w:w="2072" w:type="dxa"/>
            <w:shd w:val="clear" w:color="auto" w:fill="D3D7DE" w:themeFill="accent1" w:themeFillTint="33"/>
            <w:vAlign w:val="center"/>
          </w:tcPr>
          <w:p w14:paraId="2EB52D81" w14:textId="7220CCD9" w:rsidR="00874D9A" w:rsidRPr="00857F79" w:rsidRDefault="00874D9A" w:rsidP="00926FDB">
            <w:pPr>
              <w:bidi/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lastRenderedPageBreak/>
              <w:t>المخاطر المحتملة</w:t>
            </w:r>
          </w:p>
        </w:tc>
        <w:tc>
          <w:tcPr>
            <w:tcW w:w="7193" w:type="dxa"/>
            <w:shd w:val="clear" w:color="auto" w:fill="D3D7DE" w:themeFill="accent1" w:themeFillTint="33"/>
            <w:vAlign w:val="center"/>
          </w:tcPr>
          <w:p w14:paraId="779F82E7" w14:textId="610DA50F" w:rsidR="00874D9A" w:rsidRPr="00857F79" w:rsidRDefault="00E75E55" w:rsidP="00C10E80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يمكن أن تتعرض وسائط النسخ الاحتياطي غير المحمية أو التي يتم تخزينها أو التعامل معها بشكل غير </w:t>
            </w:r>
            <w:r w:rsidR="00302624"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سليم</w:t>
            </w: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للتلف أو الفقدان أو السرقة أو </w:t>
            </w:r>
            <w:r w:rsidR="00302624"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انتهاك أمني</w:t>
            </w: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. </w:t>
            </w:r>
            <w:r w:rsidR="00302624"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و</w:t>
            </w: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قد يؤثر تلف وسائط النسخ الاحتياطي سلبًا على </w:t>
            </w:r>
            <w:r w:rsidR="00302624"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استعادة</w:t>
            </w: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نظام تقنية المعلومات أو البيانات والمعلومات المرتبطة به، وقد يعني فقدان الوسائط أو سرقتها عدم إمكانية تنفيذ عملية </w:t>
            </w:r>
            <w:r w:rsidR="00302624"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استعادة البيانات والمعلومات</w:t>
            </w: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، واعتمادًا على البيانات والمعلومات المخزنة على وسائط النسخ الاحتياطي، قد يُعرّض </w:t>
            </w: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للتحقيقات والعقوبات القانونية أو التنظيمية.</w:t>
            </w:r>
          </w:p>
        </w:tc>
      </w:tr>
      <w:tr w:rsidR="004F3B66" w:rsidRPr="00857F79" w14:paraId="1D7C205D" w14:textId="77777777" w:rsidTr="00857F79">
        <w:tc>
          <w:tcPr>
            <w:tcW w:w="9265" w:type="dxa"/>
            <w:gridSpan w:val="2"/>
            <w:shd w:val="clear" w:color="auto" w:fill="F2F2F2" w:themeFill="background2"/>
            <w:vAlign w:val="center"/>
          </w:tcPr>
          <w:p w14:paraId="3C18C64C" w14:textId="4ECD8DB3" w:rsidR="00E96065" w:rsidRPr="00857F79" w:rsidRDefault="00D85CA0" w:rsidP="008F6760">
            <w:pPr>
              <w:bidi/>
              <w:spacing w:before="120" w:after="120" w:line="276" w:lineRule="auto"/>
              <w:jc w:val="left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الإجراءات المطلوبة</w:t>
            </w:r>
          </w:p>
        </w:tc>
      </w:tr>
      <w:tr w:rsidR="004F3B66" w:rsidRPr="00857F79" w14:paraId="6490FCC9" w14:textId="77777777" w:rsidTr="00857F79">
        <w:tc>
          <w:tcPr>
            <w:tcW w:w="2072" w:type="dxa"/>
            <w:vAlign w:val="center"/>
          </w:tcPr>
          <w:p w14:paraId="7F8A8755" w14:textId="777D7DC0" w:rsidR="00BD0E0E" w:rsidRPr="00857F79" w:rsidRDefault="0008334E" w:rsidP="0008334E">
            <w:pPr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</w:rPr>
              <w:t>2-1</w:t>
            </w:r>
          </w:p>
        </w:tc>
        <w:tc>
          <w:tcPr>
            <w:tcW w:w="7193" w:type="dxa"/>
          </w:tcPr>
          <w:p w14:paraId="30CC8A36" w14:textId="77777777" w:rsidR="009C0E7B" w:rsidRPr="00857F79" w:rsidRDefault="001C5F18" w:rsidP="00926FDB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تخزين وسائط النسخ الاحتياطي في مكان آمن ومقاوم للحريق عند عدم استخدامها وحمايتها من المخاطر البيئية (مثل: الفيضانات).</w:t>
            </w:r>
          </w:p>
          <w:p w14:paraId="0076B1D6" w14:textId="397C86E3" w:rsidR="0008334E" w:rsidRPr="00857F79" w:rsidRDefault="0008334E" w:rsidP="0008334E">
            <w:pPr>
              <w:spacing w:before="120" w:after="120" w:line="276" w:lineRule="auto"/>
              <w:jc w:val="left"/>
              <w:rPr>
                <w:rFonts w:ascii="Arial" w:hAnsi="Arial"/>
                <w:color w:val="373E49" w:themeColor="accent1"/>
                <w:sz w:val="26"/>
                <w:szCs w:val="26"/>
              </w:rPr>
            </w:pPr>
          </w:p>
        </w:tc>
      </w:tr>
      <w:tr w:rsidR="004F3B66" w:rsidRPr="00857F79" w14:paraId="55F2716F" w14:textId="77777777" w:rsidTr="00857F79">
        <w:tc>
          <w:tcPr>
            <w:tcW w:w="2072" w:type="dxa"/>
            <w:vAlign w:val="center"/>
          </w:tcPr>
          <w:p w14:paraId="2F2136E7" w14:textId="53669248" w:rsidR="00991C5E" w:rsidRPr="00857F79" w:rsidRDefault="0008334E" w:rsidP="0008334E">
            <w:pPr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</w:rPr>
              <w:t>2-2</w:t>
            </w:r>
          </w:p>
        </w:tc>
        <w:tc>
          <w:tcPr>
            <w:tcW w:w="7193" w:type="dxa"/>
          </w:tcPr>
          <w:p w14:paraId="28440EA4" w14:textId="6EC8282A" w:rsidR="0008334E" w:rsidRPr="00857F79" w:rsidRDefault="005773F0" w:rsidP="00857F79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يجب ان تحفظ و</w:t>
            </w:r>
            <w:r w:rsidR="001C5F18"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سائط النسخ الاحتياطي </w:t>
            </w: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بشكل </w:t>
            </w:r>
            <w:r w:rsidR="001C5F18"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منفصل عن الوسائط المباشرة (أي وسائط البث الحي) باستخدام وسائط التخزين عبر الإنترنت (مثل شبكة </w:t>
            </w: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نسخ </w:t>
            </w:r>
            <w:r w:rsidR="001C5F18"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احتياطية مخصصة أو التقسيم المادي و/أو المنطقي للشبكة).</w:t>
            </w:r>
          </w:p>
        </w:tc>
      </w:tr>
      <w:tr w:rsidR="004F3B66" w:rsidRPr="00857F79" w14:paraId="6790B94A" w14:textId="77777777" w:rsidTr="00857F79">
        <w:tc>
          <w:tcPr>
            <w:tcW w:w="2072" w:type="dxa"/>
            <w:vAlign w:val="center"/>
          </w:tcPr>
          <w:p w14:paraId="605DF9BD" w14:textId="0F9CBD70" w:rsidR="00CF4A4E" w:rsidRPr="00857F79" w:rsidRDefault="0008334E" w:rsidP="0008334E">
            <w:pPr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</w:rPr>
              <w:t>2-3</w:t>
            </w:r>
          </w:p>
        </w:tc>
        <w:tc>
          <w:tcPr>
            <w:tcW w:w="7193" w:type="dxa"/>
          </w:tcPr>
          <w:p w14:paraId="1042A3C0" w14:textId="66796D0B" w:rsidR="0008334E" w:rsidRPr="00857F79" w:rsidRDefault="001C5F18" w:rsidP="00857F79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يكون الوصول إلى وسائط النسخ الاحتياطي مقتصرًا على الموظفين المصرح لهم ممن لديهم احتياجات عمل مناسبة.</w:t>
            </w:r>
          </w:p>
        </w:tc>
      </w:tr>
      <w:tr w:rsidR="004F3B66" w:rsidRPr="00857F79" w14:paraId="1457EDF0" w14:textId="77777777" w:rsidTr="00857F79">
        <w:tc>
          <w:tcPr>
            <w:tcW w:w="2072" w:type="dxa"/>
            <w:vAlign w:val="center"/>
          </w:tcPr>
          <w:p w14:paraId="7C97F329" w14:textId="383EF9C6" w:rsidR="00CF4A4E" w:rsidRPr="00857F79" w:rsidRDefault="0008334E" w:rsidP="0008334E">
            <w:pPr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</w:rPr>
              <w:t>2-4</w:t>
            </w:r>
          </w:p>
        </w:tc>
        <w:tc>
          <w:tcPr>
            <w:tcW w:w="7193" w:type="dxa"/>
          </w:tcPr>
          <w:p w14:paraId="6C5858EA" w14:textId="0805CE48" w:rsidR="0008334E" w:rsidRPr="00857F79" w:rsidRDefault="009C6BA6" w:rsidP="00857F79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تحديد وتوثيق الموظفين المصرح لهم بالوصول إلى وسائط النسخ الاحتياطي ومبررات الوصول.</w:t>
            </w:r>
          </w:p>
        </w:tc>
      </w:tr>
      <w:tr w:rsidR="004F3B66" w:rsidRPr="00857F79" w14:paraId="604E822C" w14:textId="77777777" w:rsidTr="00857F79">
        <w:tc>
          <w:tcPr>
            <w:tcW w:w="2072" w:type="dxa"/>
            <w:vAlign w:val="center"/>
          </w:tcPr>
          <w:p w14:paraId="7B613F0F" w14:textId="76066666" w:rsidR="00CF4A4E" w:rsidRPr="00857F79" w:rsidRDefault="0008334E" w:rsidP="0008334E">
            <w:pPr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</w:rPr>
              <w:t>2-5</w:t>
            </w:r>
          </w:p>
        </w:tc>
        <w:tc>
          <w:tcPr>
            <w:tcW w:w="7193" w:type="dxa"/>
          </w:tcPr>
          <w:p w14:paraId="5CBD2C04" w14:textId="47F25178" w:rsidR="0008334E" w:rsidRPr="00857F79" w:rsidRDefault="003C7C5B" w:rsidP="00857F79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نقل وسائط النسخ الاحتياطي المادية (مثل: الأقراص والأشرطة وغيرها) إلى موقع آمن ومعتمد لدى </w:t>
            </w: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مباشرة بعد الإنشاء أو الاستخدام.</w:t>
            </w:r>
          </w:p>
        </w:tc>
      </w:tr>
      <w:tr w:rsidR="004F3B66" w:rsidRPr="00857F79" w14:paraId="3533C9F6" w14:textId="77777777" w:rsidTr="00857F79">
        <w:tc>
          <w:tcPr>
            <w:tcW w:w="2072" w:type="dxa"/>
            <w:vAlign w:val="center"/>
          </w:tcPr>
          <w:p w14:paraId="12483856" w14:textId="0A6CCA90" w:rsidR="00342398" w:rsidRPr="00857F79" w:rsidRDefault="0008334E" w:rsidP="0008334E">
            <w:pPr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</w:rPr>
              <w:t>2-6</w:t>
            </w:r>
          </w:p>
        </w:tc>
        <w:tc>
          <w:tcPr>
            <w:tcW w:w="7193" w:type="dxa"/>
          </w:tcPr>
          <w:p w14:paraId="77A5F84E" w14:textId="5C47FF1F" w:rsidR="0008334E" w:rsidRPr="00857F79" w:rsidRDefault="003C7C5B" w:rsidP="00857F79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نقل وسائط النسخ الاحتياطي المادية من مواقع خارجية وإليها باستخدام وسيلة نقل آمنة (مثل البريد السريع المخصص وصندوق الأمن).</w:t>
            </w:r>
          </w:p>
        </w:tc>
      </w:tr>
      <w:tr w:rsidR="004F3B66" w:rsidRPr="00857F79" w14:paraId="7F21CBD7" w14:textId="77777777" w:rsidTr="00857F79">
        <w:tc>
          <w:tcPr>
            <w:tcW w:w="2072" w:type="dxa"/>
            <w:vAlign w:val="center"/>
          </w:tcPr>
          <w:p w14:paraId="778587C8" w14:textId="1093CF23" w:rsidR="004269E7" w:rsidRPr="00857F79" w:rsidRDefault="0008334E" w:rsidP="0008334E">
            <w:pPr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</w:rPr>
              <w:t>2-7</w:t>
            </w:r>
          </w:p>
        </w:tc>
        <w:tc>
          <w:tcPr>
            <w:tcW w:w="7193" w:type="dxa"/>
          </w:tcPr>
          <w:p w14:paraId="58B6FD57" w14:textId="69B64716" w:rsidR="0008334E" w:rsidRPr="00857F79" w:rsidRDefault="003D07A3" w:rsidP="00857F79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تقتصر القدرة على </w:t>
            </w:r>
            <w:r w:rsidR="00302624"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استعادة</w:t>
            </w: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وسائط النسخ الاحتياطي من خارج الموقع على الموظفين المصرح لهم.</w:t>
            </w:r>
          </w:p>
        </w:tc>
      </w:tr>
      <w:tr w:rsidR="004F3B66" w:rsidRPr="00857F79" w14:paraId="178E44E9" w14:textId="77777777" w:rsidTr="00857F79">
        <w:tc>
          <w:tcPr>
            <w:tcW w:w="2072" w:type="dxa"/>
            <w:vAlign w:val="center"/>
          </w:tcPr>
          <w:p w14:paraId="4FDB0105" w14:textId="3F2C33B3" w:rsidR="00C51A19" w:rsidRPr="00857F79" w:rsidRDefault="0008334E" w:rsidP="0008334E">
            <w:pPr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</w:rPr>
              <w:t>2-8</w:t>
            </w:r>
          </w:p>
        </w:tc>
        <w:tc>
          <w:tcPr>
            <w:tcW w:w="7193" w:type="dxa"/>
          </w:tcPr>
          <w:p w14:paraId="69AA2D13" w14:textId="636F752A" w:rsidR="00C51A19" w:rsidRPr="00857F79" w:rsidRDefault="003D07A3" w:rsidP="008375C5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تسجيل جميع طلبات </w:t>
            </w:r>
            <w:r w:rsidR="00302624"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استعادة</w:t>
            </w: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البيانات الاحتياطية في موقع مركزي (أي سجل طلب النسخ الاحتياطي).</w:t>
            </w:r>
          </w:p>
          <w:p w14:paraId="5EE87C08" w14:textId="77777777" w:rsidR="008375C5" w:rsidRPr="00857F79" w:rsidRDefault="008375C5" w:rsidP="008375C5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يحتوي سجل طلبات النسخ الاحتياطي على الأقل على ما يلي:</w:t>
            </w:r>
          </w:p>
          <w:p w14:paraId="17EB17D0" w14:textId="77777777" w:rsidR="008375C5" w:rsidRPr="00857F79" w:rsidRDefault="008375C5" w:rsidP="00524B82">
            <w:pPr>
              <w:pStyle w:val="ListParagraph"/>
              <w:numPr>
                <w:ilvl w:val="0"/>
                <w:numId w:val="19"/>
              </w:numPr>
              <w:tabs>
                <w:tab w:val="right" w:pos="1113"/>
              </w:tabs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وقت تقديم الطلب</w:t>
            </w:r>
          </w:p>
          <w:p w14:paraId="30FD3AB7" w14:textId="77777777" w:rsidR="008375C5" w:rsidRPr="00857F79" w:rsidRDefault="008375C5" w:rsidP="00524B82">
            <w:pPr>
              <w:pStyle w:val="ListParagraph"/>
              <w:numPr>
                <w:ilvl w:val="0"/>
                <w:numId w:val="19"/>
              </w:numPr>
              <w:tabs>
                <w:tab w:val="right" w:pos="1113"/>
              </w:tabs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هوية مقدم الطلب</w:t>
            </w:r>
          </w:p>
          <w:p w14:paraId="7DC24223" w14:textId="77777777" w:rsidR="008375C5" w:rsidRPr="00857F79" w:rsidRDefault="008375C5" w:rsidP="00524B82">
            <w:pPr>
              <w:pStyle w:val="ListParagraph"/>
              <w:numPr>
                <w:ilvl w:val="0"/>
                <w:numId w:val="19"/>
              </w:numPr>
              <w:tabs>
                <w:tab w:val="right" w:pos="1113"/>
              </w:tabs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سبب تقديم الطلب</w:t>
            </w:r>
          </w:p>
          <w:p w14:paraId="0B4C3438" w14:textId="77777777" w:rsidR="008375C5" w:rsidRPr="00857F79" w:rsidRDefault="008375C5" w:rsidP="00524B82">
            <w:pPr>
              <w:pStyle w:val="ListParagraph"/>
              <w:numPr>
                <w:ilvl w:val="0"/>
                <w:numId w:val="19"/>
              </w:numPr>
              <w:tabs>
                <w:tab w:val="right" w:pos="1113"/>
              </w:tabs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lastRenderedPageBreak/>
              <w:t>النسخ الاحتياطي المطلوب للنظام</w:t>
            </w:r>
          </w:p>
          <w:p w14:paraId="1FC30472" w14:textId="21A3156C" w:rsidR="0008334E" w:rsidRPr="00857F79" w:rsidRDefault="008375C5" w:rsidP="00857F79">
            <w:pPr>
              <w:pStyle w:val="ListParagraph"/>
              <w:numPr>
                <w:ilvl w:val="0"/>
                <w:numId w:val="19"/>
              </w:numPr>
              <w:tabs>
                <w:tab w:val="right" w:pos="1113"/>
              </w:tabs>
              <w:bidi/>
              <w:spacing w:before="120" w:after="120" w:line="276" w:lineRule="auto"/>
              <w:jc w:val="both"/>
              <w:rPr>
                <w:rFonts w:ascii="Arial" w:hAnsi="Arial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هوية الشخص الذي يوافق على الطلب أو يرفضه (يجب أن يكون الرفض مصحوبًا بمبررات رفض الطلب).</w:t>
            </w:r>
          </w:p>
        </w:tc>
      </w:tr>
      <w:tr w:rsidR="004F3B66" w:rsidRPr="00857F79" w14:paraId="627FB30E" w14:textId="77777777" w:rsidTr="00857F79">
        <w:tc>
          <w:tcPr>
            <w:tcW w:w="2072" w:type="dxa"/>
            <w:vAlign w:val="center"/>
          </w:tcPr>
          <w:p w14:paraId="53869F6D" w14:textId="7F0F444D" w:rsidR="004164DA" w:rsidRPr="00857F79" w:rsidRDefault="0008334E" w:rsidP="0008334E">
            <w:pPr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</w:rPr>
              <w:lastRenderedPageBreak/>
              <w:t>2-9</w:t>
            </w:r>
          </w:p>
        </w:tc>
        <w:tc>
          <w:tcPr>
            <w:tcW w:w="7193" w:type="dxa"/>
          </w:tcPr>
          <w:p w14:paraId="6E9EF090" w14:textId="3B81CEFA" w:rsidR="0008334E" w:rsidRPr="00857F79" w:rsidRDefault="00BB61F0" w:rsidP="00857F79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تخزين سجل طلب النسخ الاحتياطي بطريقة آمنة، مع قصر الوصول على الموظفين المصرح لهم، باستخدام ضوابط الوصول المادي والمنطقي.</w:t>
            </w:r>
          </w:p>
        </w:tc>
      </w:tr>
      <w:tr w:rsidR="004F3B66" w:rsidRPr="00857F79" w14:paraId="2A77BB13" w14:textId="77777777" w:rsidTr="00857F79">
        <w:tc>
          <w:tcPr>
            <w:tcW w:w="2072" w:type="dxa"/>
            <w:vAlign w:val="center"/>
          </w:tcPr>
          <w:p w14:paraId="2C5811C0" w14:textId="0D0399F3" w:rsidR="00C51A19" w:rsidRPr="00857F79" w:rsidRDefault="0008334E" w:rsidP="0008334E">
            <w:pPr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</w:rPr>
              <w:t>2-10</w:t>
            </w:r>
          </w:p>
        </w:tc>
        <w:tc>
          <w:tcPr>
            <w:tcW w:w="7193" w:type="dxa"/>
          </w:tcPr>
          <w:p w14:paraId="49ADC552" w14:textId="40929739" w:rsidR="0008334E" w:rsidRPr="00857F79" w:rsidRDefault="00C51A19" w:rsidP="00857F79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مراجعة وحصر جميع وسائط النسخ الاحتياطي المادية </w:t>
            </w: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مرة واحدة سنويًا</w:t>
            </w: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على الأقل.</w:t>
            </w:r>
          </w:p>
        </w:tc>
      </w:tr>
      <w:tr w:rsidR="004F3B66" w:rsidRPr="00857F79" w14:paraId="0F9CFB04" w14:textId="77777777" w:rsidTr="00857F79">
        <w:tc>
          <w:tcPr>
            <w:tcW w:w="2072" w:type="dxa"/>
            <w:vAlign w:val="center"/>
          </w:tcPr>
          <w:p w14:paraId="37F77C2F" w14:textId="44A697D8" w:rsidR="00C51A19" w:rsidRPr="00857F79" w:rsidRDefault="0008334E" w:rsidP="0008334E">
            <w:pPr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</w:rPr>
              <w:t>2-11</w:t>
            </w:r>
          </w:p>
        </w:tc>
        <w:tc>
          <w:tcPr>
            <w:tcW w:w="7193" w:type="dxa"/>
          </w:tcPr>
          <w:p w14:paraId="2C63E6E0" w14:textId="1464AAE4" w:rsidR="0008334E" w:rsidRPr="00857F79" w:rsidRDefault="00592CEC" w:rsidP="00857F79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استبدال وسائط النسخ الاحتياطي المادية قبل أن تصل إلى نهاية عمرها الافتراضي المعلن</w:t>
            </w:r>
            <w:r w:rsidR="003D3D6C"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عنه</w:t>
            </w: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من الشركة المصنعة.</w:t>
            </w:r>
          </w:p>
        </w:tc>
      </w:tr>
    </w:tbl>
    <w:tbl>
      <w:tblPr>
        <w:tblStyle w:val="TableGrid3"/>
        <w:bidiVisual/>
        <w:tblW w:w="9260" w:type="dxa"/>
        <w:tblInd w:w="-193" w:type="dxa"/>
        <w:tblBorders>
          <w:top w:val="single" w:sz="4" w:space="0" w:color="AFAFAF"/>
          <w:left w:val="single" w:sz="4" w:space="0" w:color="AFAFAF"/>
          <w:bottom w:val="single" w:sz="4" w:space="0" w:color="AFAFAF"/>
          <w:right w:val="single" w:sz="4" w:space="0" w:color="AFAFAF"/>
          <w:insideH w:val="single" w:sz="4" w:space="0" w:color="AFAFAF"/>
          <w:insideV w:val="single" w:sz="4" w:space="0" w:color="AFAFAF"/>
        </w:tblBorders>
        <w:tblLook w:val="04A0" w:firstRow="1" w:lastRow="0" w:firstColumn="1" w:lastColumn="0" w:noHBand="0" w:noVBand="1"/>
      </w:tblPr>
      <w:tblGrid>
        <w:gridCol w:w="2042"/>
        <w:gridCol w:w="7218"/>
      </w:tblGrid>
      <w:tr w:rsidR="004F3B66" w:rsidRPr="00857F79" w14:paraId="287A189C" w14:textId="77777777" w:rsidTr="00857F79">
        <w:tc>
          <w:tcPr>
            <w:tcW w:w="2042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</w:tcPr>
          <w:p w14:paraId="0637582A" w14:textId="33F6E7D0" w:rsidR="00E96065" w:rsidRPr="00857F79" w:rsidRDefault="00CC152C" w:rsidP="004F0D4C">
            <w:pPr>
              <w:bidi/>
              <w:spacing w:before="120" w:after="120" w:line="276" w:lineRule="auto"/>
              <w:jc w:val="left"/>
              <w:rPr>
                <w:rFonts w:ascii="Arial" w:hAnsi="Arial"/>
                <w:color w:val="FFFFFF" w:themeColor="background1"/>
                <w:sz w:val="26"/>
                <w:szCs w:val="26"/>
              </w:rPr>
            </w:pPr>
            <w:r w:rsidRPr="00857F79">
              <w:rPr>
                <w:rFonts w:ascii="Arial" w:hAnsi="Arial"/>
                <w:color w:val="FFFFFF" w:themeColor="background1"/>
                <w:sz w:val="26"/>
                <w:szCs w:val="26"/>
                <w:rtl/>
                <w:lang w:eastAsia="ar"/>
              </w:rPr>
              <w:t>3</w:t>
            </w:r>
          </w:p>
        </w:tc>
        <w:tc>
          <w:tcPr>
            <w:tcW w:w="7218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</w:tcPr>
          <w:p w14:paraId="143DF8AF" w14:textId="195BA52D" w:rsidR="00E96065" w:rsidRPr="00857F79" w:rsidRDefault="00BA4449" w:rsidP="008F6760">
            <w:pPr>
              <w:bidi/>
              <w:spacing w:before="120" w:after="120" w:line="276" w:lineRule="auto"/>
              <w:jc w:val="left"/>
              <w:rPr>
                <w:rFonts w:ascii="Arial" w:hAnsi="Arial"/>
                <w:color w:val="FFFFFF" w:themeColor="background1"/>
                <w:sz w:val="26"/>
                <w:szCs w:val="26"/>
              </w:rPr>
            </w:pPr>
            <w:r w:rsidRPr="00857F79">
              <w:rPr>
                <w:rFonts w:ascii="Arial" w:hAnsi="Arial"/>
                <w:color w:val="FFFFFF" w:themeColor="background1"/>
                <w:sz w:val="26"/>
                <w:szCs w:val="26"/>
                <w:rtl/>
                <w:lang w:eastAsia="ar"/>
              </w:rPr>
              <w:t xml:space="preserve">اختبار النسخ الاحتياطي </w:t>
            </w:r>
            <w:r w:rsidR="00302624" w:rsidRPr="00857F79">
              <w:rPr>
                <w:rFonts w:ascii="Arial" w:hAnsi="Arial"/>
                <w:color w:val="FFFFFF" w:themeColor="background1"/>
                <w:sz w:val="26"/>
                <w:szCs w:val="26"/>
                <w:rtl/>
                <w:lang w:eastAsia="ar"/>
              </w:rPr>
              <w:t>واستعادة النسخ الاحتياطية</w:t>
            </w:r>
            <w:r w:rsidR="0008334E" w:rsidRPr="00857F79">
              <w:rPr>
                <w:rFonts w:ascii="Arial" w:hAnsi="Arial"/>
                <w:color w:val="FFFFFF" w:themeColor="background1"/>
                <w:sz w:val="26"/>
                <w:szCs w:val="26"/>
                <w:rtl/>
                <w:lang w:eastAsia="ar"/>
              </w:rPr>
              <w:t xml:space="preserve"> </w:t>
            </w:r>
            <w:r w:rsidR="003D3D6C" w:rsidRPr="00857F79">
              <w:rPr>
                <w:rFonts w:ascii="Arial" w:hAnsi="Arial"/>
                <w:color w:val="FFFFFF" w:themeColor="background1"/>
                <w:sz w:val="26"/>
                <w:szCs w:val="26"/>
                <w:rtl/>
                <w:lang w:eastAsia="ar"/>
              </w:rPr>
              <w:t>(</w:t>
            </w:r>
            <w:r w:rsidR="0008334E" w:rsidRPr="00857F79">
              <w:rPr>
                <w:rFonts w:ascii="Arial" w:hAnsi="Arial"/>
                <w:color w:val="FFFFFF" w:themeColor="background1"/>
                <w:sz w:val="26"/>
                <w:szCs w:val="26"/>
                <w:lang w:eastAsia="ar"/>
              </w:rPr>
              <w:t>Backup test and restore</w:t>
            </w:r>
            <w:r w:rsidR="003D3D6C" w:rsidRPr="00857F79">
              <w:rPr>
                <w:rFonts w:ascii="Arial" w:hAnsi="Arial"/>
                <w:color w:val="FFFFFF" w:themeColor="background1"/>
                <w:sz w:val="26"/>
                <w:szCs w:val="26"/>
                <w:rtl/>
                <w:lang w:eastAsia="ar"/>
              </w:rPr>
              <w:t>)</w:t>
            </w:r>
          </w:p>
        </w:tc>
      </w:tr>
      <w:tr w:rsidR="004F3B66" w:rsidRPr="00857F79" w14:paraId="170641EE" w14:textId="77777777" w:rsidTr="00857F79">
        <w:tc>
          <w:tcPr>
            <w:tcW w:w="2042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6F0ED3A3" w14:textId="77777777" w:rsidR="00CC152C" w:rsidRPr="00857F79" w:rsidRDefault="00CC152C" w:rsidP="008F6760">
            <w:pPr>
              <w:bidi/>
              <w:spacing w:before="120" w:after="120" w:line="276" w:lineRule="auto"/>
              <w:jc w:val="left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الهدف</w:t>
            </w:r>
          </w:p>
        </w:tc>
        <w:tc>
          <w:tcPr>
            <w:tcW w:w="7218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26DA128C" w14:textId="016BE77A" w:rsidR="00CC152C" w:rsidRPr="00857F79" w:rsidRDefault="00221A04" w:rsidP="00115519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اختبار بيانات النسخ الاحتياطي للتأكد من اكتمالها </w:t>
            </w:r>
            <w:r w:rsidR="00302624"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وإمكانية استعادتها.</w:t>
            </w:r>
          </w:p>
        </w:tc>
      </w:tr>
      <w:tr w:rsidR="004F3B66" w:rsidRPr="00857F79" w14:paraId="11B22D21" w14:textId="77777777" w:rsidTr="00857F79">
        <w:tc>
          <w:tcPr>
            <w:tcW w:w="2042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12257DF8" w14:textId="1AE6879B" w:rsidR="00321EF7" w:rsidRPr="00857F79" w:rsidRDefault="00321EF7" w:rsidP="00115519">
            <w:pPr>
              <w:bidi/>
              <w:spacing w:before="120" w:after="120" w:line="276" w:lineRule="auto"/>
              <w:jc w:val="left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المخاطر المحتملة</w:t>
            </w:r>
          </w:p>
        </w:tc>
        <w:tc>
          <w:tcPr>
            <w:tcW w:w="7218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</w:tcPr>
          <w:p w14:paraId="435E3F60" w14:textId="4CBFCCAC" w:rsidR="00321EF7" w:rsidRPr="00857F79" w:rsidRDefault="00D0317A" w:rsidP="00115519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عدم القدرة على تحديد ضرر أو تلف وسائط النسخ الاحتياطي وفساد البيانات والمعلومات المخزنة على وسائط النسخ الاحتياطي</w:t>
            </w:r>
            <w:r w:rsidR="003D3D6C"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،</w:t>
            </w: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</w:t>
            </w:r>
            <w:r w:rsidR="003D3D6C"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وقد </w:t>
            </w: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يؤثر ذلك سلبًا على </w:t>
            </w:r>
            <w:r w:rsidR="00302624"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استعادة</w:t>
            </w: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نظام تقنية المعلومات أو البيانات والمعلومات المرتبطة به.</w:t>
            </w:r>
          </w:p>
        </w:tc>
      </w:tr>
      <w:tr w:rsidR="004F3B66" w:rsidRPr="00857F79" w14:paraId="1312B8A6" w14:textId="77777777" w:rsidTr="00857F79">
        <w:tc>
          <w:tcPr>
            <w:tcW w:w="9260" w:type="dxa"/>
            <w:gridSpan w:val="2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2F2F2" w:themeFill="background2"/>
            <w:vAlign w:val="center"/>
          </w:tcPr>
          <w:p w14:paraId="033E9625" w14:textId="7627F4FD" w:rsidR="00E96065" w:rsidRPr="00857F79" w:rsidRDefault="00B1231E" w:rsidP="00321EF7">
            <w:pPr>
              <w:bidi/>
              <w:spacing w:before="120" w:after="120" w:line="276" w:lineRule="auto"/>
              <w:jc w:val="left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الإجراءات المطلوبة</w:t>
            </w:r>
          </w:p>
        </w:tc>
      </w:tr>
      <w:tr w:rsidR="004F3B66" w:rsidRPr="00857F79" w14:paraId="5A4820EE" w14:textId="77777777" w:rsidTr="00857F79">
        <w:tc>
          <w:tcPr>
            <w:tcW w:w="2042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vAlign w:val="center"/>
          </w:tcPr>
          <w:p w14:paraId="50427C6B" w14:textId="49D93DC6" w:rsidR="00CC152C" w:rsidRPr="00857F79" w:rsidRDefault="0008334E" w:rsidP="0008334E">
            <w:pPr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</w:rPr>
              <w:t>3-1</w:t>
            </w:r>
          </w:p>
        </w:tc>
        <w:tc>
          <w:tcPr>
            <w:tcW w:w="7218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</w:tcPr>
          <w:p w14:paraId="21ABE39F" w14:textId="112AFCA1" w:rsidR="0008334E" w:rsidRPr="00857F79" w:rsidRDefault="002024B8" w:rsidP="00857F79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اختبار جميع النسخ الاحتياطية والتحقق منها بعد تشغيلها لضمان نجاح إجراء النسخ الاحتياطي. على سبيل المثال، التحقق من حجم الملف باستخدام خاصية إجمالي حقول الملف أو تطبيق طرق أخرى للتحقق.</w:t>
            </w:r>
          </w:p>
        </w:tc>
      </w:tr>
      <w:tr w:rsidR="004F3B66" w:rsidRPr="00857F79" w14:paraId="3EC10D10" w14:textId="77777777" w:rsidTr="00857F79">
        <w:tc>
          <w:tcPr>
            <w:tcW w:w="2042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vAlign w:val="center"/>
          </w:tcPr>
          <w:p w14:paraId="2F633598" w14:textId="0A057CF7" w:rsidR="00ED1F09" w:rsidRPr="00857F79" w:rsidRDefault="0008334E" w:rsidP="0008334E">
            <w:pPr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</w:rPr>
              <w:t>3-2</w:t>
            </w:r>
          </w:p>
        </w:tc>
        <w:tc>
          <w:tcPr>
            <w:tcW w:w="7218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</w:tcPr>
          <w:p w14:paraId="5C3D431B" w14:textId="56A29AE1" w:rsidR="00ED1F09" w:rsidRPr="00857F79" w:rsidRDefault="00AA3244" w:rsidP="008375C5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إجراء اختبار </w:t>
            </w:r>
            <w:r w:rsidR="00302624"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استعادة</w:t>
            </w: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النسخ الاحتياطي</w:t>
            </w:r>
            <w:r w:rsidR="00302624"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ة</w:t>
            </w: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بشكل دوري وفقًا لما يلي:</w:t>
            </w:r>
          </w:p>
          <w:p w14:paraId="54C6904D" w14:textId="0FD8626E" w:rsidR="008375C5" w:rsidRPr="00857F79" w:rsidRDefault="008375C5" w:rsidP="008375C5">
            <w:pPr>
              <w:pStyle w:val="ListParagraph"/>
              <w:numPr>
                <w:ilvl w:val="0"/>
                <w:numId w:val="17"/>
              </w:numPr>
              <w:bidi/>
              <w:spacing w:before="120" w:after="120" w:line="276" w:lineRule="auto"/>
              <w:jc w:val="both"/>
              <w:rPr>
                <w:rFonts w:ascii="Arial" w:eastAsia="Arial" w:hAnsi="Arial"/>
                <w:color w:val="373E49" w:themeColor="accent1"/>
                <w:sz w:val="26"/>
                <w:szCs w:val="26"/>
                <w:lang w:bidi="en-US"/>
              </w:rPr>
            </w:pPr>
            <w:r w:rsidRPr="00857F79">
              <w:rPr>
                <w:rFonts w:ascii="Arial" w:eastAsia="Arial" w:hAnsi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 xml:space="preserve">مرة واحدة سنويًا </w:t>
            </w:r>
            <w:r w:rsidRPr="00857F79">
              <w:rPr>
                <w:rFonts w:ascii="Arial" w:eastAsia="Arial" w:hAnsi="Arial"/>
                <w:color w:val="373E49" w:themeColor="accent1"/>
                <w:sz w:val="26"/>
                <w:szCs w:val="26"/>
                <w:rtl/>
                <w:lang w:eastAsia="ar"/>
              </w:rPr>
              <w:t>لجميع النسخ الاحتياطية.</w:t>
            </w:r>
          </w:p>
          <w:p w14:paraId="5067D018" w14:textId="4F6E2DE1" w:rsidR="008375C5" w:rsidRPr="00857F79" w:rsidRDefault="008375C5" w:rsidP="008375C5">
            <w:pPr>
              <w:pStyle w:val="ListParagraph"/>
              <w:numPr>
                <w:ilvl w:val="0"/>
                <w:numId w:val="17"/>
              </w:numPr>
              <w:bidi/>
              <w:spacing w:before="120" w:after="120" w:line="276" w:lineRule="auto"/>
              <w:jc w:val="both"/>
              <w:rPr>
                <w:rFonts w:ascii="Arial" w:eastAsia="Arial" w:hAnsi="Arial"/>
                <w:color w:val="373E49" w:themeColor="accent1"/>
                <w:sz w:val="26"/>
                <w:szCs w:val="26"/>
                <w:lang w:bidi="en-US"/>
              </w:rPr>
            </w:pPr>
            <w:r w:rsidRPr="00857F79">
              <w:rPr>
                <w:rFonts w:ascii="Arial" w:eastAsia="Arial" w:hAnsi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مرة واحدة كل ثلاثة أشهر</w:t>
            </w:r>
            <w:r w:rsidRPr="00857F79">
              <w:rPr>
                <w:rFonts w:ascii="Arial" w:eastAsia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للنسخ الاحتياطية للأنظمة الحساسة.</w:t>
            </w:r>
          </w:p>
          <w:p w14:paraId="74A7D38B" w14:textId="77777777" w:rsidR="008375C5" w:rsidRPr="00857F79" w:rsidRDefault="008375C5" w:rsidP="008375C5">
            <w:pPr>
              <w:pStyle w:val="ListParagraph"/>
              <w:numPr>
                <w:ilvl w:val="0"/>
                <w:numId w:val="17"/>
              </w:num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eastAsia="Arial" w:hAnsi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مرة واحدة كل ستة أشهر</w:t>
            </w:r>
            <w:r w:rsidRPr="00857F79">
              <w:rPr>
                <w:rFonts w:ascii="Arial" w:eastAsia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للنسخ الاحتياطية لأنظمة العمل عن بعد.</w:t>
            </w:r>
          </w:p>
          <w:p w14:paraId="0C0BE0F0" w14:textId="2FABB783" w:rsidR="0008334E" w:rsidRPr="00857F79" w:rsidRDefault="0008334E" w:rsidP="00857F79">
            <w:pPr>
              <w:ind w:left="360"/>
              <w:rPr>
                <w:rFonts w:ascii="Arial" w:hAnsi="Arial"/>
              </w:rPr>
            </w:pPr>
          </w:p>
        </w:tc>
      </w:tr>
      <w:tr w:rsidR="004F3B66" w:rsidRPr="00857F79" w14:paraId="5002D9A7" w14:textId="77777777" w:rsidTr="00857F79">
        <w:tc>
          <w:tcPr>
            <w:tcW w:w="2042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vAlign w:val="center"/>
          </w:tcPr>
          <w:p w14:paraId="0AA6BD9D" w14:textId="58653DFA" w:rsidR="00D86DA1" w:rsidRPr="00857F79" w:rsidRDefault="00320CF3" w:rsidP="0008334E">
            <w:pPr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</w:rPr>
              <w:t>3-3</w:t>
            </w:r>
          </w:p>
        </w:tc>
        <w:tc>
          <w:tcPr>
            <w:tcW w:w="7218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</w:tcPr>
          <w:p w14:paraId="39C4DA98" w14:textId="058F8656" w:rsidR="00320CF3" w:rsidRPr="00857F79" w:rsidRDefault="00AA3244" w:rsidP="00857F79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مراجعة اختبار </w:t>
            </w:r>
            <w:r w:rsidR="00302624"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استعادة النسخ الاحتياطية</w:t>
            </w: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للتحقق مما إذا كان قد حدث خلال فترات زمنية محددة أو ضمن نطاقه.</w:t>
            </w:r>
          </w:p>
        </w:tc>
      </w:tr>
      <w:tr w:rsidR="004F3B66" w:rsidRPr="00857F79" w14:paraId="0EF84AFE" w14:textId="77777777" w:rsidTr="00857F79">
        <w:tc>
          <w:tcPr>
            <w:tcW w:w="2042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</w:tcPr>
          <w:p w14:paraId="36B60A3F" w14:textId="2CD0C2B2" w:rsidR="00D10BC4" w:rsidRPr="00857F79" w:rsidRDefault="00D10BC4" w:rsidP="008375C5">
            <w:pPr>
              <w:bidi/>
              <w:spacing w:before="120" w:after="120" w:line="276" w:lineRule="auto"/>
              <w:rPr>
                <w:rFonts w:ascii="Arial" w:hAnsi="Arial"/>
                <w:color w:val="FFFFFF" w:themeColor="background1"/>
                <w:sz w:val="26"/>
                <w:szCs w:val="26"/>
              </w:rPr>
            </w:pPr>
            <w:r w:rsidRPr="00857F79">
              <w:rPr>
                <w:rFonts w:ascii="Arial" w:hAnsi="Arial"/>
                <w:color w:val="FFFFFF" w:themeColor="background1"/>
                <w:sz w:val="26"/>
                <w:szCs w:val="26"/>
                <w:rtl/>
                <w:lang w:eastAsia="ar"/>
              </w:rPr>
              <w:t>4</w:t>
            </w:r>
          </w:p>
        </w:tc>
        <w:tc>
          <w:tcPr>
            <w:tcW w:w="7218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</w:tcPr>
          <w:p w14:paraId="00B3DB7F" w14:textId="440737B7" w:rsidR="00D10BC4" w:rsidRPr="00857F79" w:rsidRDefault="001F7E8A" w:rsidP="000D5031">
            <w:pPr>
              <w:bidi/>
              <w:spacing w:before="120" w:after="120" w:line="276" w:lineRule="auto"/>
              <w:jc w:val="left"/>
              <w:rPr>
                <w:rFonts w:ascii="Arial" w:hAnsi="Arial"/>
                <w:color w:val="FFFFFF" w:themeColor="background1"/>
                <w:sz w:val="26"/>
                <w:szCs w:val="26"/>
              </w:rPr>
            </w:pPr>
            <w:r w:rsidRPr="00857F79">
              <w:rPr>
                <w:rFonts w:ascii="Arial" w:hAnsi="Arial"/>
                <w:color w:val="FFFFFF" w:themeColor="background1"/>
                <w:sz w:val="26"/>
                <w:szCs w:val="26"/>
                <w:rtl/>
                <w:lang w:eastAsia="ar"/>
              </w:rPr>
              <w:t xml:space="preserve">حماية </w:t>
            </w:r>
            <w:r w:rsidR="003D3D6C" w:rsidRPr="00857F79">
              <w:rPr>
                <w:rFonts w:ascii="Arial" w:hAnsi="Arial"/>
                <w:color w:val="FFFFFF" w:themeColor="background1"/>
                <w:sz w:val="26"/>
                <w:szCs w:val="26"/>
                <w:rtl/>
                <w:lang w:eastAsia="ar"/>
              </w:rPr>
              <w:t>النسخ الاحتياطية الإلكترونية</w:t>
            </w:r>
            <w:r w:rsidR="00302624" w:rsidRPr="00857F79">
              <w:rPr>
                <w:rFonts w:ascii="Arial" w:hAnsi="Arial"/>
                <w:color w:val="FFFFFF" w:themeColor="background1"/>
                <w:sz w:val="26"/>
                <w:szCs w:val="26"/>
                <w:rtl/>
                <w:lang w:eastAsia="ar"/>
              </w:rPr>
              <w:t xml:space="preserve"> (</w:t>
            </w:r>
            <w:r w:rsidR="00302624" w:rsidRPr="00857F79">
              <w:rPr>
                <w:rFonts w:ascii="Arial" w:hAnsi="Arial"/>
                <w:color w:val="FFFFFF" w:themeColor="background1"/>
                <w:sz w:val="26"/>
                <w:szCs w:val="26"/>
                <w:lang w:eastAsia="ar"/>
              </w:rPr>
              <w:t>Protection</w:t>
            </w:r>
            <w:r w:rsidR="00320CF3" w:rsidRPr="00857F79">
              <w:rPr>
                <w:rFonts w:ascii="Arial" w:hAnsi="Arial"/>
                <w:color w:val="FFFFFF" w:themeColor="background1"/>
                <w:sz w:val="26"/>
                <w:szCs w:val="26"/>
                <w:lang w:eastAsia="ar"/>
              </w:rPr>
              <w:t xml:space="preserve"> of online backups</w:t>
            </w:r>
            <w:r w:rsidR="00302624" w:rsidRPr="00857F79">
              <w:rPr>
                <w:rFonts w:ascii="Arial" w:hAnsi="Arial"/>
                <w:color w:val="FFFFFF" w:themeColor="background1"/>
                <w:sz w:val="26"/>
                <w:szCs w:val="26"/>
                <w:rtl/>
                <w:lang w:eastAsia="ar"/>
              </w:rPr>
              <w:t>)</w:t>
            </w:r>
          </w:p>
        </w:tc>
      </w:tr>
      <w:tr w:rsidR="004F3B66" w:rsidRPr="00857F79" w14:paraId="08EF25CC" w14:textId="77777777" w:rsidTr="00857F79">
        <w:tc>
          <w:tcPr>
            <w:tcW w:w="2042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66619A0F" w14:textId="77777777" w:rsidR="00D10BC4" w:rsidRPr="00857F79" w:rsidRDefault="00D10BC4" w:rsidP="008375C5">
            <w:pPr>
              <w:bidi/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الهدف</w:t>
            </w:r>
          </w:p>
        </w:tc>
        <w:tc>
          <w:tcPr>
            <w:tcW w:w="7218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49602819" w14:textId="39A8B55C" w:rsidR="00D10BC4" w:rsidRPr="00857F79" w:rsidRDefault="004233C6" w:rsidP="00115519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حماية </w:t>
            </w:r>
            <w:r w:rsidR="003D3D6C"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النسخ الاحتياطية الإلكترونية.</w:t>
            </w:r>
          </w:p>
        </w:tc>
      </w:tr>
      <w:tr w:rsidR="004F3B66" w:rsidRPr="00857F79" w14:paraId="2B079C3A" w14:textId="77777777" w:rsidTr="00857F79">
        <w:tc>
          <w:tcPr>
            <w:tcW w:w="2042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7C0A7EE6" w14:textId="3B78F526" w:rsidR="005E673B" w:rsidRPr="00857F79" w:rsidRDefault="005E673B" w:rsidP="008375C5">
            <w:pPr>
              <w:bidi/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lastRenderedPageBreak/>
              <w:t>المخاطر المحتملة</w:t>
            </w:r>
          </w:p>
        </w:tc>
        <w:tc>
          <w:tcPr>
            <w:tcW w:w="7218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</w:tcPr>
          <w:p w14:paraId="39B33511" w14:textId="18424DA3" w:rsidR="005E673B" w:rsidRPr="00857F79" w:rsidRDefault="008375C5" w:rsidP="00115519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قد تؤدي عدم </w:t>
            </w:r>
            <w:r w:rsidR="00302624"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حماية </w:t>
            </w:r>
            <w:r w:rsidR="003D3D6C"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</w:t>
            </w:r>
            <w:r w:rsidR="00302624"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لنسخ</w:t>
            </w: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الاحتياطية </w:t>
            </w:r>
            <w:r w:rsidR="003D3D6C"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الإلكترونية أو عدم حمايتها بشكل مناسب</w:t>
            </w: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إلى الوصول غير المصرح به أو التعديل أو الحذف للبيانات والمعلومات الاحتياطية. وقد يؤثر ذلك سلبًا على </w:t>
            </w:r>
            <w:r w:rsidR="00302624"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استعادة</w:t>
            </w: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نظام تقنية المعلومات أو البيانات والمعلومات المرتبطة به.</w:t>
            </w:r>
          </w:p>
        </w:tc>
      </w:tr>
      <w:tr w:rsidR="004F3B66" w:rsidRPr="00857F79" w14:paraId="10D88511" w14:textId="77777777" w:rsidTr="00857F79">
        <w:tc>
          <w:tcPr>
            <w:tcW w:w="9260" w:type="dxa"/>
            <w:gridSpan w:val="2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2F2F2" w:themeFill="background2"/>
            <w:vAlign w:val="center"/>
          </w:tcPr>
          <w:p w14:paraId="5989A700" w14:textId="6AB64B6C" w:rsidR="00D10BC4" w:rsidRPr="00857F79" w:rsidRDefault="00B1231E" w:rsidP="000D5031">
            <w:pPr>
              <w:bidi/>
              <w:spacing w:before="120" w:after="120" w:line="276" w:lineRule="auto"/>
              <w:jc w:val="left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الإجراءات المطلوبة</w:t>
            </w:r>
          </w:p>
        </w:tc>
      </w:tr>
      <w:tr w:rsidR="004F3B66" w:rsidRPr="00857F79" w14:paraId="2508EDD3" w14:textId="77777777" w:rsidTr="00857F79">
        <w:tc>
          <w:tcPr>
            <w:tcW w:w="2042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vAlign w:val="center"/>
          </w:tcPr>
          <w:p w14:paraId="24ED4698" w14:textId="6391B6D8" w:rsidR="00D10BC4" w:rsidRPr="00857F79" w:rsidRDefault="00320CF3" w:rsidP="00320CF3">
            <w:pPr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</w:rPr>
              <w:t>4-1</w:t>
            </w:r>
          </w:p>
        </w:tc>
        <w:tc>
          <w:tcPr>
            <w:tcW w:w="7218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</w:tcPr>
          <w:p w14:paraId="3DBA0970" w14:textId="7A613EB4" w:rsidR="00320CF3" w:rsidRPr="00857F79" w:rsidRDefault="003D3D6C" w:rsidP="00857F79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تقييد</w:t>
            </w:r>
            <w:r w:rsidR="004119A0"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الوصول المادي والمنطقي إلى </w:t>
            </w: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النسخ الاحتياطية الإلكترونية</w:t>
            </w:r>
            <w:r w:rsidR="004119A0"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(مثل: وسائط التخزين المتصلة بالشبكة أو شبكات منطقة التخزين أو السحابة) </w:t>
            </w: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وتحديده ب</w:t>
            </w:r>
            <w:r w:rsidR="004119A0"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الموظفين المصرح لهم.</w:t>
            </w:r>
          </w:p>
        </w:tc>
      </w:tr>
      <w:tr w:rsidR="004F3B66" w:rsidRPr="00857F79" w14:paraId="2ADE64D4" w14:textId="77777777" w:rsidTr="00857F79">
        <w:tc>
          <w:tcPr>
            <w:tcW w:w="2042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vAlign w:val="center"/>
          </w:tcPr>
          <w:p w14:paraId="66674483" w14:textId="6C222C1E" w:rsidR="004D430B" w:rsidRPr="00857F79" w:rsidRDefault="00320CF3" w:rsidP="00320CF3">
            <w:pPr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</w:rPr>
              <w:t>4-2</w:t>
            </w:r>
          </w:p>
        </w:tc>
        <w:tc>
          <w:tcPr>
            <w:tcW w:w="7218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</w:tcPr>
          <w:p w14:paraId="22BC3F8A" w14:textId="73E6588D" w:rsidR="00320CF3" w:rsidRPr="00857F79" w:rsidRDefault="004F560E" w:rsidP="00857F79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تشفير التخزين الاحتياطي، سواء عبر الإنترنت أو خارجه، إما عن طريق تشفير ملفات النسخ الاحتياطي الفردية و/أو حجم التخزين.</w:t>
            </w:r>
          </w:p>
        </w:tc>
      </w:tr>
      <w:tr w:rsidR="004F3B66" w:rsidRPr="00857F79" w14:paraId="048794D5" w14:textId="77777777" w:rsidTr="00857F79">
        <w:tc>
          <w:tcPr>
            <w:tcW w:w="2042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vAlign w:val="center"/>
          </w:tcPr>
          <w:p w14:paraId="67C9FCB4" w14:textId="2FF39E90" w:rsidR="00350691" w:rsidRPr="00857F79" w:rsidRDefault="00320CF3" w:rsidP="00320CF3">
            <w:pPr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</w:rPr>
              <w:t>4-3</w:t>
            </w:r>
          </w:p>
        </w:tc>
        <w:tc>
          <w:tcPr>
            <w:tcW w:w="7218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</w:tcPr>
          <w:p w14:paraId="4AF06CB7" w14:textId="3D8164D3" w:rsidR="00320CF3" w:rsidRPr="00857F79" w:rsidRDefault="00350691" w:rsidP="00857F79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تشفير ملفات النسخ الاحتياطي عند نقلها أو مشاركتها عبر الشبكات والمواقع المادية.</w:t>
            </w:r>
          </w:p>
        </w:tc>
      </w:tr>
      <w:tr w:rsidR="004F3B66" w:rsidRPr="00857F79" w14:paraId="749A6C67" w14:textId="77777777" w:rsidTr="00857F79">
        <w:tc>
          <w:tcPr>
            <w:tcW w:w="2042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</w:tcPr>
          <w:p w14:paraId="0B4BE006" w14:textId="77777777" w:rsidR="005F4BAD" w:rsidRPr="00857F79" w:rsidRDefault="005F4BAD" w:rsidP="000D5031">
            <w:pPr>
              <w:bidi/>
              <w:spacing w:before="120" w:after="120" w:line="276" w:lineRule="auto"/>
              <w:jc w:val="left"/>
              <w:rPr>
                <w:rFonts w:ascii="Arial" w:hAnsi="Arial"/>
                <w:color w:val="FFFFFF" w:themeColor="background1"/>
                <w:sz w:val="26"/>
                <w:szCs w:val="26"/>
              </w:rPr>
            </w:pPr>
            <w:r w:rsidRPr="00857F79">
              <w:rPr>
                <w:rFonts w:ascii="Arial" w:hAnsi="Arial"/>
                <w:color w:val="FFFFFF" w:themeColor="background1"/>
                <w:sz w:val="26"/>
                <w:szCs w:val="26"/>
                <w:rtl/>
                <w:lang w:eastAsia="ar"/>
              </w:rPr>
              <w:t>5</w:t>
            </w:r>
          </w:p>
        </w:tc>
        <w:tc>
          <w:tcPr>
            <w:tcW w:w="7218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</w:tcPr>
          <w:p w14:paraId="78DDEB57" w14:textId="45C2CBF2" w:rsidR="005F4BAD" w:rsidRPr="00857F79" w:rsidRDefault="0020740E" w:rsidP="000D5031">
            <w:pPr>
              <w:bidi/>
              <w:spacing w:before="120" w:after="120" w:line="276" w:lineRule="auto"/>
              <w:jc w:val="left"/>
              <w:rPr>
                <w:rFonts w:ascii="Arial" w:hAnsi="Arial"/>
                <w:color w:val="FFFFFF" w:themeColor="background1"/>
                <w:sz w:val="26"/>
                <w:szCs w:val="26"/>
              </w:rPr>
            </w:pPr>
            <w:r w:rsidRPr="00857F79">
              <w:rPr>
                <w:rFonts w:ascii="Arial" w:hAnsi="Arial"/>
                <w:color w:val="FFFFFF" w:themeColor="background1"/>
                <w:sz w:val="26"/>
                <w:szCs w:val="26"/>
                <w:rtl/>
                <w:lang w:eastAsia="ar"/>
              </w:rPr>
              <w:t xml:space="preserve">متطلبات النسخ الاحتياطي والاحتفاظ </w:t>
            </w:r>
            <w:r w:rsidR="003D3D6C" w:rsidRPr="00857F79">
              <w:rPr>
                <w:rFonts w:ascii="Arial" w:hAnsi="Arial"/>
                <w:color w:val="FFFFFF" w:themeColor="background1"/>
                <w:sz w:val="26"/>
                <w:szCs w:val="26"/>
                <w:rtl/>
                <w:lang w:eastAsia="ar"/>
              </w:rPr>
              <w:t>بالبيانات (</w:t>
            </w:r>
            <w:r w:rsidR="003D3D6C" w:rsidRPr="00857F79">
              <w:rPr>
                <w:rFonts w:ascii="Arial" w:hAnsi="Arial"/>
                <w:color w:val="FFFFFF" w:themeColor="background1"/>
                <w:sz w:val="26"/>
                <w:szCs w:val="26"/>
                <w:lang w:eastAsia="ar"/>
              </w:rPr>
              <w:t>Backup</w:t>
            </w:r>
            <w:r w:rsidR="00320CF3" w:rsidRPr="00857F79">
              <w:rPr>
                <w:rFonts w:ascii="Arial" w:hAnsi="Arial"/>
                <w:color w:val="FFFFFF" w:themeColor="background1"/>
                <w:sz w:val="26"/>
                <w:szCs w:val="26"/>
                <w:lang w:eastAsia="ar"/>
              </w:rPr>
              <w:t xml:space="preserve"> and data retention requirements</w:t>
            </w:r>
            <w:r w:rsidR="003D3D6C" w:rsidRPr="00857F79">
              <w:rPr>
                <w:rFonts w:ascii="Arial" w:hAnsi="Arial"/>
                <w:color w:val="FFFFFF" w:themeColor="background1"/>
                <w:sz w:val="26"/>
                <w:szCs w:val="26"/>
                <w:rtl/>
                <w:lang w:eastAsia="ar"/>
              </w:rPr>
              <w:t>)</w:t>
            </w:r>
          </w:p>
        </w:tc>
      </w:tr>
      <w:tr w:rsidR="004F3B66" w:rsidRPr="00857F79" w14:paraId="62485323" w14:textId="77777777" w:rsidTr="00857F79">
        <w:tc>
          <w:tcPr>
            <w:tcW w:w="2042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633D98BD" w14:textId="77777777" w:rsidR="005F4BAD" w:rsidRPr="00857F79" w:rsidRDefault="005F4BAD" w:rsidP="000D5031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الهدف</w:t>
            </w:r>
          </w:p>
        </w:tc>
        <w:tc>
          <w:tcPr>
            <w:tcW w:w="7218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</w:tcPr>
          <w:p w14:paraId="4D196519" w14:textId="557C88CD" w:rsidR="005F4BAD" w:rsidRPr="00857F79" w:rsidRDefault="003D6AC4" w:rsidP="00115519">
            <w:pPr>
              <w:pStyle w:val="Default"/>
              <w:bidi/>
              <w:jc w:val="both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 xml:space="preserve">الاحتفاظ بالبيانات والنسخ الاحتياطية وإدارتها وفقًا </w:t>
            </w:r>
            <w:r w:rsidR="003D3D6C" w:rsidRPr="00857F79">
              <w:rPr>
                <w:rFonts w:ascii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للمتطلبات التشريعية والتنظيمية</w:t>
            </w:r>
            <w:r w:rsidRPr="00857F79">
              <w:rPr>
                <w:rFonts w:ascii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والسياسات</w:t>
            </w:r>
            <w:r w:rsidR="003D3D6C" w:rsidRPr="00857F79">
              <w:rPr>
                <w:rFonts w:ascii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4F3B66" w:rsidRPr="00857F79" w14:paraId="37CBDF1C" w14:textId="77777777" w:rsidTr="00857F79">
        <w:tc>
          <w:tcPr>
            <w:tcW w:w="2042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1D5A8939" w14:textId="1E73FBCF" w:rsidR="005E673B" w:rsidRPr="00857F79" w:rsidRDefault="005E673B" w:rsidP="000D5031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المخاطر المحتملة</w:t>
            </w:r>
          </w:p>
        </w:tc>
        <w:tc>
          <w:tcPr>
            <w:tcW w:w="7218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</w:tcPr>
          <w:p w14:paraId="354F21AE" w14:textId="645CF715" w:rsidR="005E673B" w:rsidRPr="00857F79" w:rsidRDefault="0068397D" w:rsidP="00115519">
            <w:pPr>
              <w:pStyle w:val="Default"/>
              <w:bidi/>
              <w:jc w:val="both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 xml:space="preserve">قد يؤدي الاحتفاظ بالبيانات والمعلومات لفترات زمنية غير صحيحة إلى مخالفة التشريعات </w:t>
            </w:r>
            <w:r w:rsidR="003D3D6C" w:rsidRPr="00857F79">
              <w:rPr>
                <w:rFonts w:ascii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والأنظمة</w:t>
            </w:r>
            <w:r w:rsidRPr="00857F79">
              <w:rPr>
                <w:rFonts w:ascii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والسياسات.</w:t>
            </w:r>
          </w:p>
        </w:tc>
      </w:tr>
      <w:tr w:rsidR="004F3B66" w:rsidRPr="00857F79" w14:paraId="1E12B3BA" w14:textId="77777777" w:rsidTr="00857F79">
        <w:tc>
          <w:tcPr>
            <w:tcW w:w="9260" w:type="dxa"/>
            <w:gridSpan w:val="2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2F2F2" w:themeFill="background2"/>
            <w:vAlign w:val="center"/>
          </w:tcPr>
          <w:p w14:paraId="0BAA4481" w14:textId="77777777" w:rsidR="005F4BAD" w:rsidRPr="00857F79" w:rsidRDefault="005F4BAD" w:rsidP="00115519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الإجراءات المطلوبة</w:t>
            </w:r>
          </w:p>
        </w:tc>
      </w:tr>
      <w:tr w:rsidR="004F3B66" w:rsidRPr="00857F79" w14:paraId="641BD9FB" w14:textId="77777777" w:rsidTr="00857F79">
        <w:tc>
          <w:tcPr>
            <w:tcW w:w="2042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</w:tcPr>
          <w:p w14:paraId="4E859626" w14:textId="2D3B7A70" w:rsidR="005F4BAD" w:rsidRPr="00857F79" w:rsidRDefault="00320CF3" w:rsidP="00320CF3">
            <w:pPr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</w:rPr>
              <w:t>5-1</w:t>
            </w:r>
          </w:p>
        </w:tc>
        <w:tc>
          <w:tcPr>
            <w:tcW w:w="7218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</w:tcPr>
          <w:p w14:paraId="75DE16C1" w14:textId="4DE03CBC" w:rsidR="00320CF3" w:rsidRPr="00857F79" w:rsidRDefault="00FE3F68" w:rsidP="00857F79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الاحتفاظ بالبيانات والنسخ الاحتياطية لفترات زمنية محددة كما هو مطلوب بموجب التشريعات واللوائح وسياسة الأعمال بالمواءمة مع معيار تصنيف الأصول وسياسة حماية البيانات في </w:t>
            </w: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4F3B66" w:rsidRPr="00857F79" w14:paraId="44505776" w14:textId="77777777" w:rsidTr="00857F79">
        <w:tc>
          <w:tcPr>
            <w:tcW w:w="2042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</w:tcPr>
          <w:p w14:paraId="7E9D66E7" w14:textId="1AA67D7A" w:rsidR="004F27F1" w:rsidRPr="00857F79" w:rsidRDefault="00320CF3" w:rsidP="00320CF3">
            <w:pPr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</w:rPr>
              <w:t>5-2</w:t>
            </w:r>
          </w:p>
        </w:tc>
        <w:tc>
          <w:tcPr>
            <w:tcW w:w="7218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</w:tcPr>
          <w:p w14:paraId="7781A97F" w14:textId="1E162F19" w:rsidR="00320CF3" w:rsidRPr="00857F79" w:rsidRDefault="00FE3F68" w:rsidP="00857F79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مراجعة البيانات والنسخ الاحتياطية </w:t>
            </w: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مرة واحدة سنويًا</w:t>
            </w: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على الأقل لتحديد ما إذا تم تجاوز فترات الاحتفاظ المحددة، كما يجب توثيق نتائج المراجعة.</w:t>
            </w:r>
          </w:p>
        </w:tc>
      </w:tr>
      <w:tr w:rsidR="004F3B66" w:rsidRPr="00857F79" w14:paraId="620392A4" w14:textId="77777777" w:rsidTr="00857F79">
        <w:tc>
          <w:tcPr>
            <w:tcW w:w="2042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</w:tcPr>
          <w:p w14:paraId="23F0D5E4" w14:textId="1D657639" w:rsidR="00FE3F68" w:rsidRPr="00857F79" w:rsidRDefault="00320CF3" w:rsidP="00320CF3">
            <w:pPr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</w:rPr>
              <w:t>5-3</w:t>
            </w:r>
          </w:p>
        </w:tc>
        <w:tc>
          <w:tcPr>
            <w:tcW w:w="7218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</w:tcPr>
          <w:p w14:paraId="694A49F1" w14:textId="1FEC7597" w:rsidR="00320CF3" w:rsidRPr="00857F79" w:rsidRDefault="00FE3F68" w:rsidP="00857F79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مراجعة البيانات والنسخ الاحتياطية التي تحتوي على معلومات شخصية </w:t>
            </w: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مرة واحدة على الأقل كل ستة أشهر</w:t>
            </w: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لتحديد ما إذا تم تجاوز فترات الاحتفاظ المحددة، كما يجب توثيق نتائج المراجعة.</w:t>
            </w:r>
          </w:p>
        </w:tc>
      </w:tr>
      <w:tr w:rsidR="004F3B66" w:rsidRPr="00857F79" w14:paraId="0D1A0CC6" w14:textId="77777777" w:rsidTr="00857F79">
        <w:tc>
          <w:tcPr>
            <w:tcW w:w="2042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</w:tcPr>
          <w:p w14:paraId="3F9E78E9" w14:textId="4C074806" w:rsidR="004F27F1" w:rsidRPr="00857F79" w:rsidRDefault="00320CF3" w:rsidP="00320CF3">
            <w:pPr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</w:rPr>
              <w:t>5-4</w:t>
            </w:r>
          </w:p>
        </w:tc>
        <w:tc>
          <w:tcPr>
            <w:tcW w:w="7218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</w:tcPr>
          <w:p w14:paraId="2EFBA729" w14:textId="4AD26C2C" w:rsidR="004F27F1" w:rsidRPr="00857F79" w:rsidRDefault="00F35307" w:rsidP="004F560E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يجب على مالك النظام تحديد عملية حذف البيانات والنسخ الاحتياطية عند الطلب </w:t>
            </w:r>
            <w:r w:rsidR="002B092E"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وفقًا</w:t>
            </w: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سياسة حماية البيانات المتبعة لدى </w:t>
            </w: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.</w:t>
            </w:r>
          </w:p>
          <w:p w14:paraId="44880DA3" w14:textId="77777777" w:rsidR="004F560E" w:rsidRPr="00857F79" w:rsidRDefault="004F560E" w:rsidP="004F560E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يجب أن تتضمن العملية المتطلبات التالية كحد أدنى:</w:t>
            </w:r>
          </w:p>
          <w:p w14:paraId="32801170" w14:textId="77777777" w:rsidR="004F560E" w:rsidRPr="00857F79" w:rsidRDefault="004F560E" w:rsidP="00524B82">
            <w:pPr>
              <w:pStyle w:val="ListParagraph"/>
              <w:numPr>
                <w:ilvl w:val="0"/>
                <w:numId w:val="20"/>
              </w:numPr>
              <w:bidi/>
              <w:spacing w:before="120" w:after="120" w:line="276" w:lineRule="auto"/>
              <w:ind w:hanging="363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lastRenderedPageBreak/>
              <w:t>كيفية تقديم طلب حذف البيانات أو النسخ الاحتياطي (على سبيل المثال عبر البريد الإلكتروني)</w:t>
            </w:r>
          </w:p>
          <w:p w14:paraId="7629CCC0" w14:textId="6A22FB92" w:rsidR="004F560E" w:rsidRPr="00857F79" w:rsidRDefault="004F560E" w:rsidP="00524B82">
            <w:pPr>
              <w:pStyle w:val="ListParagraph"/>
              <w:numPr>
                <w:ilvl w:val="0"/>
                <w:numId w:val="20"/>
              </w:numPr>
              <w:bidi/>
              <w:spacing w:before="120" w:after="120" w:line="276" w:lineRule="auto"/>
              <w:ind w:hanging="363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مستلمو طلب الحذف (مثل: مالك النظام، ممثل </w:t>
            </w: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&lt;إدارة الشؤون القانونية&gt;</w:t>
            </w: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، مسؤول حماية البيانات)</w:t>
            </w:r>
          </w:p>
          <w:p w14:paraId="3CA0E480" w14:textId="77777777" w:rsidR="004F560E" w:rsidRPr="00857F79" w:rsidRDefault="004F560E" w:rsidP="00524B82">
            <w:pPr>
              <w:pStyle w:val="ListParagraph"/>
              <w:numPr>
                <w:ilvl w:val="0"/>
                <w:numId w:val="20"/>
              </w:numPr>
              <w:bidi/>
              <w:spacing w:before="120" w:after="120" w:line="276" w:lineRule="auto"/>
              <w:ind w:hanging="363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الشخص المؤهل لطلب حذف البيانات/النسخ الاحتياطي (مثلاً موظفي </w:t>
            </w: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&lt;اسم الجهة&gt;)</w:t>
            </w:r>
          </w:p>
          <w:p w14:paraId="036ADAFF" w14:textId="06B11AD1" w:rsidR="004F560E" w:rsidRPr="00857F79" w:rsidRDefault="004F560E" w:rsidP="00524B82">
            <w:pPr>
              <w:pStyle w:val="ListParagraph"/>
              <w:numPr>
                <w:ilvl w:val="0"/>
                <w:numId w:val="20"/>
              </w:numPr>
              <w:bidi/>
              <w:spacing w:before="120" w:after="120" w:line="276" w:lineRule="auto"/>
              <w:ind w:hanging="363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من يمكنه التصريح بإصدار حذف البيانات أو النسخ الاحتياطي (مثل: </w:t>
            </w:r>
            <w:r w:rsidRPr="00857F79">
              <w:rPr>
                <w:rFonts w:ascii="Arial" w:eastAsia="Arial" w:hAnsi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&lt;إدارة الشؤون القانونية&gt;)</w:t>
            </w:r>
          </w:p>
          <w:p w14:paraId="3560099B" w14:textId="1FF30450" w:rsidR="004F560E" w:rsidRPr="00857F79" w:rsidRDefault="004F560E" w:rsidP="00524B82">
            <w:pPr>
              <w:pStyle w:val="ListParagraph"/>
              <w:numPr>
                <w:ilvl w:val="0"/>
                <w:numId w:val="20"/>
              </w:numPr>
              <w:bidi/>
              <w:spacing w:before="120" w:after="120" w:line="276" w:lineRule="auto"/>
              <w:ind w:hanging="363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من يمكنه حذف البيانات أو النسخ الاحتياطية أو إنشاء نشاط حذف تلقائي (مثل: </w:t>
            </w: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 xml:space="preserve">&lt;إدارة </w:t>
            </w:r>
            <w:r w:rsidR="002B092E" w:rsidRPr="00857F79">
              <w:rPr>
                <w:rFonts w:ascii="Arial" w:hAnsi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تقنية المعلومات</w:t>
            </w: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&gt;</w:t>
            </w: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)</w:t>
            </w:r>
          </w:p>
          <w:p w14:paraId="405D5627" w14:textId="77777777" w:rsidR="004F560E" w:rsidRPr="00857F79" w:rsidRDefault="004F560E" w:rsidP="00524B82">
            <w:pPr>
              <w:pStyle w:val="ListParagraph"/>
              <w:numPr>
                <w:ilvl w:val="0"/>
                <w:numId w:val="20"/>
              </w:numPr>
              <w:bidi/>
              <w:spacing w:before="120" w:after="120" w:line="276" w:lineRule="auto"/>
              <w:ind w:hanging="363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المدة التي يستغرقها طلب حذف البيانات أو النسخ الاحتياطي</w:t>
            </w:r>
          </w:p>
          <w:p w14:paraId="57BEDDA6" w14:textId="77777777" w:rsidR="004F560E" w:rsidRPr="00857F79" w:rsidRDefault="004F560E" w:rsidP="00524B82">
            <w:pPr>
              <w:pStyle w:val="ListParagraph"/>
              <w:numPr>
                <w:ilvl w:val="0"/>
                <w:numId w:val="20"/>
              </w:numPr>
              <w:bidi/>
              <w:spacing w:before="120" w:after="120" w:line="276" w:lineRule="auto"/>
              <w:ind w:hanging="363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ما الآلية التي يتم استخدامها لإثبات حدوث الحذف بشكل دائم</w:t>
            </w:r>
          </w:p>
          <w:p w14:paraId="38BD61BD" w14:textId="77777777" w:rsidR="00DC64AD" w:rsidRPr="00857F79" w:rsidRDefault="004F560E" w:rsidP="00524B82">
            <w:pPr>
              <w:pStyle w:val="ListParagraph"/>
              <w:numPr>
                <w:ilvl w:val="0"/>
                <w:numId w:val="20"/>
              </w:numPr>
              <w:bidi/>
              <w:spacing w:before="120" w:after="120" w:line="276" w:lineRule="auto"/>
              <w:ind w:hanging="363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كيفية إتلاف مفاتيح التشفير (في حال استخدامها)</w:t>
            </w:r>
          </w:p>
          <w:p w14:paraId="16D16DE8" w14:textId="77777777" w:rsidR="004F560E" w:rsidRPr="00857F79" w:rsidRDefault="004F560E" w:rsidP="00524B82">
            <w:pPr>
              <w:pStyle w:val="ListParagraph"/>
              <w:numPr>
                <w:ilvl w:val="0"/>
                <w:numId w:val="20"/>
              </w:numPr>
              <w:bidi/>
              <w:spacing w:before="120" w:after="120" w:line="276" w:lineRule="auto"/>
              <w:ind w:hanging="363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كيفية تسجيل الطلب والحذف بطريقة آمنة.</w:t>
            </w:r>
          </w:p>
          <w:p w14:paraId="3D915FEE" w14:textId="36B75551" w:rsidR="00320CF3" w:rsidRPr="00857F79" w:rsidRDefault="00320CF3" w:rsidP="00857F79">
            <w:pPr>
              <w:rPr>
                <w:rFonts w:ascii="Arial" w:hAnsi="Arial"/>
              </w:rPr>
            </w:pPr>
          </w:p>
        </w:tc>
      </w:tr>
      <w:tr w:rsidR="004F3B66" w:rsidRPr="00857F79" w14:paraId="7AAE5B71" w14:textId="77777777" w:rsidTr="00857F79">
        <w:tc>
          <w:tcPr>
            <w:tcW w:w="2042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</w:tcPr>
          <w:p w14:paraId="73D1F781" w14:textId="7EED7288" w:rsidR="000E4622" w:rsidRPr="00857F79" w:rsidRDefault="00320CF3" w:rsidP="00320CF3">
            <w:pPr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</w:rPr>
              <w:lastRenderedPageBreak/>
              <w:t>5-5</w:t>
            </w:r>
          </w:p>
        </w:tc>
        <w:tc>
          <w:tcPr>
            <w:tcW w:w="7218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</w:tcPr>
          <w:p w14:paraId="5309C6FE" w14:textId="77777777" w:rsidR="000E4622" w:rsidRPr="00857F79" w:rsidRDefault="000E4622" w:rsidP="002B092E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يجب تسجيل جميع طلبات حذف البيانات الاحتياطية في موقع مركزي (سجل حذف النسخ الاحتياطي).</w:t>
            </w:r>
          </w:p>
          <w:p w14:paraId="4D4162BA" w14:textId="77777777" w:rsidR="00DC64AD" w:rsidRPr="00857F79" w:rsidRDefault="00DC64AD" w:rsidP="002B092E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يحتوي سجل حذف النسخ الاحتياطي على الأقل على ما يلي:</w:t>
            </w:r>
          </w:p>
          <w:p w14:paraId="6075464C" w14:textId="77777777" w:rsidR="00DC64AD" w:rsidRPr="00857F79" w:rsidRDefault="00DC64AD" w:rsidP="00524B82">
            <w:pPr>
              <w:pStyle w:val="ListParagraph"/>
              <w:numPr>
                <w:ilvl w:val="0"/>
                <w:numId w:val="21"/>
              </w:num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وقت طلب الحذف</w:t>
            </w:r>
          </w:p>
          <w:p w14:paraId="0E16AB74" w14:textId="77777777" w:rsidR="00DC64AD" w:rsidRPr="00857F79" w:rsidRDefault="00DC64AD" w:rsidP="00524B82">
            <w:pPr>
              <w:pStyle w:val="ListParagraph"/>
              <w:numPr>
                <w:ilvl w:val="0"/>
                <w:numId w:val="21"/>
              </w:num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هوية مقدم طلب الحذف</w:t>
            </w:r>
          </w:p>
          <w:p w14:paraId="16BC2C74" w14:textId="77777777" w:rsidR="00DC64AD" w:rsidRPr="00857F79" w:rsidRDefault="00DC64AD" w:rsidP="00524B82">
            <w:pPr>
              <w:pStyle w:val="ListParagraph"/>
              <w:numPr>
                <w:ilvl w:val="0"/>
                <w:numId w:val="21"/>
              </w:num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أسباب الحاجة إلى الحذف</w:t>
            </w:r>
          </w:p>
          <w:p w14:paraId="4C02112B" w14:textId="77777777" w:rsidR="00DC64AD" w:rsidRPr="00857F79" w:rsidRDefault="00DC64AD" w:rsidP="00524B82">
            <w:pPr>
              <w:pStyle w:val="ListParagraph"/>
              <w:numPr>
                <w:ilvl w:val="0"/>
                <w:numId w:val="21"/>
              </w:num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النسخة الاحتياطية للنظام المطلوب حذفها</w:t>
            </w:r>
          </w:p>
          <w:p w14:paraId="06596CDA" w14:textId="77777777" w:rsidR="00DC64AD" w:rsidRPr="00857F79" w:rsidRDefault="00DC64AD" w:rsidP="00524B82">
            <w:pPr>
              <w:pStyle w:val="ListParagraph"/>
              <w:numPr>
                <w:ilvl w:val="0"/>
                <w:numId w:val="21"/>
              </w:num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تاريخ ووقت الحذف الفعلي</w:t>
            </w:r>
          </w:p>
          <w:p w14:paraId="26AF8623" w14:textId="77777777" w:rsidR="00DC64AD" w:rsidRPr="00857F79" w:rsidRDefault="00DC64AD" w:rsidP="00524B82">
            <w:pPr>
              <w:pStyle w:val="ListParagraph"/>
              <w:numPr>
                <w:ilvl w:val="0"/>
                <w:numId w:val="21"/>
              </w:num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اسم الشخص/الموظف الذي قام بحذفه</w:t>
            </w:r>
          </w:p>
          <w:p w14:paraId="5710D8F2" w14:textId="77777777" w:rsidR="00DC64AD" w:rsidRPr="00857F79" w:rsidRDefault="00DC64AD" w:rsidP="00524B82">
            <w:pPr>
              <w:pStyle w:val="ListParagraph"/>
              <w:numPr>
                <w:ilvl w:val="0"/>
                <w:numId w:val="21"/>
              </w:num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هوية الشخص الذي يوافق على الطلب أو يرفضه (يجب أن يكون الرفض مصحوبًا بمبررات رفض الطلب).</w:t>
            </w:r>
          </w:p>
          <w:p w14:paraId="5910F5B1" w14:textId="66A0EB24" w:rsidR="00320CF3" w:rsidRPr="00857F79" w:rsidRDefault="00320CF3" w:rsidP="00857F79">
            <w:pPr>
              <w:rPr>
                <w:rFonts w:ascii="Arial" w:hAnsi="Arial"/>
              </w:rPr>
            </w:pPr>
          </w:p>
        </w:tc>
      </w:tr>
      <w:tr w:rsidR="004F3B66" w:rsidRPr="00857F79" w14:paraId="2CF179F2" w14:textId="77777777" w:rsidTr="00857F79">
        <w:tc>
          <w:tcPr>
            <w:tcW w:w="2042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</w:tcPr>
          <w:p w14:paraId="13C583BE" w14:textId="742D9359" w:rsidR="000E4622" w:rsidRPr="00857F79" w:rsidRDefault="00320CF3" w:rsidP="00320CF3">
            <w:pPr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</w:rPr>
              <w:t>5-6</w:t>
            </w:r>
          </w:p>
        </w:tc>
        <w:tc>
          <w:tcPr>
            <w:tcW w:w="7218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</w:tcPr>
          <w:p w14:paraId="1B5BD46F" w14:textId="5DD346EB" w:rsidR="00320CF3" w:rsidRPr="00857F79" w:rsidRDefault="000E4622" w:rsidP="00857F79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تخزين سجل طلب النسخ الاحتياطي بطريقة آمنة، مع قصر الوصول إليه على الموظفين المصرح لهم، مع مراعاة ضوابط الوصول المادي والمنطقي.</w:t>
            </w:r>
          </w:p>
        </w:tc>
      </w:tr>
      <w:tr w:rsidR="004F3B66" w:rsidRPr="00857F79" w14:paraId="430DCC49" w14:textId="77777777" w:rsidTr="00857F79">
        <w:tc>
          <w:tcPr>
            <w:tcW w:w="2042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</w:tcPr>
          <w:p w14:paraId="08587AB4" w14:textId="79ABB827" w:rsidR="00112D5A" w:rsidRPr="00857F79" w:rsidRDefault="00320CF3" w:rsidP="00320CF3">
            <w:pPr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</w:rPr>
              <w:t>5-7</w:t>
            </w:r>
          </w:p>
        </w:tc>
        <w:tc>
          <w:tcPr>
            <w:tcW w:w="7218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</w:tcPr>
          <w:p w14:paraId="45680828" w14:textId="0482087C" w:rsidR="00320CF3" w:rsidRPr="00857F79" w:rsidRDefault="0020740E" w:rsidP="00857F79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يكون إتلاف وسائط النسخ الاحتياطي المادي متوافقًا مع معيار تصنيف الأصول ومعايير الأمن المادي المتبعة لدى </w:t>
            </w: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Pr="00857F79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.</w:t>
            </w:r>
          </w:p>
        </w:tc>
      </w:tr>
    </w:tbl>
    <w:p w14:paraId="50BBEE7D" w14:textId="77777777" w:rsidR="001D4DE5" w:rsidRPr="00857F79" w:rsidRDefault="001D4DE5">
      <w:pPr>
        <w:rPr>
          <w:rStyle w:val="Hyperlink"/>
          <w:rFonts w:ascii="Arial" w:eastAsiaTheme="majorEastAsia" w:hAnsi="Arial" w:cs="Arial"/>
          <w:color w:val="2B3B82" w:themeColor="text1"/>
          <w:sz w:val="40"/>
          <w:szCs w:val="40"/>
          <w:u w:val="none"/>
          <w:lang w:eastAsia="ar-SA"/>
        </w:rPr>
      </w:pPr>
      <w:r w:rsidRPr="00857F79">
        <w:rPr>
          <w:rStyle w:val="Hyperlink"/>
          <w:rFonts w:ascii="Arial" w:hAnsi="Arial" w:cs="Arial"/>
          <w:color w:val="2B3B82" w:themeColor="text1"/>
          <w:u w:val="none"/>
          <w:lang w:eastAsia="ar-SA"/>
        </w:rPr>
        <w:br w:type="page"/>
      </w:r>
    </w:p>
    <w:p w14:paraId="6CAC8A97" w14:textId="5F8A1E5E" w:rsidR="00437948" w:rsidRPr="00857F79" w:rsidRDefault="004E0DAC" w:rsidP="00857F79">
      <w:pPr>
        <w:pStyle w:val="Heading1"/>
        <w:bidi/>
        <w:spacing w:before="480"/>
        <w:jc w:val="both"/>
        <w:rPr>
          <w:rStyle w:val="Hyperlink"/>
          <w:rFonts w:ascii="Arial" w:hAnsi="Arial" w:cs="Arial"/>
          <w:color w:val="2B3B82" w:themeColor="text1"/>
          <w:u w:val="none"/>
          <w:lang w:eastAsia="ar-SA"/>
        </w:rPr>
      </w:pPr>
      <w:hyperlink w:anchor="_الأدوار_والمسؤوليات" w:tooltip="يهدف هذا القسم إلى تحديد الأدوار والمسؤوليات ذات العلاقة بهذه السياسة." w:history="1">
        <w:bookmarkStart w:id="9" w:name="_Toc117535256"/>
        <w:bookmarkStart w:id="10" w:name="_Toc116890040"/>
        <w:bookmarkStart w:id="11" w:name="_Toc115599500"/>
        <w:r w:rsidR="005F14EC" w:rsidRPr="00857F79">
          <w:rPr>
            <w:rStyle w:val="Hyperlink"/>
            <w:rFonts w:ascii="Arial" w:hAnsi="Arial" w:cs="Arial"/>
            <w:color w:val="2B3B82" w:themeColor="text1"/>
            <w:u w:val="none"/>
            <w:rtl/>
            <w:lang w:eastAsia="ar-SA"/>
          </w:rPr>
          <w:t>الأدوار والمسؤوليات</w:t>
        </w:r>
        <w:bookmarkEnd w:id="9"/>
        <w:bookmarkEnd w:id="10"/>
        <w:bookmarkEnd w:id="11"/>
      </w:hyperlink>
    </w:p>
    <w:p w14:paraId="2C93516E" w14:textId="0B8C3685" w:rsidR="002B092E" w:rsidRPr="00857F79" w:rsidRDefault="002B092E" w:rsidP="001D4DE5">
      <w:pPr>
        <w:pStyle w:val="ListParagraph"/>
        <w:numPr>
          <w:ilvl w:val="0"/>
          <w:numId w:val="12"/>
        </w:numPr>
        <w:bidi/>
        <w:spacing w:before="120" w:after="120" w:line="276" w:lineRule="auto"/>
        <w:ind w:left="387" w:hanging="35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857F79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مالك المعيار:</w:t>
      </w:r>
      <w:r w:rsidRPr="00857F79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Pr="00857F79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&lt;رئيس الإدارة المعنية بالأمن السيبراني&gt;</w:t>
      </w:r>
      <w:r w:rsidRPr="00857F79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p w14:paraId="2AA7A415" w14:textId="77777777" w:rsidR="002B092E" w:rsidRPr="00857F79" w:rsidRDefault="002B092E" w:rsidP="002B092E">
      <w:pPr>
        <w:pStyle w:val="ListParagraph"/>
        <w:numPr>
          <w:ilvl w:val="0"/>
          <w:numId w:val="12"/>
        </w:numPr>
        <w:bidi/>
        <w:spacing w:before="120" w:after="120" w:line="276" w:lineRule="auto"/>
        <w:ind w:left="387" w:hanging="357"/>
        <w:contextualSpacing w:val="0"/>
        <w:rPr>
          <w:rFonts w:ascii="Arial" w:hAnsi="Arial" w:cs="Arial"/>
          <w:color w:val="373E49" w:themeColor="accent1"/>
          <w:sz w:val="26"/>
          <w:szCs w:val="26"/>
        </w:rPr>
      </w:pPr>
      <w:r w:rsidRPr="00857F79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مراجعة المعيار</w:t>
      </w:r>
      <w:r w:rsidRPr="00857F79">
        <w:rPr>
          <w:rFonts w:ascii="Arial" w:hAnsi="Arial" w:cs="Arial"/>
          <w:b/>
          <w:bCs/>
          <w:color w:val="373E49" w:themeColor="accent1"/>
          <w:sz w:val="26"/>
          <w:szCs w:val="26"/>
        </w:rPr>
        <w:t xml:space="preserve"> </w:t>
      </w:r>
      <w:r w:rsidRPr="00857F79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وتحديثه:</w:t>
      </w:r>
      <w:r w:rsidRPr="00857F79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Pr="00857F79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&lt;الإدارة المعنية بالأمن السيبراني&gt;</w:t>
      </w:r>
      <w:r w:rsidRPr="00857F79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p w14:paraId="7C4E792A" w14:textId="77777777" w:rsidR="002B092E" w:rsidRPr="00857F79" w:rsidRDefault="002B092E" w:rsidP="002B092E">
      <w:pPr>
        <w:pStyle w:val="ListParagraph"/>
        <w:numPr>
          <w:ilvl w:val="0"/>
          <w:numId w:val="12"/>
        </w:numPr>
        <w:tabs>
          <w:tab w:val="right" w:pos="1287"/>
        </w:tabs>
        <w:bidi/>
        <w:spacing w:before="120" w:after="120" w:line="276" w:lineRule="auto"/>
        <w:ind w:left="387" w:hanging="357"/>
        <w:contextualSpacing w:val="0"/>
        <w:rPr>
          <w:rFonts w:ascii="Arial" w:hAnsi="Arial" w:cs="Arial"/>
          <w:color w:val="373E49" w:themeColor="accent1"/>
          <w:sz w:val="26"/>
          <w:szCs w:val="26"/>
        </w:rPr>
      </w:pPr>
      <w:r w:rsidRPr="00857F79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تنفيذ المعيار وتطبيقه:</w:t>
      </w:r>
      <w:r w:rsidRPr="00857F79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Pr="00857F79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&lt;الإدارة المعنية بتقنية المعلومات&gt;</w:t>
      </w:r>
      <w:r w:rsidRPr="00857F79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p w14:paraId="4E8A572E" w14:textId="1D144C02" w:rsidR="00EB7F41" w:rsidRPr="00857F79" w:rsidRDefault="002B092E" w:rsidP="00857F79">
      <w:pPr>
        <w:pStyle w:val="ListParagraph"/>
        <w:numPr>
          <w:ilvl w:val="0"/>
          <w:numId w:val="12"/>
        </w:numPr>
        <w:tabs>
          <w:tab w:val="right" w:pos="1287"/>
        </w:tabs>
        <w:bidi/>
        <w:spacing w:before="120" w:after="120" w:line="276" w:lineRule="auto"/>
        <w:ind w:left="387"/>
        <w:contextualSpacing w:val="0"/>
        <w:jc w:val="both"/>
        <w:rPr>
          <w:rFonts w:ascii="Arial" w:hAnsi="Arial" w:cs="Arial"/>
          <w:b/>
          <w:bCs/>
          <w:color w:val="373E49" w:themeColor="accent1"/>
          <w:sz w:val="26"/>
          <w:szCs w:val="26"/>
        </w:rPr>
      </w:pPr>
      <w:r w:rsidRPr="00857F79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قياس الالتزام بالمعيار:</w:t>
      </w:r>
      <w:r w:rsidRPr="00857F79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Pr="00857F79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&lt;الإدارة المعنية بالأمن السيبراني&gt;</w:t>
      </w:r>
      <w:r w:rsidRPr="00857F79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p w14:paraId="6EABD143" w14:textId="3CE195E5" w:rsidR="00EB7F41" w:rsidRPr="00857F79" w:rsidRDefault="00A32D92" w:rsidP="00857F79">
      <w:pPr>
        <w:pStyle w:val="Heading1"/>
        <w:bidi/>
        <w:spacing w:before="480"/>
        <w:jc w:val="both"/>
        <w:rPr>
          <w:rStyle w:val="Hyperlink"/>
          <w:rFonts w:ascii="Arial" w:hAnsi="Arial" w:cs="Arial"/>
          <w:color w:val="2B3B82" w:themeColor="text1"/>
          <w:u w:val="none"/>
          <w:lang w:eastAsia="ar-SA"/>
        </w:rPr>
      </w:pPr>
      <w:bookmarkStart w:id="12" w:name="_Toc117535257"/>
      <w:r w:rsidRPr="00857F79">
        <w:rPr>
          <w:rStyle w:val="Hyperlink"/>
          <w:rFonts w:ascii="Arial" w:hAnsi="Arial" w:cs="Arial"/>
          <w:color w:val="2B3B82" w:themeColor="text1"/>
          <w:u w:val="none"/>
          <w:rtl/>
          <w:lang w:eastAsia="ar-SA"/>
        </w:rPr>
        <w:t>التحديث والمراجعة</w:t>
      </w:r>
      <w:bookmarkEnd w:id="12"/>
    </w:p>
    <w:p w14:paraId="6B4062EF" w14:textId="2EB4AB57" w:rsidR="00A465C1" w:rsidRPr="00857F79" w:rsidRDefault="002B092E" w:rsidP="001D4DE5">
      <w:pPr>
        <w:bidi/>
        <w:spacing w:before="120" w:after="120" w:line="276" w:lineRule="auto"/>
        <w:ind w:firstLine="720"/>
        <w:rPr>
          <w:rFonts w:ascii="Arial" w:hAnsi="Arial" w:cs="Arial"/>
          <w:color w:val="373E49" w:themeColor="accent1"/>
          <w:sz w:val="26"/>
          <w:szCs w:val="26"/>
        </w:rPr>
      </w:pPr>
      <w:r w:rsidRPr="00857F79">
        <w:rPr>
          <w:rFonts w:ascii="Arial" w:hAnsi="Arial" w:cs="Arial"/>
          <w:color w:val="373E49" w:themeColor="accent1"/>
          <w:sz w:val="26"/>
          <w:szCs w:val="26"/>
          <w:rtl/>
        </w:rPr>
        <w:t xml:space="preserve">يجب على </w:t>
      </w:r>
      <w:r w:rsidRPr="00857F79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&lt;الإدارة المعنية بالأمن السيبراني&gt;</w:t>
      </w:r>
      <w:r w:rsidRPr="00857F79">
        <w:rPr>
          <w:rFonts w:ascii="Arial" w:hAnsi="Arial" w:cs="Arial"/>
          <w:color w:val="373E49" w:themeColor="accent1"/>
          <w:sz w:val="26"/>
          <w:szCs w:val="26"/>
          <w:rtl/>
        </w:rPr>
        <w:t xml:space="preserve"> مراجعة المعيار </w:t>
      </w:r>
      <w:r w:rsidRPr="00857F79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سنويًا</w:t>
      </w:r>
      <w:r w:rsidRPr="00857F79">
        <w:rPr>
          <w:rFonts w:ascii="Arial" w:hAnsi="Arial" w:cs="Arial"/>
          <w:color w:val="373E49" w:themeColor="accent1"/>
          <w:sz w:val="26"/>
          <w:szCs w:val="26"/>
          <w:rtl/>
        </w:rPr>
        <w:t xml:space="preserve"> على الأقل أو في حال حدوث تغييرات تقنية جوهرية في البنية التحتية أو في حال حدوث تغييرات في السياسات أو الإجراءات التنظيمية في </w:t>
      </w:r>
      <w:r w:rsidRPr="00857F79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Pr="00857F79">
        <w:rPr>
          <w:rFonts w:ascii="Arial" w:hAnsi="Arial" w:cs="Arial"/>
          <w:color w:val="373E49" w:themeColor="accent1"/>
          <w:sz w:val="26"/>
          <w:szCs w:val="26"/>
          <w:rtl/>
        </w:rPr>
        <w:t xml:space="preserve"> أو المتطلبات التشريعية والتنظيمية ذات العلاقة.</w:t>
      </w:r>
    </w:p>
    <w:p w14:paraId="65102309" w14:textId="6003C684" w:rsidR="005F14EC" w:rsidRPr="00857F79" w:rsidRDefault="004E0DAC" w:rsidP="00857F79">
      <w:pPr>
        <w:pStyle w:val="Heading1"/>
        <w:bidi/>
        <w:spacing w:before="480"/>
        <w:jc w:val="both"/>
        <w:rPr>
          <w:rStyle w:val="Hyperlink"/>
          <w:rFonts w:ascii="Arial" w:hAnsi="Arial" w:cs="Arial"/>
          <w:color w:val="2B3B82" w:themeColor="text1"/>
          <w:u w:val="none"/>
          <w:lang w:eastAsia="ar-SA"/>
        </w:rPr>
      </w:pPr>
      <w:hyperlink w:anchor="_الالتزام_بالسياسة" w:tooltip="يهدف هذا القسم إلى تحديد متطلبات الالتزام بالسياسة والنتائج المترتبة على مخالفتها أو انتهاكها." w:history="1">
        <w:bookmarkStart w:id="13" w:name="_Toc116890042"/>
        <w:bookmarkStart w:id="14" w:name="_Toc115599502"/>
        <w:bookmarkStart w:id="15" w:name="_Toc117535258"/>
        <w:r w:rsidR="005F14EC" w:rsidRPr="00857F79">
          <w:rPr>
            <w:rStyle w:val="Hyperlink"/>
            <w:rFonts w:ascii="Arial" w:hAnsi="Arial" w:cs="Arial"/>
            <w:color w:val="2B3B82" w:themeColor="text1"/>
            <w:u w:val="none"/>
            <w:rtl/>
            <w:lang w:eastAsia="ar-SA"/>
          </w:rPr>
          <w:t>الالتزام بال</w:t>
        </w:r>
        <w:bookmarkEnd w:id="13"/>
        <w:bookmarkEnd w:id="14"/>
        <w:r w:rsidR="000107D5" w:rsidRPr="00857F79">
          <w:rPr>
            <w:rStyle w:val="Hyperlink"/>
            <w:rFonts w:ascii="Arial" w:hAnsi="Arial" w:cs="Arial"/>
            <w:color w:val="2B3B82" w:themeColor="text1"/>
            <w:u w:val="none"/>
            <w:rtl/>
            <w:lang w:eastAsia="ar-SA"/>
          </w:rPr>
          <w:t>معيار</w:t>
        </w:r>
        <w:bookmarkEnd w:id="15"/>
      </w:hyperlink>
    </w:p>
    <w:p w14:paraId="00CEE91B" w14:textId="77777777" w:rsidR="002B092E" w:rsidRPr="00857F79" w:rsidRDefault="002B092E" w:rsidP="002B092E">
      <w:pPr>
        <w:pStyle w:val="ListParagraph"/>
        <w:numPr>
          <w:ilvl w:val="0"/>
          <w:numId w:val="28"/>
        </w:numPr>
        <w:bidi/>
        <w:spacing w:before="120" w:after="120" w:line="276" w:lineRule="auto"/>
        <w:ind w:left="387" w:hanging="35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857F79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على </w:t>
      </w:r>
      <w:r w:rsidRPr="00857F79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&lt;رئيس الإدارة المعنية بالأمن السيبراني&gt;</w:t>
      </w:r>
      <w:r w:rsidRPr="00857F79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التأكد من التزام </w:t>
      </w:r>
      <w:r w:rsidRPr="00857F79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857F79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بهذا المعيار دوريًا.</w:t>
      </w:r>
    </w:p>
    <w:p w14:paraId="1CD15081" w14:textId="77777777" w:rsidR="002B092E" w:rsidRPr="00857F79" w:rsidRDefault="002B092E" w:rsidP="002B092E">
      <w:pPr>
        <w:pStyle w:val="ListParagraph"/>
        <w:numPr>
          <w:ilvl w:val="0"/>
          <w:numId w:val="28"/>
        </w:numPr>
        <w:bidi/>
        <w:spacing w:before="120" w:after="120" w:line="276" w:lineRule="auto"/>
        <w:ind w:left="387" w:hanging="35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857F79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على جميع العاملين في </w:t>
      </w:r>
      <w:r w:rsidRPr="00857F79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857F79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الالتزام بهذا المعيار.</w:t>
      </w:r>
    </w:p>
    <w:p w14:paraId="39D9D1D0" w14:textId="7B8F2ACF" w:rsidR="00321C0B" w:rsidRPr="00857F79" w:rsidRDefault="002B092E" w:rsidP="002B092E">
      <w:pPr>
        <w:pStyle w:val="ListParagraph"/>
        <w:numPr>
          <w:ilvl w:val="0"/>
          <w:numId w:val="28"/>
        </w:numPr>
        <w:bidi/>
        <w:spacing w:before="120" w:after="120" w:line="276" w:lineRule="auto"/>
        <w:ind w:left="387" w:hanging="35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857F79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قد يعرض أي انتهاك لهذا المعيار صاحب المخالفة إلى إجراء تأديبي حسب الإجراءات المتبعة في </w:t>
      </w:r>
      <w:r w:rsidRPr="00857F79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857F79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sectPr w:rsidR="00321C0B" w:rsidRPr="00857F79" w:rsidSect="00023F00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1440" w:right="1440" w:bottom="1440" w:left="1440" w:header="706" w:footer="979" w:gutter="0"/>
      <w:pgNumType w:start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7201A" w14:textId="77777777" w:rsidR="004E0DAC" w:rsidRDefault="004E0DAC" w:rsidP="00023F00">
      <w:pPr>
        <w:spacing w:after="0" w:line="240" w:lineRule="auto"/>
      </w:pPr>
      <w:r>
        <w:separator/>
      </w:r>
    </w:p>
  </w:endnote>
  <w:endnote w:type="continuationSeparator" w:id="0">
    <w:p w14:paraId="6F4B6C8F" w14:textId="77777777" w:rsidR="004E0DAC" w:rsidRDefault="004E0DAC" w:rsidP="00023F00">
      <w:pPr>
        <w:spacing w:after="0" w:line="240" w:lineRule="auto"/>
      </w:pPr>
      <w:r>
        <w:continuationSeparator/>
      </w:r>
    </w:p>
  </w:endnote>
  <w:endnote w:type="continuationNotice" w:id="1">
    <w:p w14:paraId="38804478" w14:textId="77777777" w:rsidR="004E0DAC" w:rsidRDefault="004E0D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NEXT™ ARABIC REGULAR">
    <w:altName w:val="Arial"/>
    <w:charset w:val="00"/>
    <w:family w:val="swiss"/>
    <w:pitch w:val="variable"/>
    <w:sig w:usb0="800020AF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™ ARABIC MEDIUM">
    <w:altName w:val="Cambria"/>
    <w:charset w:val="00"/>
    <w:family w:val="swiss"/>
    <w:pitch w:val="variable"/>
    <w:sig w:usb0="800020AF" w:usb1="C000A04A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 LT Arabic Light">
    <w:altName w:val="Arial"/>
    <w:charset w:val="00"/>
    <w:family w:val="swiss"/>
    <w:pitch w:val="variable"/>
    <w:sig w:usb0="800020AF" w:usb1="C000A04A" w:usb2="00000008" w:usb3="00000000" w:csb0="00000041" w:csb1="00000000"/>
  </w:font>
  <w:font w:name="DIN Next LT W23 Medium">
    <w:altName w:val="Cambria"/>
    <w:panose1 w:val="00000000000000000000"/>
    <w:charset w:val="00"/>
    <w:family w:val="roman"/>
    <w:notTrueType/>
    <w:pitch w:val="default"/>
  </w:font>
  <w:font w:name="Frutiger Neue LT W1G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Next LT Arabic">
    <w:altName w:val="Arial"/>
    <w:charset w:val="00"/>
    <w:family w:val="swiss"/>
    <w:pitch w:val="variable"/>
    <w:sig w:usb0="8000202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76D20" w14:textId="0D05015C" w:rsidR="000D5031" w:rsidRPr="005C39E1" w:rsidRDefault="004E0DAC" w:rsidP="00437948">
    <w:pPr>
      <w:bidi/>
      <w:jc w:val="center"/>
      <w:rPr>
        <w:rFonts w:ascii="Arial" w:hAnsi="Arial" w:cs="Arial"/>
        <w:color w:val="FF0000"/>
        <w:sz w:val="18"/>
        <w:szCs w:val="18"/>
        <w:rtl/>
      </w:rPr>
    </w:pPr>
    <w:sdt>
      <w:sdtPr>
        <w:rPr>
          <w:rFonts w:ascii="Arial" w:hAnsi="Arial" w:cs="Arial"/>
          <w:color w:val="FF0000"/>
          <w:highlight w:val="cyan"/>
          <w:rtl/>
        </w:rPr>
        <w:id w:val="-1680962177"/>
        <w:placeholder>
          <w:docPart w:val="E10110D2D9A743F1B318EFE320E2FE1F"/>
        </w:placeholder>
        <w:comboBox>
          <w:listItem w:displayText="Top secret" w:value="Top secret"/>
          <w:listItem w:displayText="Secret" w:value="Secret"/>
          <w:listItem w:displayText="Confidential " w:value="Confidential "/>
          <w:listItem w:displayText="Public" w:value="Public"/>
        </w:comboBox>
      </w:sdtPr>
      <w:sdtEndPr/>
      <w:sdtContent>
        <w:r w:rsidR="00A32D92" w:rsidRPr="005C39E1">
          <w:rPr>
            <w:rFonts w:ascii="Arial" w:hAnsi="Arial" w:cs="Arial"/>
            <w:color w:val="FF0000"/>
            <w:rtl/>
            <w:lang w:eastAsia="ar"/>
          </w:rPr>
          <w:t>اختر التصنيف</w:t>
        </w:r>
      </w:sdtContent>
    </w:sdt>
  </w:p>
  <w:p w14:paraId="33478AFC" w14:textId="03F3AC55" w:rsidR="000D5031" w:rsidRPr="005C39E1" w:rsidRDefault="00E46F5C" w:rsidP="00656B6B">
    <w:pPr>
      <w:bidi/>
      <w:jc w:val="center"/>
      <w:rPr>
        <w:rFonts w:ascii="Arial" w:hAnsi="Arial" w:cs="Arial"/>
        <w:color w:val="2B3B82" w:themeColor="accent4"/>
        <w:sz w:val="18"/>
        <w:szCs w:val="18"/>
        <w:rtl/>
      </w:rPr>
    </w:pPr>
    <w:r w:rsidRPr="005C39E1">
      <w:rPr>
        <w:rFonts w:ascii="Arial" w:hAnsi="Arial" w:cs="Arial"/>
        <w:color w:val="2B3B82" w:themeColor="accent4"/>
        <w:sz w:val="18"/>
        <w:rtl/>
        <w:lang w:eastAsia="ar"/>
      </w:rPr>
      <w:t>الإصدار</w:t>
    </w:r>
    <w:r w:rsidR="000D5031" w:rsidRPr="005C39E1">
      <w:rPr>
        <w:rFonts w:ascii="Arial" w:hAnsi="Arial" w:cs="Arial"/>
        <w:color w:val="2B3B82" w:themeColor="accent4"/>
        <w:sz w:val="18"/>
        <w:rtl/>
        <w:lang w:eastAsia="ar"/>
      </w:rPr>
      <w:t xml:space="preserve"> </w:t>
    </w:r>
    <w:r w:rsidR="000D5031" w:rsidRPr="005C39E1">
      <w:rPr>
        <w:rFonts w:ascii="Arial" w:hAnsi="Arial" w:cs="Arial"/>
        <w:color w:val="2B3B82" w:themeColor="accent4"/>
        <w:sz w:val="18"/>
        <w:highlight w:val="cyan"/>
        <w:rtl/>
        <w:lang w:eastAsia="ar"/>
      </w:rPr>
      <w:t>&lt;1.0&gt;</w:t>
    </w:r>
  </w:p>
  <w:p w14:paraId="1173E11A" w14:textId="7C123D24" w:rsidR="000D5031" w:rsidRPr="005C39E1" w:rsidRDefault="004E0DAC" w:rsidP="00437948">
    <w:pPr>
      <w:pStyle w:val="Footer"/>
      <w:bidi/>
      <w:jc w:val="center"/>
      <w:rPr>
        <w:rFonts w:ascii="Arial" w:hAnsi="Arial" w:cs="Arial"/>
        <w:color w:val="2B3B82" w:themeColor="accent4"/>
        <w:sz w:val="18"/>
        <w:szCs w:val="18"/>
        <w:rtl/>
      </w:rPr>
    </w:pPr>
    <w:sdt>
      <w:sdtPr>
        <w:rPr>
          <w:rFonts w:ascii="Arial" w:hAnsi="Arial" w:cs="Arial"/>
          <w:color w:val="2B3B82" w:themeColor="accent4"/>
          <w:sz w:val="18"/>
          <w:szCs w:val="18"/>
          <w:rtl/>
        </w:rPr>
        <w:id w:val="-1574806752"/>
        <w:docPartObj>
          <w:docPartGallery w:val="Page Numbers (Bottom of Page)"/>
          <w:docPartUnique/>
        </w:docPartObj>
      </w:sdtPr>
      <w:sdtEndPr/>
      <w:sdtContent>
        <w:r w:rsidR="00A465C1" w:rsidRPr="00A465C1">
          <w:rPr>
            <w:rFonts w:ascii="Arial" w:hAnsi="Arial" w:cs="Arial"/>
            <w:color w:val="2B3B82" w:themeColor="accent4"/>
            <w:sz w:val="18"/>
            <w:szCs w:val="18"/>
            <w:rtl/>
          </w:rPr>
          <w:fldChar w:fldCharType="begin"/>
        </w:r>
        <w:r w:rsidR="00A465C1" w:rsidRPr="00A465C1">
          <w:rPr>
            <w:rFonts w:ascii="Arial" w:hAnsi="Arial" w:cs="Arial"/>
            <w:color w:val="2B3B82" w:themeColor="accent4"/>
            <w:sz w:val="18"/>
            <w:szCs w:val="18"/>
            <w:rtl/>
          </w:rPr>
          <w:instrText xml:space="preserve"> PAGE   \* MERGEFORMAT </w:instrText>
        </w:r>
        <w:r w:rsidR="00A465C1" w:rsidRPr="00A465C1">
          <w:rPr>
            <w:rFonts w:ascii="Arial" w:hAnsi="Arial" w:cs="Arial"/>
            <w:color w:val="2B3B82" w:themeColor="accent4"/>
            <w:sz w:val="18"/>
            <w:szCs w:val="18"/>
            <w:rtl/>
          </w:rPr>
          <w:fldChar w:fldCharType="separate"/>
        </w:r>
        <w:r w:rsidR="00330E91">
          <w:rPr>
            <w:rFonts w:ascii="Arial" w:hAnsi="Arial" w:cs="Arial"/>
            <w:noProof/>
            <w:color w:val="2B3B82" w:themeColor="accent4"/>
            <w:sz w:val="18"/>
            <w:szCs w:val="18"/>
            <w:rtl/>
          </w:rPr>
          <w:t>10</w:t>
        </w:r>
        <w:r w:rsidR="00A465C1" w:rsidRPr="00A465C1">
          <w:rPr>
            <w:rFonts w:ascii="Arial" w:hAnsi="Arial" w:cs="Arial"/>
            <w:noProof/>
            <w:color w:val="2B3B82" w:themeColor="accent4"/>
            <w:sz w:val="18"/>
            <w:szCs w:val="18"/>
            <w:rtl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58389" w14:textId="280AB1D7" w:rsidR="000D5031" w:rsidRDefault="000D5031">
    <w:pPr>
      <w:pStyle w:val="Footer"/>
      <w:rPr>
        <w:noProof/>
      </w:rPr>
    </w:pPr>
  </w:p>
  <w:p w14:paraId="5653C73B" w14:textId="3D554BFD" w:rsidR="000D5031" w:rsidRDefault="000D50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02817" w14:textId="77777777" w:rsidR="004E0DAC" w:rsidRDefault="004E0DAC" w:rsidP="00023F00">
      <w:pPr>
        <w:spacing w:after="0" w:line="240" w:lineRule="auto"/>
      </w:pPr>
      <w:r>
        <w:separator/>
      </w:r>
    </w:p>
  </w:footnote>
  <w:footnote w:type="continuationSeparator" w:id="0">
    <w:p w14:paraId="2CEC4435" w14:textId="77777777" w:rsidR="004E0DAC" w:rsidRDefault="004E0DAC" w:rsidP="00023F00">
      <w:pPr>
        <w:spacing w:after="0" w:line="240" w:lineRule="auto"/>
      </w:pPr>
      <w:r>
        <w:continuationSeparator/>
      </w:r>
    </w:p>
  </w:footnote>
  <w:footnote w:type="continuationNotice" w:id="1">
    <w:p w14:paraId="72A744BD" w14:textId="77777777" w:rsidR="004E0DAC" w:rsidRDefault="004E0D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26AA3" w14:textId="0A8C2A84" w:rsidR="00857F79" w:rsidRDefault="00857F79" w:rsidP="00857F79">
    <w:pPr>
      <w:pStyle w:val="Header"/>
      <w:bidi/>
      <w:jc w:val="center"/>
      <w:rPr>
        <w:rtl/>
        <w:lang w:eastAsia="ar"/>
      </w:rPr>
    </w:pPr>
    <w:r w:rsidRPr="00857F79">
      <w:rPr>
        <w:rFonts w:eastAsia="DIN NEXT™ ARABIC MEDIUM" w:cs="Arial"/>
        <w:color w:val="2B3B82" w:themeColor="text1"/>
        <w:sz w:val="60"/>
        <w:szCs w:val="60"/>
        <w:lang w:eastAsia="ar" w:bidi="en-US"/>
      </w:rPr>
      <w:fldChar w:fldCharType="begin" w:fldLock="1"/>
    </w:r>
    <w:r w:rsidRPr="00857F79">
      <w:rPr>
        <w:rFonts w:eastAsia="DIN NEXT™ ARABIC MEDIUM" w:cs="Arial"/>
        <w:color w:val="2B3B82" w:themeColor="text1"/>
        <w:sz w:val="60"/>
        <w:szCs w:val="60"/>
        <w:lang w:eastAsia="ar" w:bidi="en-US"/>
      </w:rPr>
      <w:instrText xml:space="preserve"> DOCPROPERTY bjHeaderEvenPageDocProperty \* MERGEFORMAT </w:instrText>
    </w:r>
    <w:r w:rsidRPr="00857F79">
      <w:rPr>
        <w:rFonts w:eastAsia="DIN NEXT™ ARABIC MEDIUM" w:cs="Arial"/>
        <w:color w:val="2B3B82" w:themeColor="text1"/>
        <w:sz w:val="60"/>
        <w:szCs w:val="60"/>
        <w:lang w:eastAsia="ar" w:bidi="en-US"/>
      </w:rPr>
      <w:fldChar w:fldCharType="separate"/>
    </w:r>
    <w:r w:rsidRPr="00857F79">
      <w:rPr>
        <w:rFonts w:eastAsia="DIN NEXT™ ARABIC MEDIUM" w:cs="Arial"/>
        <w:b/>
        <w:color w:val="029BFF"/>
        <w:sz w:val="18"/>
        <w:szCs w:val="18"/>
        <w:lang w:eastAsia="ar" w:bidi="en-US"/>
      </w:rPr>
      <w:t xml:space="preserve">RESTRICTED </w:t>
    </w:r>
    <w:r w:rsidRPr="00857F79">
      <w:rPr>
        <w:rFonts w:eastAsia="DIN NEXT™ ARABIC MEDIUM" w:cs="Arial"/>
        <w:color w:val="2B3B82" w:themeColor="text1"/>
        <w:sz w:val="60"/>
        <w:szCs w:val="60"/>
        <w:lang w:eastAsia="ar" w:bidi="en-US"/>
      </w:rPr>
      <w:fldChar w:fldCharType="end"/>
    </w:r>
  </w:p>
  <w:p w14:paraId="4871AA62" w14:textId="720D93F7" w:rsidR="00C52AB6" w:rsidRPr="00570735" w:rsidRDefault="00570735" w:rsidP="00857F79">
    <w:pPr>
      <w:pStyle w:val="Header"/>
      <w:bidi/>
      <w:jc w:val="center"/>
    </w:pPr>
    <w:r>
      <w:rPr>
        <w:rtl/>
        <w:lang w:eastAsia="ar"/>
      </w:rPr>
      <w:t xml:space="preserve">مقيّدة </w:t>
    </w:r>
    <w:r>
      <w:rPr>
        <w:rFonts w:ascii="DIN Next LT Arabic Light" w:hAnsi="DIN Next LT Arabic Light" w:cs="DIN Next LT Arabic Light"/>
        <w:color w:val="000000"/>
        <w:sz w:val="20"/>
        <w:szCs w:val="20"/>
      </w:rPr>
      <w:t xml:space="preserve"> DOCPROPERTY </w:t>
    </w:r>
    <w:proofErr w:type="spellStart"/>
    <w:r>
      <w:rPr>
        <w:rFonts w:ascii="DIN Next LT Arabic Light" w:hAnsi="DIN Next LT Arabic Light" w:cs="DIN Next LT Arabic Light"/>
        <w:color w:val="000000"/>
        <w:sz w:val="20"/>
        <w:szCs w:val="20"/>
      </w:rPr>
      <w:t>bjHeaderEvenPageDocProperty</w:t>
    </w:r>
    <w:proofErr w:type="spellEnd"/>
    <w:r>
      <w:rPr>
        <w:rFonts w:ascii="DIN Next LT Arabic Light" w:hAnsi="DIN Next LT Arabic Light" w:cs="DIN Next LT Arabic Light"/>
        <w:color w:val="000000"/>
        <w:sz w:val="20"/>
        <w:szCs w:val="20"/>
      </w:rPr>
      <w:t xml:space="preserve"> \* MERGEFORMAT </w:t>
    </w:r>
    <w:r>
      <w:rPr>
        <w:rtl/>
        <w:lang w:eastAsia="ar"/>
      </w:rP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2A2B3" w14:textId="66778DC5" w:rsidR="005B193F" w:rsidRDefault="002370B8" w:rsidP="00857F79">
    <w:pPr>
      <w:pStyle w:val="Header"/>
      <w:jc w:val="cent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4" behindDoc="0" locked="0" layoutInCell="1" allowOverlap="1" wp14:anchorId="01B43967" wp14:editId="38DC2E82">
              <wp:simplePos x="0" y="0"/>
              <wp:positionH relativeFrom="column">
                <wp:posOffset>6141085</wp:posOffset>
              </wp:positionH>
              <wp:positionV relativeFrom="paragraph">
                <wp:posOffset>-448681</wp:posOffset>
              </wp:positionV>
              <wp:extent cx="45720" cy="8286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5720" cy="8286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7A2344" id="Rectangle 7" o:spid="_x0000_s1026" style="position:absolute;margin-left:483.55pt;margin-top:-35.35pt;width:3.6pt;height:65.25pt;flip:x;z-index:2516664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" fillcolor="#373e49 [3204]" stroked="f" strokeweight="1pt"/>
          </w:pict>
        </mc:Fallback>
      </mc:AlternateContent>
    </w:r>
  </w:p>
  <w:p w14:paraId="1E4FECA7" w14:textId="719B35E0" w:rsidR="005B193F" w:rsidRDefault="005B193F" w:rsidP="005B193F">
    <w:pPr>
      <w:pStyle w:val="Header"/>
      <w:jc w:val="center"/>
      <w:rPr>
        <w:rFonts w:ascii="Arial" w:hAnsi="Arial" w:cs="Arial"/>
      </w:rPr>
    </w:pPr>
    <w:r>
      <w:rPr>
        <w:noProof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67458" behindDoc="1" locked="0" layoutInCell="1" allowOverlap="1" wp14:anchorId="09E46215" wp14:editId="1993665F">
              <wp:simplePos x="0" y="0"/>
              <wp:positionH relativeFrom="margin">
                <wp:posOffset>2838450</wp:posOffset>
              </wp:positionH>
              <wp:positionV relativeFrom="paragraph">
                <wp:posOffset>-181610</wp:posOffset>
              </wp:positionV>
              <wp:extent cx="3158490" cy="485775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849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996A89" w14:textId="19EC1C8C" w:rsidR="005B193F" w:rsidRDefault="005B193F" w:rsidP="005B193F">
                          <w:pPr>
                            <w:jc w:val="right"/>
                            <w:rPr>
                              <w:rFonts w:ascii="DIN NEXT™ ARABIC MEDIUM" w:hAnsi="DIN NEXT™ ARABIC MEDIUM" w:cs="DIN NEXT™ ARABIC MEDIUM"/>
                              <w:color w:val="2B3B82" w:themeColor="text1"/>
                              <w:sz w:val="24"/>
                              <w:szCs w:val="24"/>
                            </w:rPr>
                          </w:pPr>
                          <w:r w:rsidRPr="005B193F">
                            <w:rPr>
                              <w:rFonts w:ascii="Arial" w:hAnsi="Arial" w:cs="Arial"/>
                              <w:color w:val="373E49" w:themeColor="accent1"/>
                              <w:sz w:val="24"/>
                              <w:szCs w:val="24"/>
                              <w:rtl/>
                            </w:rPr>
                            <w:t>نموذج معيار النسخ الاحتياطية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E4621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223.5pt;margin-top:-14.3pt;width:248.7pt;height:38.25pt;z-index:-2516490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" filled="f" stroked="f" strokeweight=".5pt">
              <v:textbox>
                <w:txbxContent>
                  <w:p w14:paraId="3D996A89" w14:textId="19EC1C8C" w:rsidR="005B193F" w:rsidRDefault="005B193F" w:rsidP="005B193F">
                    <w:pPr>
                      <w:jc w:val="right"/>
                      <w:rPr>
                        <w:rFonts w:ascii="DIN NEXT™ ARABIC MEDIUM" w:hAnsi="DIN NEXT™ ARABIC MEDIUM" w:cs="DIN NEXT™ ARABIC MEDIUM"/>
                        <w:color w:val="2B3B82" w:themeColor="text1"/>
                        <w:sz w:val="24"/>
                        <w:szCs w:val="24"/>
                      </w:rPr>
                    </w:pPr>
                    <w:r w:rsidRPr="005B193F">
                      <w:rPr>
                        <w:rFonts w:ascii="Arial" w:hAnsi="Arial" w:cs="Arial"/>
                        <w:color w:val="373E49" w:themeColor="accent1"/>
                        <w:sz w:val="24"/>
                        <w:szCs w:val="24"/>
                        <w:rtl/>
                      </w:rPr>
                      <w:t>نموذج معيار النسخ الاحتياطية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52E064A" w14:textId="5C9053B9" w:rsidR="005B193F" w:rsidRPr="00BD1765" w:rsidRDefault="005B193F" w:rsidP="005B193F">
    <w:pPr>
      <w:pStyle w:val="Header"/>
    </w:pPr>
  </w:p>
  <w:p w14:paraId="336660EB" w14:textId="6B51239D" w:rsidR="000D5031" w:rsidRPr="00714AD8" w:rsidRDefault="00570735" w:rsidP="005B193F">
    <w:pPr>
      <w:pStyle w:val="Header"/>
      <w:bidi/>
      <w:jc w:val="center"/>
      <w:rPr>
        <w:rFonts w:ascii="Arial" w:hAnsi="Arial" w:cs="Arial"/>
      </w:rPr>
    </w:pPr>
    <w:r w:rsidRPr="00714AD8">
      <w:rPr>
        <w:rFonts w:ascii="Arial" w:hAnsi="Arial" w:cs="Arial"/>
        <w:rtl/>
        <w:lang w:eastAsia="ar"/>
      </w:rPr>
      <w:t xml:space="preserve"> </w:t>
    </w:r>
    <w:r w:rsidRPr="00714AD8">
      <w:rPr>
        <w:rFonts w:ascii="Arial" w:hAnsi="Arial" w:cs="Arial"/>
        <w:color w:val="000000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CB72B" w14:textId="7B297224" w:rsidR="00C52AB6" w:rsidRPr="00570735" w:rsidRDefault="00570735" w:rsidP="00857F79">
    <w:pPr>
      <w:pStyle w:val="Header"/>
      <w:bidi/>
    </w:pPr>
    <w:r>
      <w:rPr>
        <w:rtl/>
        <w:lang w:eastAsia="ar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48E3"/>
    <w:multiLevelType w:val="hybridMultilevel"/>
    <w:tmpl w:val="BD12D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36BD2"/>
    <w:multiLevelType w:val="hybridMultilevel"/>
    <w:tmpl w:val="981CED68"/>
    <w:lvl w:ilvl="0" w:tplc="FFFFFFFF">
      <w:start w:val="1"/>
      <w:numFmt w:val="lowerLetter"/>
      <w:lvlText w:val="%1)"/>
      <w:lvlJc w:val="left"/>
      <w:pPr>
        <w:ind w:left="720" w:firstLine="0"/>
      </w:pPr>
      <w:rPr>
        <w:rFonts w:asciiTheme="minorHAnsi" w:hAnsiTheme="minorHAnsi" w:cstheme="minorHAnsi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numFmt w:val="bullet"/>
      <w:lvlText w:val=""/>
      <w:lvlJc w:val="left"/>
      <w:pPr>
        <w:ind w:left="3420" w:hanging="720"/>
      </w:pPr>
      <w:rPr>
        <w:rFonts w:ascii="Symbol" w:eastAsia="Calibri" w:hAnsi="Symbol" w:cstheme="minorHAnsi" w:hint="default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332668"/>
    <w:multiLevelType w:val="hybridMultilevel"/>
    <w:tmpl w:val="58E825DA"/>
    <w:lvl w:ilvl="0" w:tplc="08090017">
      <w:start w:val="1"/>
      <w:numFmt w:val="lowerLetter"/>
      <w:lvlText w:val="%1)"/>
      <w:lvlJc w:val="left"/>
      <w:pPr>
        <w:ind w:left="72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numFmt w:val="bullet"/>
      <w:lvlText w:val=""/>
      <w:lvlJc w:val="left"/>
      <w:pPr>
        <w:ind w:left="3420" w:hanging="720"/>
      </w:pPr>
      <w:rPr>
        <w:rFonts w:ascii="Symbol" w:eastAsia="Calibri" w:hAnsi="Symbol" w:cstheme="minorHAnsi" w:hint="default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1DC745C"/>
    <w:multiLevelType w:val="hybridMultilevel"/>
    <w:tmpl w:val="12907D9A"/>
    <w:lvl w:ilvl="0" w:tplc="0722254E">
      <w:start w:val="1"/>
      <w:numFmt w:val="arabicAbjad"/>
      <w:lvlText w:val="%1)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C025A"/>
    <w:multiLevelType w:val="hybridMultilevel"/>
    <w:tmpl w:val="C7B2A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BB4627"/>
    <w:multiLevelType w:val="hybridMultilevel"/>
    <w:tmpl w:val="25827426"/>
    <w:lvl w:ilvl="0" w:tplc="F1A03FC6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794862"/>
    <w:multiLevelType w:val="hybridMultilevel"/>
    <w:tmpl w:val="5414E9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3CD5C19"/>
    <w:multiLevelType w:val="hybridMultilevel"/>
    <w:tmpl w:val="98940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7326C"/>
    <w:multiLevelType w:val="hybridMultilevel"/>
    <w:tmpl w:val="D730CE24"/>
    <w:lvl w:ilvl="0" w:tplc="C33A3F78">
      <w:start w:val="1"/>
      <w:numFmt w:val="arabicAbjad"/>
      <w:lvlText w:val="%1)"/>
      <w:lvlJc w:val="left"/>
      <w:pPr>
        <w:ind w:left="720" w:firstLine="0"/>
      </w:pPr>
      <w:rPr>
        <w:rFonts w:ascii="Arial" w:hAnsi="Arial" w:cs="Arial" w:hint="default"/>
        <w:sz w:val="26"/>
        <w:szCs w:val="26"/>
        <w:lang w:val="en-US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numFmt w:val="bullet"/>
      <w:lvlText w:val=""/>
      <w:lvlJc w:val="left"/>
      <w:pPr>
        <w:ind w:left="3420" w:hanging="720"/>
      </w:pPr>
      <w:rPr>
        <w:rFonts w:ascii="Symbol" w:eastAsia="Calibri" w:hAnsi="Symbol" w:cstheme="minorHAnsi" w:hint="default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E7786F"/>
    <w:multiLevelType w:val="hybridMultilevel"/>
    <w:tmpl w:val="1464A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833EE"/>
    <w:multiLevelType w:val="hybridMultilevel"/>
    <w:tmpl w:val="C8B8E126"/>
    <w:lvl w:ilvl="0" w:tplc="24E4CA62">
      <w:start w:val="1"/>
      <w:numFmt w:val="decimal"/>
      <w:lvlText w:val="1-%1"/>
      <w:lvlJc w:val="left"/>
      <w:pPr>
        <w:ind w:left="0" w:firstLine="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80888B0">
      <w:numFmt w:val="bullet"/>
      <w:lvlText w:val=""/>
      <w:lvlJc w:val="left"/>
      <w:pPr>
        <w:ind w:left="2700" w:hanging="720"/>
      </w:pPr>
      <w:rPr>
        <w:rFonts w:ascii="Symbol" w:eastAsia="Calibri" w:hAnsi="Symbol" w:cstheme="minorHAns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A6A59"/>
    <w:multiLevelType w:val="hybridMultilevel"/>
    <w:tmpl w:val="36968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53706"/>
    <w:multiLevelType w:val="hybridMultilevel"/>
    <w:tmpl w:val="DBD03F4A"/>
    <w:lvl w:ilvl="0" w:tplc="0548D3DE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7DD45EC"/>
    <w:multiLevelType w:val="hybridMultilevel"/>
    <w:tmpl w:val="8782F1EE"/>
    <w:lvl w:ilvl="0" w:tplc="6F2C7E94">
      <w:start w:val="1"/>
      <w:numFmt w:val="decimal"/>
      <w:lvlText w:val="5-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3BA90424"/>
    <w:multiLevelType w:val="hybridMultilevel"/>
    <w:tmpl w:val="981CED68"/>
    <w:lvl w:ilvl="0" w:tplc="54DE4964">
      <w:start w:val="1"/>
      <w:numFmt w:val="lowerLetter"/>
      <w:lvlText w:val="%1)"/>
      <w:lvlJc w:val="left"/>
      <w:pPr>
        <w:ind w:left="720" w:firstLine="0"/>
      </w:pPr>
      <w:rPr>
        <w:rFonts w:asciiTheme="minorHAnsi" w:hAnsiTheme="minorHAnsi" w:cstheme="minorHAnsi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numFmt w:val="bullet"/>
      <w:lvlText w:val=""/>
      <w:lvlJc w:val="left"/>
      <w:pPr>
        <w:ind w:left="3420" w:hanging="720"/>
      </w:pPr>
      <w:rPr>
        <w:rFonts w:ascii="Symbol" w:eastAsia="Calibri" w:hAnsi="Symbol" w:cstheme="minorHAnsi" w:hint="default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682DB9"/>
    <w:multiLevelType w:val="hybridMultilevel"/>
    <w:tmpl w:val="1C266820"/>
    <w:lvl w:ilvl="0" w:tplc="5A2A9AD4">
      <w:numFmt w:val="bullet"/>
      <w:lvlText w:val="-"/>
      <w:lvlJc w:val="left"/>
      <w:pPr>
        <w:ind w:left="720" w:hanging="360"/>
      </w:pPr>
      <w:rPr>
        <w:rFonts w:ascii="DIN NEXT™ ARABIC REGULAR" w:eastAsiaTheme="minorEastAsia" w:hAnsi="DIN NEXT™ ARABIC REGULAR" w:cs="DIN NEXT™ ARABIC 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F11C98"/>
    <w:multiLevelType w:val="hybridMultilevel"/>
    <w:tmpl w:val="0FE4FF56"/>
    <w:lvl w:ilvl="0" w:tplc="E72E5D2E">
      <w:start w:val="1"/>
      <w:numFmt w:val="decimal"/>
      <w:lvlText w:val="2-%1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175FCB"/>
    <w:multiLevelType w:val="hybridMultilevel"/>
    <w:tmpl w:val="7BAAC564"/>
    <w:lvl w:ilvl="0" w:tplc="1610B044">
      <w:start w:val="1"/>
      <w:numFmt w:val="arabicAbjad"/>
      <w:lvlText w:val="%1)"/>
      <w:lvlJc w:val="left"/>
      <w:pPr>
        <w:ind w:left="720" w:firstLine="0"/>
      </w:pPr>
      <w:rPr>
        <w:rFonts w:ascii="Arial" w:hAnsi="Arial" w:cs="Arial" w:hint="default"/>
        <w:sz w:val="26"/>
        <w:szCs w:val="26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numFmt w:val="bullet"/>
      <w:lvlText w:val=""/>
      <w:lvlJc w:val="left"/>
      <w:pPr>
        <w:ind w:left="3420" w:hanging="720"/>
      </w:pPr>
      <w:rPr>
        <w:rFonts w:ascii="Symbol" w:eastAsia="Calibri" w:hAnsi="Symbol" w:cstheme="minorHAnsi" w:hint="default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6C83999"/>
    <w:multiLevelType w:val="hybridMultilevel"/>
    <w:tmpl w:val="1702272C"/>
    <w:lvl w:ilvl="0" w:tplc="44CCAD5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614CC"/>
    <w:multiLevelType w:val="hybridMultilevel"/>
    <w:tmpl w:val="3438D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A7620"/>
    <w:multiLevelType w:val="hybridMultilevel"/>
    <w:tmpl w:val="060C6D50"/>
    <w:lvl w:ilvl="0" w:tplc="2D3CCF0E">
      <w:start w:val="1"/>
      <w:numFmt w:val="decimal"/>
      <w:lvlText w:val="3-%1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16AE1"/>
    <w:multiLevelType w:val="hybridMultilevel"/>
    <w:tmpl w:val="981CED68"/>
    <w:lvl w:ilvl="0" w:tplc="FFFFFFFF">
      <w:start w:val="1"/>
      <w:numFmt w:val="lowerLetter"/>
      <w:lvlText w:val="%1)"/>
      <w:lvlJc w:val="left"/>
      <w:pPr>
        <w:ind w:left="720" w:firstLine="0"/>
      </w:pPr>
      <w:rPr>
        <w:rFonts w:asciiTheme="minorHAnsi" w:hAnsiTheme="minorHAnsi" w:cstheme="minorHAnsi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numFmt w:val="bullet"/>
      <w:lvlText w:val=""/>
      <w:lvlJc w:val="left"/>
      <w:pPr>
        <w:ind w:left="3420" w:hanging="720"/>
      </w:pPr>
      <w:rPr>
        <w:rFonts w:ascii="Symbol" w:eastAsia="Calibri" w:hAnsi="Symbol" w:cstheme="minorHAnsi" w:hint="default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48F3B8E"/>
    <w:multiLevelType w:val="hybridMultilevel"/>
    <w:tmpl w:val="F076987A"/>
    <w:lvl w:ilvl="0" w:tplc="87460BBC">
      <w:start w:val="1"/>
      <w:numFmt w:val="decimal"/>
      <w:lvlText w:val="4-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FC1648"/>
    <w:multiLevelType w:val="hybridMultilevel"/>
    <w:tmpl w:val="EB8E6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4742C0"/>
    <w:multiLevelType w:val="hybridMultilevel"/>
    <w:tmpl w:val="A4B4F530"/>
    <w:lvl w:ilvl="0" w:tplc="E8C6B3E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9104F"/>
    <w:multiLevelType w:val="hybridMultilevel"/>
    <w:tmpl w:val="CA8015BA"/>
    <w:lvl w:ilvl="0" w:tplc="066CAB5C">
      <w:start w:val="1"/>
      <w:numFmt w:val="arabicAbjad"/>
      <w:lvlText w:val="%1)"/>
      <w:lvlJc w:val="left"/>
      <w:pPr>
        <w:ind w:left="720" w:firstLine="0"/>
      </w:pPr>
      <w:rPr>
        <w:rFonts w:ascii="Arial" w:hAnsi="Arial" w:cs="Arial" w:hint="default"/>
        <w:sz w:val="26"/>
        <w:szCs w:val="26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numFmt w:val="bullet"/>
      <w:lvlText w:val=""/>
      <w:lvlJc w:val="left"/>
      <w:pPr>
        <w:ind w:left="3420" w:hanging="720"/>
      </w:pPr>
      <w:rPr>
        <w:rFonts w:ascii="Symbol" w:eastAsia="Calibri" w:hAnsi="Symbol" w:cstheme="minorHAnsi" w:hint="default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7A376E9"/>
    <w:multiLevelType w:val="hybridMultilevel"/>
    <w:tmpl w:val="2B6A0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4CBC4A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286968"/>
    <w:multiLevelType w:val="multilevel"/>
    <w:tmpl w:val="89B8FCC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9"/>
  </w:num>
  <w:num w:numId="2">
    <w:abstractNumId w:val="10"/>
  </w:num>
  <w:num w:numId="3">
    <w:abstractNumId w:val="24"/>
  </w:num>
  <w:num w:numId="4">
    <w:abstractNumId w:val="27"/>
  </w:num>
  <w:num w:numId="5">
    <w:abstractNumId w:val="16"/>
  </w:num>
  <w:num w:numId="6">
    <w:abstractNumId w:val="20"/>
  </w:num>
  <w:num w:numId="7">
    <w:abstractNumId w:val="2"/>
  </w:num>
  <w:num w:numId="8">
    <w:abstractNumId w:val="14"/>
  </w:num>
  <w:num w:numId="9">
    <w:abstractNumId w:val="1"/>
  </w:num>
  <w:num w:numId="10">
    <w:abstractNumId w:val="21"/>
  </w:num>
  <w:num w:numId="11">
    <w:abstractNumId w:val="15"/>
  </w:num>
  <w:num w:numId="12">
    <w:abstractNumId w:val="18"/>
  </w:num>
  <w:num w:numId="13">
    <w:abstractNumId w:val="22"/>
  </w:num>
  <w:num w:numId="14">
    <w:abstractNumId w:val="13"/>
  </w:num>
  <w:num w:numId="15">
    <w:abstractNumId w:val="7"/>
  </w:num>
  <w:num w:numId="16">
    <w:abstractNumId w:val="4"/>
  </w:num>
  <w:num w:numId="17">
    <w:abstractNumId w:val="26"/>
  </w:num>
  <w:num w:numId="18">
    <w:abstractNumId w:val="8"/>
  </w:num>
  <w:num w:numId="19">
    <w:abstractNumId w:val="25"/>
  </w:num>
  <w:num w:numId="20">
    <w:abstractNumId w:val="17"/>
  </w:num>
  <w:num w:numId="21">
    <w:abstractNumId w:val="3"/>
  </w:num>
  <w:num w:numId="22">
    <w:abstractNumId w:val="5"/>
  </w:num>
  <w:num w:numId="23">
    <w:abstractNumId w:val="6"/>
  </w:num>
  <w:num w:numId="24">
    <w:abstractNumId w:val="0"/>
  </w:num>
  <w:num w:numId="25">
    <w:abstractNumId w:val="23"/>
  </w:num>
  <w:num w:numId="26">
    <w:abstractNumId w:val="11"/>
  </w:num>
  <w:num w:numId="27">
    <w:abstractNumId w:val="19"/>
  </w:num>
  <w:num w:numId="28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zMLcwMbAwM7U0NTNQ0lEKTi0uzszPAymwqAUAfp9YuSwAAAA="/>
  </w:docVars>
  <w:rsids>
    <w:rsidRoot w:val="00FB683F"/>
    <w:rsid w:val="0000138D"/>
    <w:rsid w:val="000037B4"/>
    <w:rsid w:val="000038FF"/>
    <w:rsid w:val="000107D5"/>
    <w:rsid w:val="00015318"/>
    <w:rsid w:val="00015F71"/>
    <w:rsid w:val="000164ED"/>
    <w:rsid w:val="00022427"/>
    <w:rsid w:val="00023779"/>
    <w:rsid w:val="00023F00"/>
    <w:rsid w:val="0002416F"/>
    <w:rsid w:val="0002713E"/>
    <w:rsid w:val="00031988"/>
    <w:rsid w:val="000336F7"/>
    <w:rsid w:val="00036DF3"/>
    <w:rsid w:val="00041194"/>
    <w:rsid w:val="00041A42"/>
    <w:rsid w:val="00042D66"/>
    <w:rsid w:val="00043316"/>
    <w:rsid w:val="0004420F"/>
    <w:rsid w:val="0004431C"/>
    <w:rsid w:val="000443F3"/>
    <w:rsid w:val="00045EA0"/>
    <w:rsid w:val="00046FF3"/>
    <w:rsid w:val="00047076"/>
    <w:rsid w:val="0005328C"/>
    <w:rsid w:val="000532E6"/>
    <w:rsid w:val="00057582"/>
    <w:rsid w:val="00060840"/>
    <w:rsid w:val="00060B0E"/>
    <w:rsid w:val="00061A45"/>
    <w:rsid w:val="0006266D"/>
    <w:rsid w:val="00063305"/>
    <w:rsid w:val="00063C6C"/>
    <w:rsid w:val="0006422D"/>
    <w:rsid w:val="00064F41"/>
    <w:rsid w:val="0006792A"/>
    <w:rsid w:val="00072305"/>
    <w:rsid w:val="000735B3"/>
    <w:rsid w:val="000735CE"/>
    <w:rsid w:val="00075AAE"/>
    <w:rsid w:val="00077DC8"/>
    <w:rsid w:val="0008021C"/>
    <w:rsid w:val="00080A81"/>
    <w:rsid w:val="00080B3B"/>
    <w:rsid w:val="000815A2"/>
    <w:rsid w:val="0008334E"/>
    <w:rsid w:val="000842D7"/>
    <w:rsid w:val="000844E3"/>
    <w:rsid w:val="00085D7D"/>
    <w:rsid w:val="00092D36"/>
    <w:rsid w:val="00094F1F"/>
    <w:rsid w:val="00095C97"/>
    <w:rsid w:val="000963EA"/>
    <w:rsid w:val="000A0160"/>
    <w:rsid w:val="000A5DEA"/>
    <w:rsid w:val="000A5E10"/>
    <w:rsid w:val="000B45BD"/>
    <w:rsid w:val="000B65C2"/>
    <w:rsid w:val="000B6D62"/>
    <w:rsid w:val="000C3C23"/>
    <w:rsid w:val="000C4011"/>
    <w:rsid w:val="000D2184"/>
    <w:rsid w:val="000D3592"/>
    <w:rsid w:val="000D401E"/>
    <w:rsid w:val="000D5031"/>
    <w:rsid w:val="000D6CD8"/>
    <w:rsid w:val="000E0103"/>
    <w:rsid w:val="000E0AAD"/>
    <w:rsid w:val="000E22DE"/>
    <w:rsid w:val="000E3EF1"/>
    <w:rsid w:val="000E4622"/>
    <w:rsid w:val="000E4AC2"/>
    <w:rsid w:val="000E6097"/>
    <w:rsid w:val="000E7671"/>
    <w:rsid w:val="000F1B0C"/>
    <w:rsid w:val="000F1CA5"/>
    <w:rsid w:val="000F21D2"/>
    <w:rsid w:val="000F489C"/>
    <w:rsid w:val="000F7022"/>
    <w:rsid w:val="00100410"/>
    <w:rsid w:val="0010222E"/>
    <w:rsid w:val="0010574B"/>
    <w:rsid w:val="001068CC"/>
    <w:rsid w:val="0010759F"/>
    <w:rsid w:val="001076C2"/>
    <w:rsid w:val="001105A5"/>
    <w:rsid w:val="00111182"/>
    <w:rsid w:val="00112D5A"/>
    <w:rsid w:val="0011537D"/>
    <w:rsid w:val="00115519"/>
    <w:rsid w:val="00116B57"/>
    <w:rsid w:val="00116FD5"/>
    <w:rsid w:val="00117F1F"/>
    <w:rsid w:val="00120638"/>
    <w:rsid w:val="001214C4"/>
    <w:rsid w:val="001226E0"/>
    <w:rsid w:val="001226E9"/>
    <w:rsid w:val="001248CF"/>
    <w:rsid w:val="00124B8A"/>
    <w:rsid w:val="00125C8C"/>
    <w:rsid w:val="00126099"/>
    <w:rsid w:val="001325AE"/>
    <w:rsid w:val="001328A6"/>
    <w:rsid w:val="00132BA3"/>
    <w:rsid w:val="00133648"/>
    <w:rsid w:val="001341CD"/>
    <w:rsid w:val="00134A21"/>
    <w:rsid w:val="00136F98"/>
    <w:rsid w:val="00137992"/>
    <w:rsid w:val="00137F25"/>
    <w:rsid w:val="00143756"/>
    <w:rsid w:val="0014741E"/>
    <w:rsid w:val="001506D9"/>
    <w:rsid w:val="00150ECA"/>
    <w:rsid w:val="0015177C"/>
    <w:rsid w:val="001558B3"/>
    <w:rsid w:val="001575AE"/>
    <w:rsid w:val="001600FC"/>
    <w:rsid w:val="00160AA6"/>
    <w:rsid w:val="001619A2"/>
    <w:rsid w:val="001674DD"/>
    <w:rsid w:val="0017004F"/>
    <w:rsid w:val="00171E37"/>
    <w:rsid w:val="001723AB"/>
    <w:rsid w:val="00175899"/>
    <w:rsid w:val="001768EE"/>
    <w:rsid w:val="00176FA5"/>
    <w:rsid w:val="00177205"/>
    <w:rsid w:val="00177F0D"/>
    <w:rsid w:val="00181ACA"/>
    <w:rsid w:val="00185199"/>
    <w:rsid w:val="001857D7"/>
    <w:rsid w:val="00192A24"/>
    <w:rsid w:val="0019630E"/>
    <w:rsid w:val="001A04A8"/>
    <w:rsid w:val="001A0ABD"/>
    <w:rsid w:val="001A2706"/>
    <w:rsid w:val="001A2826"/>
    <w:rsid w:val="001A2D8A"/>
    <w:rsid w:val="001A38BB"/>
    <w:rsid w:val="001A3C5C"/>
    <w:rsid w:val="001A54A4"/>
    <w:rsid w:val="001C1245"/>
    <w:rsid w:val="001C1695"/>
    <w:rsid w:val="001C1C5F"/>
    <w:rsid w:val="001C3240"/>
    <w:rsid w:val="001C333F"/>
    <w:rsid w:val="001C5F18"/>
    <w:rsid w:val="001D09C8"/>
    <w:rsid w:val="001D1FBD"/>
    <w:rsid w:val="001D27C0"/>
    <w:rsid w:val="001D2D87"/>
    <w:rsid w:val="001D2F7C"/>
    <w:rsid w:val="001D4B93"/>
    <w:rsid w:val="001D4DE5"/>
    <w:rsid w:val="001D6497"/>
    <w:rsid w:val="001E1CB3"/>
    <w:rsid w:val="001E4A35"/>
    <w:rsid w:val="001E6F21"/>
    <w:rsid w:val="001E7620"/>
    <w:rsid w:val="001E7F24"/>
    <w:rsid w:val="001F069C"/>
    <w:rsid w:val="001F0FAF"/>
    <w:rsid w:val="001F15E9"/>
    <w:rsid w:val="001F1939"/>
    <w:rsid w:val="001F3035"/>
    <w:rsid w:val="001F38E9"/>
    <w:rsid w:val="001F621E"/>
    <w:rsid w:val="001F7E8A"/>
    <w:rsid w:val="002024B8"/>
    <w:rsid w:val="00205A49"/>
    <w:rsid w:val="0020740E"/>
    <w:rsid w:val="0021282B"/>
    <w:rsid w:val="0021349E"/>
    <w:rsid w:val="00213926"/>
    <w:rsid w:val="00220552"/>
    <w:rsid w:val="00221A04"/>
    <w:rsid w:val="00223078"/>
    <w:rsid w:val="00224B5D"/>
    <w:rsid w:val="002309A4"/>
    <w:rsid w:val="00233529"/>
    <w:rsid w:val="00233B17"/>
    <w:rsid w:val="00233B66"/>
    <w:rsid w:val="00233EE3"/>
    <w:rsid w:val="00234017"/>
    <w:rsid w:val="00234DA1"/>
    <w:rsid w:val="002358AA"/>
    <w:rsid w:val="00235911"/>
    <w:rsid w:val="00235FC9"/>
    <w:rsid w:val="002360CB"/>
    <w:rsid w:val="002370B8"/>
    <w:rsid w:val="00241353"/>
    <w:rsid w:val="00241D3B"/>
    <w:rsid w:val="00242346"/>
    <w:rsid w:val="00243DB1"/>
    <w:rsid w:val="002444B9"/>
    <w:rsid w:val="00246456"/>
    <w:rsid w:val="00252085"/>
    <w:rsid w:val="0025414D"/>
    <w:rsid w:val="0025708F"/>
    <w:rsid w:val="00257DEE"/>
    <w:rsid w:val="00262249"/>
    <w:rsid w:val="0026355E"/>
    <w:rsid w:val="002647EE"/>
    <w:rsid w:val="002761A7"/>
    <w:rsid w:val="00280ECA"/>
    <w:rsid w:val="00280F3F"/>
    <w:rsid w:val="00281503"/>
    <w:rsid w:val="00282BD6"/>
    <w:rsid w:val="002848B9"/>
    <w:rsid w:val="00284BD2"/>
    <w:rsid w:val="002875EB"/>
    <w:rsid w:val="00287669"/>
    <w:rsid w:val="002877A0"/>
    <w:rsid w:val="002918E9"/>
    <w:rsid w:val="002970F6"/>
    <w:rsid w:val="002A0E7A"/>
    <w:rsid w:val="002A23C7"/>
    <w:rsid w:val="002A2D8A"/>
    <w:rsid w:val="002A4BEC"/>
    <w:rsid w:val="002A74C2"/>
    <w:rsid w:val="002A7A70"/>
    <w:rsid w:val="002B06B1"/>
    <w:rsid w:val="002B092E"/>
    <w:rsid w:val="002B1236"/>
    <w:rsid w:val="002B2A0C"/>
    <w:rsid w:val="002B46C1"/>
    <w:rsid w:val="002B48B8"/>
    <w:rsid w:val="002B49EA"/>
    <w:rsid w:val="002B554B"/>
    <w:rsid w:val="002B5AAD"/>
    <w:rsid w:val="002B641F"/>
    <w:rsid w:val="002B65BA"/>
    <w:rsid w:val="002B6F88"/>
    <w:rsid w:val="002B7BE8"/>
    <w:rsid w:val="002C012A"/>
    <w:rsid w:val="002C3435"/>
    <w:rsid w:val="002C4C3D"/>
    <w:rsid w:val="002C6D4B"/>
    <w:rsid w:val="002C74B9"/>
    <w:rsid w:val="002D3599"/>
    <w:rsid w:val="002D5ABE"/>
    <w:rsid w:val="002D7A29"/>
    <w:rsid w:val="002D7BE5"/>
    <w:rsid w:val="002E25E3"/>
    <w:rsid w:val="002E2600"/>
    <w:rsid w:val="002E4434"/>
    <w:rsid w:val="002E4EBA"/>
    <w:rsid w:val="002E60D9"/>
    <w:rsid w:val="002E6235"/>
    <w:rsid w:val="002E7826"/>
    <w:rsid w:val="002F4238"/>
    <w:rsid w:val="002F57B4"/>
    <w:rsid w:val="002F600D"/>
    <w:rsid w:val="00302624"/>
    <w:rsid w:val="00302866"/>
    <w:rsid w:val="00302FE1"/>
    <w:rsid w:val="003041E4"/>
    <w:rsid w:val="0030568C"/>
    <w:rsid w:val="00310163"/>
    <w:rsid w:val="00313B57"/>
    <w:rsid w:val="00314309"/>
    <w:rsid w:val="00316085"/>
    <w:rsid w:val="003162C0"/>
    <w:rsid w:val="003176DA"/>
    <w:rsid w:val="003205A2"/>
    <w:rsid w:val="00320CF3"/>
    <w:rsid w:val="00321C0B"/>
    <w:rsid w:val="00321EF7"/>
    <w:rsid w:val="003250C5"/>
    <w:rsid w:val="003308CE"/>
    <w:rsid w:val="00330D6D"/>
    <w:rsid w:val="00330E91"/>
    <w:rsid w:val="00330F9E"/>
    <w:rsid w:val="00331422"/>
    <w:rsid w:val="003348BF"/>
    <w:rsid w:val="00342398"/>
    <w:rsid w:val="00342C84"/>
    <w:rsid w:val="00342EA6"/>
    <w:rsid w:val="003435E0"/>
    <w:rsid w:val="00344CD2"/>
    <w:rsid w:val="0034772E"/>
    <w:rsid w:val="00350691"/>
    <w:rsid w:val="00350C51"/>
    <w:rsid w:val="00351D64"/>
    <w:rsid w:val="00352A2C"/>
    <w:rsid w:val="00354852"/>
    <w:rsid w:val="00355A06"/>
    <w:rsid w:val="00360D55"/>
    <w:rsid w:val="00364813"/>
    <w:rsid w:val="00364BC6"/>
    <w:rsid w:val="003664C7"/>
    <w:rsid w:val="00366701"/>
    <w:rsid w:val="00367564"/>
    <w:rsid w:val="003708FC"/>
    <w:rsid w:val="003709A3"/>
    <w:rsid w:val="00370D07"/>
    <w:rsid w:val="003757AC"/>
    <w:rsid w:val="00381157"/>
    <w:rsid w:val="00382E1A"/>
    <w:rsid w:val="00383106"/>
    <w:rsid w:val="003843B0"/>
    <w:rsid w:val="0039185B"/>
    <w:rsid w:val="00392C02"/>
    <w:rsid w:val="0039361A"/>
    <w:rsid w:val="00397122"/>
    <w:rsid w:val="003A0A4E"/>
    <w:rsid w:val="003A2707"/>
    <w:rsid w:val="003A29CA"/>
    <w:rsid w:val="003A29FD"/>
    <w:rsid w:val="003A3098"/>
    <w:rsid w:val="003A3479"/>
    <w:rsid w:val="003A48A9"/>
    <w:rsid w:val="003A5C29"/>
    <w:rsid w:val="003A663E"/>
    <w:rsid w:val="003B1AA9"/>
    <w:rsid w:val="003B1B86"/>
    <w:rsid w:val="003B2F66"/>
    <w:rsid w:val="003B6843"/>
    <w:rsid w:val="003C5A8E"/>
    <w:rsid w:val="003C7C5B"/>
    <w:rsid w:val="003D0324"/>
    <w:rsid w:val="003D07A3"/>
    <w:rsid w:val="003D3D6C"/>
    <w:rsid w:val="003D4DE2"/>
    <w:rsid w:val="003D6AC4"/>
    <w:rsid w:val="003E0EDC"/>
    <w:rsid w:val="003E5959"/>
    <w:rsid w:val="003E713C"/>
    <w:rsid w:val="003F4BBD"/>
    <w:rsid w:val="00400604"/>
    <w:rsid w:val="004016FD"/>
    <w:rsid w:val="00401851"/>
    <w:rsid w:val="004046C3"/>
    <w:rsid w:val="0040479C"/>
    <w:rsid w:val="00404B74"/>
    <w:rsid w:val="00406BED"/>
    <w:rsid w:val="00407CA6"/>
    <w:rsid w:val="00410525"/>
    <w:rsid w:val="00411022"/>
    <w:rsid w:val="00411428"/>
    <w:rsid w:val="004119A0"/>
    <w:rsid w:val="0041417A"/>
    <w:rsid w:val="00414923"/>
    <w:rsid w:val="004164DA"/>
    <w:rsid w:val="00417BB8"/>
    <w:rsid w:val="004233C6"/>
    <w:rsid w:val="004252F6"/>
    <w:rsid w:val="004269E7"/>
    <w:rsid w:val="00426F9D"/>
    <w:rsid w:val="00431691"/>
    <w:rsid w:val="0043203D"/>
    <w:rsid w:val="0043361E"/>
    <w:rsid w:val="00434469"/>
    <w:rsid w:val="00434572"/>
    <w:rsid w:val="00435758"/>
    <w:rsid w:val="00436021"/>
    <w:rsid w:val="004366BE"/>
    <w:rsid w:val="00437948"/>
    <w:rsid w:val="00437FB4"/>
    <w:rsid w:val="00440765"/>
    <w:rsid w:val="004427F2"/>
    <w:rsid w:val="00442D18"/>
    <w:rsid w:val="00443B4D"/>
    <w:rsid w:val="00447687"/>
    <w:rsid w:val="00447842"/>
    <w:rsid w:val="00452DFC"/>
    <w:rsid w:val="00453410"/>
    <w:rsid w:val="004558AD"/>
    <w:rsid w:val="00457130"/>
    <w:rsid w:val="00457E01"/>
    <w:rsid w:val="0046193A"/>
    <w:rsid w:val="00463141"/>
    <w:rsid w:val="00463244"/>
    <w:rsid w:val="004661B6"/>
    <w:rsid w:val="004727DB"/>
    <w:rsid w:val="0047286A"/>
    <w:rsid w:val="0047357F"/>
    <w:rsid w:val="00477CC9"/>
    <w:rsid w:val="00484093"/>
    <w:rsid w:val="00484927"/>
    <w:rsid w:val="00485418"/>
    <w:rsid w:val="004875D8"/>
    <w:rsid w:val="004933D3"/>
    <w:rsid w:val="00493984"/>
    <w:rsid w:val="004A13D8"/>
    <w:rsid w:val="004B003B"/>
    <w:rsid w:val="004C06C0"/>
    <w:rsid w:val="004C1200"/>
    <w:rsid w:val="004C23D9"/>
    <w:rsid w:val="004C6A75"/>
    <w:rsid w:val="004D2843"/>
    <w:rsid w:val="004D4200"/>
    <w:rsid w:val="004D430B"/>
    <w:rsid w:val="004D46CD"/>
    <w:rsid w:val="004D4BC4"/>
    <w:rsid w:val="004D4F6F"/>
    <w:rsid w:val="004D5121"/>
    <w:rsid w:val="004D7B4C"/>
    <w:rsid w:val="004D7EC2"/>
    <w:rsid w:val="004E0DAC"/>
    <w:rsid w:val="004E145F"/>
    <w:rsid w:val="004E2C6F"/>
    <w:rsid w:val="004E3653"/>
    <w:rsid w:val="004E4024"/>
    <w:rsid w:val="004F01F1"/>
    <w:rsid w:val="004F026E"/>
    <w:rsid w:val="004F0B8B"/>
    <w:rsid w:val="004F0D4C"/>
    <w:rsid w:val="004F27F1"/>
    <w:rsid w:val="004F3B66"/>
    <w:rsid w:val="004F560E"/>
    <w:rsid w:val="004F7581"/>
    <w:rsid w:val="0050067A"/>
    <w:rsid w:val="0050244C"/>
    <w:rsid w:val="005044BC"/>
    <w:rsid w:val="00510038"/>
    <w:rsid w:val="00510E8B"/>
    <w:rsid w:val="005126A0"/>
    <w:rsid w:val="00515B35"/>
    <w:rsid w:val="00520ECD"/>
    <w:rsid w:val="00521933"/>
    <w:rsid w:val="005249E2"/>
    <w:rsid w:val="00524B82"/>
    <w:rsid w:val="00524FB8"/>
    <w:rsid w:val="00524FF5"/>
    <w:rsid w:val="00525575"/>
    <w:rsid w:val="00530036"/>
    <w:rsid w:val="0053040E"/>
    <w:rsid w:val="005308C6"/>
    <w:rsid w:val="0053119E"/>
    <w:rsid w:val="00531BCB"/>
    <w:rsid w:val="0053216D"/>
    <w:rsid w:val="005338E4"/>
    <w:rsid w:val="00533A2E"/>
    <w:rsid w:val="00534581"/>
    <w:rsid w:val="00535CB9"/>
    <w:rsid w:val="005369AC"/>
    <w:rsid w:val="00537F0B"/>
    <w:rsid w:val="005404B5"/>
    <w:rsid w:val="00540C8D"/>
    <w:rsid w:val="00540CF7"/>
    <w:rsid w:val="00540DDB"/>
    <w:rsid w:val="005429C7"/>
    <w:rsid w:val="00544AE8"/>
    <w:rsid w:val="00545144"/>
    <w:rsid w:val="0055012E"/>
    <w:rsid w:val="005512C9"/>
    <w:rsid w:val="00551B16"/>
    <w:rsid w:val="00554BF5"/>
    <w:rsid w:val="00562968"/>
    <w:rsid w:val="00564B7C"/>
    <w:rsid w:val="00565D66"/>
    <w:rsid w:val="005705DD"/>
    <w:rsid w:val="00570735"/>
    <w:rsid w:val="00571505"/>
    <w:rsid w:val="00572B02"/>
    <w:rsid w:val="0057437F"/>
    <w:rsid w:val="005773F0"/>
    <w:rsid w:val="005813E6"/>
    <w:rsid w:val="005844BE"/>
    <w:rsid w:val="0059038F"/>
    <w:rsid w:val="0059203D"/>
    <w:rsid w:val="00592CEC"/>
    <w:rsid w:val="005943CE"/>
    <w:rsid w:val="005946C2"/>
    <w:rsid w:val="0059512D"/>
    <w:rsid w:val="00595797"/>
    <w:rsid w:val="005A136D"/>
    <w:rsid w:val="005A3C12"/>
    <w:rsid w:val="005A5C3D"/>
    <w:rsid w:val="005A7E2F"/>
    <w:rsid w:val="005B056A"/>
    <w:rsid w:val="005B099C"/>
    <w:rsid w:val="005B0E79"/>
    <w:rsid w:val="005B193F"/>
    <w:rsid w:val="005B2666"/>
    <w:rsid w:val="005B2BD8"/>
    <w:rsid w:val="005B3297"/>
    <w:rsid w:val="005B3435"/>
    <w:rsid w:val="005B5C8E"/>
    <w:rsid w:val="005B75AD"/>
    <w:rsid w:val="005C0C2E"/>
    <w:rsid w:val="005C2249"/>
    <w:rsid w:val="005C338F"/>
    <w:rsid w:val="005C39E1"/>
    <w:rsid w:val="005C4B69"/>
    <w:rsid w:val="005D0526"/>
    <w:rsid w:val="005D185D"/>
    <w:rsid w:val="005D1A76"/>
    <w:rsid w:val="005D2AC6"/>
    <w:rsid w:val="005D2DAF"/>
    <w:rsid w:val="005D52FD"/>
    <w:rsid w:val="005D5EB5"/>
    <w:rsid w:val="005D628D"/>
    <w:rsid w:val="005D69E8"/>
    <w:rsid w:val="005E01F4"/>
    <w:rsid w:val="005E156C"/>
    <w:rsid w:val="005E2E72"/>
    <w:rsid w:val="005E3BE2"/>
    <w:rsid w:val="005E5220"/>
    <w:rsid w:val="005E5769"/>
    <w:rsid w:val="005E62DB"/>
    <w:rsid w:val="005E673B"/>
    <w:rsid w:val="005E7CD1"/>
    <w:rsid w:val="005F14EC"/>
    <w:rsid w:val="005F1688"/>
    <w:rsid w:val="005F4BAD"/>
    <w:rsid w:val="005F5F62"/>
    <w:rsid w:val="005F747A"/>
    <w:rsid w:val="00602BAF"/>
    <w:rsid w:val="006045DC"/>
    <w:rsid w:val="00607583"/>
    <w:rsid w:val="0060759E"/>
    <w:rsid w:val="0061146F"/>
    <w:rsid w:val="00611EF8"/>
    <w:rsid w:val="00612889"/>
    <w:rsid w:val="006141E8"/>
    <w:rsid w:val="00615FE2"/>
    <w:rsid w:val="0061765B"/>
    <w:rsid w:val="006232EE"/>
    <w:rsid w:val="006243E2"/>
    <w:rsid w:val="006253AC"/>
    <w:rsid w:val="00627146"/>
    <w:rsid w:val="0063147D"/>
    <w:rsid w:val="00631B16"/>
    <w:rsid w:val="00632C30"/>
    <w:rsid w:val="006330DD"/>
    <w:rsid w:val="0064064E"/>
    <w:rsid w:val="006412EC"/>
    <w:rsid w:val="00644204"/>
    <w:rsid w:val="00644E19"/>
    <w:rsid w:val="00644E70"/>
    <w:rsid w:val="006462A0"/>
    <w:rsid w:val="00651071"/>
    <w:rsid w:val="00652B27"/>
    <w:rsid w:val="00653E90"/>
    <w:rsid w:val="0065401A"/>
    <w:rsid w:val="00654253"/>
    <w:rsid w:val="00654F1E"/>
    <w:rsid w:val="0065551D"/>
    <w:rsid w:val="00655845"/>
    <w:rsid w:val="00656B6B"/>
    <w:rsid w:val="00657DF7"/>
    <w:rsid w:val="00660884"/>
    <w:rsid w:val="00662576"/>
    <w:rsid w:val="00663842"/>
    <w:rsid w:val="0067091B"/>
    <w:rsid w:val="0067380E"/>
    <w:rsid w:val="00674EB6"/>
    <w:rsid w:val="006752C1"/>
    <w:rsid w:val="00680E49"/>
    <w:rsid w:val="0068397D"/>
    <w:rsid w:val="006850D8"/>
    <w:rsid w:val="00692501"/>
    <w:rsid w:val="00693E5E"/>
    <w:rsid w:val="006964D2"/>
    <w:rsid w:val="00697590"/>
    <w:rsid w:val="00697AF2"/>
    <w:rsid w:val="006A0E95"/>
    <w:rsid w:val="006A1648"/>
    <w:rsid w:val="006A301E"/>
    <w:rsid w:val="006A3E6C"/>
    <w:rsid w:val="006A478B"/>
    <w:rsid w:val="006A6B6B"/>
    <w:rsid w:val="006B08AD"/>
    <w:rsid w:val="006B0F1E"/>
    <w:rsid w:val="006B122B"/>
    <w:rsid w:val="006B6F2B"/>
    <w:rsid w:val="006B7A78"/>
    <w:rsid w:val="006C00AA"/>
    <w:rsid w:val="006C0A2F"/>
    <w:rsid w:val="006C0E32"/>
    <w:rsid w:val="006C4C2B"/>
    <w:rsid w:val="006D03DE"/>
    <w:rsid w:val="006D03FC"/>
    <w:rsid w:val="006D0905"/>
    <w:rsid w:val="006D1C3E"/>
    <w:rsid w:val="006D1EFB"/>
    <w:rsid w:val="006D33AE"/>
    <w:rsid w:val="006D52F2"/>
    <w:rsid w:val="006D5613"/>
    <w:rsid w:val="006E0F8C"/>
    <w:rsid w:val="006E1FE8"/>
    <w:rsid w:val="006E5DB4"/>
    <w:rsid w:val="006E78EC"/>
    <w:rsid w:val="006F0786"/>
    <w:rsid w:val="006F411E"/>
    <w:rsid w:val="006F524D"/>
    <w:rsid w:val="00700591"/>
    <w:rsid w:val="007009DB"/>
    <w:rsid w:val="00705D38"/>
    <w:rsid w:val="00706D89"/>
    <w:rsid w:val="007070B0"/>
    <w:rsid w:val="007105CC"/>
    <w:rsid w:val="00714172"/>
    <w:rsid w:val="00714948"/>
    <w:rsid w:val="00714AD8"/>
    <w:rsid w:val="007158B4"/>
    <w:rsid w:val="007167B2"/>
    <w:rsid w:val="00722B24"/>
    <w:rsid w:val="007231B9"/>
    <w:rsid w:val="00723484"/>
    <w:rsid w:val="00723EEB"/>
    <w:rsid w:val="00730BD8"/>
    <w:rsid w:val="007325AE"/>
    <w:rsid w:val="00737F94"/>
    <w:rsid w:val="00741481"/>
    <w:rsid w:val="007414F1"/>
    <w:rsid w:val="0074343D"/>
    <w:rsid w:val="00743699"/>
    <w:rsid w:val="007458FB"/>
    <w:rsid w:val="00750A43"/>
    <w:rsid w:val="00753598"/>
    <w:rsid w:val="007563B7"/>
    <w:rsid w:val="00760084"/>
    <w:rsid w:val="00762572"/>
    <w:rsid w:val="00762F54"/>
    <w:rsid w:val="0076439F"/>
    <w:rsid w:val="00764967"/>
    <w:rsid w:val="00767A24"/>
    <w:rsid w:val="007702F5"/>
    <w:rsid w:val="0077043C"/>
    <w:rsid w:val="007712FD"/>
    <w:rsid w:val="007731E1"/>
    <w:rsid w:val="00774161"/>
    <w:rsid w:val="00774AAF"/>
    <w:rsid w:val="00775184"/>
    <w:rsid w:val="007763BD"/>
    <w:rsid w:val="0078314C"/>
    <w:rsid w:val="00785469"/>
    <w:rsid w:val="00792F70"/>
    <w:rsid w:val="00793DBC"/>
    <w:rsid w:val="00794760"/>
    <w:rsid w:val="007966AB"/>
    <w:rsid w:val="007A5326"/>
    <w:rsid w:val="007A593C"/>
    <w:rsid w:val="007A5A4D"/>
    <w:rsid w:val="007A7D2D"/>
    <w:rsid w:val="007B1076"/>
    <w:rsid w:val="007B313D"/>
    <w:rsid w:val="007B324C"/>
    <w:rsid w:val="007B3257"/>
    <w:rsid w:val="007B7AAE"/>
    <w:rsid w:val="007C11C0"/>
    <w:rsid w:val="007C122C"/>
    <w:rsid w:val="007C3993"/>
    <w:rsid w:val="007C5C0C"/>
    <w:rsid w:val="007D3078"/>
    <w:rsid w:val="007D502E"/>
    <w:rsid w:val="007D5065"/>
    <w:rsid w:val="007D5DE4"/>
    <w:rsid w:val="007D5F35"/>
    <w:rsid w:val="007E2ABD"/>
    <w:rsid w:val="007E3882"/>
    <w:rsid w:val="007E42D6"/>
    <w:rsid w:val="007E46E1"/>
    <w:rsid w:val="007E4D61"/>
    <w:rsid w:val="007E5180"/>
    <w:rsid w:val="007F4B46"/>
    <w:rsid w:val="00802000"/>
    <w:rsid w:val="00810E40"/>
    <w:rsid w:val="00815D64"/>
    <w:rsid w:val="008204DD"/>
    <w:rsid w:val="008212C4"/>
    <w:rsid w:val="00821E69"/>
    <w:rsid w:val="00836BD9"/>
    <w:rsid w:val="00836EB8"/>
    <w:rsid w:val="008375C5"/>
    <w:rsid w:val="008411E5"/>
    <w:rsid w:val="00844154"/>
    <w:rsid w:val="00852CE6"/>
    <w:rsid w:val="008530D9"/>
    <w:rsid w:val="00857F79"/>
    <w:rsid w:val="00861918"/>
    <w:rsid w:val="0086619C"/>
    <w:rsid w:val="00872281"/>
    <w:rsid w:val="00874D9A"/>
    <w:rsid w:val="00884049"/>
    <w:rsid w:val="00885BD4"/>
    <w:rsid w:val="00891823"/>
    <w:rsid w:val="008929CE"/>
    <w:rsid w:val="00894FBD"/>
    <w:rsid w:val="00895212"/>
    <w:rsid w:val="00895D0F"/>
    <w:rsid w:val="008A2811"/>
    <w:rsid w:val="008A2AC7"/>
    <w:rsid w:val="008A30C2"/>
    <w:rsid w:val="008A3931"/>
    <w:rsid w:val="008A5881"/>
    <w:rsid w:val="008B0CF5"/>
    <w:rsid w:val="008B0DF3"/>
    <w:rsid w:val="008B2B4D"/>
    <w:rsid w:val="008B3690"/>
    <w:rsid w:val="008C42EF"/>
    <w:rsid w:val="008C67E4"/>
    <w:rsid w:val="008C7734"/>
    <w:rsid w:val="008D13FC"/>
    <w:rsid w:val="008D37A7"/>
    <w:rsid w:val="008D5492"/>
    <w:rsid w:val="008E5AAF"/>
    <w:rsid w:val="008E7BC0"/>
    <w:rsid w:val="008F1A39"/>
    <w:rsid w:val="008F226E"/>
    <w:rsid w:val="008F23DC"/>
    <w:rsid w:val="008F5EA4"/>
    <w:rsid w:val="008F6760"/>
    <w:rsid w:val="008F6F62"/>
    <w:rsid w:val="009021B5"/>
    <w:rsid w:val="00905D4D"/>
    <w:rsid w:val="00905DB9"/>
    <w:rsid w:val="00907A7B"/>
    <w:rsid w:val="009132F1"/>
    <w:rsid w:val="0091532A"/>
    <w:rsid w:val="00915C83"/>
    <w:rsid w:val="009174A0"/>
    <w:rsid w:val="00920079"/>
    <w:rsid w:val="0092078C"/>
    <w:rsid w:val="00920988"/>
    <w:rsid w:val="00921F9B"/>
    <w:rsid w:val="00924767"/>
    <w:rsid w:val="00926FDB"/>
    <w:rsid w:val="009271B2"/>
    <w:rsid w:val="00930E06"/>
    <w:rsid w:val="00930EBD"/>
    <w:rsid w:val="00931FB6"/>
    <w:rsid w:val="00932441"/>
    <w:rsid w:val="009337FE"/>
    <w:rsid w:val="00935379"/>
    <w:rsid w:val="00935CBD"/>
    <w:rsid w:val="00942E02"/>
    <w:rsid w:val="00944593"/>
    <w:rsid w:val="00946673"/>
    <w:rsid w:val="009502DA"/>
    <w:rsid w:val="009506F1"/>
    <w:rsid w:val="00951991"/>
    <w:rsid w:val="00952897"/>
    <w:rsid w:val="00956338"/>
    <w:rsid w:val="009602BB"/>
    <w:rsid w:val="00960DDB"/>
    <w:rsid w:val="00961003"/>
    <w:rsid w:val="0096189E"/>
    <w:rsid w:val="009629DF"/>
    <w:rsid w:val="009634E5"/>
    <w:rsid w:val="0096759A"/>
    <w:rsid w:val="009776CC"/>
    <w:rsid w:val="009817BE"/>
    <w:rsid w:val="0098238F"/>
    <w:rsid w:val="00982C39"/>
    <w:rsid w:val="009841A0"/>
    <w:rsid w:val="00991C5E"/>
    <w:rsid w:val="00991F31"/>
    <w:rsid w:val="009934E9"/>
    <w:rsid w:val="00993C11"/>
    <w:rsid w:val="009950E3"/>
    <w:rsid w:val="00997C81"/>
    <w:rsid w:val="00997E01"/>
    <w:rsid w:val="009A1E7B"/>
    <w:rsid w:val="009A376E"/>
    <w:rsid w:val="009A409D"/>
    <w:rsid w:val="009A507D"/>
    <w:rsid w:val="009A560A"/>
    <w:rsid w:val="009A5AC8"/>
    <w:rsid w:val="009A5F00"/>
    <w:rsid w:val="009A6A28"/>
    <w:rsid w:val="009A767E"/>
    <w:rsid w:val="009A79F3"/>
    <w:rsid w:val="009B12A5"/>
    <w:rsid w:val="009B224A"/>
    <w:rsid w:val="009B2D6A"/>
    <w:rsid w:val="009B6948"/>
    <w:rsid w:val="009B7863"/>
    <w:rsid w:val="009B7DE7"/>
    <w:rsid w:val="009C0E7B"/>
    <w:rsid w:val="009C1322"/>
    <w:rsid w:val="009C22FB"/>
    <w:rsid w:val="009C2E68"/>
    <w:rsid w:val="009C61C0"/>
    <w:rsid w:val="009C6BA6"/>
    <w:rsid w:val="009D36B1"/>
    <w:rsid w:val="009D39A8"/>
    <w:rsid w:val="009D57C2"/>
    <w:rsid w:val="009D6048"/>
    <w:rsid w:val="009E235A"/>
    <w:rsid w:val="009F1398"/>
    <w:rsid w:val="009F2345"/>
    <w:rsid w:val="009F363A"/>
    <w:rsid w:val="009F7D69"/>
    <w:rsid w:val="00A00A22"/>
    <w:rsid w:val="00A0368E"/>
    <w:rsid w:val="00A03B87"/>
    <w:rsid w:val="00A05300"/>
    <w:rsid w:val="00A0701C"/>
    <w:rsid w:val="00A1171B"/>
    <w:rsid w:val="00A12FD6"/>
    <w:rsid w:val="00A14526"/>
    <w:rsid w:val="00A1634C"/>
    <w:rsid w:val="00A1703D"/>
    <w:rsid w:val="00A1795B"/>
    <w:rsid w:val="00A1795D"/>
    <w:rsid w:val="00A208B9"/>
    <w:rsid w:val="00A20DA2"/>
    <w:rsid w:val="00A2188E"/>
    <w:rsid w:val="00A24BA9"/>
    <w:rsid w:val="00A25868"/>
    <w:rsid w:val="00A26E1C"/>
    <w:rsid w:val="00A27220"/>
    <w:rsid w:val="00A275F8"/>
    <w:rsid w:val="00A31AC8"/>
    <w:rsid w:val="00A32D92"/>
    <w:rsid w:val="00A33321"/>
    <w:rsid w:val="00A33C8D"/>
    <w:rsid w:val="00A369FF"/>
    <w:rsid w:val="00A417E8"/>
    <w:rsid w:val="00A465C1"/>
    <w:rsid w:val="00A52968"/>
    <w:rsid w:val="00A5326C"/>
    <w:rsid w:val="00A55791"/>
    <w:rsid w:val="00A56A11"/>
    <w:rsid w:val="00A578C5"/>
    <w:rsid w:val="00A6120A"/>
    <w:rsid w:val="00A626B4"/>
    <w:rsid w:val="00A62E18"/>
    <w:rsid w:val="00A6322A"/>
    <w:rsid w:val="00A65BC3"/>
    <w:rsid w:val="00A71197"/>
    <w:rsid w:val="00A72B43"/>
    <w:rsid w:val="00A74880"/>
    <w:rsid w:val="00A80435"/>
    <w:rsid w:val="00A804B1"/>
    <w:rsid w:val="00A8130B"/>
    <w:rsid w:val="00A83158"/>
    <w:rsid w:val="00A85068"/>
    <w:rsid w:val="00A85C09"/>
    <w:rsid w:val="00A86FAE"/>
    <w:rsid w:val="00A87F0A"/>
    <w:rsid w:val="00A92752"/>
    <w:rsid w:val="00A95926"/>
    <w:rsid w:val="00A97370"/>
    <w:rsid w:val="00AA3244"/>
    <w:rsid w:val="00AA3D52"/>
    <w:rsid w:val="00AA6A10"/>
    <w:rsid w:val="00AA75E1"/>
    <w:rsid w:val="00AB1F0D"/>
    <w:rsid w:val="00AB512A"/>
    <w:rsid w:val="00AB642F"/>
    <w:rsid w:val="00AB6A8D"/>
    <w:rsid w:val="00AB73C5"/>
    <w:rsid w:val="00AB7CB1"/>
    <w:rsid w:val="00AC0452"/>
    <w:rsid w:val="00AC3CFE"/>
    <w:rsid w:val="00AC4FB9"/>
    <w:rsid w:val="00AC5FFB"/>
    <w:rsid w:val="00AC624B"/>
    <w:rsid w:val="00AC70F8"/>
    <w:rsid w:val="00AC7168"/>
    <w:rsid w:val="00AD0C86"/>
    <w:rsid w:val="00AD594B"/>
    <w:rsid w:val="00AD5E42"/>
    <w:rsid w:val="00AE266D"/>
    <w:rsid w:val="00AE33CF"/>
    <w:rsid w:val="00AE7F86"/>
    <w:rsid w:val="00AF3047"/>
    <w:rsid w:val="00AF6024"/>
    <w:rsid w:val="00AF63A5"/>
    <w:rsid w:val="00B06DE7"/>
    <w:rsid w:val="00B1231E"/>
    <w:rsid w:val="00B1288B"/>
    <w:rsid w:val="00B14BCE"/>
    <w:rsid w:val="00B14DFA"/>
    <w:rsid w:val="00B25F05"/>
    <w:rsid w:val="00B26B32"/>
    <w:rsid w:val="00B27D7A"/>
    <w:rsid w:val="00B309B7"/>
    <w:rsid w:val="00B31235"/>
    <w:rsid w:val="00B332EF"/>
    <w:rsid w:val="00B349AD"/>
    <w:rsid w:val="00B358F2"/>
    <w:rsid w:val="00B364EB"/>
    <w:rsid w:val="00B42315"/>
    <w:rsid w:val="00B42C0A"/>
    <w:rsid w:val="00B44771"/>
    <w:rsid w:val="00B452AF"/>
    <w:rsid w:val="00B50ED9"/>
    <w:rsid w:val="00B5168E"/>
    <w:rsid w:val="00B518E3"/>
    <w:rsid w:val="00B51D28"/>
    <w:rsid w:val="00B51F5D"/>
    <w:rsid w:val="00B5601E"/>
    <w:rsid w:val="00B5693D"/>
    <w:rsid w:val="00B61734"/>
    <w:rsid w:val="00B65BA6"/>
    <w:rsid w:val="00B66E5B"/>
    <w:rsid w:val="00B72F1A"/>
    <w:rsid w:val="00B7304E"/>
    <w:rsid w:val="00B74400"/>
    <w:rsid w:val="00B779D3"/>
    <w:rsid w:val="00B84181"/>
    <w:rsid w:val="00B85958"/>
    <w:rsid w:val="00B905A6"/>
    <w:rsid w:val="00B90C5B"/>
    <w:rsid w:val="00B92EA7"/>
    <w:rsid w:val="00B9458E"/>
    <w:rsid w:val="00B946FE"/>
    <w:rsid w:val="00B95346"/>
    <w:rsid w:val="00B96983"/>
    <w:rsid w:val="00BA2124"/>
    <w:rsid w:val="00BA4449"/>
    <w:rsid w:val="00BA76F9"/>
    <w:rsid w:val="00BB3D84"/>
    <w:rsid w:val="00BB61F0"/>
    <w:rsid w:val="00BB7E6A"/>
    <w:rsid w:val="00BC4672"/>
    <w:rsid w:val="00BC6333"/>
    <w:rsid w:val="00BD003A"/>
    <w:rsid w:val="00BD0A7D"/>
    <w:rsid w:val="00BD0E0E"/>
    <w:rsid w:val="00BD43B6"/>
    <w:rsid w:val="00BD5531"/>
    <w:rsid w:val="00BD6B3A"/>
    <w:rsid w:val="00BD7A55"/>
    <w:rsid w:val="00BD7AC2"/>
    <w:rsid w:val="00BE4DF9"/>
    <w:rsid w:val="00BE4F00"/>
    <w:rsid w:val="00BF1032"/>
    <w:rsid w:val="00BF3CE4"/>
    <w:rsid w:val="00BF4DD2"/>
    <w:rsid w:val="00BF7D8F"/>
    <w:rsid w:val="00C013F8"/>
    <w:rsid w:val="00C054DF"/>
    <w:rsid w:val="00C060E8"/>
    <w:rsid w:val="00C0628D"/>
    <w:rsid w:val="00C07CB9"/>
    <w:rsid w:val="00C10E62"/>
    <w:rsid w:val="00C10E80"/>
    <w:rsid w:val="00C1141B"/>
    <w:rsid w:val="00C12EC0"/>
    <w:rsid w:val="00C1336C"/>
    <w:rsid w:val="00C14D58"/>
    <w:rsid w:val="00C17FE5"/>
    <w:rsid w:val="00C20311"/>
    <w:rsid w:val="00C212F4"/>
    <w:rsid w:val="00C220A0"/>
    <w:rsid w:val="00C256A3"/>
    <w:rsid w:val="00C257C2"/>
    <w:rsid w:val="00C263FC"/>
    <w:rsid w:val="00C266AD"/>
    <w:rsid w:val="00C27D8D"/>
    <w:rsid w:val="00C30C36"/>
    <w:rsid w:val="00C331F8"/>
    <w:rsid w:val="00C3501F"/>
    <w:rsid w:val="00C377C5"/>
    <w:rsid w:val="00C410DE"/>
    <w:rsid w:val="00C42BC1"/>
    <w:rsid w:val="00C4476E"/>
    <w:rsid w:val="00C453C9"/>
    <w:rsid w:val="00C45CE8"/>
    <w:rsid w:val="00C51A19"/>
    <w:rsid w:val="00C52AB6"/>
    <w:rsid w:val="00C56F81"/>
    <w:rsid w:val="00C575D4"/>
    <w:rsid w:val="00C7061D"/>
    <w:rsid w:val="00C70898"/>
    <w:rsid w:val="00C74637"/>
    <w:rsid w:val="00C779A0"/>
    <w:rsid w:val="00C77C59"/>
    <w:rsid w:val="00C8416A"/>
    <w:rsid w:val="00C85997"/>
    <w:rsid w:val="00C90AC4"/>
    <w:rsid w:val="00C9167E"/>
    <w:rsid w:val="00C950BD"/>
    <w:rsid w:val="00C971CE"/>
    <w:rsid w:val="00C97CED"/>
    <w:rsid w:val="00C97F15"/>
    <w:rsid w:val="00CA60B4"/>
    <w:rsid w:val="00CA7869"/>
    <w:rsid w:val="00CB21E5"/>
    <w:rsid w:val="00CB2436"/>
    <w:rsid w:val="00CC152C"/>
    <w:rsid w:val="00CC1833"/>
    <w:rsid w:val="00CC1A8E"/>
    <w:rsid w:val="00CC30BD"/>
    <w:rsid w:val="00CC4BDC"/>
    <w:rsid w:val="00CC5828"/>
    <w:rsid w:val="00CE6940"/>
    <w:rsid w:val="00CF0135"/>
    <w:rsid w:val="00CF1B93"/>
    <w:rsid w:val="00CF1E81"/>
    <w:rsid w:val="00CF4A4E"/>
    <w:rsid w:val="00CF4BBE"/>
    <w:rsid w:val="00CF6A1C"/>
    <w:rsid w:val="00D0317A"/>
    <w:rsid w:val="00D05B68"/>
    <w:rsid w:val="00D05E69"/>
    <w:rsid w:val="00D10BC4"/>
    <w:rsid w:val="00D11E84"/>
    <w:rsid w:val="00D12FAC"/>
    <w:rsid w:val="00D147B1"/>
    <w:rsid w:val="00D14EAC"/>
    <w:rsid w:val="00D20A5D"/>
    <w:rsid w:val="00D25D5F"/>
    <w:rsid w:val="00D344F3"/>
    <w:rsid w:val="00D3470C"/>
    <w:rsid w:val="00D35576"/>
    <w:rsid w:val="00D35E51"/>
    <w:rsid w:val="00D3622C"/>
    <w:rsid w:val="00D3731F"/>
    <w:rsid w:val="00D42F6E"/>
    <w:rsid w:val="00D43C91"/>
    <w:rsid w:val="00D45B86"/>
    <w:rsid w:val="00D50F39"/>
    <w:rsid w:val="00D510B7"/>
    <w:rsid w:val="00D53797"/>
    <w:rsid w:val="00D55224"/>
    <w:rsid w:val="00D564BF"/>
    <w:rsid w:val="00D572F7"/>
    <w:rsid w:val="00D573D5"/>
    <w:rsid w:val="00D603FC"/>
    <w:rsid w:val="00D607E2"/>
    <w:rsid w:val="00D630AB"/>
    <w:rsid w:val="00D63548"/>
    <w:rsid w:val="00D66A4E"/>
    <w:rsid w:val="00D70FA9"/>
    <w:rsid w:val="00D738F8"/>
    <w:rsid w:val="00D74C81"/>
    <w:rsid w:val="00D760DB"/>
    <w:rsid w:val="00D762F9"/>
    <w:rsid w:val="00D76550"/>
    <w:rsid w:val="00D77EAB"/>
    <w:rsid w:val="00D80E8A"/>
    <w:rsid w:val="00D8167E"/>
    <w:rsid w:val="00D82D08"/>
    <w:rsid w:val="00D82EFF"/>
    <w:rsid w:val="00D83E22"/>
    <w:rsid w:val="00D83FAE"/>
    <w:rsid w:val="00D84D3D"/>
    <w:rsid w:val="00D858BA"/>
    <w:rsid w:val="00D85CA0"/>
    <w:rsid w:val="00D86DA1"/>
    <w:rsid w:val="00D87DCB"/>
    <w:rsid w:val="00D9049E"/>
    <w:rsid w:val="00D92B50"/>
    <w:rsid w:val="00DA0461"/>
    <w:rsid w:val="00DA33B0"/>
    <w:rsid w:val="00DA4D0E"/>
    <w:rsid w:val="00DA5359"/>
    <w:rsid w:val="00DA6246"/>
    <w:rsid w:val="00DA71AD"/>
    <w:rsid w:val="00DB1A8D"/>
    <w:rsid w:val="00DB37EB"/>
    <w:rsid w:val="00DB4927"/>
    <w:rsid w:val="00DC1D71"/>
    <w:rsid w:val="00DC49BF"/>
    <w:rsid w:val="00DC64AD"/>
    <w:rsid w:val="00DD1564"/>
    <w:rsid w:val="00DD2304"/>
    <w:rsid w:val="00DD2D16"/>
    <w:rsid w:val="00DD3B65"/>
    <w:rsid w:val="00DD403D"/>
    <w:rsid w:val="00DD50EF"/>
    <w:rsid w:val="00DD7E2A"/>
    <w:rsid w:val="00DE39DF"/>
    <w:rsid w:val="00DE690F"/>
    <w:rsid w:val="00DE75DF"/>
    <w:rsid w:val="00DE7CBC"/>
    <w:rsid w:val="00DF0789"/>
    <w:rsid w:val="00DF1625"/>
    <w:rsid w:val="00DF4139"/>
    <w:rsid w:val="00DF6D58"/>
    <w:rsid w:val="00DF77B5"/>
    <w:rsid w:val="00E01704"/>
    <w:rsid w:val="00E030EE"/>
    <w:rsid w:val="00E06E19"/>
    <w:rsid w:val="00E073D7"/>
    <w:rsid w:val="00E144D1"/>
    <w:rsid w:val="00E14523"/>
    <w:rsid w:val="00E154C4"/>
    <w:rsid w:val="00E15C80"/>
    <w:rsid w:val="00E17272"/>
    <w:rsid w:val="00E177FC"/>
    <w:rsid w:val="00E20FC5"/>
    <w:rsid w:val="00E21809"/>
    <w:rsid w:val="00E2309A"/>
    <w:rsid w:val="00E23FCA"/>
    <w:rsid w:val="00E2480B"/>
    <w:rsid w:val="00E2492F"/>
    <w:rsid w:val="00E2496F"/>
    <w:rsid w:val="00E258AB"/>
    <w:rsid w:val="00E31DD6"/>
    <w:rsid w:val="00E3334C"/>
    <w:rsid w:val="00E337B2"/>
    <w:rsid w:val="00E37BCB"/>
    <w:rsid w:val="00E37F9E"/>
    <w:rsid w:val="00E423BC"/>
    <w:rsid w:val="00E433A9"/>
    <w:rsid w:val="00E4507D"/>
    <w:rsid w:val="00E46EAE"/>
    <w:rsid w:val="00E46F36"/>
    <w:rsid w:val="00E46F5C"/>
    <w:rsid w:val="00E473B9"/>
    <w:rsid w:val="00E47BE4"/>
    <w:rsid w:val="00E51972"/>
    <w:rsid w:val="00E52A81"/>
    <w:rsid w:val="00E52B38"/>
    <w:rsid w:val="00E53230"/>
    <w:rsid w:val="00E53742"/>
    <w:rsid w:val="00E572EB"/>
    <w:rsid w:val="00E63647"/>
    <w:rsid w:val="00E63C18"/>
    <w:rsid w:val="00E66F99"/>
    <w:rsid w:val="00E671F0"/>
    <w:rsid w:val="00E67AB2"/>
    <w:rsid w:val="00E726E4"/>
    <w:rsid w:val="00E72C3A"/>
    <w:rsid w:val="00E7357F"/>
    <w:rsid w:val="00E75E55"/>
    <w:rsid w:val="00E7609A"/>
    <w:rsid w:val="00E820AF"/>
    <w:rsid w:val="00E85799"/>
    <w:rsid w:val="00E91C1E"/>
    <w:rsid w:val="00E92159"/>
    <w:rsid w:val="00E92308"/>
    <w:rsid w:val="00E9243C"/>
    <w:rsid w:val="00E92688"/>
    <w:rsid w:val="00E9269E"/>
    <w:rsid w:val="00E93B8A"/>
    <w:rsid w:val="00E9447B"/>
    <w:rsid w:val="00E950F8"/>
    <w:rsid w:val="00E95B1A"/>
    <w:rsid w:val="00E96065"/>
    <w:rsid w:val="00E966F5"/>
    <w:rsid w:val="00E975DB"/>
    <w:rsid w:val="00EA4EFB"/>
    <w:rsid w:val="00EA68EA"/>
    <w:rsid w:val="00EB25F3"/>
    <w:rsid w:val="00EB7F41"/>
    <w:rsid w:val="00EC0D42"/>
    <w:rsid w:val="00EC10D9"/>
    <w:rsid w:val="00EC13F1"/>
    <w:rsid w:val="00EC144F"/>
    <w:rsid w:val="00EC2827"/>
    <w:rsid w:val="00EC320F"/>
    <w:rsid w:val="00EC3814"/>
    <w:rsid w:val="00EC6CE8"/>
    <w:rsid w:val="00ED1F09"/>
    <w:rsid w:val="00ED20F2"/>
    <w:rsid w:val="00ED45B2"/>
    <w:rsid w:val="00ED60B0"/>
    <w:rsid w:val="00EE1833"/>
    <w:rsid w:val="00EE2994"/>
    <w:rsid w:val="00EE32E1"/>
    <w:rsid w:val="00EE427B"/>
    <w:rsid w:val="00EE7E53"/>
    <w:rsid w:val="00EF08F9"/>
    <w:rsid w:val="00EF4A66"/>
    <w:rsid w:val="00F01D09"/>
    <w:rsid w:val="00F06267"/>
    <w:rsid w:val="00F10C32"/>
    <w:rsid w:val="00F12AAC"/>
    <w:rsid w:val="00F14AF3"/>
    <w:rsid w:val="00F1562E"/>
    <w:rsid w:val="00F16E58"/>
    <w:rsid w:val="00F22D5C"/>
    <w:rsid w:val="00F25685"/>
    <w:rsid w:val="00F2634D"/>
    <w:rsid w:val="00F2718F"/>
    <w:rsid w:val="00F27B57"/>
    <w:rsid w:val="00F35307"/>
    <w:rsid w:val="00F42DA1"/>
    <w:rsid w:val="00F459B0"/>
    <w:rsid w:val="00F4639D"/>
    <w:rsid w:val="00F4758B"/>
    <w:rsid w:val="00F47BF4"/>
    <w:rsid w:val="00F47F44"/>
    <w:rsid w:val="00F5031A"/>
    <w:rsid w:val="00F50E88"/>
    <w:rsid w:val="00F52525"/>
    <w:rsid w:val="00F537EE"/>
    <w:rsid w:val="00F5532F"/>
    <w:rsid w:val="00F5719E"/>
    <w:rsid w:val="00F579FC"/>
    <w:rsid w:val="00F621A8"/>
    <w:rsid w:val="00F622D3"/>
    <w:rsid w:val="00F71E98"/>
    <w:rsid w:val="00F72B10"/>
    <w:rsid w:val="00F73C8B"/>
    <w:rsid w:val="00F75131"/>
    <w:rsid w:val="00F772C7"/>
    <w:rsid w:val="00F801F7"/>
    <w:rsid w:val="00F81DAC"/>
    <w:rsid w:val="00F8283D"/>
    <w:rsid w:val="00F942DA"/>
    <w:rsid w:val="00F94AA1"/>
    <w:rsid w:val="00F97588"/>
    <w:rsid w:val="00FA1B0E"/>
    <w:rsid w:val="00FA32C8"/>
    <w:rsid w:val="00FA5D29"/>
    <w:rsid w:val="00FB14E4"/>
    <w:rsid w:val="00FB39EE"/>
    <w:rsid w:val="00FB6509"/>
    <w:rsid w:val="00FB683F"/>
    <w:rsid w:val="00FB71B0"/>
    <w:rsid w:val="00FB787A"/>
    <w:rsid w:val="00FC2721"/>
    <w:rsid w:val="00FC3F6E"/>
    <w:rsid w:val="00FC4162"/>
    <w:rsid w:val="00FC49CE"/>
    <w:rsid w:val="00FD06F8"/>
    <w:rsid w:val="00FD1EED"/>
    <w:rsid w:val="00FD5AC1"/>
    <w:rsid w:val="00FE0677"/>
    <w:rsid w:val="00FE3F27"/>
    <w:rsid w:val="00FE3F68"/>
    <w:rsid w:val="00FE409D"/>
    <w:rsid w:val="00FF0B63"/>
    <w:rsid w:val="00FF0FE0"/>
    <w:rsid w:val="00FF394E"/>
    <w:rsid w:val="00FF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6A59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5C5"/>
  </w:style>
  <w:style w:type="paragraph" w:styleId="Heading1">
    <w:name w:val="heading 1"/>
    <w:basedOn w:val="Normal"/>
    <w:next w:val="Normal"/>
    <w:link w:val="Heading1Char"/>
    <w:uiPriority w:val="9"/>
    <w:qFormat/>
    <w:rsid w:val="00D3731F"/>
    <w:pPr>
      <w:keepNext/>
      <w:keepLines/>
      <w:spacing w:before="120" w:after="120" w:line="276" w:lineRule="auto"/>
      <w:outlineLvl w:val="0"/>
    </w:pPr>
    <w:rPr>
      <w:rFonts w:asciiTheme="majorHAnsi" w:eastAsiaTheme="majorEastAsia" w:hAnsiTheme="majorHAnsi" w:cstheme="majorBidi"/>
      <w:color w:val="15969D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238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15969D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238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15969D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238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1DCAD3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23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1DCAD3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238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DCAD3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238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DCAD3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238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DCAD3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23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DCAD3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F00"/>
  </w:style>
  <w:style w:type="paragraph" w:styleId="Footer">
    <w:name w:val="footer"/>
    <w:basedOn w:val="Normal"/>
    <w:link w:val="FooterChar"/>
    <w:uiPriority w:val="99"/>
    <w:unhideWhenUsed/>
    <w:rsid w:val="0002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F00"/>
  </w:style>
  <w:style w:type="paragraph" w:styleId="NoSpacing">
    <w:name w:val="No Spacing"/>
    <w:link w:val="NoSpacingChar"/>
    <w:uiPriority w:val="1"/>
    <w:qFormat/>
    <w:rsid w:val="0098238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23F00"/>
  </w:style>
  <w:style w:type="character" w:styleId="PlaceholderText">
    <w:name w:val="Placeholder Text"/>
    <w:basedOn w:val="DefaultParagraphFont"/>
    <w:uiPriority w:val="99"/>
    <w:semiHidden/>
    <w:rsid w:val="00023F0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3731F"/>
    <w:rPr>
      <w:rFonts w:asciiTheme="majorHAnsi" w:eastAsiaTheme="majorEastAsia" w:hAnsiTheme="majorHAnsi" w:cstheme="majorBidi"/>
      <w:color w:val="15969D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8238F"/>
    <w:rPr>
      <w:rFonts w:asciiTheme="majorHAnsi" w:eastAsiaTheme="majorEastAsia" w:hAnsiTheme="majorHAnsi" w:cstheme="majorBidi"/>
      <w:color w:val="15969D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8238F"/>
    <w:rPr>
      <w:rFonts w:asciiTheme="majorHAnsi" w:eastAsiaTheme="majorEastAsia" w:hAnsiTheme="majorHAnsi" w:cstheme="majorBidi"/>
      <w:color w:val="15969D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238F"/>
    <w:rPr>
      <w:rFonts w:asciiTheme="majorHAnsi" w:eastAsiaTheme="majorEastAsia" w:hAnsiTheme="majorHAnsi" w:cstheme="majorBidi"/>
      <w:color w:val="1DCAD3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238F"/>
    <w:rPr>
      <w:rFonts w:asciiTheme="majorHAnsi" w:eastAsiaTheme="majorEastAsia" w:hAnsiTheme="majorHAnsi" w:cstheme="majorBidi"/>
      <w:i/>
      <w:iCs/>
      <w:color w:val="1DCAD3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238F"/>
    <w:rPr>
      <w:rFonts w:asciiTheme="majorHAnsi" w:eastAsiaTheme="majorEastAsia" w:hAnsiTheme="majorHAnsi" w:cstheme="majorBidi"/>
      <w:color w:val="1DCAD3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38F"/>
    <w:rPr>
      <w:rFonts w:asciiTheme="majorHAnsi" w:eastAsiaTheme="majorEastAsia" w:hAnsiTheme="majorHAnsi" w:cstheme="majorBidi"/>
      <w:b/>
      <w:bCs/>
      <w:color w:val="1DCAD3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38F"/>
    <w:rPr>
      <w:rFonts w:asciiTheme="majorHAnsi" w:eastAsiaTheme="majorEastAsia" w:hAnsiTheme="majorHAnsi" w:cstheme="majorBidi"/>
      <w:b/>
      <w:bCs/>
      <w:i/>
      <w:iCs/>
      <w:color w:val="1DCAD3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38F"/>
    <w:rPr>
      <w:rFonts w:asciiTheme="majorHAnsi" w:eastAsiaTheme="majorEastAsia" w:hAnsiTheme="majorHAnsi" w:cstheme="majorBidi"/>
      <w:i/>
      <w:iCs/>
      <w:color w:val="1DCAD3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8238F"/>
    <w:pPr>
      <w:spacing w:line="240" w:lineRule="auto"/>
    </w:pPr>
    <w:rPr>
      <w:b/>
      <w:bCs/>
      <w:smallCaps/>
      <w:color w:val="596DC8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98238F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BA7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98238F"/>
    <w:rPr>
      <w:rFonts w:asciiTheme="majorHAnsi" w:eastAsiaTheme="majorEastAsia" w:hAnsiTheme="majorHAnsi" w:cstheme="majorBidi"/>
      <w:color w:val="374BA7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238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8238F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98238F"/>
    <w:rPr>
      <w:b/>
      <w:bCs/>
    </w:rPr>
  </w:style>
  <w:style w:type="character" w:styleId="Emphasis">
    <w:name w:val="Emphasis"/>
    <w:basedOn w:val="DefaultParagraphFont"/>
    <w:uiPriority w:val="20"/>
    <w:qFormat/>
    <w:rsid w:val="0098238F"/>
    <w:rPr>
      <w:i/>
      <w:iCs/>
      <w:color w:val="1DCAD3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98238F"/>
    <w:pPr>
      <w:spacing w:before="160"/>
      <w:ind w:left="720" w:right="720"/>
      <w:jc w:val="center"/>
    </w:pPr>
    <w:rPr>
      <w:i/>
      <w:iCs/>
      <w:color w:val="374BA7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98238F"/>
    <w:rPr>
      <w:i/>
      <w:iCs/>
      <w:color w:val="374BA7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238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1DCAD3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238F"/>
    <w:rPr>
      <w:rFonts w:asciiTheme="majorHAnsi" w:eastAsiaTheme="majorEastAsia" w:hAnsiTheme="majorHAnsi" w:cstheme="majorBidi"/>
      <w:i/>
      <w:iCs/>
      <w:color w:val="1DCAD3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8238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98238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8238F"/>
    <w:rPr>
      <w:smallCaps/>
      <w:color w:val="596DC8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98238F"/>
    <w:rPr>
      <w:b/>
      <w:bCs/>
      <w:smallCaps/>
      <w:color w:val="1DCAD3" w:themeColor="accent6"/>
    </w:rPr>
  </w:style>
  <w:style w:type="character" w:styleId="BookTitle">
    <w:name w:val="Book Title"/>
    <w:basedOn w:val="DefaultParagraphFont"/>
    <w:uiPriority w:val="33"/>
    <w:qFormat/>
    <w:rsid w:val="0098238F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98238F"/>
    <w:pPr>
      <w:outlineLvl w:val="9"/>
    </w:pPr>
  </w:style>
  <w:style w:type="table" w:styleId="TableGrid">
    <w:name w:val="Table Grid"/>
    <w:basedOn w:val="TableNormal"/>
    <w:uiPriority w:val="59"/>
    <w:rsid w:val="00453410"/>
    <w:pPr>
      <w:spacing w:after="0" w:line="240" w:lineRule="auto"/>
      <w:jc w:val="center"/>
    </w:pPr>
    <w:rPr>
      <w:rFonts w:ascii="Calibri" w:eastAsia="Calibri" w:hAnsi="Calibri" w:cs="Arial"/>
      <w:sz w:val="20"/>
      <w:szCs w:val="20"/>
    </w:rPr>
    <w:tblPr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  <w:style w:type="character" w:styleId="Hyperlink">
    <w:name w:val="Hyperlink"/>
    <w:basedOn w:val="DefaultParagraphFont"/>
    <w:uiPriority w:val="99"/>
    <w:unhideWhenUsed/>
    <w:rsid w:val="00662576"/>
    <w:rPr>
      <w:color w:val="0000FF"/>
      <w:u w:val="single"/>
    </w:rPr>
  </w:style>
  <w:style w:type="character" w:customStyle="1" w:styleId="m">
    <w:name w:val="m"/>
    <w:basedOn w:val="DefaultParagraphFont"/>
    <w:rsid w:val="00662576"/>
  </w:style>
  <w:style w:type="paragraph" w:styleId="BalloonText">
    <w:name w:val="Balloon Text"/>
    <w:basedOn w:val="Normal"/>
    <w:link w:val="BalloonTextChar"/>
    <w:uiPriority w:val="99"/>
    <w:semiHidden/>
    <w:unhideWhenUsed/>
    <w:rsid w:val="00662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576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NSC List Paragraph"/>
    <w:basedOn w:val="Normal"/>
    <w:link w:val="ListParagraphChar"/>
    <w:uiPriority w:val="34"/>
    <w:qFormat/>
    <w:rsid w:val="003348BF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1E1CB3"/>
    <w:pPr>
      <w:tabs>
        <w:tab w:val="left" w:pos="2089"/>
        <w:tab w:val="right" w:leader="dot" w:pos="9017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E7CBC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310163"/>
    <w:pPr>
      <w:spacing w:after="100" w:line="259" w:lineRule="auto"/>
      <w:ind w:left="440"/>
    </w:pPr>
    <w:rPr>
      <w:rFonts w:cs="Times New Roman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457130"/>
  </w:style>
  <w:style w:type="character" w:styleId="FollowedHyperlink">
    <w:name w:val="FollowedHyperlink"/>
    <w:basedOn w:val="DefaultParagraphFont"/>
    <w:uiPriority w:val="99"/>
    <w:semiHidden/>
    <w:unhideWhenUsed/>
    <w:rsid w:val="00457130"/>
    <w:rPr>
      <w:color w:val="954F72"/>
      <w:u w:val="single"/>
    </w:rPr>
  </w:style>
  <w:style w:type="paragraph" w:customStyle="1" w:styleId="msonormal0">
    <w:name w:val="msonormal"/>
    <w:basedOn w:val="Normal"/>
    <w:rsid w:val="0045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45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Normal"/>
    <w:rsid w:val="0045713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Normal"/>
    <w:rsid w:val="00457130"/>
    <w:pPr>
      <w:pBdr>
        <w:top w:val="single" w:sz="4" w:space="0" w:color="757171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Normal"/>
    <w:rsid w:val="00457130"/>
    <w:pPr>
      <w:pBdr>
        <w:top w:val="single" w:sz="4" w:space="0" w:color="757171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Normal"/>
    <w:rsid w:val="00457130"/>
    <w:pPr>
      <w:pBdr>
        <w:top w:val="single" w:sz="4" w:space="0" w:color="757171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Normal"/>
    <w:rsid w:val="0045713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Normal"/>
    <w:rsid w:val="004571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Normal"/>
    <w:rsid w:val="0045713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Normal"/>
    <w:rsid w:val="0045713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Normal"/>
    <w:rsid w:val="004571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Normal"/>
    <w:rsid w:val="00457130"/>
    <w:pPr>
      <w:pBdr>
        <w:bottom w:val="single" w:sz="4" w:space="0" w:color="757171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Normal"/>
    <w:rsid w:val="00457130"/>
    <w:pPr>
      <w:pBdr>
        <w:bottom w:val="single" w:sz="4" w:space="0" w:color="75717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pacing w:before="100" w:beforeAutospacing="1" w:after="100" w:afterAutospacing="1" w:line="240" w:lineRule="auto"/>
      <w:jc w:val="center"/>
      <w:textAlignment w:val="center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3">
    <w:name w:val="xl83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4">
    <w:name w:val="xl84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5F7F6"/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5">
    <w:name w:val="xl85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5F7F6"/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6">
    <w:name w:val="xl86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pacing w:before="100" w:beforeAutospacing="1" w:after="100" w:afterAutospacing="1" w:line="240" w:lineRule="auto"/>
      <w:jc w:val="center"/>
      <w:textAlignment w:val="center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7">
    <w:name w:val="xl87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5F7F6"/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8">
    <w:name w:val="xl88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5F7F6"/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b/>
      <w:bCs/>
      <w:sz w:val="24"/>
      <w:szCs w:val="24"/>
    </w:rPr>
  </w:style>
  <w:style w:type="paragraph" w:customStyle="1" w:styleId="xl89">
    <w:name w:val="xl89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90">
    <w:name w:val="xl90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center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1">
    <w:name w:val="xl91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center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2">
    <w:name w:val="xl92"/>
    <w:basedOn w:val="Normal"/>
    <w:rsid w:val="00457130"/>
    <w:pPr>
      <w:pBdr>
        <w:top w:val="single" w:sz="4" w:space="0" w:color="757575"/>
        <w:left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center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3">
    <w:name w:val="xl93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00B9AD"/>
      <w:spacing w:before="100" w:beforeAutospacing="1" w:after="100" w:afterAutospacing="1" w:line="240" w:lineRule="auto"/>
      <w:jc w:val="center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4">
    <w:name w:val="xl94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00B9AD"/>
      <w:spacing w:before="100" w:beforeAutospacing="1" w:after="100" w:afterAutospacing="1" w:line="240" w:lineRule="auto"/>
      <w:jc w:val="center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5">
    <w:name w:val="xl95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73D48"/>
      <w:spacing w:before="100" w:beforeAutospacing="1" w:after="100" w:afterAutospacing="1" w:line="240" w:lineRule="auto"/>
      <w:jc w:val="center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6">
    <w:name w:val="xl96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84CA0"/>
      <w:spacing w:before="100" w:beforeAutospacing="1" w:after="100" w:afterAutospacing="1" w:line="240" w:lineRule="auto"/>
      <w:jc w:val="center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7">
    <w:name w:val="xl97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198981"/>
      <w:spacing w:before="100" w:beforeAutospacing="1" w:after="100" w:afterAutospacing="1" w:line="240" w:lineRule="auto"/>
      <w:jc w:val="center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8">
    <w:name w:val="xl98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99">
    <w:name w:val="xl99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84CA0"/>
      <w:spacing w:before="100" w:beforeAutospacing="1" w:after="100" w:afterAutospacing="1" w:line="240" w:lineRule="auto"/>
      <w:jc w:val="center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00">
    <w:name w:val="xl100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101">
    <w:name w:val="xl101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102">
    <w:name w:val="xl102"/>
    <w:basedOn w:val="Normal"/>
    <w:rsid w:val="00457130"/>
    <w:pPr>
      <w:pBdr>
        <w:top w:val="single" w:sz="4" w:space="0" w:color="757171"/>
        <w:bottom w:val="single" w:sz="4" w:space="0" w:color="757171"/>
        <w:right w:val="single" w:sz="4" w:space="0" w:color="757575"/>
      </w:pBdr>
      <w:shd w:val="clear" w:color="000000" w:fill="198981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03">
    <w:name w:val="xl103"/>
    <w:basedOn w:val="Normal"/>
    <w:rsid w:val="00457130"/>
    <w:pPr>
      <w:pBdr>
        <w:top w:val="single" w:sz="4" w:space="0" w:color="757171"/>
        <w:bottom w:val="single" w:sz="4" w:space="0" w:color="757171"/>
      </w:pBdr>
      <w:shd w:val="clear" w:color="000000" w:fill="198981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04">
    <w:name w:val="xl104"/>
    <w:basedOn w:val="Normal"/>
    <w:rsid w:val="00457130"/>
    <w:pPr>
      <w:pBdr>
        <w:top w:val="single" w:sz="4" w:space="0" w:color="757171"/>
        <w:left w:val="single" w:sz="4" w:space="0" w:color="757575"/>
        <w:bottom w:val="single" w:sz="4" w:space="0" w:color="757171"/>
      </w:pBdr>
      <w:shd w:val="clear" w:color="000000" w:fill="198981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05">
    <w:name w:val="xl105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06">
    <w:name w:val="xl106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00B9AD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07">
    <w:name w:val="xl107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08">
    <w:name w:val="xl108"/>
    <w:basedOn w:val="Normal"/>
    <w:rsid w:val="00457130"/>
    <w:pPr>
      <w:pBdr>
        <w:top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09">
    <w:name w:val="xl109"/>
    <w:basedOn w:val="Normal"/>
    <w:rsid w:val="00457130"/>
    <w:pPr>
      <w:pBdr>
        <w:top w:val="single" w:sz="4" w:space="0" w:color="757575"/>
        <w:bottom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0">
    <w:name w:val="xl110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1">
    <w:name w:val="xl111"/>
    <w:basedOn w:val="Normal"/>
    <w:rsid w:val="00457130"/>
    <w:pPr>
      <w:pBdr>
        <w:top w:val="single" w:sz="4" w:space="0" w:color="757171"/>
        <w:left w:val="single" w:sz="4" w:space="0" w:color="757171"/>
        <w:right w:val="single" w:sz="4" w:space="0" w:color="757171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2">
    <w:name w:val="xl112"/>
    <w:basedOn w:val="Normal"/>
    <w:rsid w:val="00457130"/>
    <w:pPr>
      <w:pBdr>
        <w:top w:val="single" w:sz="4" w:space="0" w:color="757171"/>
        <w:left w:val="single" w:sz="4" w:space="0" w:color="757575"/>
        <w:right w:val="single" w:sz="4" w:space="0" w:color="757171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3">
    <w:name w:val="xl113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00B9AD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4">
    <w:name w:val="xl114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5">
    <w:name w:val="xl115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73D48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16">
    <w:name w:val="xl116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00B9AD"/>
      <w:spacing w:before="100" w:beforeAutospacing="1" w:after="100" w:afterAutospacing="1" w:line="240" w:lineRule="auto"/>
      <w:jc w:val="right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7">
    <w:name w:val="xl117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198981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8">
    <w:name w:val="xl118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84CA0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9">
    <w:name w:val="xl119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84CA0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20">
    <w:name w:val="xl120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73D48"/>
      <w:spacing w:before="100" w:beforeAutospacing="1" w:after="100" w:afterAutospacing="1" w:line="240" w:lineRule="auto"/>
      <w:jc w:val="right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D362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675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75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75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5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59A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E96065"/>
    <w:pPr>
      <w:spacing w:after="0" w:line="240" w:lineRule="auto"/>
      <w:jc w:val="center"/>
    </w:pPr>
    <w:rPr>
      <w:rFonts w:ascii="Calibri" w:eastAsia="Calibri" w:hAnsi="Calibri" w:cs="Arial"/>
      <w:sz w:val="20"/>
      <w:szCs w:val="20"/>
    </w:rPr>
    <w:tblPr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  <w:style w:type="table" w:customStyle="1" w:styleId="TableGrid2">
    <w:name w:val="Table Grid2"/>
    <w:basedOn w:val="TableNormal"/>
    <w:next w:val="TableGrid"/>
    <w:uiPriority w:val="59"/>
    <w:rsid w:val="00E96065"/>
    <w:pPr>
      <w:spacing w:after="0" w:line="240" w:lineRule="auto"/>
      <w:jc w:val="center"/>
    </w:pPr>
    <w:rPr>
      <w:rFonts w:ascii="Calibri" w:eastAsia="Calibri" w:hAnsi="Calibri" w:cs="Arial"/>
      <w:sz w:val="20"/>
      <w:szCs w:val="20"/>
    </w:rPr>
    <w:tblPr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  <w:style w:type="table" w:customStyle="1" w:styleId="TableGrid3">
    <w:name w:val="Table Grid3"/>
    <w:basedOn w:val="TableNormal"/>
    <w:next w:val="TableGrid"/>
    <w:uiPriority w:val="59"/>
    <w:rsid w:val="00E96065"/>
    <w:pPr>
      <w:spacing w:after="0" w:line="240" w:lineRule="auto"/>
      <w:jc w:val="center"/>
    </w:pPr>
    <w:rPr>
      <w:rFonts w:ascii="Calibri" w:eastAsia="Calibri" w:hAnsi="Calibri" w:cs="Arial"/>
      <w:sz w:val="20"/>
      <w:szCs w:val="20"/>
    </w:rPr>
    <w:tblPr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  <w:style w:type="table" w:customStyle="1" w:styleId="TableGrid4">
    <w:name w:val="Table Grid4"/>
    <w:basedOn w:val="TableNormal"/>
    <w:next w:val="TableGrid"/>
    <w:uiPriority w:val="59"/>
    <w:rsid w:val="00E96065"/>
    <w:pPr>
      <w:spacing w:after="0" w:line="240" w:lineRule="auto"/>
      <w:jc w:val="center"/>
    </w:pPr>
    <w:rPr>
      <w:rFonts w:ascii="Calibri" w:eastAsia="Calibri" w:hAnsi="Calibri" w:cs="Arial"/>
      <w:sz w:val="20"/>
      <w:szCs w:val="20"/>
    </w:rPr>
    <w:tblPr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50E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E8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E88"/>
    <w:rPr>
      <w:vertAlign w:val="superscript"/>
    </w:rPr>
  </w:style>
  <w:style w:type="table" w:customStyle="1" w:styleId="TableGrid5">
    <w:name w:val="Table Grid5"/>
    <w:basedOn w:val="TableNormal"/>
    <w:next w:val="TableGrid"/>
    <w:uiPriority w:val="59"/>
    <w:rsid w:val="00D603FC"/>
    <w:pPr>
      <w:spacing w:after="0" w:line="240" w:lineRule="auto"/>
      <w:jc w:val="center"/>
    </w:pPr>
    <w:rPr>
      <w:rFonts w:ascii="Calibri" w:eastAsia="Calibri" w:hAnsi="Calibri" w:cs="Arial"/>
      <w:sz w:val="20"/>
      <w:szCs w:val="20"/>
    </w:rPr>
    <w:tblPr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  <w:style w:type="paragraph" w:customStyle="1" w:styleId="Default">
    <w:name w:val="Default"/>
    <w:rsid w:val="003708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16">
    <w:name w:val="A16"/>
    <w:uiPriority w:val="99"/>
    <w:rsid w:val="000A0160"/>
    <w:rPr>
      <w:rFonts w:cs="Frutiger Neue LT W1G"/>
      <w:color w:val="000000"/>
      <w:sz w:val="15"/>
      <w:szCs w:val="15"/>
    </w:rPr>
  </w:style>
  <w:style w:type="character" w:customStyle="1" w:styleId="ListParagraphChar">
    <w:name w:val="List Paragraph Char"/>
    <w:aliases w:val="NSC List Paragraph Char"/>
    <w:basedOn w:val="DefaultParagraphFont"/>
    <w:link w:val="ListParagraph"/>
    <w:uiPriority w:val="34"/>
    <w:locked/>
    <w:rsid w:val="009B6948"/>
  </w:style>
  <w:style w:type="paragraph" w:styleId="Revision">
    <w:name w:val="Revision"/>
    <w:hidden/>
    <w:uiPriority w:val="99"/>
    <w:semiHidden/>
    <w:rsid w:val="002B46C1"/>
    <w:pPr>
      <w:spacing w:after="0" w:line="240" w:lineRule="auto"/>
    </w:pPr>
  </w:style>
  <w:style w:type="paragraph" w:customStyle="1" w:styleId="Style1">
    <w:name w:val="Style1"/>
    <w:basedOn w:val="Heading1"/>
    <w:link w:val="Style1Char"/>
    <w:qFormat/>
    <w:rsid w:val="005F14EC"/>
    <w:pPr>
      <w:bidi/>
      <w:jc w:val="both"/>
    </w:pPr>
    <w:rPr>
      <w:rFonts w:ascii="Arial" w:hAnsi="Arial" w:cs="Arial"/>
    </w:rPr>
  </w:style>
  <w:style w:type="character" w:customStyle="1" w:styleId="Style1Char">
    <w:name w:val="Style1 Char"/>
    <w:basedOn w:val="Heading1Char"/>
    <w:link w:val="Style1"/>
    <w:rsid w:val="005F14EC"/>
    <w:rPr>
      <w:rFonts w:ascii="Arial" w:eastAsiaTheme="majorEastAsia" w:hAnsi="Arial" w:cs="Arial"/>
      <w:color w:val="15969D" w:themeColor="accent6" w:themeShade="BF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0110D2D9A743F1B318EFE320E2F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80460-66BF-4422-BF1C-4DA81301B2E0}"/>
      </w:docPartPr>
      <w:docPartBody>
        <w:p w:rsidR="00E076F9" w:rsidRDefault="00BF5C30" w:rsidP="00BF5C30">
          <w:pPr>
            <w:pStyle w:val="E10110D2D9A743F1B318EFE320E2FE1F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AA222A6D12644B559CB663226E05A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E63B8-2563-4B99-8C7B-D9D46B3F94FC}"/>
      </w:docPartPr>
      <w:docPartBody>
        <w:p w:rsidR="00086C8F" w:rsidRDefault="008D694B" w:rsidP="008D694B">
          <w:pPr>
            <w:pStyle w:val="AA222A6D12644B559CB663226E05AD9A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49B0EAF58354F7C8988E4234E185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38355-D152-415A-A419-925F360AC06C}"/>
      </w:docPartPr>
      <w:docPartBody>
        <w:p w:rsidR="00086C8F" w:rsidRDefault="008D694B" w:rsidP="008D694B">
          <w:pPr>
            <w:pStyle w:val="D49B0EAF58354F7C8988E4234E185A30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1564376E5749483AA86147AEC59C8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80770-B725-4B20-8BA2-BA78CF2C8CAE}"/>
      </w:docPartPr>
      <w:docPartBody>
        <w:p w:rsidR="00086C8F" w:rsidRDefault="008D694B" w:rsidP="008D694B">
          <w:pPr>
            <w:pStyle w:val="1564376E5749483AA86147AEC59C84BA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NEXT™ ARABIC REGULAR">
    <w:altName w:val="Arial"/>
    <w:charset w:val="00"/>
    <w:family w:val="swiss"/>
    <w:pitch w:val="variable"/>
    <w:sig w:usb0="800020AF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™ ARABIC MEDIUM">
    <w:altName w:val="Cambria"/>
    <w:charset w:val="00"/>
    <w:family w:val="swiss"/>
    <w:pitch w:val="variable"/>
    <w:sig w:usb0="800020AF" w:usb1="C000A04A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 LT Arabic Light">
    <w:altName w:val="Arial"/>
    <w:charset w:val="00"/>
    <w:family w:val="swiss"/>
    <w:pitch w:val="variable"/>
    <w:sig w:usb0="800020AF" w:usb1="C000A04A" w:usb2="00000008" w:usb3="00000000" w:csb0="00000041" w:csb1="00000000"/>
  </w:font>
  <w:font w:name="DIN Next LT W23 Medium">
    <w:altName w:val="Cambria"/>
    <w:panose1 w:val="00000000000000000000"/>
    <w:charset w:val="00"/>
    <w:family w:val="roman"/>
    <w:notTrueType/>
    <w:pitch w:val="default"/>
  </w:font>
  <w:font w:name="Frutiger Neue LT W1G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Next LT Arabic">
    <w:altName w:val="Arial"/>
    <w:charset w:val="00"/>
    <w:family w:val="swiss"/>
    <w:pitch w:val="variable"/>
    <w:sig w:usb0="8000202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880"/>
    <w:rsid w:val="00015EEF"/>
    <w:rsid w:val="000354F3"/>
    <w:rsid w:val="00036AD2"/>
    <w:rsid w:val="00082E1D"/>
    <w:rsid w:val="000843DD"/>
    <w:rsid w:val="00086C8F"/>
    <w:rsid w:val="00090323"/>
    <w:rsid w:val="000A4486"/>
    <w:rsid w:val="000F1592"/>
    <w:rsid w:val="0010647E"/>
    <w:rsid w:val="0012122B"/>
    <w:rsid w:val="001243EF"/>
    <w:rsid w:val="001312FB"/>
    <w:rsid w:val="00136B84"/>
    <w:rsid w:val="0014350A"/>
    <w:rsid w:val="00150880"/>
    <w:rsid w:val="0015088B"/>
    <w:rsid w:val="0015204F"/>
    <w:rsid w:val="00157B34"/>
    <w:rsid w:val="00165E43"/>
    <w:rsid w:val="00190619"/>
    <w:rsid w:val="001952C4"/>
    <w:rsid w:val="001972DA"/>
    <w:rsid w:val="001B1D3C"/>
    <w:rsid w:val="001C0694"/>
    <w:rsid w:val="001D5E13"/>
    <w:rsid w:val="002164B7"/>
    <w:rsid w:val="00232DE4"/>
    <w:rsid w:val="00246C0C"/>
    <w:rsid w:val="00262BA4"/>
    <w:rsid w:val="0028296B"/>
    <w:rsid w:val="002B0ADA"/>
    <w:rsid w:val="002C1B60"/>
    <w:rsid w:val="002F2FBD"/>
    <w:rsid w:val="003017FC"/>
    <w:rsid w:val="00367BE5"/>
    <w:rsid w:val="003821E8"/>
    <w:rsid w:val="003B114A"/>
    <w:rsid w:val="004664BB"/>
    <w:rsid w:val="004A1BE9"/>
    <w:rsid w:val="004B49C5"/>
    <w:rsid w:val="004C2DE0"/>
    <w:rsid w:val="00500827"/>
    <w:rsid w:val="005B0036"/>
    <w:rsid w:val="005B3653"/>
    <w:rsid w:val="005B7132"/>
    <w:rsid w:val="005C7C19"/>
    <w:rsid w:val="005D6D14"/>
    <w:rsid w:val="00680070"/>
    <w:rsid w:val="006841C7"/>
    <w:rsid w:val="00717612"/>
    <w:rsid w:val="0078657C"/>
    <w:rsid w:val="007A1176"/>
    <w:rsid w:val="007A2D6A"/>
    <w:rsid w:val="007A69F7"/>
    <w:rsid w:val="007B1A65"/>
    <w:rsid w:val="007C7C60"/>
    <w:rsid w:val="007E2092"/>
    <w:rsid w:val="007F1D09"/>
    <w:rsid w:val="008266AD"/>
    <w:rsid w:val="00890C32"/>
    <w:rsid w:val="008C46C7"/>
    <w:rsid w:val="008D694B"/>
    <w:rsid w:val="00905518"/>
    <w:rsid w:val="00976A22"/>
    <w:rsid w:val="00993303"/>
    <w:rsid w:val="009C1A2A"/>
    <w:rsid w:val="009C2FF2"/>
    <w:rsid w:val="00A05FD4"/>
    <w:rsid w:val="00A0681E"/>
    <w:rsid w:val="00A17302"/>
    <w:rsid w:val="00A2703C"/>
    <w:rsid w:val="00A46BDA"/>
    <w:rsid w:val="00A76837"/>
    <w:rsid w:val="00AA22D2"/>
    <w:rsid w:val="00AD0506"/>
    <w:rsid w:val="00AD0B57"/>
    <w:rsid w:val="00B26DDE"/>
    <w:rsid w:val="00B42E5A"/>
    <w:rsid w:val="00B45572"/>
    <w:rsid w:val="00BD2EEF"/>
    <w:rsid w:val="00BD681A"/>
    <w:rsid w:val="00BF5C30"/>
    <w:rsid w:val="00C05AAF"/>
    <w:rsid w:val="00C35A71"/>
    <w:rsid w:val="00C36ED3"/>
    <w:rsid w:val="00C858EF"/>
    <w:rsid w:val="00C95B78"/>
    <w:rsid w:val="00CA14A5"/>
    <w:rsid w:val="00CB5162"/>
    <w:rsid w:val="00CB6DDE"/>
    <w:rsid w:val="00CC253D"/>
    <w:rsid w:val="00CE63BE"/>
    <w:rsid w:val="00CE6AAB"/>
    <w:rsid w:val="00D4505E"/>
    <w:rsid w:val="00D57E1E"/>
    <w:rsid w:val="00D7734A"/>
    <w:rsid w:val="00E076F9"/>
    <w:rsid w:val="00E51BF0"/>
    <w:rsid w:val="00E52651"/>
    <w:rsid w:val="00E6201B"/>
    <w:rsid w:val="00E620EB"/>
    <w:rsid w:val="00E979CA"/>
    <w:rsid w:val="00EF4614"/>
    <w:rsid w:val="00F319A2"/>
    <w:rsid w:val="00F6441B"/>
    <w:rsid w:val="00F8222F"/>
    <w:rsid w:val="00F83BAC"/>
    <w:rsid w:val="00F848F4"/>
    <w:rsid w:val="00F92CA4"/>
    <w:rsid w:val="00FC0E8A"/>
    <w:rsid w:val="00FD18AC"/>
    <w:rsid w:val="00FF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AAB"/>
  </w:style>
  <w:style w:type="paragraph" w:customStyle="1" w:styleId="E10110D2D9A743F1B318EFE320E2FE1F">
    <w:name w:val="E10110D2D9A743F1B318EFE320E2FE1F"/>
    <w:rsid w:val="00BF5C30"/>
  </w:style>
  <w:style w:type="paragraph" w:customStyle="1" w:styleId="AA222A6D12644B559CB663226E05AD9A">
    <w:name w:val="AA222A6D12644B559CB663226E05AD9A"/>
    <w:rsid w:val="008D694B"/>
  </w:style>
  <w:style w:type="paragraph" w:customStyle="1" w:styleId="D49B0EAF58354F7C8988E4234E185A30">
    <w:name w:val="D49B0EAF58354F7C8988E4234E185A30"/>
    <w:rsid w:val="008D694B"/>
  </w:style>
  <w:style w:type="paragraph" w:customStyle="1" w:styleId="1564376E5749483AA86147AEC59C84BA">
    <w:name w:val="1564376E5749483AA86147AEC59C84BA"/>
    <w:rsid w:val="008D69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NCA">
      <a:dk1>
        <a:srgbClr val="2B3B82"/>
      </a:dk1>
      <a:lt1>
        <a:sysClr val="window" lastClr="FFFFFF"/>
      </a:lt1>
      <a:dk2>
        <a:srgbClr val="00B8AD"/>
      </a:dk2>
      <a:lt2>
        <a:srgbClr val="F2F2F2"/>
      </a:lt2>
      <a:accent1>
        <a:srgbClr val="373E49"/>
      </a:accent1>
      <a:accent2>
        <a:srgbClr val="211261"/>
      </a:accent2>
      <a:accent3>
        <a:srgbClr val="00B8AD"/>
      </a:accent3>
      <a:accent4>
        <a:srgbClr val="2B3B82"/>
      </a:accent4>
      <a:accent5>
        <a:srgbClr val="515793"/>
      </a:accent5>
      <a:accent6>
        <a:srgbClr val="1DCAD3"/>
      </a:accent6>
      <a:hlink>
        <a:srgbClr val="0000FF"/>
      </a:hlink>
      <a:folHlink>
        <a:srgbClr val="800080"/>
      </a:folHlink>
    </a:clrScheme>
    <a:fontScheme name="NCA Fonts">
      <a:majorFont>
        <a:latin typeface="DIN NEXT™ ARABIC MEDIUM"/>
        <a:ea typeface=""/>
        <a:cs typeface="DIN NEXT™ ARABIC MEDIUM"/>
      </a:majorFont>
      <a:minorFont>
        <a:latin typeface="DIN NEXT™ ARABIC REGULAR"/>
        <a:ea typeface=""/>
        <a:cs typeface="DIN NEXT™ ARABI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62ce6783-82ea-4750-803b-31d9c1323077" origin="userSelected">
  <element uid="id_classification_generalbusiness" value=""/>
  <element uid="405d18aa-9191-49d3-a0e5-67583c30a925" value=""/>
</sisl>
</file>

<file path=customXml/itemProps1.xml><?xml version="1.0" encoding="utf-8"?>
<ds:datastoreItem xmlns:ds="http://schemas.openxmlformats.org/officeDocument/2006/customXml" ds:itemID="{C4F4074C-C45D-41D8-9996-E88FBDEBD1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1C81A0-088E-4ABE-8D7D-8D232AE4851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1797</Words>
  <Characters>10247</Characters>
  <Application>Microsoft Office Word</Application>
  <DocSecurity>0</DocSecurity>
  <Lines>85</Lines>
  <Paragraphs>24</Paragraphs>
  <ScaleCrop>false</ScaleCrop>
  <Company/>
  <LinksUpToDate>false</LinksUpToDate>
  <CharactersWithSpaces>12020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SITE_RESTRICTED</cp:keywords>
  <dc:description/>
  <cp:lastModifiedBy/>
  <cp:revision>1</cp:revision>
  <dcterms:created xsi:type="dcterms:W3CDTF">2023-09-19T10:41:00Z</dcterms:created>
  <dcterms:modified xsi:type="dcterms:W3CDTF">2023-09-19T10:41:00Z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03479ae5-98ee-4f33-b3df-49a922335a29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policy="62ce6783-82ea-4750-803b-31d9c1323077" origin="userSelected" xmlns="http://www.boldonj</vt:lpwstr>
  </property>
  <property fmtid="{D5CDD505-2E9C-101B-9397-08002B2CF9AE}" pid="4" name="bjDocumentLabelXML-0">
    <vt:lpwstr>ames.com/2008/01/sie/internal/label"&gt;&lt;element uid="id_classification_generalbusiness" value="" /&gt;&lt;element uid="405d18aa-9191-49d3-a0e5-67583c30a925" value="" /&gt;&lt;/sisl&gt;</vt:lpwstr>
  </property>
  <property fmtid="{D5CDD505-2E9C-101B-9397-08002B2CF9AE}" pid="5" name="bjDocumentSecurityLabel">
    <vt:lpwstr>RESTRICTED </vt:lpwstr>
  </property>
  <property fmtid="{D5CDD505-2E9C-101B-9397-08002B2CF9AE}" pid="6" name="bjClsUserRVM">
    <vt:lpwstr>[]</vt:lpwstr>
  </property>
  <property fmtid="{D5CDD505-2E9C-101B-9397-08002B2CF9AE}" pid="7" name="bjHeaderBothDocProperty">
    <vt:lpwstr>RESTRICTED </vt:lpwstr>
  </property>
  <property fmtid="{D5CDD505-2E9C-101B-9397-08002B2CF9AE}" pid="8" name="bjHeaderFirstPageDocProperty">
    <vt:lpwstr>RESTRICTED </vt:lpwstr>
  </property>
  <property fmtid="{D5CDD505-2E9C-101B-9397-08002B2CF9AE}" pid="9" name="bjHeaderEvenPageDocProperty">
    <vt:lpwstr>RESTRICTED </vt:lpwstr>
  </property>
</Properties>
</file>