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81BDB" w14:textId="77777777" w:rsidR="00254972" w:rsidRPr="00130CAB" w:rsidRDefault="006F00C2">
      <w:pPr>
        <w:rPr>
          <w:rFonts w:ascii="Arial" w:eastAsia="DIN NEXT™ ARABIC MEDIUM" w:hAnsi="Arial" w:cs="Arial"/>
          <w:color w:val="00B8AD"/>
          <w:sz w:val="56"/>
          <w:szCs w:val="56"/>
        </w:rPr>
      </w:pPr>
      <w:r w:rsidRPr="00130CAB">
        <w:rPr>
          <w:rFonts w:ascii="Arial" w:hAnsi="Arial" w:cs="Arial"/>
          <w:noProof/>
        </w:rPr>
        <mc:AlternateContent>
          <mc:Choice Requires="wps">
            <w:drawing>
              <wp:anchor distT="45720" distB="45720" distL="114300" distR="114300" simplePos="0" relativeHeight="251658240" behindDoc="0" locked="0" layoutInCell="1" hidden="0" allowOverlap="1" wp14:anchorId="35A81CFA" wp14:editId="18FE7A43">
                <wp:simplePos x="0" y="0"/>
                <wp:positionH relativeFrom="column">
                  <wp:posOffset>3454400</wp:posOffset>
                </wp:positionH>
                <wp:positionV relativeFrom="paragraph">
                  <wp:posOffset>-871220</wp:posOffset>
                </wp:positionV>
                <wp:extent cx="2714625" cy="1063625"/>
                <wp:effectExtent l="0" t="0" r="0" b="0"/>
                <wp:wrapNone/>
                <wp:docPr id="307" name="Rectangle 307"/>
                <wp:cNvGraphicFramePr/>
                <a:graphic xmlns:a="http://schemas.openxmlformats.org/drawingml/2006/main">
                  <a:graphicData uri="http://schemas.microsoft.com/office/word/2010/wordprocessingShape">
                    <wps:wsp>
                      <wps:cNvSpPr/>
                      <wps:spPr>
                        <a:xfrm>
                          <a:off x="0" y="0"/>
                          <a:ext cx="2714625" cy="1063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35A81D0F" w14:textId="77777777" w:rsidR="00254972" w:rsidRDefault="006F00C2">
                            <w:pPr>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5A81CFA" id="Rectangle 307" o:spid="_x0000_s1026" style="position:absolute;margin-left:272pt;margin-top:-68.6pt;width:213.75pt;height:83.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" strokecolor="red">
                <v:stroke startarrowwidth="narrow" startarrowlength="short" endarrowwidth="narrow" endarrowlength="short"/>
                <v:textbox inset="2.53958mm,1.2694mm,2.53958mm,1.2694mm">
                  <w:txbxContent>
                    <w:p w14:paraId="35A81D0F" w14:textId="77777777" w:rsidR="00254972" w:rsidRDefault="006F00C2">
                      <w:pPr>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v:textbox>
              </v:rect>
            </w:pict>
          </mc:Fallback>
        </mc:AlternateContent>
      </w:r>
    </w:p>
    <w:p w14:paraId="35A81BDC" w14:textId="0E15CEC4" w:rsidR="00254972" w:rsidRDefault="00254972">
      <w:pPr>
        <w:rPr>
          <w:rFonts w:ascii="Arial" w:eastAsia="DIN NEXT™ ARABIC MEDIUM" w:hAnsi="Arial" w:cs="Arial"/>
          <w:color w:val="00B8AD"/>
          <w:sz w:val="56"/>
          <w:szCs w:val="56"/>
        </w:rPr>
      </w:pPr>
    </w:p>
    <w:p w14:paraId="75A9F09E" w14:textId="6123DA2C" w:rsidR="00693B52" w:rsidRDefault="00693B52">
      <w:pPr>
        <w:rPr>
          <w:rFonts w:ascii="Arial" w:eastAsia="DIN NEXT™ ARABIC MEDIUM" w:hAnsi="Arial" w:cs="Arial"/>
          <w:color w:val="00B8AD"/>
          <w:sz w:val="56"/>
          <w:szCs w:val="56"/>
        </w:rPr>
      </w:pPr>
    </w:p>
    <w:p w14:paraId="3775B19C" w14:textId="77777777" w:rsidR="00693B52" w:rsidRPr="00130CAB" w:rsidRDefault="00693B52">
      <w:pPr>
        <w:rPr>
          <w:rFonts w:ascii="Arial" w:eastAsia="DIN NEXT™ ARABIC MEDIUM" w:hAnsi="Arial" w:cs="Arial"/>
          <w:color w:val="00B8AD"/>
          <w:sz w:val="56"/>
          <w:szCs w:val="56"/>
        </w:rPr>
      </w:pPr>
    </w:p>
    <w:p w14:paraId="35A81BDE" w14:textId="08B82152" w:rsidR="00254972" w:rsidRPr="00130CAB" w:rsidRDefault="00EB3ADB" w:rsidP="00693B52">
      <w:pPr>
        <w:jc w:val="center"/>
        <w:rPr>
          <w:rFonts w:ascii="Arial" w:eastAsia="DIN NEXT™ ARABIC MEDIUM" w:hAnsi="Arial" w:cs="Arial"/>
          <w:color w:val="00B8AD"/>
          <w:sz w:val="56"/>
          <w:szCs w:val="56"/>
        </w:rPr>
      </w:pPr>
      <w:r w:rsidRPr="00130CAB">
        <w:rPr>
          <w:rFonts w:ascii="Arial" w:hAnsi="Arial" w:cs="Arial"/>
          <w:noProof/>
        </w:rPr>
        <mc:AlternateContent>
          <mc:Choice Requires="wps">
            <w:drawing>
              <wp:anchor distT="45720" distB="45720" distL="114300" distR="114300" simplePos="0" relativeHeight="251658241" behindDoc="0" locked="0" layoutInCell="1" hidden="0" allowOverlap="1" wp14:anchorId="35A81CFE" wp14:editId="6C6B1C5E">
                <wp:simplePos x="0" y="0"/>
                <wp:positionH relativeFrom="column">
                  <wp:posOffset>3676650</wp:posOffset>
                </wp:positionH>
                <wp:positionV relativeFrom="paragraph">
                  <wp:posOffset>1077595</wp:posOffset>
                </wp:positionV>
                <wp:extent cx="1861185" cy="428625"/>
                <wp:effectExtent l="0" t="0" r="0" b="0"/>
                <wp:wrapNone/>
                <wp:docPr id="306" name="Rectangle 306"/>
                <wp:cNvGraphicFramePr/>
                <a:graphic xmlns:a="http://schemas.openxmlformats.org/drawingml/2006/main">
                  <a:graphicData uri="http://schemas.microsoft.com/office/word/2010/wordprocessingShape">
                    <wps:wsp>
                      <wps:cNvSpPr/>
                      <wps:spPr>
                        <a:xfrm>
                          <a:off x="0" y="0"/>
                          <a:ext cx="1861185" cy="428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35A81D10" w14:textId="1F197B14" w:rsidR="00254972" w:rsidRDefault="006F00C2">
                            <w:pPr>
                              <w:textDirection w:val="btLr"/>
                            </w:pPr>
                            <w:r>
                              <w:rPr>
                                <w:rFonts w:ascii="Arial" w:eastAsia="Arial" w:hAnsi="Arial" w:cs="Arial"/>
                                <w:color w:val="FF0000"/>
                                <w:sz w:val="17"/>
                              </w:rPr>
                              <w:t xml:space="preserve">Insert </w:t>
                            </w:r>
                            <w:r w:rsidR="0000552B">
                              <w:rPr>
                                <w:rFonts w:ascii="Arial" w:eastAsia="Arial" w:hAnsi="Arial" w:cs="Arial"/>
                                <w:color w:val="FF0000"/>
                                <w:sz w:val="17"/>
                              </w:rPr>
                              <w:t xml:space="preserve">organization </w:t>
                            </w:r>
                            <w:r>
                              <w:rPr>
                                <w:rFonts w:ascii="Arial" w:eastAsia="Arial" w:hAnsi="Arial" w:cs="Arial"/>
                                <w:color w:val="FF0000"/>
                                <w:sz w:val="17"/>
                              </w:rPr>
                              <w:t xml:space="preserve">logo by clicking on the placeholder to the left. </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5A81CFE" id="Rectangle 306" o:spid="_x0000_s1027" style="position:absolute;left:0;text-align:left;margin-left:289.5pt;margin-top:84.85pt;width:146.55pt;height:33.75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" strokecolor="red">
                <v:stroke startarrowwidth="narrow" startarrowlength="short" endarrowwidth="narrow" endarrowlength="short"/>
                <v:textbox inset="2.53958mm,1.2694mm,2.53958mm,1.2694mm">
                  <w:txbxContent>
                    <w:p w14:paraId="35A81D10" w14:textId="1F197B14" w:rsidR="00254972" w:rsidRDefault="006F00C2">
                      <w:pPr>
                        <w:textDirection w:val="btLr"/>
                      </w:pPr>
                      <w:r>
                        <w:rPr>
                          <w:rFonts w:ascii="Arial" w:eastAsia="Arial" w:hAnsi="Arial" w:cs="Arial"/>
                          <w:color w:val="FF0000"/>
                          <w:sz w:val="17"/>
                        </w:rPr>
                        <w:t xml:space="preserve">Insert </w:t>
                      </w:r>
                      <w:r w:rsidR="0000552B">
                        <w:rPr>
                          <w:rFonts w:ascii="Arial" w:eastAsia="Arial" w:hAnsi="Arial" w:cs="Arial"/>
                          <w:color w:val="FF0000"/>
                          <w:sz w:val="17"/>
                        </w:rPr>
                        <w:t xml:space="preserve">organization </w:t>
                      </w:r>
                      <w:r>
                        <w:rPr>
                          <w:rFonts w:ascii="Arial" w:eastAsia="Arial" w:hAnsi="Arial" w:cs="Arial"/>
                          <w:color w:val="FF0000"/>
                          <w:sz w:val="17"/>
                        </w:rPr>
                        <w:t xml:space="preserve">logo by clicking on the placeholder to the left. </w:t>
                      </w:r>
                    </w:p>
                  </w:txbxContent>
                </v:textbox>
              </v:rect>
            </w:pict>
          </mc:Fallback>
        </mc:AlternateContent>
      </w:r>
      <w:r w:rsidR="0000552B" w:rsidRPr="0000552B">
        <w:rPr>
          <w:rFonts w:ascii="Arial" w:hAnsi="Arial" w:cs="Arial"/>
          <w:color w:val="00B8AD" w:themeColor="text2"/>
          <w:sz w:val="56"/>
          <w:szCs w:val="56"/>
        </w:rPr>
        <w:t xml:space="preserve"> </w:t>
      </w:r>
      <w:sdt>
        <w:sdtPr>
          <w:rPr>
            <w:rFonts w:ascii="Arial" w:hAnsi="Arial" w:cs="Arial"/>
            <w:color w:val="00B8AD" w:themeColor="text2"/>
            <w:sz w:val="56"/>
            <w:szCs w:val="56"/>
          </w:rPr>
          <w:id w:val="-1444231495"/>
          <w:showingPlcHdr/>
          <w:picture/>
        </w:sdtPr>
        <w:sdtEndPr/>
        <w:sdtContent>
          <w:r w:rsidR="0000552B" w:rsidRPr="00C565D3">
            <w:rPr>
              <w:rFonts w:ascii="Arial" w:hAnsi="Arial" w:cs="Arial"/>
              <w:noProof/>
              <w:color w:val="00B8AD" w:themeColor="text2"/>
              <w:sz w:val="56"/>
              <w:szCs w:val="56"/>
            </w:rPr>
            <w:drawing>
              <wp:inline distT="0" distB="0" distL="0" distR="0" wp14:anchorId="2ECDA342" wp14:editId="21FCDB44">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00552B" w:rsidRPr="00130CAB">
        <w:rPr>
          <w:rFonts w:ascii="Arial" w:eastAsia="DIN NEXT™ ARABIC MEDIUM" w:hAnsi="Arial" w:cs="Arial"/>
          <w:noProof/>
          <w:color w:val="00B8AD"/>
          <w:sz w:val="56"/>
          <w:szCs w:val="56"/>
        </w:rPr>
        <w:t xml:space="preserve"> </w:t>
      </w:r>
    </w:p>
    <w:p w14:paraId="35A81BDF" w14:textId="77777777" w:rsidR="00254972" w:rsidRPr="00130CAB" w:rsidRDefault="00254972">
      <w:pPr>
        <w:rPr>
          <w:rFonts w:ascii="Arial" w:eastAsia="DIN NEXT™ ARABIC MEDIUM" w:hAnsi="Arial" w:cs="Arial"/>
          <w:color w:val="2B3B82"/>
          <w:sz w:val="60"/>
          <w:szCs w:val="60"/>
        </w:rPr>
      </w:pPr>
    </w:p>
    <w:p w14:paraId="35A81BE0" w14:textId="3BD1306C" w:rsidR="00254972" w:rsidRDefault="006F00C2">
      <w:pPr>
        <w:jc w:val="center"/>
        <w:rPr>
          <w:rFonts w:ascii="Arial" w:eastAsia="DIN NEXT™ ARABIC MEDIUM" w:hAnsi="Arial" w:cs="Arial"/>
          <w:color w:val="2B3B82" w:themeColor="accent4"/>
          <w:sz w:val="60"/>
          <w:szCs w:val="60"/>
        </w:rPr>
      </w:pPr>
      <w:r w:rsidRPr="00130CAB">
        <w:rPr>
          <w:rFonts w:ascii="Arial" w:eastAsia="DIN NEXT™ ARABIC MEDIUM" w:hAnsi="Arial" w:cs="Arial"/>
          <w:color w:val="2B3B82" w:themeColor="accent4"/>
          <w:sz w:val="60"/>
          <w:szCs w:val="60"/>
        </w:rPr>
        <w:t>Proxy</w:t>
      </w:r>
      <w:r w:rsidR="002918E4" w:rsidRPr="00130CAB">
        <w:rPr>
          <w:rFonts w:ascii="Arial" w:eastAsia="DIN NEXT™ ARABIC MEDIUM" w:hAnsi="Arial" w:cs="Arial"/>
          <w:color w:val="2B3B82" w:themeColor="accent4"/>
          <w:sz w:val="60"/>
          <w:szCs w:val="60"/>
        </w:rPr>
        <w:t xml:space="preserve"> Security</w:t>
      </w:r>
      <w:r w:rsidRPr="00130CAB">
        <w:rPr>
          <w:rFonts w:ascii="Arial" w:eastAsia="DIN NEXT™ ARABIC MEDIUM" w:hAnsi="Arial" w:cs="Arial"/>
          <w:color w:val="2B3B82" w:themeColor="accent4"/>
          <w:sz w:val="60"/>
          <w:szCs w:val="60"/>
        </w:rPr>
        <w:t xml:space="preserve"> </w:t>
      </w:r>
      <w:r w:rsidRPr="00130CAB">
        <w:rPr>
          <w:rFonts w:ascii="Arial" w:hAnsi="Arial" w:cs="Arial"/>
        </w:rPr>
        <w:br/>
      </w:r>
      <w:r w:rsidRPr="00130CAB">
        <w:rPr>
          <w:rFonts w:ascii="Arial" w:eastAsia="DIN NEXT™ ARABIC MEDIUM" w:hAnsi="Arial" w:cs="Arial"/>
          <w:color w:val="2B3B82" w:themeColor="accent4"/>
          <w:sz w:val="60"/>
          <w:szCs w:val="60"/>
        </w:rPr>
        <w:t>Standard Template</w:t>
      </w:r>
    </w:p>
    <w:p w14:paraId="633B6032" w14:textId="77777777" w:rsidR="00693B52" w:rsidRPr="00130CAB" w:rsidRDefault="00693B52">
      <w:pPr>
        <w:jc w:val="center"/>
        <w:rPr>
          <w:rFonts w:ascii="Arial" w:eastAsia="DIN NEXT™ ARABIC MEDIUM" w:hAnsi="Arial" w:cs="Arial"/>
          <w:color w:val="2B3B82"/>
          <w:sz w:val="60"/>
          <w:szCs w:val="60"/>
        </w:rPr>
      </w:pPr>
    </w:p>
    <w:p w14:paraId="35A81BE1" w14:textId="172B692C" w:rsidR="00254972" w:rsidRPr="00130CAB" w:rsidRDefault="006F00C2" w:rsidP="0087431C">
      <w:pPr>
        <w:tabs>
          <w:tab w:val="left" w:pos="720"/>
          <w:tab w:val="left" w:pos="5610"/>
        </w:tabs>
        <w:rPr>
          <w:rFonts w:ascii="Arial" w:hAnsi="Arial" w:cs="Arial"/>
        </w:rPr>
      </w:pPr>
      <w:r w:rsidRPr="00130CAB">
        <w:rPr>
          <w:rFonts w:ascii="Arial" w:eastAsia="DIN Next LT Arabic" w:hAnsi="Arial" w:cs="Arial"/>
          <w:color w:val="596DC8"/>
        </w:rPr>
        <w:tab/>
      </w:r>
      <w:r w:rsidRPr="00130CAB">
        <w:rPr>
          <w:rFonts w:ascii="Arial" w:hAnsi="Arial" w:cs="Arial"/>
          <w:noProof/>
        </w:rPr>
        <mc:AlternateContent>
          <mc:Choice Requires="wps">
            <w:drawing>
              <wp:anchor distT="45720" distB="45720" distL="114300" distR="114300" simplePos="0" relativeHeight="251658242" behindDoc="0" locked="0" layoutInCell="1" hidden="0" allowOverlap="1" wp14:anchorId="35A81D00" wp14:editId="35A81D01">
                <wp:simplePos x="0" y="0"/>
                <wp:positionH relativeFrom="column">
                  <wp:posOffset>3644900</wp:posOffset>
                </wp:positionH>
                <wp:positionV relativeFrom="paragraph">
                  <wp:posOffset>45720</wp:posOffset>
                </wp:positionV>
                <wp:extent cx="2280285" cy="1891665"/>
                <wp:effectExtent l="0" t="0" r="0" b="0"/>
                <wp:wrapNone/>
                <wp:docPr id="308" name="Rectangle 308"/>
                <wp:cNvGraphicFramePr/>
                <a:graphic xmlns:a="http://schemas.openxmlformats.org/drawingml/2006/main">
                  <a:graphicData uri="http://schemas.microsoft.com/office/word/2010/wordprocessingShape">
                    <wps:wsp>
                      <wps:cNvSpPr/>
                      <wps:spPr>
                        <a:xfrm>
                          <a:off x="4229670" y="2857980"/>
                          <a:ext cx="2232660" cy="184404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4A283F39" w14:textId="46472E9B" w:rsidR="002A706E" w:rsidRPr="00130CAB" w:rsidRDefault="002A706E" w:rsidP="009E6DEB">
                            <w:pPr>
                              <w:spacing w:after="0"/>
                              <w:jc w:val="both"/>
                              <w:rPr>
                                <w:rFonts w:ascii="Arial" w:hAnsi="Arial" w:cs="Arial"/>
                                <w:color w:val="FF0000"/>
                                <w:sz w:val="17"/>
                                <w:szCs w:val="17"/>
                              </w:rPr>
                            </w:pPr>
                            <w:r w:rsidRPr="00130CAB">
                              <w:rPr>
                                <w:rFonts w:ascii="Arial" w:hAnsi="Arial" w:cs="Arial"/>
                                <w:color w:val="FF0000"/>
                                <w:sz w:val="17"/>
                                <w:szCs w:val="17"/>
                              </w:rPr>
                              <w:t xml:space="preserve">Replace </w:t>
                            </w:r>
                            <w:r w:rsidRPr="00130CAB">
                              <w:rPr>
                                <w:rFonts w:ascii="Arial" w:hAnsi="Arial" w:cs="Arial"/>
                                <w:sz w:val="17"/>
                                <w:szCs w:val="17"/>
                                <w:highlight w:val="cyan"/>
                              </w:rPr>
                              <w:t>&lt;</w:t>
                            </w:r>
                            <w:r w:rsidR="0000552B">
                              <w:rPr>
                                <w:rFonts w:ascii="Arial" w:hAnsi="Arial" w:cs="Arial"/>
                                <w:sz w:val="17"/>
                                <w:szCs w:val="17"/>
                                <w:highlight w:val="cyan"/>
                              </w:rPr>
                              <w:t>organization</w:t>
                            </w:r>
                            <w:r w:rsidRPr="00130CAB">
                              <w:rPr>
                                <w:rFonts w:ascii="Arial" w:hAnsi="Arial" w:cs="Arial"/>
                                <w:sz w:val="17"/>
                                <w:szCs w:val="17"/>
                                <w:highlight w:val="cyan"/>
                              </w:rPr>
                              <w:t xml:space="preserve"> name&gt;</w:t>
                            </w:r>
                            <w:r w:rsidRPr="00130CAB">
                              <w:rPr>
                                <w:rFonts w:ascii="Arial" w:hAnsi="Arial" w:cs="Arial"/>
                                <w:color w:val="FF0000"/>
                                <w:sz w:val="17"/>
                                <w:szCs w:val="17"/>
                              </w:rPr>
                              <w:t xml:space="preserve"> with the name of the </w:t>
                            </w:r>
                            <w:r w:rsidR="0000552B">
                              <w:rPr>
                                <w:rFonts w:ascii="Arial" w:hAnsi="Arial" w:cs="Arial"/>
                                <w:color w:val="FF0000"/>
                                <w:sz w:val="17"/>
                                <w:szCs w:val="17"/>
                              </w:rPr>
                              <w:t>organization</w:t>
                            </w:r>
                            <w:r w:rsidRPr="00130CAB">
                              <w:rPr>
                                <w:rFonts w:ascii="Arial" w:hAnsi="Arial" w:cs="Arial"/>
                                <w:color w:val="FF0000"/>
                                <w:sz w:val="17"/>
                                <w:szCs w:val="17"/>
                              </w:rPr>
                              <w:t xml:space="preserve"> for the entire document. To do so, perform the following:</w:t>
                            </w:r>
                          </w:p>
                          <w:p w14:paraId="050E5197" w14:textId="77777777" w:rsidR="002A706E" w:rsidRPr="00130CAB" w:rsidRDefault="002A706E" w:rsidP="009E6DEB">
                            <w:pPr>
                              <w:pStyle w:val="ListParagraph"/>
                              <w:numPr>
                                <w:ilvl w:val="0"/>
                                <w:numId w:val="12"/>
                              </w:numPr>
                              <w:spacing w:after="0" w:line="240" w:lineRule="auto"/>
                              <w:contextualSpacing w:val="0"/>
                              <w:jc w:val="both"/>
                              <w:rPr>
                                <w:rFonts w:ascii="Arial" w:hAnsi="Arial" w:cs="Arial"/>
                                <w:color w:val="FF0000"/>
                                <w:sz w:val="17"/>
                                <w:szCs w:val="17"/>
                              </w:rPr>
                            </w:pPr>
                            <w:r w:rsidRPr="00130CAB">
                              <w:rPr>
                                <w:rFonts w:ascii="Arial" w:hAnsi="Arial" w:cs="Arial"/>
                                <w:color w:val="FF0000"/>
                                <w:sz w:val="17"/>
                                <w:szCs w:val="17"/>
                              </w:rPr>
                              <w:t>Press “Ctrl” + “H” keys simultaneously</w:t>
                            </w:r>
                          </w:p>
                          <w:p w14:paraId="115CC634" w14:textId="33D3CFD8" w:rsidR="002A706E" w:rsidRPr="00130CAB" w:rsidRDefault="002A706E" w:rsidP="009E6DEB">
                            <w:pPr>
                              <w:pStyle w:val="ListParagraph"/>
                              <w:numPr>
                                <w:ilvl w:val="0"/>
                                <w:numId w:val="12"/>
                              </w:numPr>
                              <w:spacing w:after="0" w:line="240" w:lineRule="auto"/>
                              <w:contextualSpacing w:val="0"/>
                              <w:jc w:val="both"/>
                              <w:rPr>
                                <w:rFonts w:ascii="Arial" w:hAnsi="Arial" w:cs="Arial"/>
                                <w:color w:val="FF0000"/>
                                <w:sz w:val="17"/>
                                <w:szCs w:val="17"/>
                              </w:rPr>
                            </w:pPr>
                            <w:r w:rsidRPr="00130CAB">
                              <w:rPr>
                                <w:rFonts w:ascii="Arial" w:hAnsi="Arial" w:cs="Arial"/>
                                <w:color w:val="FF0000"/>
                                <w:sz w:val="17"/>
                                <w:szCs w:val="17"/>
                              </w:rPr>
                              <w:t>Enter “&lt;</w:t>
                            </w:r>
                            <w:r w:rsidR="0000552B">
                              <w:rPr>
                                <w:rFonts w:ascii="Arial" w:hAnsi="Arial" w:cs="Arial"/>
                                <w:color w:val="FF0000"/>
                                <w:sz w:val="17"/>
                                <w:szCs w:val="17"/>
                              </w:rPr>
                              <w:t>organization</w:t>
                            </w:r>
                            <w:r w:rsidRPr="00130CAB">
                              <w:rPr>
                                <w:rFonts w:ascii="Arial" w:hAnsi="Arial" w:cs="Arial"/>
                                <w:color w:val="FF0000"/>
                                <w:sz w:val="17"/>
                                <w:szCs w:val="17"/>
                              </w:rPr>
                              <w:t xml:space="preserve"> name&gt;” in the Find text box</w:t>
                            </w:r>
                          </w:p>
                          <w:p w14:paraId="2F2C8325" w14:textId="5FD95BA5" w:rsidR="002A706E" w:rsidRPr="00130CAB" w:rsidRDefault="002A706E" w:rsidP="009E6DEB">
                            <w:pPr>
                              <w:pStyle w:val="ListParagraph"/>
                              <w:numPr>
                                <w:ilvl w:val="0"/>
                                <w:numId w:val="12"/>
                              </w:numPr>
                              <w:spacing w:after="0" w:line="240" w:lineRule="auto"/>
                              <w:contextualSpacing w:val="0"/>
                              <w:jc w:val="both"/>
                              <w:rPr>
                                <w:rFonts w:ascii="Arial" w:hAnsi="Arial" w:cs="Arial"/>
                                <w:color w:val="FF0000"/>
                                <w:sz w:val="17"/>
                                <w:szCs w:val="17"/>
                              </w:rPr>
                            </w:pPr>
                            <w:r w:rsidRPr="00130CAB">
                              <w:rPr>
                                <w:rFonts w:ascii="Arial" w:hAnsi="Arial" w:cs="Arial"/>
                                <w:color w:val="FF0000"/>
                                <w:sz w:val="17"/>
                                <w:szCs w:val="17"/>
                              </w:rPr>
                              <w:t xml:space="preserve">Enter your </w:t>
                            </w:r>
                            <w:r w:rsidR="0000552B">
                              <w:rPr>
                                <w:rFonts w:ascii="Arial" w:hAnsi="Arial" w:cs="Arial"/>
                                <w:color w:val="FF0000"/>
                                <w:sz w:val="17"/>
                                <w:szCs w:val="17"/>
                              </w:rPr>
                              <w:t>organization’s</w:t>
                            </w:r>
                            <w:r w:rsidRPr="00130CAB">
                              <w:rPr>
                                <w:rFonts w:ascii="Arial" w:hAnsi="Arial" w:cs="Arial"/>
                                <w:color w:val="FF0000"/>
                                <w:sz w:val="17"/>
                                <w:szCs w:val="17"/>
                              </w:rPr>
                              <w:t xml:space="preserve"> full name in the “Replace” text box</w:t>
                            </w:r>
                          </w:p>
                          <w:p w14:paraId="59AFFC81" w14:textId="77777777" w:rsidR="002A706E" w:rsidRPr="00130CAB" w:rsidRDefault="002A706E" w:rsidP="009E6DEB">
                            <w:pPr>
                              <w:pStyle w:val="ListParagraph"/>
                              <w:numPr>
                                <w:ilvl w:val="0"/>
                                <w:numId w:val="12"/>
                              </w:numPr>
                              <w:spacing w:after="0" w:line="240" w:lineRule="auto"/>
                              <w:contextualSpacing w:val="0"/>
                              <w:jc w:val="both"/>
                              <w:rPr>
                                <w:rFonts w:ascii="Arial" w:hAnsi="Arial" w:cs="Arial"/>
                                <w:color w:val="FF0000"/>
                                <w:sz w:val="17"/>
                                <w:szCs w:val="17"/>
                              </w:rPr>
                            </w:pPr>
                            <w:r w:rsidRPr="00130CAB">
                              <w:rPr>
                                <w:rFonts w:ascii="Arial" w:hAnsi="Arial" w:cs="Arial"/>
                                <w:color w:val="FF0000"/>
                                <w:sz w:val="17"/>
                                <w:szCs w:val="17"/>
                              </w:rPr>
                              <w:t>Click “More”, and make sure “Match case” is ticked</w:t>
                            </w:r>
                          </w:p>
                          <w:p w14:paraId="4F76C771" w14:textId="77777777" w:rsidR="002A706E" w:rsidRPr="00130CAB" w:rsidRDefault="002A706E" w:rsidP="009E6DEB">
                            <w:pPr>
                              <w:pStyle w:val="ListParagraph"/>
                              <w:numPr>
                                <w:ilvl w:val="0"/>
                                <w:numId w:val="12"/>
                              </w:numPr>
                              <w:spacing w:after="0" w:line="240" w:lineRule="auto"/>
                              <w:contextualSpacing w:val="0"/>
                              <w:jc w:val="both"/>
                              <w:rPr>
                                <w:rFonts w:ascii="Arial" w:hAnsi="Arial" w:cs="Arial"/>
                                <w:color w:val="FF0000"/>
                                <w:sz w:val="17"/>
                                <w:szCs w:val="17"/>
                              </w:rPr>
                            </w:pPr>
                            <w:r w:rsidRPr="00130CAB">
                              <w:rPr>
                                <w:rFonts w:ascii="Arial" w:hAnsi="Arial" w:cs="Arial"/>
                                <w:color w:val="FF0000"/>
                                <w:sz w:val="17"/>
                                <w:szCs w:val="17"/>
                              </w:rPr>
                              <w:t>Click “Replace All”</w:t>
                            </w:r>
                          </w:p>
                          <w:p w14:paraId="1ACE0714" w14:textId="77777777" w:rsidR="002A706E" w:rsidRPr="00130CAB" w:rsidRDefault="002A706E" w:rsidP="00B51872">
                            <w:pPr>
                              <w:pStyle w:val="ListParagraph"/>
                              <w:numPr>
                                <w:ilvl w:val="0"/>
                                <w:numId w:val="12"/>
                              </w:numPr>
                              <w:spacing w:after="0" w:line="240" w:lineRule="auto"/>
                              <w:contextualSpacing w:val="0"/>
                              <w:rPr>
                                <w:rFonts w:ascii="Arial" w:hAnsi="Arial" w:cs="Arial"/>
                                <w:color w:val="FF0000"/>
                                <w:sz w:val="17"/>
                                <w:szCs w:val="17"/>
                              </w:rPr>
                            </w:pPr>
                            <w:r w:rsidRPr="00130CAB">
                              <w:rPr>
                                <w:rFonts w:ascii="Arial" w:hAnsi="Arial" w:cs="Arial"/>
                                <w:color w:val="FF0000"/>
                                <w:sz w:val="17"/>
                                <w:szCs w:val="17"/>
                              </w:rPr>
                              <w:t>Close the dialog box.</w:t>
                            </w:r>
                          </w:p>
                          <w:p w14:paraId="35A81D15" w14:textId="1237B741" w:rsidR="00254972" w:rsidRPr="00130CAB" w:rsidRDefault="006F00C2">
                            <w:pPr>
                              <w:spacing w:after="0" w:line="240" w:lineRule="auto"/>
                              <w:ind w:left="720" w:firstLine="3240"/>
                              <w:textDirection w:val="btLr"/>
                              <w:rPr>
                                <w:rFonts w:ascii="Arial" w:hAnsi="Arial" w:cs="Arial"/>
                              </w:rPr>
                            </w:pPr>
                            <w:r w:rsidRPr="00130CAB">
                              <w:rPr>
                                <w:rFonts w:ascii="Arial" w:eastAsia="Arial" w:hAnsi="Arial" w:cs="Arial"/>
                                <w:color w:val="FF0000"/>
                                <w:sz w:val="17"/>
                              </w:rPr>
                              <w:t xml:space="preserve"> “Match case” is ticked</w:t>
                            </w:r>
                          </w:p>
                          <w:p w14:paraId="35A81D16" w14:textId="77777777" w:rsidR="00254972" w:rsidRPr="00130CAB" w:rsidRDefault="006F00C2">
                            <w:pPr>
                              <w:spacing w:after="0" w:line="240" w:lineRule="auto"/>
                              <w:ind w:left="720" w:firstLine="3240"/>
                              <w:textDirection w:val="btLr"/>
                              <w:rPr>
                                <w:rFonts w:ascii="Arial" w:hAnsi="Arial" w:cs="Arial"/>
                              </w:rPr>
                            </w:pPr>
                            <w:r w:rsidRPr="00130CAB">
                              <w:rPr>
                                <w:rFonts w:ascii="Arial" w:eastAsia="Arial" w:hAnsi="Arial" w:cs="Arial"/>
                                <w:color w:val="FF0000"/>
                                <w:sz w:val="17"/>
                              </w:rPr>
                              <w:t>Click “Replace All”</w:t>
                            </w:r>
                          </w:p>
                          <w:p w14:paraId="35A81D17" w14:textId="77777777" w:rsidR="00254972" w:rsidRPr="00130CAB" w:rsidRDefault="006F00C2">
                            <w:pPr>
                              <w:spacing w:after="0" w:line="240" w:lineRule="auto"/>
                              <w:ind w:left="720" w:firstLine="3240"/>
                              <w:textDirection w:val="btLr"/>
                              <w:rPr>
                                <w:rFonts w:ascii="Arial" w:hAnsi="Arial" w:cs="Arial"/>
                              </w:rPr>
                            </w:pPr>
                            <w:r w:rsidRPr="00130CAB">
                              <w:rPr>
                                <w:rFonts w:ascii="Arial" w:eastAsia="Arial" w:hAnsi="Arial" w:cs="Arial"/>
                                <w:color w:val="FF0000"/>
                                <w:sz w:val="17"/>
                              </w:rPr>
                              <w:t>Close the dialog box.</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5A81D00" id="Rectangle 308" o:spid="_x0000_s1028" style="position:absolute;margin-left:287pt;margin-top:3.6pt;width:179.55pt;height:148.95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" strokecolor="red">
                <v:stroke startarrowwidth="narrow" startarrowlength="short" endarrowwidth="narrow" endarrowlength="short"/>
                <v:textbox inset="2.53958mm,1.2694mm,2.53958mm,1.2694mm">
                  <w:txbxContent>
                    <w:p w14:paraId="4A283F39" w14:textId="46472E9B" w:rsidR="002A706E" w:rsidRPr="00130CAB" w:rsidRDefault="002A706E" w:rsidP="009E6DEB">
                      <w:pPr>
                        <w:spacing w:after="0"/>
                        <w:jc w:val="both"/>
                        <w:rPr>
                          <w:rFonts w:ascii="Arial" w:hAnsi="Arial" w:cs="Arial"/>
                          <w:color w:val="FF0000"/>
                          <w:sz w:val="17"/>
                          <w:szCs w:val="17"/>
                        </w:rPr>
                      </w:pPr>
                      <w:r w:rsidRPr="00130CAB">
                        <w:rPr>
                          <w:rFonts w:ascii="Arial" w:hAnsi="Arial" w:cs="Arial"/>
                          <w:color w:val="FF0000"/>
                          <w:sz w:val="17"/>
                          <w:szCs w:val="17"/>
                        </w:rPr>
                        <w:t xml:space="preserve">Replace </w:t>
                      </w:r>
                      <w:r w:rsidRPr="00130CAB">
                        <w:rPr>
                          <w:rFonts w:ascii="Arial" w:hAnsi="Arial" w:cs="Arial"/>
                          <w:sz w:val="17"/>
                          <w:szCs w:val="17"/>
                          <w:highlight w:val="cyan"/>
                        </w:rPr>
                        <w:t>&lt;</w:t>
                      </w:r>
                      <w:r w:rsidR="0000552B">
                        <w:rPr>
                          <w:rFonts w:ascii="Arial" w:hAnsi="Arial" w:cs="Arial"/>
                          <w:sz w:val="17"/>
                          <w:szCs w:val="17"/>
                          <w:highlight w:val="cyan"/>
                        </w:rPr>
                        <w:t>organization</w:t>
                      </w:r>
                      <w:r w:rsidRPr="00130CAB">
                        <w:rPr>
                          <w:rFonts w:ascii="Arial" w:hAnsi="Arial" w:cs="Arial"/>
                          <w:sz w:val="17"/>
                          <w:szCs w:val="17"/>
                          <w:highlight w:val="cyan"/>
                        </w:rPr>
                        <w:t xml:space="preserve"> name&gt;</w:t>
                      </w:r>
                      <w:r w:rsidRPr="00130CAB">
                        <w:rPr>
                          <w:rFonts w:ascii="Arial" w:hAnsi="Arial" w:cs="Arial"/>
                          <w:color w:val="FF0000"/>
                          <w:sz w:val="17"/>
                          <w:szCs w:val="17"/>
                        </w:rPr>
                        <w:t xml:space="preserve"> with the name of the </w:t>
                      </w:r>
                      <w:r w:rsidR="0000552B">
                        <w:rPr>
                          <w:rFonts w:ascii="Arial" w:hAnsi="Arial" w:cs="Arial"/>
                          <w:color w:val="FF0000"/>
                          <w:sz w:val="17"/>
                          <w:szCs w:val="17"/>
                        </w:rPr>
                        <w:t>organization</w:t>
                      </w:r>
                      <w:r w:rsidRPr="00130CAB">
                        <w:rPr>
                          <w:rFonts w:ascii="Arial" w:hAnsi="Arial" w:cs="Arial"/>
                          <w:color w:val="FF0000"/>
                          <w:sz w:val="17"/>
                          <w:szCs w:val="17"/>
                        </w:rPr>
                        <w:t xml:space="preserve"> for the entire document. To do so, perform the following:</w:t>
                      </w:r>
                    </w:p>
                    <w:p w14:paraId="050E5197" w14:textId="77777777" w:rsidR="002A706E" w:rsidRPr="00130CAB" w:rsidRDefault="002A706E" w:rsidP="009E6DEB">
                      <w:pPr>
                        <w:pStyle w:val="ListParagraph"/>
                        <w:numPr>
                          <w:ilvl w:val="0"/>
                          <w:numId w:val="12"/>
                        </w:numPr>
                        <w:spacing w:after="0" w:line="240" w:lineRule="auto"/>
                        <w:contextualSpacing w:val="0"/>
                        <w:jc w:val="both"/>
                        <w:rPr>
                          <w:rFonts w:ascii="Arial" w:hAnsi="Arial" w:cs="Arial"/>
                          <w:color w:val="FF0000"/>
                          <w:sz w:val="17"/>
                          <w:szCs w:val="17"/>
                        </w:rPr>
                      </w:pPr>
                      <w:r w:rsidRPr="00130CAB">
                        <w:rPr>
                          <w:rFonts w:ascii="Arial" w:hAnsi="Arial" w:cs="Arial"/>
                          <w:color w:val="FF0000"/>
                          <w:sz w:val="17"/>
                          <w:szCs w:val="17"/>
                        </w:rPr>
                        <w:t>Press “Ctrl” + “H” keys simultaneously</w:t>
                      </w:r>
                    </w:p>
                    <w:p w14:paraId="115CC634" w14:textId="33D3CFD8" w:rsidR="002A706E" w:rsidRPr="00130CAB" w:rsidRDefault="002A706E" w:rsidP="009E6DEB">
                      <w:pPr>
                        <w:pStyle w:val="ListParagraph"/>
                        <w:numPr>
                          <w:ilvl w:val="0"/>
                          <w:numId w:val="12"/>
                        </w:numPr>
                        <w:spacing w:after="0" w:line="240" w:lineRule="auto"/>
                        <w:contextualSpacing w:val="0"/>
                        <w:jc w:val="both"/>
                        <w:rPr>
                          <w:rFonts w:ascii="Arial" w:hAnsi="Arial" w:cs="Arial"/>
                          <w:color w:val="FF0000"/>
                          <w:sz w:val="17"/>
                          <w:szCs w:val="17"/>
                        </w:rPr>
                      </w:pPr>
                      <w:r w:rsidRPr="00130CAB">
                        <w:rPr>
                          <w:rFonts w:ascii="Arial" w:hAnsi="Arial" w:cs="Arial"/>
                          <w:color w:val="FF0000"/>
                          <w:sz w:val="17"/>
                          <w:szCs w:val="17"/>
                        </w:rPr>
                        <w:t>Enter “&lt;</w:t>
                      </w:r>
                      <w:r w:rsidR="0000552B">
                        <w:rPr>
                          <w:rFonts w:ascii="Arial" w:hAnsi="Arial" w:cs="Arial"/>
                          <w:color w:val="FF0000"/>
                          <w:sz w:val="17"/>
                          <w:szCs w:val="17"/>
                        </w:rPr>
                        <w:t>organization</w:t>
                      </w:r>
                      <w:r w:rsidRPr="00130CAB">
                        <w:rPr>
                          <w:rFonts w:ascii="Arial" w:hAnsi="Arial" w:cs="Arial"/>
                          <w:color w:val="FF0000"/>
                          <w:sz w:val="17"/>
                          <w:szCs w:val="17"/>
                        </w:rPr>
                        <w:t xml:space="preserve"> name&gt;” in the Find text box</w:t>
                      </w:r>
                    </w:p>
                    <w:p w14:paraId="2F2C8325" w14:textId="5FD95BA5" w:rsidR="002A706E" w:rsidRPr="00130CAB" w:rsidRDefault="002A706E" w:rsidP="009E6DEB">
                      <w:pPr>
                        <w:pStyle w:val="ListParagraph"/>
                        <w:numPr>
                          <w:ilvl w:val="0"/>
                          <w:numId w:val="12"/>
                        </w:numPr>
                        <w:spacing w:after="0" w:line="240" w:lineRule="auto"/>
                        <w:contextualSpacing w:val="0"/>
                        <w:jc w:val="both"/>
                        <w:rPr>
                          <w:rFonts w:ascii="Arial" w:hAnsi="Arial" w:cs="Arial"/>
                          <w:color w:val="FF0000"/>
                          <w:sz w:val="17"/>
                          <w:szCs w:val="17"/>
                        </w:rPr>
                      </w:pPr>
                      <w:r w:rsidRPr="00130CAB">
                        <w:rPr>
                          <w:rFonts w:ascii="Arial" w:hAnsi="Arial" w:cs="Arial"/>
                          <w:color w:val="FF0000"/>
                          <w:sz w:val="17"/>
                          <w:szCs w:val="17"/>
                        </w:rPr>
                        <w:t xml:space="preserve">Enter your </w:t>
                      </w:r>
                      <w:r w:rsidR="0000552B">
                        <w:rPr>
                          <w:rFonts w:ascii="Arial" w:hAnsi="Arial" w:cs="Arial"/>
                          <w:color w:val="FF0000"/>
                          <w:sz w:val="17"/>
                          <w:szCs w:val="17"/>
                        </w:rPr>
                        <w:t>organization’s</w:t>
                      </w:r>
                      <w:r w:rsidRPr="00130CAB">
                        <w:rPr>
                          <w:rFonts w:ascii="Arial" w:hAnsi="Arial" w:cs="Arial"/>
                          <w:color w:val="FF0000"/>
                          <w:sz w:val="17"/>
                          <w:szCs w:val="17"/>
                        </w:rPr>
                        <w:t xml:space="preserve"> full name in the “Replace” text box</w:t>
                      </w:r>
                    </w:p>
                    <w:p w14:paraId="59AFFC81" w14:textId="77777777" w:rsidR="002A706E" w:rsidRPr="00130CAB" w:rsidRDefault="002A706E" w:rsidP="009E6DEB">
                      <w:pPr>
                        <w:pStyle w:val="ListParagraph"/>
                        <w:numPr>
                          <w:ilvl w:val="0"/>
                          <w:numId w:val="12"/>
                        </w:numPr>
                        <w:spacing w:after="0" w:line="240" w:lineRule="auto"/>
                        <w:contextualSpacing w:val="0"/>
                        <w:jc w:val="both"/>
                        <w:rPr>
                          <w:rFonts w:ascii="Arial" w:hAnsi="Arial" w:cs="Arial"/>
                          <w:color w:val="FF0000"/>
                          <w:sz w:val="17"/>
                          <w:szCs w:val="17"/>
                        </w:rPr>
                      </w:pPr>
                      <w:r w:rsidRPr="00130CAB">
                        <w:rPr>
                          <w:rFonts w:ascii="Arial" w:hAnsi="Arial" w:cs="Arial"/>
                          <w:color w:val="FF0000"/>
                          <w:sz w:val="17"/>
                          <w:szCs w:val="17"/>
                        </w:rPr>
                        <w:t>Click “More”, and make sure “Match case” is ticked</w:t>
                      </w:r>
                    </w:p>
                    <w:p w14:paraId="4F76C771" w14:textId="77777777" w:rsidR="002A706E" w:rsidRPr="00130CAB" w:rsidRDefault="002A706E" w:rsidP="009E6DEB">
                      <w:pPr>
                        <w:pStyle w:val="ListParagraph"/>
                        <w:numPr>
                          <w:ilvl w:val="0"/>
                          <w:numId w:val="12"/>
                        </w:numPr>
                        <w:spacing w:after="0" w:line="240" w:lineRule="auto"/>
                        <w:contextualSpacing w:val="0"/>
                        <w:jc w:val="both"/>
                        <w:rPr>
                          <w:rFonts w:ascii="Arial" w:hAnsi="Arial" w:cs="Arial"/>
                          <w:color w:val="FF0000"/>
                          <w:sz w:val="17"/>
                          <w:szCs w:val="17"/>
                        </w:rPr>
                      </w:pPr>
                      <w:r w:rsidRPr="00130CAB">
                        <w:rPr>
                          <w:rFonts w:ascii="Arial" w:hAnsi="Arial" w:cs="Arial"/>
                          <w:color w:val="FF0000"/>
                          <w:sz w:val="17"/>
                          <w:szCs w:val="17"/>
                        </w:rPr>
                        <w:t>Click “Replace All”</w:t>
                      </w:r>
                    </w:p>
                    <w:p w14:paraId="1ACE0714" w14:textId="77777777" w:rsidR="002A706E" w:rsidRPr="00130CAB" w:rsidRDefault="002A706E" w:rsidP="00B51872">
                      <w:pPr>
                        <w:pStyle w:val="ListParagraph"/>
                        <w:numPr>
                          <w:ilvl w:val="0"/>
                          <w:numId w:val="12"/>
                        </w:numPr>
                        <w:spacing w:after="0" w:line="240" w:lineRule="auto"/>
                        <w:contextualSpacing w:val="0"/>
                        <w:rPr>
                          <w:rFonts w:ascii="Arial" w:hAnsi="Arial" w:cs="Arial"/>
                          <w:color w:val="FF0000"/>
                          <w:sz w:val="17"/>
                          <w:szCs w:val="17"/>
                        </w:rPr>
                      </w:pPr>
                      <w:r w:rsidRPr="00130CAB">
                        <w:rPr>
                          <w:rFonts w:ascii="Arial" w:hAnsi="Arial" w:cs="Arial"/>
                          <w:color w:val="FF0000"/>
                          <w:sz w:val="17"/>
                          <w:szCs w:val="17"/>
                        </w:rPr>
                        <w:t>Close the dialog box.</w:t>
                      </w:r>
                    </w:p>
                    <w:p w14:paraId="35A81D15" w14:textId="1237B741" w:rsidR="00254972" w:rsidRPr="00130CAB" w:rsidRDefault="006F00C2">
                      <w:pPr>
                        <w:spacing w:after="0" w:line="240" w:lineRule="auto"/>
                        <w:ind w:left="720" w:firstLine="3240"/>
                        <w:textDirection w:val="btLr"/>
                        <w:rPr>
                          <w:rFonts w:ascii="Arial" w:hAnsi="Arial" w:cs="Arial"/>
                        </w:rPr>
                      </w:pPr>
                      <w:r w:rsidRPr="00130CAB">
                        <w:rPr>
                          <w:rFonts w:ascii="Arial" w:eastAsia="Arial" w:hAnsi="Arial" w:cs="Arial"/>
                          <w:color w:val="FF0000"/>
                          <w:sz w:val="17"/>
                        </w:rPr>
                        <w:t xml:space="preserve"> “Match case” is ticked</w:t>
                      </w:r>
                    </w:p>
                    <w:p w14:paraId="35A81D16" w14:textId="77777777" w:rsidR="00254972" w:rsidRPr="00130CAB" w:rsidRDefault="006F00C2">
                      <w:pPr>
                        <w:spacing w:after="0" w:line="240" w:lineRule="auto"/>
                        <w:ind w:left="720" w:firstLine="3240"/>
                        <w:textDirection w:val="btLr"/>
                        <w:rPr>
                          <w:rFonts w:ascii="Arial" w:hAnsi="Arial" w:cs="Arial"/>
                        </w:rPr>
                      </w:pPr>
                      <w:r w:rsidRPr="00130CAB">
                        <w:rPr>
                          <w:rFonts w:ascii="Arial" w:eastAsia="Arial" w:hAnsi="Arial" w:cs="Arial"/>
                          <w:color w:val="FF0000"/>
                          <w:sz w:val="17"/>
                        </w:rPr>
                        <w:t>Click “Replace All”</w:t>
                      </w:r>
                    </w:p>
                    <w:p w14:paraId="35A81D17" w14:textId="77777777" w:rsidR="00254972" w:rsidRPr="00130CAB" w:rsidRDefault="006F00C2">
                      <w:pPr>
                        <w:spacing w:after="0" w:line="240" w:lineRule="auto"/>
                        <w:ind w:left="720" w:firstLine="3240"/>
                        <w:textDirection w:val="btLr"/>
                        <w:rPr>
                          <w:rFonts w:ascii="Arial" w:hAnsi="Arial" w:cs="Arial"/>
                        </w:rPr>
                      </w:pPr>
                      <w:r w:rsidRPr="00130CAB">
                        <w:rPr>
                          <w:rFonts w:ascii="Arial" w:eastAsia="Arial" w:hAnsi="Arial" w:cs="Arial"/>
                          <w:color w:val="FF0000"/>
                          <w:sz w:val="17"/>
                        </w:rPr>
                        <w:t>Close the dialog box.</w:t>
                      </w:r>
                    </w:p>
                  </w:txbxContent>
                </v:textbox>
              </v:rect>
            </w:pict>
          </mc:Fallback>
        </mc:AlternateContent>
      </w:r>
      <w:r w:rsidR="0087431C" w:rsidRPr="00130CAB">
        <w:rPr>
          <w:rFonts w:ascii="Arial" w:eastAsia="DIN Next LT Arabic" w:hAnsi="Arial" w:cs="Arial"/>
          <w:color w:val="596DC8"/>
        </w:rPr>
        <w:tab/>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1117"/>
      </w:tblGrid>
      <w:tr w:rsidR="00E8042E" w:rsidRPr="00130CAB" w14:paraId="49F713A4" w14:textId="77777777" w:rsidTr="005C2A74">
        <w:trPr>
          <w:trHeight w:val="397"/>
          <w:jc w:val="right"/>
        </w:trPr>
        <w:sdt>
          <w:sdtPr>
            <w:rPr>
              <w:rFonts w:ascii="Arial" w:hAnsi="Arial"/>
              <w:color w:val="FF0000"/>
              <w:highlight w:val="cyan"/>
            </w:rPr>
            <w:id w:val="377278204"/>
            <w:placeholder>
              <w:docPart w:val="8A0AF8FE0D184E19BDA17E77A5CD2A03"/>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211" w:type="dxa"/>
                <w:gridSpan w:val="2"/>
                <w:vAlign w:val="center"/>
                <w:hideMark/>
              </w:tcPr>
              <w:p w14:paraId="7CE0750B" w14:textId="1BA2AEFF" w:rsidR="00E8042E" w:rsidRPr="00130CAB" w:rsidRDefault="00F96178" w:rsidP="005C2A74">
                <w:pPr>
                  <w:spacing w:line="260" w:lineRule="exact"/>
                  <w:ind w:right="-43"/>
                  <w:contextualSpacing/>
                  <w:jc w:val="left"/>
                  <w:rPr>
                    <w:rFonts w:ascii="Arial" w:hAnsi="Arial"/>
                    <w:color w:val="F30303"/>
                  </w:rPr>
                </w:pPr>
                <w:r>
                  <w:rPr>
                    <w:rFonts w:ascii="Arial" w:hAnsi="Arial"/>
                    <w:color w:val="FF0000"/>
                    <w:highlight w:val="cyan"/>
                  </w:rPr>
                  <w:t xml:space="preserve">Choose </w:t>
                </w:r>
                <w:r w:rsidR="00E8042E" w:rsidRPr="00130CAB">
                  <w:rPr>
                    <w:rFonts w:ascii="Arial" w:hAnsi="Arial"/>
                    <w:color w:val="FF0000"/>
                    <w:highlight w:val="cyan"/>
                  </w:rPr>
                  <w:t>Classification</w:t>
                </w:r>
              </w:p>
            </w:tc>
          </w:sdtContent>
        </w:sdt>
      </w:tr>
      <w:tr w:rsidR="00E8042E" w:rsidRPr="00130CAB" w14:paraId="1168E675" w14:textId="77777777" w:rsidTr="00585684">
        <w:trPr>
          <w:trHeight w:val="307"/>
          <w:jc w:val="right"/>
        </w:trPr>
        <w:sdt>
          <w:sdtPr>
            <w:rPr>
              <w:rFonts w:ascii="Arial" w:hAnsi="Arial"/>
              <w:color w:val="373E49" w:themeColor="accent1"/>
              <w:highlight w:val="cyan"/>
            </w:rPr>
            <w:id w:val="960112946"/>
            <w:placeholder>
              <w:docPart w:val="5FEB99840C4C4950BBBFE8E7BDDD18E8"/>
            </w:placeholder>
            <w:date>
              <w:dateFormat w:val="MM/dd/yyyy"/>
              <w:lid w:val="en-US"/>
              <w:storeMappedDataAs w:val="dateTime"/>
              <w:calendar w:val="gregorian"/>
            </w:date>
          </w:sdtPr>
          <w:sdtEndPr/>
          <w:sdtContent>
            <w:tc>
              <w:tcPr>
                <w:tcW w:w="3110" w:type="dxa"/>
                <w:vAlign w:val="center"/>
                <w:hideMark/>
              </w:tcPr>
              <w:p w14:paraId="26B9631B" w14:textId="77777777" w:rsidR="00E8042E" w:rsidRPr="00130CAB" w:rsidRDefault="00E8042E" w:rsidP="005C2A74">
                <w:pPr>
                  <w:spacing w:line="260" w:lineRule="exact"/>
                  <w:ind w:right="-43"/>
                  <w:contextualSpacing/>
                  <w:jc w:val="left"/>
                  <w:rPr>
                    <w:rFonts w:ascii="Arial" w:hAnsi="Arial"/>
                    <w:color w:val="373E49" w:themeColor="accent1"/>
                  </w:rPr>
                </w:pPr>
                <w:r w:rsidRPr="00130CAB">
                  <w:rPr>
                    <w:rFonts w:ascii="Arial" w:hAnsi="Arial"/>
                    <w:color w:val="373E49" w:themeColor="accent1"/>
                    <w:highlight w:val="cyan"/>
                  </w:rPr>
                  <w:t>Click here to add date</w:t>
                </w:r>
              </w:p>
            </w:tc>
          </w:sdtContent>
        </w:sdt>
        <w:tc>
          <w:tcPr>
            <w:tcW w:w="1101" w:type="dxa"/>
            <w:vAlign w:val="center"/>
            <w:hideMark/>
          </w:tcPr>
          <w:p w14:paraId="311BC532" w14:textId="77777777" w:rsidR="00E8042E" w:rsidRPr="00130CAB" w:rsidRDefault="00E8042E" w:rsidP="005C2A74">
            <w:pPr>
              <w:spacing w:line="260" w:lineRule="exact"/>
              <w:ind w:right="-43"/>
              <w:contextualSpacing/>
              <w:jc w:val="left"/>
              <w:rPr>
                <w:rFonts w:ascii="Arial" w:hAnsi="Arial"/>
                <w:color w:val="373E49" w:themeColor="accent1"/>
              </w:rPr>
            </w:pPr>
            <w:r w:rsidRPr="00130CAB">
              <w:rPr>
                <w:rFonts w:ascii="Arial" w:hAnsi="Arial"/>
                <w:color w:val="373E49" w:themeColor="accent1"/>
              </w:rPr>
              <w:t>DATE</w:t>
            </w:r>
          </w:p>
        </w:tc>
      </w:tr>
      <w:tr w:rsidR="00E8042E" w:rsidRPr="00130CAB" w14:paraId="4AF2E9BA" w14:textId="77777777" w:rsidTr="00585684">
        <w:trPr>
          <w:trHeight w:val="268"/>
          <w:jc w:val="right"/>
        </w:trPr>
        <w:sdt>
          <w:sdtPr>
            <w:rPr>
              <w:rFonts w:ascii="Arial" w:hAnsi="Arial"/>
              <w:color w:val="373E49" w:themeColor="accent1"/>
              <w:highlight w:val="cyan"/>
            </w:rPr>
            <w:id w:val="960112948"/>
            <w:placeholder>
              <w:docPart w:val="3ECF4B33544741DDB91CAD6792B716F9"/>
            </w:placeholder>
            <w:text/>
          </w:sdtPr>
          <w:sdtEndPr/>
          <w:sdtContent>
            <w:tc>
              <w:tcPr>
                <w:tcW w:w="3110" w:type="dxa"/>
                <w:vAlign w:val="center"/>
                <w:hideMark/>
              </w:tcPr>
              <w:p w14:paraId="005DE170" w14:textId="73ACC9E1" w:rsidR="00E8042E" w:rsidRPr="00130CAB" w:rsidRDefault="00E8042E" w:rsidP="005C2A74">
                <w:pPr>
                  <w:spacing w:line="260" w:lineRule="exact"/>
                  <w:ind w:right="-43"/>
                  <w:contextualSpacing/>
                  <w:jc w:val="left"/>
                  <w:rPr>
                    <w:rFonts w:ascii="Arial" w:hAnsi="Arial"/>
                    <w:color w:val="373E49" w:themeColor="accent1"/>
                    <w:rtl/>
                  </w:rPr>
                </w:pPr>
                <w:r w:rsidRPr="00130CAB">
                  <w:rPr>
                    <w:rFonts w:ascii="Arial" w:hAnsi="Arial"/>
                    <w:color w:val="373E49" w:themeColor="accent1"/>
                    <w:highlight w:val="cyan"/>
                  </w:rPr>
                  <w:t>Click here to add</w:t>
                </w:r>
                <w:r w:rsidR="00D55773">
                  <w:rPr>
                    <w:rFonts w:ascii="Arial" w:hAnsi="Arial"/>
                    <w:color w:val="373E49" w:themeColor="accent1"/>
                    <w:highlight w:val="cyan"/>
                  </w:rPr>
                  <w:t xml:space="preserve"> text</w:t>
                </w:r>
              </w:p>
            </w:tc>
          </w:sdtContent>
        </w:sdt>
        <w:tc>
          <w:tcPr>
            <w:tcW w:w="1101" w:type="dxa"/>
            <w:vAlign w:val="center"/>
            <w:hideMark/>
          </w:tcPr>
          <w:p w14:paraId="2C9E2B61" w14:textId="77777777" w:rsidR="00E8042E" w:rsidRPr="00130CAB" w:rsidRDefault="00E8042E" w:rsidP="005C2A74">
            <w:pPr>
              <w:spacing w:line="260" w:lineRule="exact"/>
              <w:ind w:right="-43"/>
              <w:contextualSpacing/>
              <w:jc w:val="left"/>
              <w:rPr>
                <w:rFonts w:ascii="Arial" w:hAnsi="Arial"/>
                <w:color w:val="373E49" w:themeColor="accent1"/>
              </w:rPr>
            </w:pPr>
            <w:r w:rsidRPr="00130CAB">
              <w:rPr>
                <w:rFonts w:ascii="Arial" w:hAnsi="Arial"/>
                <w:color w:val="373E49" w:themeColor="accent1"/>
              </w:rPr>
              <w:t>VERSION</w:t>
            </w:r>
          </w:p>
        </w:tc>
      </w:tr>
      <w:tr w:rsidR="00E8042E" w:rsidRPr="00130CAB" w14:paraId="51F57F19" w14:textId="77777777" w:rsidTr="005C2A74">
        <w:trPr>
          <w:trHeight w:val="397"/>
          <w:jc w:val="right"/>
        </w:trPr>
        <w:sdt>
          <w:sdtPr>
            <w:rPr>
              <w:rFonts w:ascii="Arial" w:hAnsi="Arial"/>
              <w:color w:val="373E49" w:themeColor="accent1"/>
              <w:highlight w:val="cyan"/>
            </w:rPr>
            <w:id w:val="960112949"/>
            <w:placeholder>
              <w:docPart w:val="09A47CCDDE7B41DFBCEE07BCE47B0BB3"/>
            </w:placeholder>
            <w:text/>
          </w:sdtPr>
          <w:sdtEndPr/>
          <w:sdtContent>
            <w:tc>
              <w:tcPr>
                <w:tcW w:w="3110" w:type="dxa"/>
                <w:vAlign w:val="center"/>
                <w:hideMark/>
              </w:tcPr>
              <w:p w14:paraId="63FD635A" w14:textId="355AD3BA" w:rsidR="00E8042E" w:rsidRPr="00130CAB" w:rsidRDefault="00E8042E" w:rsidP="005C2A74">
                <w:pPr>
                  <w:spacing w:line="260" w:lineRule="exact"/>
                  <w:ind w:right="-43"/>
                  <w:contextualSpacing/>
                  <w:jc w:val="left"/>
                  <w:rPr>
                    <w:rFonts w:ascii="Arial" w:hAnsi="Arial"/>
                    <w:color w:val="373E49" w:themeColor="accent1"/>
                    <w:rtl/>
                  </w:rPr>
                </w:pPr>
                <w:r w:rsidRPr="00130CAB">
                  <w:rPr>
                    <w:rFonts w:ascii="Arial" w:hAnsi="Arial"/>
                    <w:color w:val="373E49" w:themeColor="accent1"/>
                    <w:highlight w:val="cyan"/>
                  </w:rPr>
                  <w:t>Click here to add</w:t>
                </w:r>
                <w:r w:rsidR="00D55773">
                  <w:rPr>
                    <w:rFonts w:ascii="Arial" w:hAnsi="Arial"/>
                    <w:color w:val="373E49" w:themeColor="accent1"/>
                    <w:highlight w:val="cyan"/>
                  </w:rPr>
                  <w:t xml:space="preserve"> text</w:t>
                </w:r>
              </w:p>
            </w:tc>
          </w:sdtContent>
        </w:sdt>
        <w:tc>
          <w:tcPr>
            <w:tcW w:w="1101" w:type="dxa"/>
            <w:vAlign w:val="center"/>
            <w:hideMark/>
          </w:tcPr>
          <w:p w14:paraId="0AD96B49" w14:textId="77777777" w:rsidR="00E8042E" w:rsidRPr="00130CAB" w:rsidRDefault="00E8042E" w:rsidP="005C2A74">
            <w:pPr>
              <w:spacing w:line="260" w:lineRule="exact"/>
              <w:ind w:right="-43"/>
              <w:contextualSpacing/>
              <w:jc w:val="left"/>
              <w:rPr>
                <w:rFonts w:ascii="Arial" w:hAnsi="Arial"/>
                <w:color w:val="373E49" w:themeColor="accent1"/>
              </w:rPr>
            </w:pPr>
            <w:r w:rsidRPr="00130CAB">
              <w:rPr>
                <w:rFonts w:ascii="Arial" w:hAnsi="Arial"/>
                <w:color w:val="373E49" w:themeColor="accent1"/>
              </w:rPr>
              <w:t>REF</w:t>
            </w:r>
          </w:p>
        </w:tc>
      </w:tr>
    </w:tbl>
    <w:p w14:paraId="35A81BE2" w14:textId="77777777" w:rsidR="00254972" w:rsidRPr="00130CAB" w:rsidRDefault="00254972">
      <w:pPr>
        <w:spacing w:line="260" w:lineRule="auto"/>
        <w:ind w:right="-43"/>
        <w:rPr>
          <w:rFonts w:ascii="Arial" w:eastAsia="DIN Next LT Arabic" w:hAnsi="Arial" w:cs="Arial"/>
          <w:color w:val="596DC8"/>
        </w:rPr>
      </w:pPr>
    </w:p>
    <w:tbl>
      <w:tblPr>
        <w:bidiVisual/>
        <w:tblW w:w="9027" w:type="dxa"/>
        <w:tblBorders>
          <w:top w:val="nil"/>
          <w:left w:val="nil"/>
          <w:bottom w:val="nil"/>
          <w:right w:val="nil"/>
          <w:insideH w:val="nil"/>
          <w:insideV w:val="nil"/>
        </w:tblBorders>
        <w:tblLayout w:type="fixed"/>
        <w:tblLook w:val="0400" w:firstRow="0" w:lastRow="0" w:firstColumn="0" w:lastColumn="0" w:noHBand="0" w:noVBand="1"/>
      </w:tblPr>
      <w:tblGrid>
        <w:gridCol w:w="4560"/>
        <w:gridCol w:w="4467"/>
      </w:tblGrid>
      <w:tr w:rsidR="00254972" w:rsidRPr="00130CAB" w14:paraId="35A81BF1" w14:textId="77777777">
        <w:trPr>
          <w:trHeight w:val="765"/>
        </w:trPr>
        <w:tc>
          <w:tcPr>
            <w:tcW w:w="4560" w:type="dxa"/>
            <w:vAlign w:val="center"/>
          </w:tcPr>
          <w:p w14:paraId="35A81BE3" w14:textId="77777777" w:rsidR="00254972" w:rsidRPr="00130CAB" w:rsidRDefault="00254972" w:rsidP="009D3747">
            <w:pPr>
              <w:spacing w:line="260" w:lineRule="auto"/>
              <w:ind w:left="130" w:right="-43"/>
              <w:jc w:val="both"/>
              <w:rPr>
                <w:rFonts w:ascii="Arial" w:eastAsia="DIN Next LT Arabic" w:hAnsi="Arial" w:cs="Arial"/>
                <w:color w:val="F30303"/>
              </w:rPr>
            </w:pPr>
          </w:p>
        </w:tc>
        <w:tc>
          <w:tcPr>
            <w:tcW w:w="4467" w:type="dxa"/>
          </w:tcPr>
          <w:p w14:paraId="35A81BF0" w14:textId="77777777" w:rsidR="00254972" w:rsidRPr="00130CAB" w:rsidRDefault="00254972">
            <w:pPr>
              <w:spacing w:line="260" w:lineRule="auto"/>
              <w:ind w:left="1440" w:right="-43"/>
              <w:rPr>
                <w:rFonts w:ascii="Arial" w:eastAsia="DIN Next LT Arabic" w:hAnsi="Arial" w:cs="Arial"/>
                <w:color w:val="F30303"/>
              </w:rPr>
            </w:pPr>
          </w:p>
        </w:tc>
      </w:tr>
    </w:tbl>
    <w:p w14:paraId="35A81C02" w14:textId="77777777" w:rsidR="00254972" w:rsidRPr="003F7C4C" w:rsidRDefault="006F00C2">
      <w:pPr>
        <w:rPr>
          <w:rFonts w:ascii="Arial" w:eastAsia="Arial" w:hAnsi="Arial" w:cs="Arial"/>
          <w:color w:val="2B3B82" w:themeColor="text1"/>
          <w:sz w:val="40"/>
          <w:szCs w:val="40"/>
          <w:lang w:bidi="en-US"/>
        </w:rPr>
      </w:pPr>
      <w:r w:rsidRPr="003F7C4C">
        <w:rPr>
          <w:rFonts w:ascii="Arial" w:eastAsia="Arial" w:hAnsi="Arial" w:cs="Arial"/>
          <w:color w:val="2B3B82" w:themeColor="text1"/>
          <w:sz w:val="40"/>
          <w:szCs w:val="40"/>
          <w:lang w:bidi="en-US"/>
        </w:rPr>
        <w:lastRenderedPageBreak/>
        <w:t>Disclaimer</w:t>
      </w:r>
    </w:p>
    <w:p w14:paraId="41FEF432" w14:textId="77777777" w:rsidR="00A85FE6" w:rsidRPr="004E0885" w:rsidRDefault="00A85FE6" w:rsidP="00A85FE6">
      <w:pPr>
        <w:spacing w:line="276" w:lineRule="auto"/>
        <w:ind w:firstLine="720"/>
        <w:jc w:val="both"/>
        <w:rPr>
          <w:rFonts w:ascii="Arial" w:hAnsi="Arial" w:cs="Arial"/>
          <w:color w:val="373E49" w:themeColor="accent1"/>
          <w:sz w:val="26"/>
          <w:szCs w:val="26"/>
          <w:rtl/>
        </w:rPr>
      </w:pPr>
      <w:r w:rsidRPr="004E0885">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4E0885">
        <w:rPr>
          <w:rFonts w:ascii="Arial" w:eastAsia="Arial" w:hAnsi="Arial" w:cs="Arial"/>
          <w:color w:val="373E49" w:themeColor="accent1"/>
          <w:sz w:val="26"/>
          <w:szCs w:val="26"/>
          <w:highlight w:val="cyan"/>
          <w:lang w:bidi="en-US"/>
        </w:rPr>
        <w:t>&lt;organization name&gt;</w:t>
      </w:r>
      <w:r w:rsidRPr="004E0885">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p w14:paraId="35A81C04" w14:textId="0B7E9B42" w:rsidR="00254972" w:rsidRDefault="006F00C2">
      <w:pPr>
        <w:spacing w:after="120"/>
        <w:rPr>
          <w:rFonts w:ascii="Arial" w:hAnsi="Arial" w:cs="Arial"/>
        </w:rPr>
      </w:pPr>
      <w:r w:rsidRPr="00130CAB">
        <w:rPr>
          <w:rFonts w:ascii="Arial" w:hAnsi="Arial" w:cs="Arial"/>
        </w:rPr>
        <w:br w:type="page"/>
      </w:r>
    </w:p>
    <w:p w14:paraId="76B2D581" w14:textId="77777777" w:rsidR="009906C0" w:rsidRDefault="009906C0" w:rsidP="006B3176">
      <w:pPr>
        <w:spacing w:line="240" w:lineRule="auto"/>
        <w:ind w:right="-43"/>
        <w:contextualSpacing/>
        <w:rPr>
          <w:rFonts w:ascii="Arial" w:eastAsia="DIN Next LT Arabic Light" w:hAnsi="Arial" w:cs="Arial"/>
          <w:color w:val="2B3B82" w:themeColor="text1"/>
          <w:sz w:val="36"/>
          <w:szCs w:val="36"/>
          <w:lang w:bidi="en-US"/>
        </w:rPr>
      </w:pPr>
    </w:p>
    <w:p w14:paraId="699067A6" w14:textId="1B430F68" w:rsidR="000E232B" w:rsidRPr="008557EB" w:rsidRDefault="000E232B" w:rsidP="006B3176">
      <w:pPr>
        <w:spacing w:line="240" w:lineRule="auto"/>
        <w:ind w:right="-43"/>
        <w:contextualSpacing/>
        <w:rPr>
          <w:rFonts w:ascii="Arial" w:hAnsi="Arial" w:cs="Arial"/>
          <w:color w:val="2B3B82" w:themeColor="text1"/>
          <w:sz w:val="40"/>
          <w:szCs w:val="40"/>
        </w:rPr>
      </w:pPr>
      <w:r w:rsidRPr="008557EB">
        <w:rPr>
          <w:rFonts w:ascii="Arial" w:eastAsia="DIN Next LT Arabic Light" w:hAnsi="Arial" w:cs="Arial"/>
          <w:color w:val="2B3B82" w:themeColor="text1"/>
          <w:sz w:val="40"/>
          <w:szCs w:val="40"/>
          <w:lang w:bidi="en-US"/>
        </w:rPr>
        <w:t>Document Approval</w:t>
      </w:r>
    </w:p>
    <w:p w14:paraId="63E54B21" w14:textId="77777777" w:rsidR="000E232B" w:rsidRPr="00130CAB" w:rsidRDefault="000E232B" w:rsidP="000E232B">
      <w:pPr>
        <w:spacing w:line="260" w:lineRule="exact"/>
        <w:ind w:right="-43"/>
        <w:contextualSpacing/>
        <w:jc w:val="both"/>
        <w:rPr>
          <w:rFonts w:ascii="Arial" w:hAnsi="Arial" w:cs="Arial"/>
          <w:color w:val="596DC8" w:themeColor="text1" w:themeTint="A6"/>
          <w:sz w:val="24"/>
          <w:szCs w:val="24"/>
        </w:rPr>
      </w:pPr>
    </w:p>
    <w:tbl>
      <w:tblPr>
        <w:tblStyle w:val="TableGrid"/>
        <w:bidiVisual/>
        <w:tblW w:w="5001" w:type="pct"/>
        <w:jc w:val="right"/>
        <w:tblLook w:val="04A0" w:firstRow="1" w:lastRow="0" w:firstColumn="1" w:lastColumn="0" w:noHBand="0" w:noVBand="1"/>
      </w:tblPr>
      <w:tblGrid>
        <w:gridCol w:w="1769"/>
        <w:gridCol w:w="1862"/>
        <w:gridCol w:w="2211"/>
        <w:gridCol w:w="1750"/>
        <w:gridCol w:w="1427"/>
      </w:tblGrid>
      <w:tr w:rsidR="000E232B" w:rsidRPr="00130CAB" w14:paraId="25B3472C" w14:textId="77777777" w:rsidTr="003F7C4C">
        <w:trPr>
          <w:trHeight w:val="680"/>
          <w:jc w:val="right"/>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6E802C8B" w14:textId="77777777" w:rsidR="000E232B" w:rsidRPr="003F7C4C" w:rsidRDefault="000E232B" w:rsidP="00711AD2">
            <w:pPr>
              <w:ind w:right="-43"/>
              <w:contextualSpacing/>
              <w:rPr>
                <w:rFonts w:ascii="Arial" w:hAnsi="Arial"/>
                <w:color w:val="FFFFFF" w:themeColor="background1"/>
                <w:sz w:val="24"/>
                <w:szCs w:val="24"/>
              </w:rPr>
            </w:pPr>
            <w:r w:rsidRPr="003F7C4C">
              <w:rPr>
                <w:rFonts w:ascii="Arial" w:eastAsia="Arial" w:hAnsi="Arial"/>
                <w:color w:val="FFFFFF" w:themeColor="background1"/>
                <w:sz w:val="24"/>
                <w:szCs w:val="24"/>
                <w:lang w:bidi="en-US"/>
              </w:rPr>
              <w:t>Signature</w:t>
            </w:r>
          </w:p>
        </w:tc>
        <w:tc>
          <w:tcPr>
            <w:tcW w:w="1032"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4639BE7E" w14:textId="77777777" w:rsidR="000E232B" w:rsidRPr="003F7C4C" w:rsidRDefault="000E232B" w:rsidP="00711AD2">
            <w:pPr>
              <w:ind w:right="-43"/>
              <w:contextualSpacing/>
              <w:rPr>
                <w:rFonts w:ascii="Arial" w:hAnsi="Arial"/>
                <w:color w:val="FFFFFF" w:themeColor="background1"/>
                <w:sz w:val="24"/>
                <w:szCs w:val="24"/>
                <w:rtl/>
              </w:rPr>
            </w:pPr>
            <w:r w:rsidRPr="003F7C4C">
              <w:rPr>
                <w:rFonts w:ascii="Arial" w:eastAsia="Arial" w:hAnsi="Arial"/>
                <w:color w:val="FFFFFF" w:themeColor="background1"/>
                <w:sz w:val="24"/>
                <w:szCs w:val="24"/>
                <w:lang w:bidi="en-US"/>
              </w:rPr>
              <w:t>Date</w:t>
            </w:r>
          </w:p>
        </w:tc>
        <w:tc>
          <w:tcPr>
            <w:tcW w:w="12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04DB420" w14:textId="77777777" w:rsidR="000E232B" w:rsidRPr="003F7C4C" w:rsidRDefault="000E232B" w:rsidP="00711AD2">
            <w:pPr>
              <w:ind w:right="-43"/>
              <w:contextualSpacing/>
              <w:rPr>
                <w:rFonts w:ascii="Arial" w:hAnsi="Arial"/>
                <w:color w:val="FFFFFF" w:themeColor="background1"/>
                <w:sz w:val="24"/>
                <w:szCs w:val="24"/>
                <w:rtl/>
              </w:rPr>
            </w:pPr>
            <w:r w:rsidRPr="003F7C4C">
              <w:rPr>
                <w:rFonts w:ascii="Arial" w:eastAsia="Arial" w:hAnsi="Arial"/>
                <w:color w:val="FFFFFF" w:themeColor="background1"/>
                <w:sz w:val="24"/>
                <w:szCs w:val="24"/>
                <w:lang w:bidi="en-US"/>
              </w:rPr>
              <w:t>Name</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30040CFD" w14:textId="77777777" w:rsidR="000E232B" w:rsidRPr="003F7C4C" w:rsidRDefault="000E232B" w:rsidP="00711AD2">
            <w:pPr>
              <w:ind w:right="-43"/>
              <w:contextualSpacing/>
              <w:rPr>
                <w:rFonts w:ascii="Arial" w:eastAsia="Arial" w:hAnsi="Arial"/>
                <w:color w:val="FFFFFF" w:themeColor="background1"/>
                <w:sz w:val="24"/>
                <w:szCs w:val="24"/>
                <w:rtl/>
              </w:rPr>
            </w:pPr>
            <w:r w:rsidRPr="003F7C4C">
              <w:rPr>
                <w:rFonts w:ascii="Arial" w:eastAsia="Arial" w:hAnsi="Arial"/>
                <w:color w:val="FFFFFF" w:themeColor="background1"/>
                <w:sz w:val="24"/>
                <w:szCs w:val="24"/>
                <w:lang w:bidi="en-US"/>
              </w:rPr>
              <w:t>Job Title</w:t>
            </w:r>
          </w:p>
        </w:tc>
        <w:tc>
          <w:tcPr>
            <w:tcW w:w="792"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67305D3" w14:textId="77777777" w:rsidR="000E232B" w:rsidRPr="003F7C4C" w:rsidRDefault="000E232B" w:rsidP="00711AD2">
            <w:pPr>
              <w:ind w:right="-43"/>
              <w:contextualSpacing/>
              <w:rPr>
                <w:rFonts w:ascii="Arial" w:hAnsi="Arial"/>
                <w:color w:val="FFFFFF" w:themeColor="background1"/>
                <w:sz w:val="24"/>
                <w:szCs w:val="24"/>
                <w:rtl/>
              </w:rPr>
            </w:pPr>
            <w:r w:rsidRPr="003F7C4C">
              <w:rPr>
                <w:rFonts w:ascii="Arial" w:eastAsia="Arial" w:hAnsi="Arial"/>
                <w:color w:val="FFFFFF" w:themeColor="background1"/>
                <w:sz w:val="24"/>
                <w:szCs w:val="24"/>
                <w:lang w:bidi="en-US"/>
              </w:rPr>
              <w:t>Role</w:t>
            </w:r>
          </w:p>
        </w:tc>
      </w:tr>
      <w:tr w:rsidR="000E232B" w:rsidRPr="00130CAB" w14:paraId="34FE50D7" w14:textId="77777777" w:rsidTr="003F7C4C">
        <w:trPr>
          <w:trHeight w:val="680"/>
          <w:jc w:val="right"/>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69BE1C74" w14:textId="77777777" w:rsidR="000E232B" w:rsidRPr="004E0885" w:rsidRDefault="00D82362" w:rsidP="00711AD2">
            <w:pPr>
              <w:ind w:right="-45"/>
              <w:contextualSpacing/>
              <w:rPr>
                <w:rFonts w:ascii="Arial" w:hAnsi="Arial"/>
                <w:color w:val="373E49" w:themeColor="accent1"/>
                <w:rtl/>
              </w:rPr>
            </w:pPr>
            <w:sdt>
              <w:sdtPr>
                <w:rPr>
                  <w:rFonts w:ascii="Arial" w:hAnsi="Arial"/>
                  <w:color w:val="373E49" w:themeColor="accent1"/>
                </w:rPr>
                <w:id w:val="-1363513479"/>
                <w:placeholder>
                  <w:docPart w:val="0F4C4EB95691428BA900381D97467CE2"/>
                </w:placeholder>
                <w:date>
                  <w:dateFormat w:val="MM/dd/yyyy"/>
                  <w:lid w:val="en-US"/>
                  <w:storeMappedDataAs w:val="dateTime"/>
                  <w:calendar w:val="gregorian"/>
                </w:date>
              </w:sdtPr>
              <w:sdtEndPr>
                <w:rPr>
                  <w:b/>
                  <w:bCs/>
                  <w:noProof/>
                  <w:sz w:val="24"/>
                  <w:szCs w:val="24"/>
                </w:rPr>
              </w:sdtEndPr>
              <w:sdtContent>
                <w:r w:rsidR="000E232B" w:rsidRPr="004E0885">
                  <w:rPr>
                    <w:rFonts w:ascii="Arial" w:eastAsia="DIN Next LT Arabic" w:hAnsi="Arial"/>
                    <w:color w:val="373E49" w:themeColor="accent1"/>
                    <w:highlight w:val="cyan"/>
                    <w:lang w:bidi="en-US"/>
                  </w:rPr>
                  <w:t>&lt;</w:t>
                </w:r>
              </w:sdtContent>
            </w:sdt>
            <w:r w:rsidR="000E232B" w:rsidRPr="004E0885">
              <w:rPr>
                <w:rFonts w:ascii="Arial" w:eastAsia="DIN Next LT Arabic" w:hAnsi="Arial"/>
                <w:color w:val="373E49" w:themeColor="accent1"/>
                <w:highlight w:val="cyan"/>
                <w:lang w:bidi="en-US"/>
              </w:rPr>
              <w:t>Insert signature&gt;</w:t>
            </w:r>
          </w:p>
        </w:tc>
        <w:sdt>
          <w:sdtPr>
            <w:rPr>
              <w:rFonts w:ascii="Arial" w:hAnsi="Arial"/>
              <w:color w:val="373E49" w:themeColor="accent1"/>
              <w:highlight w:val="cyan"/>
            </w:rPr>
            <w:id w:val="-1321499505"/>
            <w:placeholder>
              <w:docPart w:val="3224D5FBF5D94C58AFB9E50300D55384"/>
            </w:placeholder>
            <w:date>
              <w:dateFormat w:val="MM/dd/yyyy"/>
              <w:lid w:val="en-US"/>
              <w:storeMappedDataAs w:val="dateTime"/>
              <w:calendar w:val="gregorian"/>
            </w:date>
          </w:sdtPr>
          <w:sdtEndPr/>
          <w:sdtContent>
            <w:tc>
              <w:tcPr>
                <w:tcW w:w="1032"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3D567432" w14:textId="7582DCED" w:rsidR="000E232B" w:rsidRPr="004E0885" w:rsidRDefault="002A706E" w:rsidP="00711AD2">
                <w:pPr>
                  <w:ind w:right="-45"/>
                  <w:contextualSpacing/>
                  <w:rPr>
                    <w:rFonts w:ascii="Arial" w:hAnsi="Arial"/>
                    <w:color w:val="373E49" w:themeColor="accent1"/>
                    <w:highlight w:val="cyan"/>
                    <w:rtl/>
                  </w:rPr>
                </w:pPr>
                <w:r w:rsidRPr="004E0885">
                  <w:rPr>
                    <w:rFonts w:ascii="Arial" w:eastAsia="Arial" w:hAnsi="Arial"/>
                    <w:color w:val="373E49" w:themeColor="accent1"/>
                    <w:highlight w:val="cyan"/>
                    <w:lang w:bidi="en-US"/>
                  </w:rPr>
                  <w:t>Click here to add date</w:t>
                </w:r>
              </w:p>
            </w:tc>
          </w:sdtContent>
        </w:sdt>
        <w:tc>
          <w:tcPr>
            <w:tcW w:w="12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38B464C7" w14:textId="77777777" w:rsidR="000E232B" w:rsidRPr="004E0885" w:rsidRDefault="000E232B" w:rsidP="00711AD2">
            <w:pPr>
              <w:ind w:right="-45"/>
              <w:contextualSpacing/>
              <w:rPr>
                <w:rFonts w:ascii="Arial" w:hAnsi="Arial"/>
                <w:color w:val="373E49" w:themeColor="accent1"/>
                <w:highlight w:val="cyan"/>
                <w:rtl/>
              </w:rPr>
            </w:pPr>
            <w:r w:rsidRPr="004E0885">
              <w:rPr>
                <w:rFonts w:ascii="Arial" w:eastAsia="DIN Next LT Arabic" w:hAnsi="Arial"/>
                <w:color w:val="373E49" w:themeColor="accent1"/>
                <w:highlight w:val="cyan"/>
                <w:lang w:bidi="en-US"/>
              </w:rPr>
              <w:t>&lt;Insert individual’s full personnel</w:t>
            </w:r>
            <w:r w:rsidRPr="004E0885">
              <w:rPr>
                <w:rFonts w:ascii="Arial" w:eastAsia="DIN Next LT Arabic" w:hAnsi="Arial"/>
                <w:color w:val="373E49" w:themeColor="accent1"/>
                <w:highlight w:val="cyan"/>
                <w:rtl/>
                <w:lang w:bidi="en-US"/>
              </w:rPr>
              <w:t xml:space="preserve"> </w:t>
            </w:r>
            <w:r w:rsidRPr="004E0885">
              <w:rPr>
                <w:rFonts w:ascii="Arial" w:eastAsia="DIN Next LT Arabic" w:hAnsi="Arial"/>
                <w:color w:val="373E49" w:themeColor="accent1"/>
                <w:highlight w:val="cyan"/>
                <w:lang w:bidi="en-US"/>
              </w:rPr>
              <w:t>name&gt;</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tcPr>
          <w:p w14:paraId="7B8AEC1F" w14:textId="77777777" w:rsidR="000E232B" w:rsidRPr="004E0885" w:rsidRDefault="000E232B" w:rsidP="00711AD2">
            <w:pPr>
              <w:ind w:right="-45"/>
              <w:contextualSpacing/>
              <w:rPr>
                <w:rFonts w:ascii="Arial" w:hAnsi="Arial"/>
                <w:color w:val="373E49" w:themeColor="accent1"/>
                <w:highlight w:val="cyan"/>
              </w:rPr>
            </w:pPr>
            <w:r w:rsidRPr="004E0885">
              <w:rPr>
                <w:rFonts w:ascii="Arial" w:eastAsia="DIN Next LT Arabic" w:hAnsi="Arial"/>
                <w:color w:val="373E49" w:themeColor="accent1"/>
                <w:highlight w:val="cyan"/>
                <w:lang w:bidi="en-US"/>
              </w:rPr>
              <w:t>&lt;Insert job title&gt;</w:t>
            </w:r>
          </w:p>
        </w:tc>
        <w:tc>
          <w:tcPr>
            <w:tcW w:w="792"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1B916C8E" w14:textId="77777777" w:rsidR="000E232B" w:rsidRPr="004E0885" w:rsidRDefault="00D82362" w:rsidP="00711AD2">
            <w:pPr>
              <w:ind w:right="-45"/>
              <w:contextualSpacing/>
              <w:rPr>
                <w:rFonts w:ascii="Arial" w:hAnsi="Arial"/>
                <w:color w:val="373E49" w:themeColor="accent1"/>
                <w:highlight w:val="cyan"/>
                <w:rtl/>
              </w:rPr>
            </w:pPr>
            <w:sdt>
              <w:sdtPr>
                <w:rPr>
                  <w:rFonts w:ascii="Arial" w:hAnsi="Arial"/>
                  <w:color w:val="373E49" w:themeColor="accent1"/>
                  <w:highlight w:val="cyan"/>
                </w:rPr>
                <w:id w:val="-1144429281"/>
                <w:placeholder>
                  <w:docPart w:val="F7110086097E425C8F6DF5D73F7C0E3B"/>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0E232B" w:rsidRPr="004E0885">
                  <w:rPr>
                    <w:rFonts w:ascii="Arial" w:eastAsia="Arial" w:hAnsi="Arial"/>
                    <w:color w:val="373E49" w:themeColor="accent1"/>
                    <w:highlight w:val="cyan"/>
                    <w:lang w:bidi="en-US"/>
                  </w:rPr>
                  <w:t>Choose Role</w:t>
                </w:r>
              </w:sdtContent>
            </w:sdt>
          </w:p>
        </w:tc>
      </w:tr>
      <w:tr w:rsidR="004158F2" w:rsidRPr="00130CAB" w14:paraId="7CF537E0" w14:textId="77777777" w:rsidTr="003F7C4C">
        <w:trPr>
          <w:trHeight w:val="680"/>
          <w:jc w:val="right"/>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3195EE09" w14:textId="77777777" w:rsidR="004158F2" w:rsidRDefault="004158F2" w:rsidP="00711AD2">
            <w:pPr>
              <w:ind w:right="-45"/>
              <w:contextualSpacing/>
              <w:rPr>
                <w:rFonts w:ascii="Arial" w:hAnsi="Arial"/>
              </w:rPr>
            </w:pPr>
          </w:p>
        </w:tc>
        <w:tc>
          <w:tcPr>
            <w:tcW w:w="1032"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5FD9957A" w14:textId="77777777" w:rsidR="004158F2" w:rsidRDefault="004158F2" w:rsidP="00711AD2">
            <w:pPr>
              <w:ind w:right="-45"/>
              <w:contextualSpacing/>
              <w:rPr>
                <w:rFonts w:ascii="Arial" w:hAnsi="Arial"/>
                <w:color w:val="373E49" w:themeColor="accent1"/>
                <w:highlight w:val="cyan"/>
              </w:rPr>
            </w:pPr>
          </w:p>
        </w:tc>
        <w:tc>
          <w:tcPr>
            <w:tcW w:w="12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39484ABA" w14:textId="77777777" w:rsidR="004158F2" w:rsidRPr="00130CAB" w:rsidRDefault="004158F2" w:rsidP="00711AD2">
            <w:pPr>
              <w:ind w:right="-45"/>
              <w:contextualSpacing/>
              <w:rPr>
                <w:rFonts w:ascii="Arial" w:eastAsia="DIN Next LT Arabic" w:hAnsi="Arial"/>
                <w:highlight w:val="cyan"/>
                <w:lang w:bidi="en-US"/>
              </w:rPr>
            </w:pP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2567A082" w14:textId="77777777" w:rsidR="004158F2" w:rsidRPr="00130CAB" w:rsidRDefault="004158F2" w:rsidP="00711AD2">
            <w:pPr>
              <w:ind w:right="-45"/>
              <w:contextualSpacing/>
              <w:rPr>
                <w:rFonts w:ascii="Arial" w:eastAsia="DIN Next LT Arabic" w:hAnsi="Arial"/>
                <w:highlight w:val="cyan"/>
                <w:lang w:bidi="en-US"/>
              </w:rPr>
            </w:pPr>
          </w:p>
        </w:tc>
        <w:tc>
          <w:tcPr>
            <w:tcW w:w="792"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13855406" w14:textId="77777777" w:rsidR="004158F2" w:rsidRDefault="004158F2" w:rsidP="00711AD2">
            <w:pPr>
              <w:ind w:right="-45"/>
              <w:contextualSpacing/>
              <w:rPr>
                <w:rFonts w:ascii="Arial" w:hAnsi="Arial"/>
                <w:color w:val="373E49" w:themeColor="accent1"/>
                <w:highlight w:val="cyan"/>
              </w:rPr>
            </w:pPr>
          </w:p>
        </w:tc>
      </w:tr>
    </w:tbl>
    <w:p w14:paraId="1ADEBF03" w14:textId="77777777" w:rsidR="000E232B" w:rsidRPr="00130CAB" w:rsidRDefault="000E232B" w:rsidP="000E232B">
      <w:pPr>
        <w:spacing w:line="260" w:lineRule="exact"/>
        <w:ind w:right="-43"/>
        <w:contextualSpacing/>
        <w:jc w:val="both"/>
        <w:rPr>
          <w:rFonts w:ascii="Arial" w:hAnsi="Arial" w:cs="Arial"/>
          <w:sz w:val="24"/>
          <w:szCs w:val="24"/>
          <w:rtl/>
        </w:rPr>
      </w:pPr>
    </w:p>
    <w:p w14:paraId="6E5283B8" w14:textId="77777777" w:rsidR="000E232B" w:rsidRPr="00130CAB" w:rsidRDefault="000E232B" w:rsidP="000E232B">
      <w:pPr>
        <w:spacing w:line="260" w:lineRule="exact"/>
        <w:ind w:right="-43"/>
        <w:contextualSpacing/>
        <w:jc w:val="both"/>
        <w:rPr>
          <w:rFonts w:ascii="Arial" w:hAnsi="Arial" w:cs="Arial"/>
          <w:sz w:val="24"/>
          <w:szCs w:val="24"/>
        </w:rPr>
      </w:pPr>
    </w:p>
    <w:p w14:paraId="6E941B6F" w14:textId="386255DA" w:rsidR="000E232B" w:rsidRPr="008557EB" w:rsidRDefault="00BB3AF9" w:rsidP="000E232B">
      <w:pPr>
        <w:spacing w:line="240" w:lineRule="auto"/>
        <w:ind w:right="-1418"/>
        <w:contextualSpacing/>
        <w:rPr>
          <w:rFonts w:ascii="Arial" w:hAnsi="Arial" w:cs="Arial"/>
          <w:color w:val="2B3B82" w:themeColor="text1"/>
          <w:sz w:val="40"/>
          <w:szCs w:val="40"/>
          <w:rtl/>
        </w:rPr>
      </w:pPr>
      <w:r>
        <w:rPr>
          <w:rFonts w:ascii="Arial" w:eastAsia="DIN Next LT Arabic Light" w:hAnsi="Arial" w:cs="Arial"/>
          <w:color w:val="2B3B82" w:themeColor="text1"/>
          <w:sz w:val="40"/>
          <w:szCs w:val="40"/>
          <w:lang w:bidi="en-US"/>
        </w:rPr>
        <w:t>Version Control</w:t>
      </w:r>
    </w:p>
    <w:p w14:paraId="42ED5940" w14:textId="77777777" w:rsidR="000E232B" w:rsidRPr="00130CAB" w:rsidRDefault="000E232B" w:rsidP="000E232B">
      <w:pPr>
        <w:spacing w:line="240" w:lineRule="auto"/>
        <w:contextualSpacing/>
        <w:jc w:val="both"/>
        <w:rPr>
          <w:rFonts w:ascii="Arial" w:hAnsi="Arial" w:cs="Arial"/>
          <w:sz w:val="24"/>
          <w:szCs w:val="24"/>
          <w:rtl/>
        </w:rPr>
      </w:pPr>
    </w:p>
    <w:tbl>
      <w:tblPr>
        <w:tblStyle w:val="TableGrid"/>
        <w:bidiVisual/>
        <w:tblW w:w="8932" w:type="dxa"/>
        <w:jc w:val="right"/>
        <w:tblLook w:val="04A0" w:firstRow="1" w:lastRow="0" w:firstColumn="1" w:lastColumn="0" w:noHBand="0" w:noVBand="1"/>
      </w:tblPr>
      <w:tblGrid>
        <w:gridCol w:w="2710"/>
        <w:gridCol w:w="2577"/>
        <w:gridCol w:w="1819"/>
        <w:gridCol w:w="1826"/>
      </w:tblGrid>
      <w:tr w:rsidR="000E232B" w:rsidRPr="00130CAB" w14:paraId="08863C8B" w14:textId="77777777" w:rsidTr="003F7C4C">
        <w:trPr>
          <w:trHeight w:val="680"/>
          <w:jc w:val="right"/>
        </w:trPr>
        <w:tc>
          <w:tcPr>
            <w:tcW w:w="271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685C3B1" w14:textId="2F845973" w:rsidR="000E232B" w:rsidRPr="003F7C4C" w:rsidRDefault="00BB3AF9" w:rsidP="00711AD2">
            <w:pPr>
              <w:ind w:right="-43"/>
              <w:contextualSpacing/>
              <w:rPr>
                <w:rFonts w:ascii="Arial" w:hAnsi="Arial"/>
                <w:color w:val="FFFFFF" w:themeColor="background1"/>
                <w:sz w:val="24"/>
                <w:szCs w:val="24"/>
                <w:rtl/>
              </w:rPr>
            </w:pPr>
            <w:r w:rsidRPr="003F7C4C">
              <w:rPr>
                <w:rFonts w:ascii="Arial" w:eastAsia="Arial" w:hAnsi="Arial"/>
                <w:color w:val="FFFFFF" w:themeColor="background1"/>
                <w:sz w:val="24"/>
                <w:szCs w:val="24"/>
                <w:lang w:bidi="en-US"/>
              </w:rPr>
              <w:t xml:space="preserve">Version </w:t>
            </w:r>
            <w:r w:rsidR="000E232B" w:rsidRPr="003F7C4C">
              <w:rPr>
                <w:rFonts w:ascii="Arial" w:eastAsia="Arial" w:hAnsi="Arial"/>
                <w:color w:val="FFFFFF" w:themeColor="background1"/>
                <w:sz w:val="24"/>
                <w:szCs w:val="24"/>
                <w:lang w:bidi="en-US"/>
              </w:rPr>
              <w:t>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74B1362A" w14:textId="03684EAC" w:rsidR="000E232B" w:rsidRPr="003F7C4C" w:rsidRDefault="00BB3AF9" w:rsidP="00711AD2">
            <w:pPr>
              <w:ind w:right="-43"/>
              <w:contextualSpacing/>
              <w:rPr>
                <w:rFonts w:ascii="Arial" w:hAnsi="Arial"/>
                <w:color w:val="FFFFFF" w:themeColor="background1"/>
                <w:sz w:val="24"/>
                <w:szCs w:val="24"/>
                <w:rtl/>
              </w:rPr>
            </w:pPr>
            <w:r w:rsidRPr="003F7C4C">
              <w:rPr>
                <w:rFonts w:ascii="Arial" w:eastAsia="Arial" w:hAnsi="Arial"/>
                <w:color w:val="FFFFFF" w:themeColor="background1"/>
                <w:sz w:val="24"/>
                <w:szCs w:val="24"/>
                <w:lang w:bidi="en-US"/>
              </w:rPr>
              <w:t xml:space="preserve">Updated </w:t>
            </w:r>
            <w:r w:rsidR="000E232B" w:rsidRPr="003F7C4C">
              <w:rPr>
                <w:rFonts w:ascii="Arial" w:eastAsia="Arial" w:hAnsi="Arial"/>
                <w:color w:val="FFFFFF" w:themeColor="background1"/>
                <w:sz w:val="24"/>
                <w:szCs w:val="24"/>
                <w:lang w:bidi="en-US"/>
              </w:rPr>
              <w:t>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4D77D36E" w14:textId="77777777" w:rsidR="000E232B" w:rsidRPr="003F7C4C" w:rsidRDefault="000E232B" w:rsidP="00711AD2">
            <w:pPr>
              <w:ind w:right="-43"/>
              <w:contextualSpacing/>
              <w:rPr>
                <w:rFonts w:ascii="Arial" w:hAnsi="Arial"/>
                <w:color w:val="FFFFFF" w:themeColor="background1"/>
                <w:sz w:val="24"/>
                <w:szCs w:val="24"/>
                <w:rtl/>
              </w:rPr>
            </w:pPr>
            <w:r w:rsidRPr="003F7C4C">
              <w:rPr>
                <w:rFonts w:ascii="Arial" w:eastAsia="Arial" w:hAnsi="Arial"/>
                <w:color w:val="FFFFFF" w:themeColor="background1"/>
                <w:sz w:val="24"/>
                <w:szCs w:val="24"/>
                <w:lang w:bidi="en-US"/>
              </w:rPr>
              <w:t>Date</w:t>
            </w:r>
          </w:p>
        </w:tc>
        <w:tc>
          <w:tcPr>
            <w:tcW w:w="182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08F70BA4" w14:textId="539ED14F" w:rsidR="000E232B" w:rsidRPr="003F7C4C" w:rsidRDefault="00BB3AF9" w:rsidP="00711AD2">
            <w:pPr>
              <w:ind w:left="-35" w:right="-43"/>
              <w:contextualSpacing/>
              <w:rPr>
                <w:rFonts w:ascii="Arial" w:hAnsi="Arial"/>
                <w:color w:val="FFFFFF" w:themeColor="background1"/>
                <w:sz w:val="24"/>
                <w:szCs w:val="24"/>
                <w:rtl/>
              </w:rPr>
            </w:pPr>
            <w:r w:rsidRPr="003F7C4C">
              <w:rPr>
                <w:rFonts w:ascii="Arial" w:eastAsia="Arial" w:hAnsi="Arial"/>
                <w:color w:val="FFFFFF" w:themeColor="background1"/>
                <w:sz w:val="24"/>
                <w:szCs w:val="24"/>
                <w:lang w:bidi="en-US"/>
              </w:rPr>
              <w:t>Version</w:t>
            </w:r>
          </w:p>
        </w:tc>
      </w:tr>
      <w:tr w:rsidR="000E232B" w:rsidRPr="00130CAB" w14:paraId="1DE8C6B8" w14:textId="77777777" w:rsidTr="003F7C4C">
        <w:trPr>
          <w:trHeight w:val="680"/>
          <w:jc w:val="right"/>
        </w:trPr>
        <w:tc>
          <w:tcPr>
            <w:tcW w:w="271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20CD492F" w14:textId="606BF980" w:rsidR="000E232B" w:rsidRPr="004E0885" w:rsidRDefault="00D82362" w:rsidP="00711AD2">
            <w:pPr>
              <w:ind w:right="-45"/>
              <w:contextualSpacing/>
              <w:rPr>
                <w:rFonts w:ascii="Arial" w:hAnsi="Arial"/>
                <w:color w:val="373E49" w:themeColor="accent1"/>
                <w:rtl/>
              </w:rPr>
            </w:pPr>
            <w:sdt>
              <w:sdtPr>
                <w:rPr>
                  <w:rFonts w:ascii="Arial" w:hAnsi="Arial"/>
                  <w:color w:val="373E49" w:themeColor="accent1"/>
                </w:rPr>
                <w:id w:val="-171798643"/>
                <w:placeholder>
                  <w:docPart w:val="C449EE677A084466949D6BF60411ECB7"/>
                </w:placeholder>
                <w:date>
                  <w:dateFormat w:val="MM/dd/yyyy"/>
                  <w:lid w:val="en-US"/>
                  <w:storeMappedDataAs w:val="dateTime"/>
                  <w:calendar w:val="gregorian"/>
                </w:date>
              </w:sdtPr>
              <w:sdtEndPr>
                <w:rPr>
                  <w:b/>
                  <w:bCs/>
                  <w:noProof/>
                  <w:sz w:val="24"/>
                  <w:szCs w:val="24"/>
                </w:rPr>
              </w:sdtEndPr>
              <w:sdtContent>
                <w:r w:rsidR="000E232B" w:rsidRPr="004E0885">
                  <w:rPr>
                    <w:rFonts w:ascii="Arial" w:eastAsia="DIN Next LT Arabic" w:hAnsi="Arial"/>
                    <w:color w:val="373E49" w:themeColor="accent1"/>
                    <w:highlight w:val="cyan"/>
                    <w:lang w:bidi="en-US"/>
                  </w:rPr>
                  <w:t>&lt;</w:t>
                </w:r>
              </w:sdtContent>
            </w:sdt>
            <w:r w:rsidR="000E232B" w:rsidRPr="004E0885">
              <w:rPr>
                <w:rFonts w:ascii="Arial" w:eastAsia="DIN Next LT Arabic" w:hAnsi="Arial"/>
                <w:color w:val="373E49" w:themeColor="accent1"/>
                <w:highlight w:val="cyan"/>
                <w:lang w:bidi="en-US"/>
              </w:rPr>
              <w:t xml:space="preserve">Insert description of the </w:t>
            </w:r>
            <w:r w:rsidR="00BB3AF9" w:rsidRPr="004E0885">
              <w:rPr>
                <w:rFonts w:ascii="Arial" w:eastAsia="DIN Next LT Arabic" w:hAnsi="Arial"/>
                <w:color w:val="373E49" w:themeColor="accent1"/>
                <w:highlight w:val="cyan"/>
                <w:lang w:bidi="en-US"/>
              </w:rPr>
              <w:t>version</w:t>
            </w:r>
            <w:r w:rsidR="000E232B" w:rsidRPr="004E0885">
              <w:rPr>
                <w:rFonts w:ascii="Arial" w:eastAsia="DIN Next LT Arabic" w:hAnsi="Arial"/>
                <w:color w:val="373E49" w:themeColor="accent1"/>
                <w:highlight w:val="cyan"/>
                <w:lang w:bidi="en-US"/>
              </w:rPr>
              <w:t>&gt;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7E7D5BC0" w14:textId="77777777" w:rsidR="000E232B" w:rsidRPr="004E0885" w:rsidRDefault="000E232B" w:rsidP="00711AD2">
            <w:pPr>
              <w:ind w:right="-45"/>
              <w:contextualSpacing/>
              <w:rPr>
                <w:rFonts w:ascii="Arial" w:hAnsi="Arial"/>
                <w:color w:val="373E49" w:themeColor="accent1"/>
                <w:rtl/>
              </w:rPr>
            </w:pPr>
            <w:r w:rsidRPr="004E0885">
              <w:rPr>
                <w:rFonts w:ascii="Arial" w:eastAsia="DIN Next LT Arabic" w:hAnsi="Arial"/>
                <w:color w:val="373E49" w:themeColor="accent1"/>
                <w:highlight w:val="cyan"/>
                <w:lang w:bidi="en-US"/>
              </w:rPr>
              <w:t>&lt;Insert individual’s full personnel</w:t>
            </w:r>
            <w:r w:rsidRPr="004E0885">
              <w:rPr>
                <w:rFonts w:ascii="Arial" w:eastAsia="DIN Next LT Arabic" w:hAnsi="Arial"/>
                <w:color w:val="373E49" w:themeColor="accent1"/>
                <w:highlight w:val="cyan"/>
                <w:rtl/>
                <w:lang w:bidi="en-US"/>
              </w:rPr>
              <w:t xml:space="preserve"> </w:t>
            </w:r>
            <w:r w:rsidRPr="004E0885">
              <w:rPr>
                <w:rFonts w:ascii="Arial" w:eastAsia="DIN Next LT Arabic" w:hAnsi="Arial"/>
                <w:color w:val="373E49" w:themeColor="accent1"/>
                <w:highlight w:val="cyan"/>
                <w:lang w:bidi="en-US"/>
              </w:rPr>
              <w:t>name&gt;</w:t>
            </w:r>
          </w:p>
        </w:tc>
        <w:sdt>
          <w:sdtPr>
            <w:rPr>
              <w:rFonts w:ascii="Arial" w:hAnsi="Arial"/>
              <w:color w:val="373E49" w:themeColor="accent1"/>
              <w:highlight w:val="cyan"/>
            </w:rPr>
            <w:id w:val="-1241255156"/>
            <w:placeholder>
              <w:docPart w:val="3A77B9D9F51A4EBCA972701D13C26751"/>
            </w:placeholder>
            <w:date>
              <w:dateFormat w:val="MM/dd/yyyy"/>
              <w:lid w:val="en-US"/>
              <w:storeMappedDataAs w:val="dateTime"/>
              <w:calendar w:val="gregorian"/>
            </w:date>
          </w:sdtPr>
          <w:sdtEndPr/>
          <w:sdtContent>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2A35C020" w14:textId="6C0F12A4" w:rsidR="000E232B" w:rsidRPr="004E0885" w:rsidRDefault="002A706E" w:rsidP="00711AD2">
                <w:pPr>
                  <w:ind w:right="-43"/>
                  <w:contextualSpacing/>
                  <w:rPr>
                    <w:rFonts w:ascii="Arial" w:hAnsi="Arial"/>
                    <w:color w:val="373E49" w:themeColor="accent1"/>
                    <w:highlight w:val="cyan"/>
                    <w:rtl/>
                  </w:rPr>
                </w:pPr>
                <w:r w:rsidRPr="004E0885">
                  <w:rPr>
                    <w:rFonts w:ascii="Arial" w:eastAsia="Arial" w:hAnsi="Arial"/>
                    <w:color w:val="373E49" w:themeColor="accent1"/>
                    <w:highlight w:val="cyan"/>
                    <w:lang w:bidi="en-US"/>
                  </w:rPr>
                  <w:t>Click here to add date</w:t>
                </w:r>
              </w:p>
            </w:tc>
          </w:sdtContent>
        </w:sdt>
        <w:tc>
          <w:tcPr>
            <w:tcW w:w="182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6B184A56" w14:textId="194B0ECC" w:rsidR="000E232B" w:rsidRPr="004E0885" w:rsidRDefault="000E232B" w:rsidP="00711AD2">
            <w:pPr>
              <w:ind w:left="-35" w:right="-45"/>
              <w:contextualSpacing/>
              <w:rPr>
                <w:rFonts w:ascii="Arial" w:hAnsi="Arial"/>
                <w:color w:val="373E49" w:themeColor="accent1"/>
                <w:rtl/>
              </w:rPr>
            </w:pPr>
            <w:r w:rsidRPr="004E0885">
              <w:rPr>
                <w:rFonts w:ascii="Arial" w:eastAsia="DIN Next LT Arabic" w:hAnsi="Arial"/>
                <w:color w:val="373E49" w:themeColor="accent1"/>
                <w:highlight w:val="cyan"/>
                <w:lang w:bidi="en-US"/>
              </w:rPr>
              <w:t xml:space="preserve">&lt;Insert </w:t>
            </w:r>
            <w:r w:rsidR="00BB3AF9" w:rsidRPr="004E0885">
              <w:rPr>
                <w:rFonts w:ascii="Arial" w:eastAsia="DIN Next LT Arabic" w:hAnsi="Arial"/>
                <w:color w:val="373E49" w:themeColor="accent1"/>
                <w:highlight w:val="cyan"/>
                <w:lang w:bidi="en-US"/>
              </w:rPr>
              <w:t xml:space="preserve">version </w:t>
            </w:r>
            <w:r w:rsidRPr="004E0885">
              <w:rPr>
                <w:rFonts w:ascii="Arial" w:eastAsia="DIN Next LT Arabic" w:hAnsi="Arial"/>
                <w:color w:val="373E49" w:themeColor="accent1"/>
                <w:highlight w:val="cyan"/>
                <w:lang w:bidi="en-US"/>
              </w:rPr>
              <w:t>number&gt;</w:t>
            </w:r>
          </w:p>
        </w:tc>
      </w:tr>
      <w:tr w:rsidR="004158F2" w:rsidRPr="00130CAB" w14:paraId="69EE3B7C" w14:textId="77777777" w:rsidTr="003F7C4C">
        <w:trPr>
          <w:trHeight w:val="680"/>
          <w:jc w:val="right"/>
        </w:trPr>
        <w:tc>
          <w:tcPr>
            <w:tcW w:w="271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2EF48C90" w14:textId="77777777" w:rsidR="004158F2" w:rsidRDefault="004158F2" w:rsidP="00711AD2">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76C1461A" w14:textId="77777777" w:rsidR="004158F2" w:rsidRPr="00130CAB" w:rsidRDefault="004158F2" w:rsidP="00711AD2">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6FAB52D2" w14:textId="77777777" w:rsidR="004158F2" w:rsidRDefault="004158F2" w:rsidP="00711AD2">
            <w:pPr>
              <w:ind w:right="-43"/>
              <w:contextualSpacing/>
              <w:rPr>
                <w:rFonts w:ascii="Arial" w:hAnsi="Arial"/>
                <w:color w:val="373E49" w:themeColor="accent1"/>
                <w:highlight w:val="cyan"/>
              </w:rPr>
            </w:pPr>
          </w:p>
        </w:tc>
        <w:tc>
          <w:tcPr>
            <w:tcW w:w="182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1A953A67" w14:textId="77777777" w:rsidR="004158F2" w:rsidRPr="00130CAB" w:rsidRDefault="004158F2" w:rsidP="00711AD2">
            <w:pPr>
              <w:ind w:left="-35" w:right="-45"/>
              <w:contextualSpacing/>
              <w:rPr>
                <w:rFonts w:ascii="Arial" w:eastAsia="DIN Next LT Arabic" w:hAnsi="Arial"/>
                <w:highlight w:val="cyan"/>
                <w:lang w:bidi="en-US"/>
              </w:rPr>
            </w:pPr>
          </w:p>
        </w:tc>
      </w:tr>
    </w:tbl>
    <w:p w14:paraId="1A01099A" w14:textId="172FD338" w:rsidR="000E232B" w:rsidRDefault="000E232B" w:rsidP="000E232B">
      <w:pPr>
        <w:spacing w:line="240" w:lineRule="auto"/>
        <w:contextualSpacing/>
        <w:jc w:val="both"/>
        <w:rPr>
          <w:rFonts w:ascii="Arial" w:hAnsi="Arial" w:cs="Arial"/>
          <w:sz w:val="24"/>
          <w:szCs w:val="24"/>
        </w:rPr>
      </w:pPr>
    </w:p>
    <w:p w14:paraId="20C6CE68" w14:textId="77777777" w:rsidR="00C4425E" w:rsidRPr="00130CAB" w:rsidRDefault="00C4425E" w:rsidP="000E232B">
      <w:pPr>
        <w:spacing w:line="240" w:lineRule="auto"/>
        <w:contextualSpacing/>
        <w:jc w:val="both"/>
        <w:rPr>
          <w:rFonts w:ascii="Arial" w:hAnsi="Arial" w:cs="Arial"/>
          <w:sz w:val="24"/>
          <w:szCs w:val="24"/>
        </w:rPr>
      </w:pPr>
    </w:p>
    <w:p w14:paraId="34DA236D" w14:textId="77777777" w:rsidR="000E232B" w:rsidRPr="008557EB" w:rsidRDefault="000E232B" w:rsidP="000E232B">
      <w:pPr>
        <w:spacing w:line="240" w:lineRule="auto"/>
        <w:ind w:right="-1418"/>
        <w:contextualSpacing/>
        <w:rPr>
          <w:rFonts w:ascii="Arial" w:hAnsi="Arial" w:cs="Arial"/>
          <w:color w:val="2B3B82" w:themeColor="text1"/>
          <w:sz w:val="40"/>
          <w:szCs w:val="40"/>
          <w:rtl/>
        </w:rPr>
      </w:pPr>
      <w:r w:rsidRPr="008557EB">
        <w:rPr>
          <w:rFonts w:ascii="Arial" w:eastAsia="DIN Next LT Arabic Light" w:hAnsi="Arial" w:cs="Arial"/>
          <w:color w:val="2B3B82" w:themeColor="text1"/>
          <w:sz w:val="40"/>
          <w:szCs w:val="40"/>
          <w:lang w:bidi="en-US"/>
        </w:rPr>
        <w:t>Review Table</w:t>
      </w:r>
    </w:p>
    <w:p w14:paraId="2F8DD534" w14:textId="77777777" w:rsidR="000E232B" w:rsidRPr="00130CAB" w:rsidRDefault="000E232B" w:rsidP="000E232B">
      <w:pPr>
        <w:spacing w:line="240" w:lineRule="auto"/>
        <w:contextualSpacing/>
        <w:jc w:val="both"/>
        <w:rPr>
          <w:rFonts w:ascii="Arial" w:hAnsi="Arial" w:cs="Arial"/>
          <w:sz w:val="24"/>
          <w:szCs w:val="24"/>
          <w:rtl/>
        </w:rPr>
      </w:pPr>
    </w:p>
    <w:tbl>
      <w:tblPr>
        <w:tblStyle w:val="TableGrid"/>
        <w:bidiVisual/>
        <w:tblW w:w="9199" w:type="dxa"/>
        <w:jc w:val="right"/>
        <w:tblLook w:val="04A0" w:firstRow="1" w:lastRow="0" w:firstColumn="1" w:lastColumn="0" w:noHBand="0" w:noVBand="1"/>
      </w:tblPr>
      <w:tblGrid>
        <w:gridCol w:w="2969"/>
        <w:gridCol w:w="2880"/>
        <w:gridCol w:w="3350"/>
      </w:tblGrid>
      <w:tr w:rsidR="000E232B" w:rsidRPr="00130CAB" w14:paraId="1C65E137" w14:textId="77777777" w:rsidTr="003F7C4C">
        <w:trPr>
          <w:trHeight w:val="680"/>
          <w:jc w:val="right"/>
        </w:trPr>
        <w:tc>
          <w:tcPr>
            <w:tcW w:w="296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6F39061A" w14:textId="77777777" w:rsidR="000E232B" w:rsidRPr="003F7C4C" w:rsidRDefault="000E232B" w:rsidP="00711AD2">
            <w:pPr>
              <w:ind w:right="-43"/>
              <w:contextualSpacing/>
              <w:rPr>
                <w:rFonts w:ascii="Arial" w:hAnsi="Arial"/>
                <w:color w:val="FFFFFF" w:themeColor="background1"/>
                <w:sz w:val="24"/>
                <w:szCs w:val="24"/>
                <w:rtl/>
              </w:rPr>
            </w:pPr>
            <w:r w:rsidRPr="003F7C4C">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79AC07F5" w14:textId="77777777" w:rsidR="000E232B" w:rsidRPr="003F7C4C" w:rsidRDefault="000E232B" w:rsidP="00711AD2">
            <w:pPr>
              <w:ind w:right="-43"/>
              <w:contextualSpacing/>
              <w:rPr>
                <w:rFonts w:ascii="Arial" w:hAnsi="Arial"/>
                <w:color w:val="FFFFFF" w:themeColor="background1"/>
                <w:sz w:val="24"/>
                <w:szCs w:val="24"/>
                <w:rtl/>
              </w:rPr>
            </w:pPr>
            <w:r w:rsidRPr="003F7C4C">
              <w:rPr>
                <w:rFonts w:ascii="Arial" w:eastAsia="Arial" w:hAnsi="Arial"/>
                <w:color w:val="FFFFFF" w:themeColor="background1"/>
                <w:sz w:val="24"/>
                <w:szCs w:val="24"/>
                <w:lang w:bidi="en-US"/>
              </w:rPr>
              <w:t>Last Review Date</w:t>
            </w:r>
          </w:p>
        </w:tc>
        <w:tc>
          <w:tcPr>
            <w:tcW w:w="335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57BA2D3A" w14:textId="77777777" w:rsidR="000E232B" w:rsidRPr="003F7C4C" w:rsidRDefault="000E232B" w:rsidP="00711AD2">
            <w:pPr>
              <w:ind w:left="-35" w:right="-43"/>
              <w:contextualSpacing/>
              <w:rPr>
                <w:rFonts w:ascii="Arial" w:hAnsi="Arial"/>
                <w:color w:val="FFFFFF" w:themeColor="background1"/>
                <w:sz w:val="24"/>
                <w:szCs w:val="24"/>
              </w:rPr>
            </w:pPr>
            <w:r w:rsidRPr="003F7C4C">
              <w:rPr>
                <w:rFonts w:ascii="Arial" w:hAnsi="Arial"/>
                <w:color w:val="FFFFFF" w:themeColor="background1"/>
                <w:sz w:val="24"/>
                <w:szCs w:val="24"/>
              </w:rPr>
              <w:t>Periodical Review Rate</w:t>
            </w:r>
          </w:p>
        </w:tc>
      </w:tr>
      <w:tr w:rsidR="000E232B" w:rsidRPr="00130CAB" w14:paraId="2937D5A3" w14:textId="77777777" w:rsidTr="003F7C4C">
        <w:trPr>
          <w:trHeight w:val="680"/>
          <w:jc w:val="right"/>
        </w:trPr>
        <w:sdt>
          <w:sdtPr>
            <w:rPr>
              <w:rFonts w:ascii="Arial" w:hAnsi="Arial"/>
              <w:color w:val="373E49" w:themeColor="accent1"/>
              <w:highlight w:val="cyan"/>
            </w:rPr>
            <w:id w:val="-305626638"/>
            <w:placeholder>
              <w:docPart w:val="9A226E95CDF54BF0B41E79F05F1D6E42"/>
            </w:placeholder>
            <w:date>
              <w:dateFormat w:val="MM/dd/yyyy"/>
              <w:lid w:val="en-US"/>
              <w:storeMappedDataAs w:val="dateTime"/>
              <w:calendar w:val="gregorian"/>
            </w:date>
          </w:sdtPr>
          <w:sdtEndPr/>
          <w:sdtContent>
            <w:tc>
              <w:tcPr>
                <w:tcW w:w="296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0B7DB7FA" w14:textId="4A68D1FE" w:rsidR="000E232B" w:rsidRPr="004E0885" w:rsidRDefault="002A706E" w:rsidP="00711AD2">
                <w:pPr>
                  <w:ind w:right="-45"/>
                  <w:contextualSpacing/>
                  <w:rPr>
                    <w:rFonts w:ascii="Arial" w:hAnsi="Arial"/>
                    <w:color w:val="373E49" w:themeColor="accent1"/>
                    <w:rtl/>
                  </w:rPr>
                </w:pPr>
                <w:r w:rsidRPr="004E0885">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7201978"/>
            <w:placeholder>
              <w:docPart w:val="3BCCAB3B0FB84A1FAD6CA006B58DDB88"/>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71079FC0" w14:textId="062DEDE3" w:rsidR="000E232B" w:rsidRPr="004E0885" w:rsidRDefault="002A706E" w:rsidP="00711AD2">
                <w:pPr>
                  <w:ind w:right="-43"/>
                  <w:contextualSpacing/>
                  <w:rPr>
                    <w:rFonts w:ascii="Arial" w:hAnsi="Arial"/>
                    <w:color w:val="373E49" w:themeColor="accent1"/>
                    <w:highlight w:val="cyan"/>
                    <w:rtl/>
                  </w:rPr>
                </w:pPr>
                <w:r w:rsidRPr="004E0885">
                  <w:rPr>
                    <w:rFonts w:ascii="Arial" w:eastAsia="Arial" w:hAnsi="Arial"/>
                    <w:color w:val="373E49" w:themeColor="accent1"/>
                    <w:highlight w:val="cyan"/>
                    <w:lang w:bidi="en-US"/>
                  </w:rPr>
                  <w:t>Click here to add date</w:t>
                </w:r>
              </w:p>
            </w:tc>
          </w:sdtContent>
        </w:sdt>
        <w:tc>
          <w:tcPr>
            <w:tcW w:w="335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4C886FDA" w14:textId="77777777" w:rsidR="000E232B" w:rsidRPr="004E0885" w:rsidRDefault="000E232B" w:rsidP="00711AD2">
            <w:pPr>
              <w:ind w:left="-35" w:right="-45"/>
              <w:contextualSpacing/>
              <w:rPr>
                <w:rFonts w:ascii="Arial" w:hAnsi="Arial"/>
                <w:color w:val="373E49" w:themeColor="accent1"/>
                <w:rtl/>
              </w:rPr>
            </w:pPr>
            <w:r w:rsidRPr="004E0885">
              <w:rPr>
                <w:rFonts w:ascii="Arial" w:eastAsia="DIN Next LT Arabic" w:hAnsi="Arial"/>
                <w:color w:val="373E49" w:themeColor="accent1"/>
                <w:highlight w:val="cyan"/>
                <w:lang w:bidi="en-US"/>
              </w:rPr>
              <w:t>&lt;Once a year&gt;</w:t>
            </w:r>
          </w:p>
        </w:tc>
      </w:tr>
      <w:tr w:rsidR="004158F2" w:rsidRPr="00130CAB" w14:paraId="2B17F9C0" w14:textId="77777777" w:rsidTr="003F7C4C">
        <w:trPr>
          <w:trHeight w:val="680"/>
          <w:jc w:val="right"/>
        </w:trPr>
        <w:tc>
          <w:tcPr>
            <w:tcW w:w="296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5130FDF6" w14:textId="77777777" w:rsidR="004158F2" w:rsidRDefault="004158F2" w:rsidP="00711AD2">
            <w:pPr>
              <w:ind w:right="-45"/>
              <w:contextualSpacing/>
              <w:rPr>
                <w:rFonts w:ascii="Arial" w:hAnsi="Arial"/>
                <w:color w:val="373E49" w:themeColor="accent1"/>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5F8BB496" w14:textId="77777777" w:rsidR="004158F2" w:rsidRDefault="004158F2" w:rsidP="00711AD2">
            <w:pPr>
              <w:ind w:right="-43"/>
              <w:contextualSpacing/>
              <w:rPr>
                <w:rFonts w:ascii="Arial" w:hAnsi="Arial"/>
                <w:color w:val="373E49" w:themeColor="accent1"/>
                <w:highlight w:val="cyan"/>
              </w:rPr>
            </w:pPr>
          </w:p>
        </w:tc>
        <w:tc>
          <w:tcPr>
            <w:tcW w:w="335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0D9BBFC1" w14:textId="77777777" w:rsidR="004158F2" w:rsidRPr="00130CAB" w:rsidRDefault="004158F2" w:rsidP="00711AD2">
            <w:pPr>
              <w:ind w:left="-35" w:right="-45"/>
              <w:contextualSpacing/>
              <w:rPr>
                <w:rFonts w:ascii="Arial" w:eastAsia="DIN Next LT Arabic" w:hAnsi="Arial"/>
                <w:highlight w:val="cyan"/>
                <w:lang w:bidi="en-US"/>
              </w:rPr>
            </w:pPr>
          </w:p>
        </w:tc>
      </w:tr>
    </w:tbl>
    <w:p w14:paraId="1B0B41F8" w14:textId="77777777" w:rsidR="000E232B" w:rsidRPr="00130CAB" w:rsidRDefault="000E232B" w:rsidP="000E232B">
      <w:pPr>
        <w:ind w:left="117"/>
        <w:rPr>
          <w:rFonts w:ascii="Arial" w:hAnsi="Arial" w:cs="Arial"/>
        </w:rPr>
      </w:pPr>
    </w:p>
    <w:p w14:paraId="400327DE" w14:textId="1FBEDEB7" w:rsidR="001D78C5" w:rsidRPr="00476734" w:rsidRDefault="006F00C2" w:rsidP="00476734">
      <w:pPr>
        <w:jc w:val="center"/>
        <w:rPr>
          <w:rFonts w:ascii="Arial" w:hAnsi="Arial" w:cs="Arial"/>
        </w:rPr>
      </w:pPr>
      <w:r w:rsidRPr="00130CAB">
        <w:rPr>
          <w:rFonts w:ascii="Arial" w:hAnsi="Arial" w:cs="Arial"/>
        </w:rPr>
        <w:br w:type="page"/>
      </w:r>
    </w:p>
    <w:sdt>
      <w:sdtPr>
        <w:rPr>
          <w:rFonts w:ascii="Arial" w:eastAsia="DIN NEXT™ ARABIC REGULAR" w:hAnsi="Arial" w:cs="Arial"/>
          <w:color w:val="auto"/>
          <w:sz w:val="21"/>
          <w:szCs w:val="21"/>
        </w:rPr>
        <w:id w:val="232980660"/>
        <w:docPartObj>
          <w:docPartGallery w:val="Table of Contents"/>
          <w:docPartUnique/>
        </w:docPartObj>
      </w:sdtPr>
      <w:sdtEndPr>
        <w:rPr>
          <w:b/>
          <w:bCs/>
          <w:noProof/>
          <w:sz w:val="26"/>
          <w:szCs w:val="26"/>
        </w:rPr>
      </w:sdtEndPr>
      <w:sdtContent>
        <w:p w14:paraId="4E8F8261" w14:textId="684DACF9" w:rsidR="0031195F" w:rsidRPr="003F7C4C" w:rsidRDefault="0031195F">
          <w:pPr>
            <w:pStyle w:val="TOCHeading"/>
            <w:rPr>
              <w:rFonts w:ascii="Arial" w:eastAsia="Arial" w:hAnsi="Arial" w:cs="Arial"/>
              <w:color w:val="2B3B82" w:themeColor="text1"/>
            </w:rPr>
          </w:pPr>
          <w:r w:rsidRPr="003F7C4C">
            <w:rPr>
              <w:rFonts w:ascii="Arial" w:eastAsia="Arial" w:hAnsi="Arial" w:cs="Arial"/>
              <w:color w:val="2B3B82" w:themeColor="text1"/>
            </w:rPr>
            <w:t>Table of Contents</w:t>
          </w:r>
        </w:p>
        <w:p w14:paraId="328F6766" w14:textId="213A1A00" w:rsidR="005565E0" w:rsidRPr="004E0885" w:rsidRDefault="0031195F" w:rsidP="009E6DEB">
          <w:pPr>
            <w:pStyle w:val="TOC1"/>
            <w:rPr>
              <w:rFonts w:ascii="Arial" w:hAnsi="Arial" w:cs="Arial"/>
              <w:color w:val="373E49" w:themeColor="accent1"/>
              <w:sz w:val="26"/>
              <w:szCs w:val="26"/>
            </w:rPr>
          </w:pPr>
          <w:r w:rsidRPr="009E6DEB">
            <w:rPr>
              <w:rStyle w:val="Hyperlink"/>
            </w:rPr>
            <w:fldChar w:fldCharType="begin"/>
          </w:r>
          <w:r w:rsidRPr="009E6DEB">
            <w:rPr>
              <w:rStyle w:val="Hyperlink"/>
            </w:rPr>
            <w:instrText xml:space="preserve"> TOC \o "1-3" \h \z \u </w:instrText>
          </w:r>
          <w:r w:rsidRPr="009E6DEB">
            <w:rPr>
              <w:rStyle w:val="Hyperlink"/>
            </w:rPr>
            <w:fldChar w:fldCharType="separate"/>
          </w:r>
          <w:hyperlink w:anchor="_Toc109726019" w:history="1">
            <w:r w:rsidR="005565E0" w:rsidRPr="004E0885">
              <w:rPr>
                <w:rStyle w:val="Hyperlink"/>
                <w:rFonts w:ascii="Arial" w:hAnsi="Arial" w:cs="Arial"/>
                <w:color w:val="373E49" w:themeColor="accent1"/>
                <w:sz w:val="26"/>
                <w:szCs w:val="26"/>
                <w:u w:val="none"/>
              </w:rPr>
              <w:t>Purpose</w:t>
            </w:r>
            <w:r w:rsidR="005565E0" w:rsidRPr="004E0885">
              <w:rPr>
                <w:rFonts w:ascii="Arial" w:hAnsi="Arial" w:cs="Arial"/>
                <w:webHidden/>
                <w:color w:val="373E49" w:themeColor="accent1"/>
                <w:sz w:val="26"/>
                <w:szCs w:val="26"/>
              </w:rPr>
              <w:tab/>
            </w:r>
            <w:r w:rsidR="005565E0" w:rsidRPr="004E0885">
              <w:rPr>
                <w:rFonts w:ascii="Arial" w:hAnsi="Arial" w:cs="Arial"/>
                <w:webHidden/>
                <w:color w:val="373E49" w:themeColor="accent1"/>
                <w:sz w:val="26"/>
                <w:szCs w:val="26"/>
              </w:rPr>
              <w:fldChar w:fldCharType="begin"/>
            </w:r>
            <w:r w:rsidR="005565E0" w:rsidRPr="004E0885">
              <w:rPr>
                <w:rFonts w:ascii="Arial" w:hAnsi="Arial" w:cs="Arial"/>
                <w:webHidden/>
                <w:color w:val="373E49" w:themeColor="accent1"/>
                <w:sz w:val="26"/>
                <w:szCs w:val="26"/>
              </w:rPr>
              <w:instrText xml:space="preserve"> PAGEREF _Toc109726019 \h </w:instrText>
            </w:r>
            <w:r w:rsidR="005565E0" w:rsidRPr="004E0885">
              <w:rPr>
                <w:rFonts w:ascii="Arial" w:hAnsi="Arial" w:cs="Arial"/>
                <w:webHidden/>
                <w:color w:val="373E49" w:themeColor="accent1"/>
                <w:sz w:val="26"/>
                <w:szCs w:val="26"/>
              </w:rPr>
            </w:r>
            <w:r w:rsidR="005565E0" w:rsidRPr="004E0885">
              <w:rPr>
                <w:rFonts w:ascii="Arial" w:hAnsi="Arial" w:cs="Arial"/>
                <w:webHidden/>
                <w:color w:val="373E49" w:themeColor="accent1"/>
                <w:sz w:val="26"/>
                <w:szCs w:val="26"/>
              </w:rPr>
              <w:fldChar w:fldCharType="separate"/>
            </w:r>
            <w:r w:rsidR="004E0885" w:rsidRPr="004E0885">
              <w:rPr>
                <w:rFonts w:ascii="Arial" w:hAnsi="Arial" w:cs="Arial"/>
                <w:webHidden/>
                <w:color w:val="373E49" w:themeColor="accent1"/>
                <w:sz w:val="26"/>
                <w:szCs w:val="26"/>
              </w:rPr>
              <w:t>4</w:t>
            </w:r>
            <w:r w:rsidR="005565E0" w:rsidRPr="004E0885">
              <w:rPr>
                <w:rFonts w:ascii="Arial" w:hAnsi="Arial" w:cs="Arial"/>
                <w:webHidden/>
                <w:color w:val="373E49" w:themeColor="accent1"/>
                <w:sz w:val="26"/>
                <w:szCs w:val="26"/>
              </w:rPr>
              <w:fldChar w:fldCharType="end"/>
            </w:r>
          </w:hyperlink>
        </w:p>
        <w:p w14:paraId="427E8F9E" w14:textId="27FA5ACA" w:rsidR="005565E0" w:rsidRPr="004E0885" w:rsidRDefault="00D82362">
          <w:pPr>
            <w:pStyle w:val="TOC1"/>
            <w:rPr>
              <w:rFonts w:ascii="Arial" w:eastAsiaTheme="minorEastAsia" w:hAnsi="Arial" w:cs="Arial"/>
              <w:color w:val="373E49" w:themeColor="accent1"/>
              <w:sz w:val="26"/>
              <w:szCs w:val="26"/>
            </w:rPr>
          </w:pPr>
          <w:hyperlink w:anchor="_Toc109726020" w:history="1">
            <w:r w:rsidR="005565E0" w:rsidRPr="004E0885">
              <w:rPr>
                <w:rStyle w:val="Hyperlink"/>
                <w:rFonts w:ascii="Arial" w:hAnsi="Arial" w:cs="Arial"/>
                <w:color w:val="373E49" w:themeColor="accent1"/>
                <w:sz w:val="26"/>
                <w:szCs w:val="26"/>
              </w:rPr>
              <w:t>Scope</w:t>
            </w:r>
            <w:r w:rsidR="005565E0" w:rsidRPr="004E0885">
              <w:rPr>
                <w:rFonts w:ascii="Arial" w:hAnsi="Arial" w:cs="Arial"/>
                <w:webHidden/>
                <w:color w:val="373E49" w:themeColor="accent1"/>
                <w:sz w:val="26"/>
                <w:szCs w:val="26"/>
              </w:rPr>
              <w:tab/>
            </w:r>
            <w:r w:rsidR="005565E0" w:rsidRPr="004E0885">
              <w:rPr>
                <w:rFonts w:ascii="Arial" w:hAnsi="Arial" w:cs="Arial"/>
                <w:webHidden/>
                <w:color w:val="373E49" w:themeColor="accent1"/>
                <w:sz w:val="26"/>
                <w:szCs w:val="26"/>
              </w:rPr>
              <w:fldChar w:fldCharType="begin"/>
            </w:r>
            <w:r w:rsidR="005565E0" w:rsidRPr="004E0885">
              <w:rPr>
                <w:rFonts w:ascii="Arial" w:hAnsi="Arial" w:cs="Arial"/>
                <w:webHidden/>
                <w:color w:val="373E49" w:themeColor="accent1"/>
                <w:sz w:val="26"/>
                <w:szCs w:val="26"/>
              </w:rPr>
              <w:instrText xml:space="preserve"> PAGEREF _Toc109726020 \h </w:instrText>
            </w:r>
            <w:r w:rsidR="005565E0" w:rsidRPr="004E0885">
              <w:rPr>
                <w:rFonts w:ascii="Arial" w:hAnsi="Arial" w:cs="Arial"/>
                <w:webHidden/>
                <w:color w:val="373E49" w:themeColor="accent1"/>
                <w:sz w:val="26"/>
                <w:szCs w:val="26"/>
              </w:rPr>
            </w:r>
            <w:r w:rsidR="005565E0" w:rsidRPr="004E0885">
              <w:rPr>
                <w:rFonts w:ascii="Arial" w:hAnsi="Arial" w:cs="Arial"/>
                <w:webHidden/>
                <w:color w:val="373E49" w:themeColor="accent1"/>
                <w:sz w:val="26"/>
                <w:szCs w:val="26"/>
              </w:rPr>
              <w:fldChar w:fldCharType="separate"/>
            </w:r>
            <w:r w:rsidR="004E0885" w:rsidRPr="004E0885">
              <w:rPr>
                <w:rFonts w:ascii="Arial" w:hAnsi="Arial" w:cs="Arial"/>
                <w:webHidden/>
                <w:color w:val="373E49" w:themeColor="accent1"/>
                <w:sz w:val="26"/>
                <w:szCs w:val="26"/>
              </w:rPr>
              <w:t>4</w:t>
            </w:r>
            <w:r w:rsidR="005565E0" w:rsidRPr="004E0885">
              <w:rPr>
                <w:rFonts w:ascii="Arial" w:hAnsi="Arial" w:cs="Arial"/>
                <w:webHidden/>
                <w:color w:val="373E49" w:themeColor="accent1"/>
                <w:sz w:val="26"/>
                <w:szCs w:val="26"/>
              </w:rPr>
              <w:fldChar w:fldCharType="end"/>
            </w:r>
          </w:hyperlink>
        </w:p>
        <w:p w14:paraId="0C5878E4" w14:textId="6BD65633" w:rsidR="005565E0" w:rsidRPr="004E0885" w:rsidRDefault="00D82362">
          <w:pPr>
            <w:pStyle w:val="TOC1"/>
            <w:rPr>
              <w:rFonts w:ascii="Arial" w:eastAsiaTheme="minorEastAsia" w:hAnsi="Arial" w:cs="Arial"/>
              <w:color w:val="373E49" w:themeColor="accent1"/>
              <w:sz w:val="26"/>
              <w:szCs w:val="26"/>
            </w:rPr>
          </w:pPr>
          <w:hyperlink w:anchor="_Toc109726021" w:history="1">
            <w:r w:rsidR="005565E0" w:rsidRPr="004E0885">
              <w:rPr>
                <w:rStyle w:val="Hyperlink"/>
                <w:rFonts w:ascii="Arial" w:hAnsi="Arial" w:cs="Arial"/>
                <w:color w:val="373E49" w:themeColor="accent1"/>
                <w:sz w:val="26"/>
                <w:szCs w:val="26"/>
              </w:rPr>
              <w:t>Standards</w:t>
            </w:r>
            <w:r w:rsidR="005565E0" w:rsidRPr="004E0885">
              <w:rPr>
                <w:rFonts w:ascii="Arial" w:hAnsi="Arial" w:cs="Arial"/>
                <w:webHidden/>
                <w:color w:val="373E49" w:themeColor="accent1"/>
                <w:sz w:val="26"/>
                <w:szCs w:val="26"/>
              </w:rPr>
              <w:tab/>
            </w:r>
            <w:r w:rsidR="005565E0" w:rsidRPr="004E0885">
              <w:rPr>
                <w:rFonts w:ascii="Arial" w:hAnsi="Arial" w:cs="Arial"/>
                <w:webHidden/>
                <w:color w:val="373E49" w:themeColor="accent1"/>
                <w:sz w:val="26"/>
                <w:szCs w:val="26"/>
              </w:rPr>
              <w:fldChar w:fldCharType="begin"/>
            </w:r>
            <w:r w:rsidR="005565E0" w:rsidRPr="004E0885">
              <w:rPr>
                <w:rFonts w:ascii="Arial" w:hAnsi="Arial" w:cs="Arial"/>
                <w:webHidden/>
                <w:color w:val="373E49" w:themeColor="accent1"/>
                <w:sz w:val="26"/>
                <w:szCs w:val="26"/>
              </w:rPr>
              <w:instrText xml:space="preserve"> PAGEREF _Toc109726021 \h </w:instrText>
            </w:r>
            <w:r w:rsidR="005565E0" w:rsidRPr="004E0885">
              <w:rPr>
                <w:rFonts w:ascii="Arial" w:hAnsi="Arial" w:cs="Arial"/>
                <w:webHidden/>
                <w:color w:val="373E49" w:themeColor="accent1"/>
                <w:sz w:val="26"/>
                <w:szCs w:val="26"/>
              </w:rPr>
            </w:r>
            <w:r w:rsidR="005565E0" w:rsidRPr="004E0885">
              <w:rPr>
                <w:rFonts w:ascii="Arial" w:hAnsi="Arial" w:cs="Arial"/>
                <w:webHidden/>
                <w:color w:val="373E49" w:themeColor="accent1"/>
                <w:sz w:val="26"/>
                <w:szCs w:val="26"/>
              </w:rPr>
              <w:fldChar w:fldCharType="separate"/>
            </w:r>
            <w:r w:rsidR="004E0885" w:rsidRPr="004E0885">
              <w:rPr>
                <w:rFonts w:ascii="Arial" w:hAnsi="Arial" w:cs="Arial"/>
                <w:webHidden/>
                <w:color w:val="373E49" w:themeColor="accent1"/>
                <w:sz w:val="26"/>
                <w:szCs w:val="26"/>
              </w:rPr>
              <w:t>4</w:t>
            </w:r>
            <w:r w:rsidR="005565E0" w:rsidRPr="004E0885">
              <w:rPr>
                <w:rFonts w:ascii="Arial" w:hAnsi="Arial" w:cs="Arial"/>
                <w:webHidden/>
                <w:color w:val="373E49" w:themeColor="accent1"/>
                <w:sz w:val="26"/>
                <w:szCs w:val="26"/>
              </w:rPr>
              <w:fldChar w:fldCharType="end"/>
            </w:r>
          </w:hyperlink>
        </w:p>
        <w:p w14:paraId="39228A29" w14:textId="6D995467" w:rsidR="005565E0" w:rsidRPr="004E0885" w:rsidRDefault="00D82362">
          <w:pPr>
            <w:pStyle w:val="TOC1"/>
            <w:rPr>
              <w:rFonts w:ascii="Arial" w:eastAsiaTheme="minorEastAsia" w:hAnsi="Arial" w:cs="Arial"/>
              <w:color w:val="373E49" w:themeColor="accent1"/>
              <w:sz w:val="26"/>
              <w:szCs w:val="26"/>
            </w:rPr>
          </w:pPr>
          <w:hyperlink w:anchor="_Toc109726022" w:history="1">
            <w:r w:rsidR="005565E0" w:rsidRPr="004E0885">
              <w:rPr>
                <w:rStyle w:val="Hyperlink"/>
                <w:rFonts w:ascii="Arial" w:hAnsi="Arial" w:cs="Arial"/>
                <w:color w:val="373E49" w:themeColor="accent1"/>
                <w:sz w:val="26"/>
                <w:szCs w:val="26"/>
              </w:rPr>
              <w:t>Roles and Responsibilities</w:t>
            </w:r>
            <w:r w:rsidR="005565E0" w:rsidRPr="004E0885">
              <w:rPr>
                <w:rFonts w:ascii="Arial" w:hAnsi="Arial" w:cs="Arial"/>
                <w:webHidden/>
                <w:color w:val="373E49" w:themeColor="accent1"/>
                <w:sz w:val="26"/>
                <w:szCs w:val="26"/>
              </w:rPr>
              <w:tab/>
            </w:r>
            <w:r w:rsidR="005565E0" w:rsidRPr="004E0885">
              <w:rPr>
                <w:rFonts w:ascii="Arial" w:hAnsi="Arial" w:cs="Arial"/>
                <w:webHidden/>
                <w:color w:val="373E49" w:themeColor="accent1"/>
                <w:sz w:val="26"/>
                <w:szCs w:val="26"/>
              </w:rPr>
              <w:fldChar w:fldCharType="begin"/>
            </w:r>
            <w:r w:rsidR="005565E0" w:rsidRPr="004E0885">
              <w:rPr>
                <w:rFonts w:ascii="Arial" w:hAnsi="Arial" w:cs="Arial"/>
                <w:webHidden/>
                <w:color w:val="373E49" w:themeColor="accent1"/>
                <w:sz w:val="26"/>
                <w:szCs w:val="26"/>
              </w:rPr>
              <w:instrText xml:space="preserve"> PAGEREF _Toc109726022 \h </w:instrText>
            </w:r>
            <w:r w:rsidR="005565E0" w:rsidRPr="004E0885">
              <w:rPr>
                <w:rFonts w:ascii="Arial" w:hAnsi="Arial" w:cs="Arial"/>
                <w:webHidden/>
                <w:color w:val="373E49" w:themeColor="accent1"/>
                <w:sz w:val="26"/>
                <w:szCs w:val="26"/>
              </w:rPr>
            </w:r>
            <w:r w:rsidR="005565E0" w:rsidRPr="004E0885">
              <w:rPr>
                <w:rFonts w:ascii="Arial" w:hAnsi="Arial" w:cs="Arial"/>
                <w:webHidden/>
                <w:color w:val="373E49" w:themeColor="accent1"/>
                <w:sz w:val="26"/>
                <w:szCs w:val="26"/>
              </w:rPr>
              <w:fldChar w:fldCharType="separate"/>
            </w:r>
            <w:r w:rsidR="004E0885" w:rsidRPr="004E0885">
              <w:rPr>
                <w:rFonts w:ascii="Arial" w:hAnsi="Arial" w:cs="Arial"/>
                <w:webHidden/>
                <w:color w:val="373E49" w:themeColor="accent1"/>
                <w:sz w:val="26"/>
                <w:szCs w:val="26"/>
              </w:rPr>
              <w:t>12</w:t>
            </w:r>
            <w:r w:rsidR="005565E0" w:rsidRPr="004E0885">
              <w:rPr>
                <w:rFonts w:ascii="Arial" w:hAnsi="Arial" w:cs="Arial"/>
                <w:webHidden/>
                <w:color w:val="373E49" w:themeColor="accent1"/>
                <w:sz w:val="26"/>
                <w:szCs w:val="26"/>
              </w:rPr>
              <w:fldChar w:fldCharType="end"/>
            </w:r>
          </w:hyperlink>
        </w:p>
        <w:p w14:paraId="7D1B1DBC" w14:textId="45E8EDC3" w:rsidR="005565E0" w:rsidRPr="004E0885" w:rsidRDefault="00D82362">
          <w:pPr>
            <w:pStyle w:val="TOC1"/>
            <w:rPr>
              <w:rFonts w:ascii="Arial" w:eastAsiaTheme="minorEastAsia" w:hAnsi="Arial" w:cs="Arial"/>
              <w:color w:val="373E49" w:themeColor="accent1"/>
              <w:sz w:val="26"/>
              <w:szCs w:val="26"/>
            </w:rPr>
          </w:pPr>
          <w:hyperlink w:anchor="_Toc109726023" w:history="1">
            <w:r w:rsidR="005565E0" w:rsidRPr="004E0885">
              <w:rPr>
                <w:rStyle w:val="Hyperlink"/>
                <w:rFonts w:ascii="Arial" w:hAnsi="Arial" w:cs="Arial"/>
                <w:color w:val="373E49" w:themeColor="accent1"/>
                <w:sz w:val="26"/>
                <w:szCs w:val="26"/>
              </w:rPr>
              <w:t>Update and Review</w:t>
            </w:r>
            <w:r w:rsidR="005565E0" w:rsidRPr="004E0885">
              <w:rPr>
                <w:rFonts w:ascii="Arial" w:hAnsi="Arial" w:cs="Arial"/>
                <w:webHidden/>
                <w:color w:val="373E49" w:themeColor="accent1"/>
                <w:sz w:val="26"/>
                <w:szCs w:val="26"/>
              </w:rPr>
              <w:tab/>
            </w:r>
            <w:r w:rsidR="005565E0" w:rsidRPr="004E0885">
              <w:rPr>
                <w:rFonts w:ascii="Arial" w:hAnsi="Arial" w:cs="Arial"/>
                <w:webHidden/>
                <w:color w:val="373E49" w:themeColor="accent1"/>
                <w:sz w:val="26"/>
                <w:szCs w:val="26"/>
              </w:rPr>
              <w:fldChar w:fldCharType="begin"/>
            </w:r>
            <w:r w:rsidR="005565E0" w:rsidRPr="004E0885">
              <w:rPr>
                <w:rFonts w:ascii="Arial" w:hAnsi="Arial" w:cs="Arial"/>
                <w:webHidden/>
                <w:color w:val="373E49" w:themeColor="accent1"/>
                <w:sz w:val="26"/>
                <w:szCs w:val="26"/>
              </w:rPr>
              <w:instrText xml:space="preserve"> PAGEREF _Toc109726023 \h </w:instrText>
            </w:r>
            <w:r w:rsidR="005565E0" w:rsidRPr="004E0885">
              <w:rPr>
                <w:rFonts w:ascii="Arial" w:hAnsi="Arial" w:cs="Arial"/>
                <w:webHidden/>
                <w:color w:val="373E49" w:themeColor="accent1"/>
                <w:sz w:val="26"/>
                <w:szCs w:val="26"/>
              </w:rPr>
            </w:r>
            <w:r w:rsidR="005565E0" w:rsidRPr="004E0885">
              <w:rPr>
                <w:rFonts w:ascii="Arial" w:hAnsi="Arial" w:cs="Arial"/>
                <w:webHidden/>
                <w:color w:val="373E49" w:themeColor="accent1"/>
                <w:sz w:val="26"/>
                <w:szCs w:val="26"/>
              </w:rPr>
              <w:fldChar w:fldCharType="separate"/>
            </w:r>
            <w:r w:rsidR="004E0885" w:rsidRPr="004E0885">
              <w:rPr>
                <w:rFonts w:ascii="Arial" w:hAnsi="Arial" w:cs="Arial"/>
                <w:webHidden/>
                <w:color w:val="373E49" w:themeColor="accent1"/>
                <w:sz w:val="26"/>
                <w:szCs w:val="26"/>
              </w:rPr>
              <w:t>12</w:t>
            </w:r>
            <w:r w:rsidR="005565E0" w:rsidRPr="004E0885">
              <w:rPr>
                <w:rFonts w:ascii="Arial" w:hAnsi="Arial" w:cs="Arial"/>
                <w:webHidden/>
                <w:color w:val="373E49" w:themeColor="accent1"/>
                <w:sz w:val="26"/>
                <w:szCs w:val="26"/>
              </w:rPr>
              <w:fldChar w:fldCharType="end"/>
            </w:r>
          </w:hyperlink>
        </w:p>
        <w:p w14:paraId="1450A325" w14:textId="7A53F864" w:rsidR="005565E0" w:rsidRPr="009E6DEB" w:rsidRDefault="00D82362">
          <w:pPr>
            <w:pStyle w:val="TOC1"/>
            <w:rPr>
              <w:rFonts w:eastAsiaTheme="minorEastAsia"/>
            </w:rPr>
          </w:pPr>
          <w:hyperlink w:anchor="_Toc109726024" w:history="1">
            <w:r w:rsidR="005565E0" w:rsidRPr="004E0885">
              <w:rPr>
                <w:rStyle w:val="Hyperlink"/>
                <w:rFonts w:ascii="Arial" w:hAnsi="Arial" w:cs="Arial"/>
                <w:color w:val="373E49" w:themeColor="accent1"/>
                <w:sz w:val="26"/>
                <w:szCs w:val="26"/>
              </w:rPr>
              <w:t>Compliance</w:t>
            </w:r>
            <w:r w:rsidR="005565E0" w:rsidRPr="004E0885">
              <w:rPr>
                <w:rFonts w:ascii="Arial" w:hAnsi="Arial" w:cs="Arial"/>
                <w:webHidden/>
                <w:color w:val="373E49" w:themeColor="accent1"/>
                <w:sz w:val="26"/>
                <w:szCs w:val="26"/>
              </w:rPr>
              <w:tab/>
            </w:r>
            <w:r w:rsidR="005565E0" w:rsidRPr="004E0885">
              <w:rPr>
                <w:rFonts w:ascii="Arial" w:hAnsi="Arial" w:cs="Arial"/>
                <w:webHidden/>
                <w:color w:val="373E49" w:themeColor="accent1"/>
                <w:sz w:val="26"/>
                <w:szCs w:val="26"/>
              </w:rPr>
              <w:fldChar w:fldCharType="begin"/>
            </w:r>
            <w:r w:rsidR="005565E0" w:rsidRPr="004E0885">
              <w:rPr>
                <w:rFonts w:ascii="Arial" w:hAnsi="Arial" w:cs="Arial"/>
                <w:webHidden/>
                <w:color w:val="373E49" w:themeColor="accent1"/>
                <w:sz w:val="26"/>
                <w:szCs w:val="26"/>
              </w:rPr>
              <w:instrText xml:space="preserve"> PAGEREF _Toc109726024 \h </w:instrText>
            </w:r>
            <w:r w:rsidR="005565E0" w:rsidRPr="004E0885">
              <w:rPr>
                <w:rFonts w:ascii="Arial" w:hAnsi="Arial" w:cs="Arial"/>
                <w:webHidden/>
                <w:color w:val="373E49" w:themeColor="accent1"/>
                <w:sz w:val="26"/>
                <w:szCs w:val="26"/>
              </w:rPr>
            </w:r>
            <w:r w:rsidR="005565E0" w:rsidRPr="004E0885">
              <w:rPr>
                <w:rFonts w:ascii="Arial" w:hAnsi="Arial" w:cs="Arial"/>
                <w:webHidden/>
                <w:color w:val="373E49" w:themeColor="accent1"/>
                <w:sz w:val="26"/>
                <w:szCs w:val="26"/>
              </w:rPr>
              <w:fldChar w:fldCharType="separate"/>
            </w:r>
            <w:r w:rsidR="004E0885" w:rsidRPr="004E0885">
              <w:rPr>
                <w:rFonts w:ascii="Arial" w:hAnsi="Arial" w:cs="Arial"/>
                <w:webHidden/>
                <w:color w:val="373E49" w:themeColor="accent1"/>
                <w:sz w:val="26"/>
                <w:szCs w:val="26"/>
              </w:rPr>
              <w:t>12</w:t>
            </w:r>
            <w:r w:rsidR="005565E0" w:rsidRPr="004E0885">
              <w:rPr>
                <w:rFonts w:ascii="Arial" w:hAnsi="Arial" w:cs="Arial"/>
                <w:webHidden/>
                <w:color w:val="373E49" w:themeColor="accent1"/>
                <w:sz w:val="26"/>
                <w:szCs w:val="26"/>
              </w:rPr>
              <w:fldChar w:fldCharType="end"/>
            </w:r>
          </w:hyperlink>
        </w:p>
        <w:p w14:paraId="7289AE9C" w14:textId="539C6474" w:rsidR="0031195F" w:rsidRPr="009E6DEB" w:rsidRDefault="0031195F">
          <w:pPr>
            <w:rPr>
              <w:rFonts w:ascii="Arial" w:hAnsi="Arial" w:cs="Arial"/>
              <w:sz w:val="26"/>
              <w:szCs w:val="26"/>
            </w:rPr>
          </w:pPr>
          <w:r w:rsidRPr="009E6DEB">
            <w:rPr>
              <w:rFonts w:ascii="Arial" w:hAnsi="Arial" w:cs="Arial"/>
              <w:b/>
              <w:bCs/>
              <w:noProof/>
              <w:sz w:val="26"/>
              <w:szCs w:val="26"/>
            </w:rPr>
            <w:fldChar w:fldCharType="end"/>
          </w:r>
        </w:p>
      </w:sdtContent>
    </w:sdt>
    <w:p w14:paraId="35A81C36" w14:textId="77777777" w:rsidR="00254972" w:rsidRPr="00130CAB" w:rsidRDefault="00254972">
      <w:pPr>
        <w:rPr>
          <w:rFonts w:ascii="Arial" w:hAnsi="Arial" w:cs="Arial"/>
          <w:b/>
          <w:bCs/>
          <w:sz w:val="22"/>
          <w:szCs w:val="22"/>
        </w:rPr>
      </w:pPr>
    </w:p>
    <w:p w14:paraId="35A81C37" w14:textId="77777777" w:rsidR="00254972" w:rsidRPr="00130CAB" w:rsidRDefault="00254972">
      <w:pPr>
        <w:rPr>
          <w:rFonts w:ascii="Arial" w:eastAsia="DIN NEXT™ ARABIC MEDIUM" w:hAnsi="Arial" w:cs="Arial"/>
          <w:color w:val="15979E"/>
          <w:sz w:val="40"/>
          <w:szCs w:val="40"/>
        </w:rPr>
      </w:pPr>
      <w:bookmarkStart w:id="0" w:name="_heading=h.30j0zll" w:colFirst="0" w:colLast="0"/>
      <w:bookmarkEnd w:id="0"/>
    </w:p>
    <w:p w14:paraId="35A81C38" w14:textId="77777777" w:rsidR="00254972" w:rsidRPr="00130CAB" w:rsidRDefault="00254972">
      <w:pPr>
        <w:spacing w:after="100"/>
        <w:rPr>
          <w:rFonts w:ascii="Arial" w:hAnsi="Arial" w:cs="Arial"/>
        </w:rPr>
      </w:pPr>
    </w:p>
    <w:p w14:paraId="35A81C3A" w14:textId="1D831E47" w:rsidR="00254972" w:rsidRPr="00130CAB" w:rsidRDefault="006F00C2" w:rsidP="000E232B">
      <w:pPr>
        <w:rPr>
          <w:rFonts w:ascii="Arial" w:eastAsia="DIN NEXT™ ARABIC MEDIUM" w:hAnsi="Arial" w:cs="Arial"/>
          <w:color w:val="15979E"/>
          <w:sz w:val="40"/>
          <w:szCs w:val="40"/>
        </w:rPr>
      </w:pPr>
      <w:r w:rsidRPr="00130CAB">
        <w:rPr>
          <w:rFonts w:ascii="Arial" w:hAnsi="Arial" w:cs="Arial"/>
        </w:rPr>
        <w:br w:type="page"/>
      </w:r>
    </w:p>
    <w:p w14:paraId="35A81C3B" w14:textId="77777777" w:rsidR="00254972" w:rsidRPr="00130CAB" w:rsidRDefault="00D82362" w:rsidP="003F7C4C">
      <w:pPr>
        <w:pStyle w:val="TOCHeading"/>
        <w:rPr>
          <w:rFonts w:ascii="Arial" w:hAnsi="Arial" w:cs="Arial"/>
        </w:rPr>
      </w:pPr>
      <w:hyperlink w:anchor="_heading=h.1fob9te">
        <w:bookmarkStart w:id="1" w:name="_Toc109726019"/>
        <w:r w:rsidR="006F00C2" w:rsidRPr="003F7C4C">
          <w:rPr>
            <w:rFonts w:ascii="Arial" w:eastAsia="Arial" w:hAnsi="Arial" w:cs="Arial"/>
            <w:color w:val="2B3B82" w:themeColor="text1"/>
          </w:rPr>
          <w:t>Purpose</w:t>
        </w:r>
        <w:bookmarkEnd w:id="1"/>
      </w:hyperlink>
      <w:r w:rsidR="006F00C2" w:rsidRPr="00130CAB">
        <w:rPr>
          <w:rFonts w:ascii="Arial" w:hAnsi="Arial" w:cs="Arial"/>
        </w:rPr>
        <w:fldChar w:fldCharType="begin"/>
      </w:r>
      <w:r w:rsidR="006F00C2" w:rsidRPr="00130CAB">
        <w:rPr>
          <w:rFonts w:ascii="Arial" w:hAnsi="Arial" w:cs="Arial"/>
        </w:rPr>
        <w:instrText xml:space="preserve"> HYPERLINK \l "_heading=h.1fob9te" </w:instrText>
      </w:r>
      <w:r w:rsidR="006F00C2" w:rsidRPr="00130CAB">
        <w:rPr>
          <w:rFonts w:ascii="Arial" w:hAnsi="Arial" w:cs="Arial"/>
        </w:rPr>
        <w:fldChar w:fldCharType="separate"/>
      </w:r>
    </w:p>
    <w:p w14:paraId="35A81C3D" w14:textId="2A93DF85" w:rsidR="00254972" w:rsidRPr="004E0885" w:rsidRDefault="006F00C2" w:rsidP="00E508FD">
      <w:pPr>
        <w:spacing w:before="120" w:after="120" w:line="276" w:lineRule="auto"/>
        <w:ind w:firstLine="720"/>
        <w:jc w:val="both"/>
        <w:rPr>
          <w:rFonts w:ascii="Arial" w:hAnsi="Arial" w:cs="Arial"/>
          <w:color w:val="373E49" w:themeColor="accent1"/>
          <w:sz w:val="26"/>
          <w:szCs w:val="26"/>
        </w:rPr>
      </w:pPr>
      <w:r w:rsidRPr="00130CAB">
        <w:rPr>
          <w:rFonts w:ascii="Arial" w:hAnsi="Arial" w:cs="Arial"/>
        </w:rPr>
        <w:fldChar w:fldCharType="end"/>
      </w:r>
      <w:r w:rsidRPr="004E0885">
        <w:rPr>
          <w:rFonts w:ascii="Arial" w:hAnsi="Arial" w:cs="Arial"/>
          <w:color w:val="373E49" w:themeColor="accent1"/>
          <w:sz w:val="26"/>
          <w:szCs w:val="26"/>
        </w:rPr>
        <w:t xml:space="preserve">This standard </w:t>
      </w:r>
      <w:r w:rsidR="00CF4A5F" w:rsidRPr="004E0885">
        <w:rPr>
          <w:rFonts w:ascii="Arial" w:hAnsi="Arial" w:cs="Arial"/>
          <w:color w:val="373E49" w:themeColor="accent1"/>
          <w:sz w:val="26"/>
          <w:szCs w:val="26"/>
        </w:rPr>
        <w:t xml:space="preserve">aims to define </w:t>
      </w:r>
      <w:r w:rsidR="00E508FD" w:rsidRPr="004E0885">
        <w:rPr>
          <w:rFonts w:ascii="Arial" w:hAnsi="Arial" w:cs="Arial"/>
          <w:color w:val="373E49" w:themeColor="accent1"/>
          <w:sz w:val="26"/>
          <w:szCs w:val="26"/>
        </w:rPr>
        <w:t xml:space="preserve">the detailed </w:t>
      </w:r>
      <w:r w:rsidRPr="004E0885">
        <w:rPr>
          <w:rFonts w:ascii="Arial" w:hAnsi="Arial" w:cs="Arial"/>
          <w:color w:val="373E49" w:themeColor="accent1"/>
          <w:sz w:val="26"/>
          <w:szCs w:val="26"/>
        </w:rPr>
        <w:t>cybersecurity requirements related to proxy solutions</w:t>
      </w:r>
      <w:r w:rsidR="00CF4A5F" w:rsidRPr="004E0885">
        <w:rPr>
          <w:rFonts w:ascii="Arial" w:hAnsi="Arial" w:cs="Arial"/>
          <w:color w:val="373E49" w:themeColor="accent1"/>
          <w:sz w:val="26"/>
          <w:szCs w:val="26"/>
        </w:rPr>
        <w:t xml:space="preserve"> in </w:t>
      </w:r>
      <w:r w:rsidR="00CF4A5F" w:rsidRPr="004E0885">
        <w:rPr>
          <w:rFonts w:ascii="Arial" w:hAnsi="Arial" w:cs="Arial"/>
          <w:color w:val="373E49" w:themeColor="accent1"/>
          <w:sz w:val="26"/>
          <w:szCs w:val="26"/>
          <w:highlight w:val="cyan"/>
        </w:rPr>
        <w:t>&lt;organization name</w:t>
      </w:r>
      <w:r w:rsidR="00FE4B0F" w:rsidRPr="004E0885">
        <w:rPr>
          <w:rFonts w:ascii="Arial" w:hAnsi="Arial" w:cs="Arial"/>
          <w:color w:val="373E49" w:themeColor="accent1"/>
          <w:sz w:val="26"/>
          <w:szCs w:val="26"/>
          <w:highlight w:val="cyan"/>
        </w:rPr>
        <w:t>&gt;</w:t>
      </w:r>
      <w:r w:rsidRPr="004E0885">
        <w:rPr>
          <w:rFonts w:ascii="Arial" w:hAnsi="Arial" w:cs="Arial"/>
          <w:color w:val="373E49" w:themeColor="accent1"/>
          <w:sz w:val="26"/>
          <w:szCs w:val="26"/>
        </w:rPr>
        <w:t xml:space="preserve">. </w:t>
      </w:r>
    </w:p>
    <w:p w14:paraId="35A81C3E" w14:textId="0E96D566" w:rsidR="00254972" w:rsidRPr="004E0885" w:rsidRDefault="001911B3" w:rsidP="00D737A1">
      <w:pPr>
        <w:spacing w:before="120" w:after="120" w:line="276" w:lineRule="auto"/>
        <w:ind w:firstLine="720"/>
        <w:jc w:val="both"/>
        <w:rPr>
          <w:rFonts w:ascii="Arial" w:hAnsi="Arial" w:cs="Arial"/>
          <w:color w:val="373E49" w:themeColor="accent1"/>
          <w:sz w:val="26"/>
          <w:szCs w:val="26"/>
        </w:rPr>
      </w:pPr>
      <w:r w:rsidRPr="004E0885">
        <w:rPr>
          <w:rFonts w:ascii="Arial" w:hAnsi="Arial" w:cs="Arial"/>
          <w:color w:val="373E49" w:themeColor="accent1"/>
          <w:sz w:val="26"/>
          <w:szCs w:val="26"/>
        </w:rPr>
        <w:t>The requirements in this standard are aligned with the cybersecurity requirements issued by the National Cybersecurity Authority (NCA) including but not limited to</w:t>
      </w:r>
      <w:r w:rsidR="00D737A1">
        <w:rPr>
          <w:rFonts w:ascii="Arial" w:hAnsi="Arial" w:cs="Arial"/>
          <w:color w:val="373E49" w:themeColor="accent1"/>
          <w:sz w:val="26"/>
          <w:szCs w:val="26"/>
        </w:rPr>
        <w:t>(</w:t>
      </w:r>
      <w:r w:rsidRPr="004E0885">
        <w:rPr>
          <w:rFonts w:ascii="Arial" w:hAnsi="Arial" w:cs="Arial"/>
          <w:color w:val="373E49" w:themeColor="accent1"/>
          <w:sz w:val="26"/>
          <w:szCs w:val="26"/>
        </w:rPr>
        <w:t>ECC</w:t>
      </w:r>
      <w:bookmarkStart w:id="2" w:name="_GoBack"/>
      <w:bookmarkEnd w:id="2"/>
      <w:r w:rsidRPr="004E0885">
        <w:rPr>
          <w:rFonts w:ascii="Arial" w:hAnsi="Arial" w:cs="Arial"/>
          <w:color w:val="373E49" w:themeColor="accent1"/>
          <w:sz w:val="26"/>
          <w:szCs w:val="26"/>
        </w:rPr>
        <w:t>-1:2018</w:t>
      </w:r>
      <w:r w:rsidR="00D737A1">
        <w:rPr>
          <w:rFonts w:ascii="Arial" w:hAnsi="Arial" w:cs="Arial"/>
          <w:color w:val="373E49" w:themeColor="accent1"/>
          <w:sz w:val="26"/>
          <w:szCs w:val="26"/>
        </w:rPr>
        <w:t>)</w:t>
      </w:r>
      <w:r w:rsidRPr="004E0885">
        <w:rPr>
          <w:rFonts w:ascii="Arial" w:hAnsi="Arial" w:cs="Arial"/>
          <w:color w:val="373E49" w:themeColor="accent1"/>
          <w:sz w:val="26"/>
          <w:szCs w:val="26"/>
        </w:rPr>
        <w:t>, in addition to other related cybersecurity legal and regulatory requirements</w:t>
      </w:r>
      <w:r w:rsidR="006F00C2" w:rsidRPr="004E0885">
        <w:rPr>
          <w:rFonts w:ascii="Arial" w:hAnsi="Arial" w:cs="Arial"/>
          <w:color w:val="373E49" w:themeColor="accent1"/>
          <w:sz w:val="26"/>
          <w:szCs w:val="26"/>
        </w:rPr>
        <w:t>.</w:t>
      </w:r>
    </w:p>
    <w:p w14:paraId="35A81C3F" w14:textId="77777777" w:rsidR="00254972" w:rsidRPr="00130CAB" w:rsidRDefault="00254972" w:rsidP="0BFD79A2">
      <w:pPr>
        <w:spacing w:after="0" w:line="276" w:lineRule="auto"/>
        <w:rPr>
          <w:rFonts w:ascii="Arial" w:hAnsi="Arial" w:cs="Arial"/>
          <w:sz w:val="26"/>
          <w:szCs w:val="26"/>
        </w:rPr>
      </w:pPr>
    </w:p>
    <w:p w14:paraId="35A81C40" w14:textId="77777777" w:rsidR="00254972" w:rsidRPr="00130CAB" w:rsidRDefault="00D82362" w:rsidP="003F7C4C">
      <w:pPr>
        <w:pStyle w:val="TOCHeading"/>
        <w:rPr>
          <w:rFonts w:ascii="Arial" w:hAnsi="Arial" w:cs="Arial"/>
        </w:rPr>
      </w:pPr>
      <w:hyperlink w:anchor="_heading=h.3znysh7">
        <w:bookmarkStart w:id="3" w:name="_Toc109726020"/>
        <w:r w:rsidR="006F00C2" w:rsidRPr="003F7C4C">
          <w:rPr>
            <w:rFonts w:ascii="Arial" w:eastAsia="Arial" w:hAnsi="Arial" w:cs="Arial"/>
            <w:color w:val="2B3B82" w:themeColor="text1"/>
          </w:rPr>
          <w:t>Scope</w:t>
        </w:r>
        <w:bookmarkEnd w:id="3"/>
      </w:hyperlink>
      <w:r w:rsidR="006F00C2" w:rsidRPr="00130CAB">
        <w:rPr>
          <w:rFonts w:ascii="Arial" w:hAnsi="Arial" w:cs="Arial"/>
        </w:rPr>
        <w:fldChar w:fldCharType="begin"/>
      </w:r>
      <w:r w:rsidR="006F00C2" w:rsidRPr="00130CAB">
        <w:rPr>
          <w:rFonts w:ascii="Arial" w:hAnsi="Arial" w:cs="Arial"/>
        </w:rPr>
        <w:instrText xml:space="preserve"> HYPERLINK \l "_heading=h.3znysh7" </w:instrText>
      </w:r>
      <w:r w:rsidR="006F00C2" w:rsidRPr="00130CAB">
        <w:rPr>
          <w:rFonts w:ascii="Arial" w:hAnsi="Arial" w:cs="Arial"/>
        </w:rPr>
        <w:fldChar w:fldCharType="separate"/>
      </w:r>
    </w:p>
    <w:p w14:paraId="3D909B4F" w14:textId="5BF2A7DF" w:rsidR="006F00C2" w:rsidRPr="004E0885" w:rsidRDefault="006F00C2" w:rsidP="009E6DEB">
      <w:pPr>
        <w:spacing w:after="0"/>
        <w:ind w:firstLine="720"/>
        <w:jc w:val="both"/>
        <w:rPr>
          <w:rFonts w:ascii="Arial" w:hAnsi="Arial" w:cs="Arial"/>
          <w:color w:val="373E49" w:themeColor="accent1"/>
          <w:sz w:val="26"/>
          <w:szCs w:val="26"/>
        </w:rPr>
      </w:pPr>
      <w:r w:rsidRPr="00130CAB">
        <w:rPr>
          <w:rFonts w:ascii="Arial" w:hAnsi="Arial" w:cs="Arial"/>
        </w:rPr>
        <w:fldChar w:fldCharType="end"/>
      </w:r>
      <w:r w:rsidRPr="004E0885">
        <w:rPr>
          <w:rFonts w:ascii="Arial" w:hAnsi="Arial" w:cs="Arial"/>
          <w:color w:val="373E49" w:themeColor="accent1"/>
          <w:sz w:val="26"/>
          <w:szCs w:val="26"/>
        </w:rPr>
        <w:t xml:space="preserve">The standard covers </w:t>
      </w:r>
      <w:r w:rsidRPr="004E0885">
        <w:rPr>
          <w:rFonts w:ascii="Arial" w:hAnsi="Arial" w:cs="Arial"/>
          <w:color w:val="373E49" w:themeColor="accent1"/>
          <w:sz w:val="26"/>
          <w:szCs w:val="26"/>
          <w:highlight w:val="cyan"/>
        </w:rPr>
        <w:t>&lt;</w:t>
      </w:r>
      <w:r w:rsidR="0053053A" w:rsidRPr="004E0885">
        <w:rPr>
          <w:rFonts w:ascii="Arial" w:hAnsi="Arial" w:cs="Arial"/>
          <w:color w:val="373E49" w:themeColor="accent1"/>
          <w:sz w:val="26"/>
          <w:szCs w:val="26"/>
          <w:highlight w:val="cyan"/>
        </w:rPr>
        <w:t>organization</w:t>
      </w:r>
      <w:r w:rsidRPr="004E0885">
        <w:rPr>
          <w:rFonts w:ascii="Arial" w:hAnsi="Arial" w:cs="Arial"/>
          <w:color w:val="373E49" w:themeColor="accent1"/>
          <w:sz w:val="26"/>
          <w:szCs w:val="26"/>
          <w:highlight w:val="cyan"/>
        </w:rPr>
        <w:t xml:space="preserve"> name&gt;</w:t>
      </w:r>
      <w:r w:rsidRPr="004E0885">
        <w:rPr>
          <w:rFonts w:ascii="Arial" w:hAnsi="Arial" w:cs="Arial"/>
          <w:color w:val="373E49" w:themeColor="accent1"/>
          <w:sz w:val="26"/>
          <w:szCs w:val="26"/>
        </w:rPr>
        <w:t>’s</w:t>
      </w:r>
      <w:r w:rsidRPr="004E0885">
        <w:rPr>
          <w:rFonts w:ascii="Arial" w:hAnsi="Arial" w:cs="Arial"/>
          <w:i/>
          <w:iCs/>
          <w:color w:val="373E49" w:themeColor="accent1"/>
          <w:sz w:val="26"/>
          <w:szCs w:val="26"/>
        </w:rPr>
        <w:t xml:space="preserve"> </w:t>
      </w:r>
      <w:r w:rsidR="60826417" w:rsidRPr="004E0885">
        <w:rPr>
          <w:rFonts w:ascii="Arial" w:hAnsi="Arial" w:cs="Arial"/>
          <w:color w:val="373E49" w:themeColor="accent1"/>
          <w:sz w:val="26"/>
          <w:szCs w:val="26"/>
        </w:rPr>
        <w:t xml:space="preserve">information and technology </w:t>
      </w:r>
      <w:r w:rsidR="007809C4" w:rsidRPr="004E0885">
        <w:rPr>
          <w:rFonts w:ascii="Arial" w:hAnsi="Arial" w:cs="Arial"/>
          <w:color w:val="373E49" w:themeColor="accent1"/>
          <w:sz w:val="26"/>
          <w:szCs w:val="26"/>
        </w:rPr>
        <w:t>assets and</w:t>
      </w:r>
      <w:r w:rsidR="60826417" w:rsidRPr="004E0885">
        <w:rPr>
          <w:rFonts w:ascii="Arial" w:hAnsi="Arial" w:cs="Arial"/>
          <w:color w:val="373E49" w:themeColor="accent1"/>
          <w:sz w:val="26"/>
          <w:szCs w:val="26"/>
        </w:rPr>
        <w:t xml:space="preserve"> applies to all </w:t>
      </w:r>
      <w:r w:rsidR="003502B7" w:rsidRPr="004E0885">
        <w:rPr>
          <w:rFonts w:ascii="Arial" w:hAnsi="Arial" w:cs="Arial"/>
          <w:color w:val="373E49" w:themeColor="accent1"/>
          <w:sz w:val="26"/>
          <w:szCs w:val="26"/>
        </w:rPr>
        <w:t xml:space="preserve">personnel (employees and contractors) </w:t>
      </w:r>
      <w:r w:rsidR="004221B1" w:rsidRPr="004E0885">
        <w:rPr>
          <w:rFonts w:ascii="Arial" w:hAnsi="Arial" w:cs="Arial"/>
          <w:color w:val="373E49" w:themeColor="accent1"/>
          <w:sz w:val="26"/>
          <w:szCs w:val="26"/>
        </w:rPr>
        <w:t>in</w:t>
      </w:r>
      <w:r w:rsidR="004221B1" w:rsidRPr="004E0885">
        <w:rPr>
          <w:rFonts w:ascii="Arial" w:hAnsi="Arial" w:cs="Arial"/>
          <w:color w:val="373E49" w:themeColor="accent1"/>
        </w:rPr>
        <w:t xml:space="preserve">  </w:t>
      </w:r>
      <w:r w:rsidRPr="004E0885">
        <w:rPr>
          <w:rFonts w:ascii="Arial" w:hAnsi="Arial" w:cs="Arial"/>
          <w:color w:val="373E49" w:themeColor="accent1"/>
        </w:rPr>
        <w:fldChar w:fldCharType="begin"/>
      </w:r>
      <w:r w:rsidRPr="004E0885">
        <w:rPr>
          <w:rFonts w:ascii="Arial" w:hAnsi="Arial" w:cs="Arial"/>
          <w:color w:val="373E49" w:themeColor="accent1"/>
        </w:rPr>
        <w:fldChar w:fldCharType="end"/>
      </w:r>
      <w:r w:rsidRPr="004E0885">
        <w:rPr>
          <w:rFonts w:ascii="Arial" w:hAnsi="Arial" w:cs="Arial"/>
          <w:color w:val="373E49" w:themeColor="accent1"/>
          <w:sz w:val="26"/>
          <w:szCs w:val="26"/>
          <w:highlight w:val="cyan"/>
        </w:rPr>
        <w:t>&lt;</w:t>
      </w:r>
      <w:r w:rsidR="0053053A" w:rsidRPr="004E0885">
        <w:rPr>
          <w:rFonts w:ascii="Arial" w:hAnsi="Arial" w:cs="Arial"/>
          <w:color w:val="373E49" w:themeColor="accent1"/>
          <w:sz w:val="26"/>
          <w:szCs w:val="26"/>
          <w:highlight w:val="cyan"/>
        </w:rPr>
        <w:t>organization</w:t>
      </w:r>
      <w:r w:rsidRPr="004E0885">
        <w:rPr>
          <w:rFonts w:ascii="Arial" w:hAnsi="Arial" w:cs="Arial"/>
          <w:color w:val="373E49" w:themeColor="accent1"/>
          <w:sz w:val="26"/>
          <w:szCs w:val="26"/>
          <w:highlight w:val="cyan"/>
        </w:rPr>
        <w:t xml:space="preserve"> name&gt;</w:t>
      </w:r>
      <w:r w:rsidR="60826417" w:rsidRPr="004E0885">
        <w:rPr>
          <w:rFonts w:ascii="Arial" w:hAnsi="Arial" w:cs="Arial"/>
          <w:color w:val="373E49" w:themeColor="accent1"/>
          <w:sz w:val="26"/>
          <w:szCs w:val="26"/>
        </w:rPr>
        <w:t xml:space="preserve"> and related third parties.</w:t>
      </w:r>
    </w:p>
    <w:p w14:paraId="35A81C42" w14:textId="77777777" w:rsidR="00254972" w:rsidRPr="00130CAB" w:rsidRDefault="006F00C2" w:rsidP="0BFD79A2">
      <w:pPr>
        <w:pBdr>
          <w:top w:val="nil"/>
          <w:left w:val="nil"/>
          <w:bottom w:val="nil"/>
          <w:right w:val="nil"/>
          <w:between w:val="nil"/>
        </w:pBdr>
        <w:rPr>
          <w:rFonts w:ascii="Arial" w:hAnsi="Arial" w:cs="Arial"/>
          <w:color w:val="000000"/>
        </w:rPr>
      </w:pPr>
      <w:r w:rsidRPr="00130CAB">
        <w:rPr>
          <w:rFonts w:ascii="Arial" w:hAnsi="Arial" w:cs="Arial"/>
          <w:color w:val="000000"/>
          <w:sz w:val="26"/>
          <w:szCs w:val="26"/>
        </w:rPr>
        <w:t xml:space="preserve"> </w:t>
      </w:r>
    </w:p>
    <w:p w14:paraId="35A81C43" w14:textId="4EA20C9E" w:rsidR="00254972" w:rsidRPr="00130CAB" w:rsidRDefault="00D82362">
      <w:pPr>
        <w:pStyle w:val="Heading1"/>
        <w:rPr>
          <w:rFonts w:ascii="Arial" w:hAnsi="Arial" w:cs="Arial"/>
          <w:rtl/>
        </w:rPr>
      </w:pPr>
      <w:hyperlink w:anchor="_heading=h.2et92p0">
        <w:bookmarkStart w:id="4" w:name="_Toc109726021"/>
        <w:r w:rsidR="004158F2" w:rsidRPr="0069156C">
          <w:rPr>
            <w:rFonts w:ascii="Arial" w:eastAsia="Arial" w:hAnsi="Arial" w:cs="Arial"/>
            <w:color w:val="2B3B82" w:themeColor="text1"/>
          </w:rPr>
          <w:t>Standard</w:t>
        </w:r>
        <w:r w:rsidR="00E508FD" w:rsidRPr="0069156C">
          <w:rPr>
            <w:rFonts w:ascii="Arial" w:eastAsia="Arial" w:hAnsi="Arial" w:cs="Arial"/>
            <w:color w:val="2B3B82" w:themeColor="text1"/>
          </w:rPr>
          <w:t>s</w:t>
        </w:r>
        <w:r w:rsidR="008A6D4B" w:rsidRPr="0069156C">
          <w:rPr>
            <w:rFonts w:ascii="Arial" w:eastAsia="Arial" w:hAnsi="Arial" w:cs="Arial"/>
            <w:color w:val="2B3B82" w:themeColor="text1"/>
          </w:rPr>
          <w:t xml:space="preserve"> </w:t>
        </w:r>
        <w:bookmarkEnd w:id="4"/>
      </w:hyperlink>
    </w:p>
    <w:tbl>
      <w:tblPr>
        <w:tblW w:w="9017"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ayout w:type="fixed"/>
        <w:tblLook w:val="0400" w:firstRow="0" w:lastRow="0" w:firstColumn="0" w:lastColumn="0" w:noHBand="0" w:noVBand="1"/>
      </w:tblPr>
      <w:tblGrid>
        <w:gridCol w:w="1705"/>
        <w:gridCol w:w="7312"/>
      </w:tblGrid>
      <w:tr w:rsidR="00254972" w:rsidRPr="00130CAB" w14:paraId="35A81C46" w14:textId="77777777" w:rsidTr="003F7C4C">
        <w:trPr>
          <w:trHeight w:val="630"/>
        </w:trPr>
        <w:tc>
          <w:tcPr>
            <w:tcW w:w="1705" w:type="dxa"/>
            <w:shd w:val="clear" w:color="auto" w:fill="373E49"/>
            <w:vAlign w:val="center"/>
          </w:tcPr>
          <w:p w14:paraId="35A81C44" w14:textId="77777777" w:rsidR="00254972" w:rsidRPr="00130CAB" w:rsidRDefault="006F00C2" w:rsidP="009E6DEB">
            <w:pPr>
              <w:spacing w:before="120" w:after="120" w:line="276" w:lineRule="auto"/>
              <w:rPr>
                <w:rFonts w:ascii="Arial" w:hAnsi="Arial" w:cs="Arial"/>
                <w:color w:val="FFFFFF"/>
                <w:sz w:val="26"/>
                <w:szCs w:val="26"/>
              </w:rPr>
            </w:pPr>
            <w:r w:rsidRPr="00130CAB">
              <w:rPr>
                <w:rFonts w:ascii="Arial" w:hAnsi="Arial" w:cs="Arial"/>
                <w:color w:val="FFFFFF" w:themeColor="background1"/>
                <w:sz w:val="26"/>
                <w:szCs w:val="26"/>
              </w:rPr>
              <w:t>1</w:t>
            </w:r>
          </w:p>
        </w:tc>
        <w:tc>
          <w:tcPr>
            <w:tcW w:w="7312" w:type="dxa"/>
            <w:shd w:val="clear" w:color="auto" w:fill="373E49"/>
            <w:vAlign w:val="center"/>
          </w:tcPr>
          <w:p w14:paraId="35A81C45" w14:textId="77777777" w:rsidR="00254972" w:rsidRPr="00130CAB" w:rsidRDefault="006F00C2" w:rsidP="009E6DEB">
            <w:pPr>
              <w:spacing w:before="120" w:after="120" w:line="276" w:lineRule="auto"/>
              <w:rPr>
                <w:rFonts w:ascii="Arial" w:hAnsi="Arial" w:cs="Arial"/>
                <w:color w:val="FFFFFF"/>
                <w:sz w:val="26"/>
                <w:szCs w:val="26"/>
              </w:rPr>
            </w:pPr>
            <w:r w:rsidRPr="00130CAB">
              <w:rPr>
                <w:rFonts w:ascii="Arial" w:hAnsi="Arial" w:cs="Arial"/>
                <w:color w:val="FFFFFF" w:themeColor="background1"/>
                <w:sz w:val="26"/>
                <w:szCs w:val="26"/>
              </w:rPr>
              <w:t>General Requirements</w:t>
            </w:r>
          </w:p>
        </w:tc>
      </w:tr>
      <w:tr w:rsidR="00254972" w:rsidRPr="00130CAB" w14:paraId="35A81C49" w14:textId="77777777" w:rsidTr="003F7C4C">
        <w:trPr>
          <w:trHeight w:val="945"/>
        </w:trPr>
        <w:tc>
          <w:tcPr>
            <w:tcW w:w="1705" w:type="dxa"/>
            <w:shd w:val="clear" w:color="auto" w:fill="D3D7DE"/>
            <w:vAlign w:val="center"/>
          </w:tcPr>
          <w:p w14:paraId="35A81C47" w14:textId="77777777" w:rsidR="00254972" w:rsidRPr="004E0885" w:rsidRDefault="006F00C2" w:rsidP="009E6DEB">
            <w:p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Objective</w:t>
            </w:r>
          </w:p>
        </w:tc>
        <w:tc>
          <w:tcPr>
            <w:tcW w:w="7312" w:type="dxa"/>
            <w:shd w:val="clear" w:color="auto" w:fill="D3D7DE"/>
            <w:vAlign w:val="center"/>
          </w:tcPr>
          <w:p w14:paraId="35A81C48" w14:textId="127006F0"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The proxy solution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be securely </w:t>
            </w:r>
            <w:r w:rsidR="005C1209" w:rsidRPr="004E0885">
              <w:rPr>
                <w:rFonts w:ascii="Arial" w:hAnsi="Arial" w:cs="Arial"/>
                <w:color w:val="373E49" w:themeColor="accent1"/>
                <w:sz w:val="26"/>
                <w:szCs w:val="26"/>
              </w:rPr>
              <w:t xml:space="preserve">configured, </w:t>
            </w:r>
            <w:r w:rsidRPr="004E0885">
              <w:rPr>
                <w:rFonts w:ascii="Arial" w:hAnsi="Arial" w:cs="Arial"/>
                <w:color w:val="373E49" w:themeColor="accent1"/>
                <w:sz w:val="26"/>
                <w:szCs w:val="26"/>
              </w:rPr>
              <w:t>managed and</w:t>
            </w:r>
            <w:r w:rsidR="00D30DDE" w:rsidRPr="004E0885">
              <w:rPr>
                <w:rFonts w:ascii="Arial" w:hAnsi="Arial" w:cs="Arial"/>
                <w:color w:val="373E49" w:themeColor="accent1"/>
                <w:sz w:val="26"/>
                <w:szCs w:val="26"/>
              </w:rPr>
              <w:t xml:space="preserve"> </w:t>
            </w:r>
            <w:r w:rsidRPr="004E0885">
              <w:rPr>
                <w:rFonts w:ascii="Arial" w:hAnsi="Arial" w:cs="Arial"/>
                <w:color w:val="373E49" w:themeColor="accent1"/>
                <w:sz w:val="26"/>
                <w:szCs w:val="26"/>
              </w:rPr>
              <w:t>appropriately</w:t>
            </w:r>
            <w:r w:rsidR="00D30DDE" w:rsidRPr="004E0885">
              <w:rPr>
                <w:rFonts w:ascii="Arial" w:hAnsi="Arial" w:cs="Arial"/>
                <w:color w:val="373E49" w:themeColor="accent1"/>
                <w:sz w:val="26"/>
                <w:szCs w:val="26"/>
              </w:rPr>
              <w:t xml:space="preserve"> used</w:t>
            </w:r>
            <w:r w:rsidRPr="004E0885">
              <w:rPr>
                <w:rFonts w:ascii="Arial" w:hAnsi="Arial" w:cs="Arial"/>
                <w:color w:val="373E49" w:themeColor="accent1"/>
                <w:sz w:val="26"/>
                <w:szCs w:val="26"/>
              </w:rPr>
              <w:t xml:space="preserve"> when required</w:t>
            </w:r>
            <w:r w:rsidR="002B40E0" w:rsidRPr="004E0885">
              <w:rPr>
                <w:rFonts w:ascii="Arial" w:hAnsi="Arial" w:cs="Arial"/>
                <w:color w:val="373E49" w:themeColor="accent1"/>
                <w:sz w:val="26"/>
                <w:szCs w:val="26"/>
              </w:rPr>
              <w:t xml:space="preserve"> to prevent entering </w:t>
            </w:r>
            <w:r w:rsidR="00B95A60" w:rsidRPr="004E0885">
              <w:rPr>
                <w:rFonts w:ascii="Arial" w:hAnsi="Arial" w:cs="Arial"/>
                <w:color w:val="373E49" w:themeColor="accent1"/>
                <w:sz w:val="26"/>
                <w:szCs w:val="26"/>
              </w:rPr>
              <w:t>a private network.</w:t>
            </w:r>
          </w:p>
        </w:tc>
      </w:tr>
      <w:tr w:rsidR="00254972" w:rsidRPr="00130CAB" w14:paraId="35A81C4C" w14:textId="77777777" w:rsidTr="003F7C4C">
        <w:trPr>
          <w:trHeight w:val="945"/>
        </w:trPr>
        <w:tc>
          <w:tcPr>
            <w:tcW w:w="1705" w:type="dxa"/>
            <w:shd w:val="clear" w:color="auto" w:fill="D3D7DE"/>
            <w:vAlign w:val="center"/>
          </w:tcPr>
          <w:p w14:paraId="35A81C4A" w14:textId="77777777" w:rsidR="00254972" w:rsidRPr="004E0885" w:rsidRDefault="006F00C2" w:rsidP="009E6DEB">
            <w:p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Risk Implication</w:t>
            </w:r>
          </w:p>
        </w:tc>
        <w:tc>
          <w:tcPr>
            <w:tcW w:w="7312" w:type="dxa"/>
            <w:shd w:val="clear" w:color="auto" w:fill="D3D7DE"/>
            <w:vAlign w:val="center"/>
          </w:tcPr>
          <w:p w14:paraId="35A81C4B" w14:textId="6EC6DE21"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Misconfiguration of proxy solution </w:t>
            </w:r>
            <w:r w:rsidR="000D63EE" w:rsidRPr="004E0885">
              <w:rPr>
                <w:rFonts w:ascii="Arial" w:hAnsi="Arial" w:cs="Arial"/>
                <w:color w:val="373E49" w:themeColor="accent1"/>
                <w:sz w:val="26"/>
                <w:szCs w:val="26"/>
              </w:rPr>
              <w:t xml:space="preserve">may </w:t>
            </w:r>
            <w:r w:rsidR="00B40523" w:rsidRPr="004E0885">
              <w:rPr>
                <w:rFonts w:ascii="Arial" w:hAnsi="Arial" w:cs="Arial"/>
                <w:color w:val="373E49" w:themeColor="accent1"/>
                <w:sz w:val="26"/>
                <w:szCs w:val="26"/>
              </w:rPr>
              <w:t xml:space="preserve">create vulnerabilities that </w:t>
            </w:r>
            <w:r w:rsidRPr="004E0885">
              <w:rPr>
                <w:rFonts w:ascii="Arial" w:hAnsi="Arial" w:cs="Arial"/>
                <w:color w:val="373E49" w:themeColor="accent1"/>
                <w:sz w:val="26"/>
                <w:szCs w:val="26"/>
              </w:rPr>
              <w:t xml:space="preserve">may </w:t>
            </w:r>
            <w:r w:rsidR="00B40523" w:rsidRPr="004E0885">
              <w:rPr>
                <w:rFonts w:ascii="Arial" w:hAnsi="Arial" w:cs="Arial"/>
                <w:color w:val="373E49" w:themeColor="accent1"/>
                <w:sz w:val="26"/>
                <w:szCs w:val="26"/>
              </w:rPr>
              <w:t xml:space="preserve">lead to </w:t>
            </w:r>
            <w:r w:rsidRPr="004E0885">
              <w:rPr>
                <w:rFonts w:ascii="Arial" w:hAnsi="Arial" w:cs="Arial"/>
                <w:color w:val="373E49" w:themeColor="accent1"/>
                <w:sz w:val="26"/>
                <w:szCs w:val="26"/>
              </w:rPr>
              <w:t>information theft, unauthorized access and information disclosure.</w:t>
            </w:r>
          </w:p>
        </w:tc>
      </w:tr>
      <w:tr w:rsidR="00254972" w:rsidRPr="00130CAB" w14:paraId="35A81C4E" w14:textId="77777777" w:rsidTr="003F7C4C">
        <w:trPr>
          <w:trHeight w:val="600"/>
        </w:trPr>
        <w:tc>
          <w:tcPr>
            <w:tcW w:w="9017" w:type="dxa"/>
            <w:gridSpan w:val="2"/>
            <w:shd w:val="clear" w:color="auto" w:fill="F2F2F2"/>
            <w:vAlign w:val="center"/>
          </w:tcPr>
          <w:p w14:paraId="35A81C4D" w14:textId="388D14D5" w:rsidR="00254972" w:rsidRPr="004E0885" w:rsidRDefault="004158F2" w:rsidP="009E6DEB">
            <w:p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Requirements</w:t>
            </w:r>
          </w:p>
        </w:tc>
      </w:tr>
      <w:tr w:rsidR="00F224E8" w:rsidRPr="00130CAB" w14:paraId="624F5C04" w14:textId="77777777" w:rsidTr="5F896489">
        <w:trPr>
          <w:trHeight w:val="945"/>
        </w:trPr>
        <w:tc>
          <w:tcPr>
            <w:tcW w:w="1705" w:type="dxa"/>
            <w:vAlign w:val="center"/>
          </w:tcPr>
          <w:p w14:paraId="017D2728" w14:textId="77777777" w:rsidR="00F224E8" w:rsidRPr="004E0885" w:rsidRDefault="00F224E8">
            <w:pPr>
              <w:numPr>
                <w:ilvl w:val="0"/>
                <w:numId w:val="6"/>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3953E39A" w14:textId="5E4499FD" w:rsidR="00F224E8" w:rsidRPr="004E0885" w:rsidRDefault="00903739">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All</w:t>
            </w:r>
            <w:r w:rsidR="00D83AC2" w:rsidRPr="004E0885">
              <w:rPr>
                <w:rFonts w:ascii="Arial" w:hAnsi="Arial" w:cs="Arial"/>
                <w:color w:val="373E49" w:themeColor="accent1"/>
                <w:sz w:val="26"/>
                <w:szCs w:val="26"/>
              </w:rPr>
              <w:t xml:space="preserve"> the </w:t>
            </w:r>
            <w:r w:rsidR="005C2A74" w:rsidRPr="004E0885">
              <w:rPr>
                <w:rFonts w:ascii="Arial" w:hAnsi="Arial" w:cs="Arial"/>
                <w:color w:val="373E49" w:themeColor="accent1"/>
                <w:sz w:val="26"/>
                <w:szCs w:val="26"/>
              </w:rPr>
              <w:t xml:space="preserve">following </w:t>
            </w:r>
            <w:r w:rsidR="00D83AC2" w:rsidRPr="004E0885">
              <w:rPr>
                <w:rFonts w:ascii="Arial" w:hAnsi="Arial" w:cs="Arial"/>
                <w:color w:val="373E49" w:themeColor="accent1"/>
                <w:sz w:val="26"/>
                <w:szCs w:val="26"/>
              </w:rPr>
              <w:t xml:space="preserve">requirements </w:t>
            </w:r>
            <w:r w:rsidR="005C2A74" w:rsidRPr="004E0885">
              <w:rPr>
                <w:rFonts w:ascii="Arial" w:hAnsi="Arial" w:cs="Arial"/>
                <w:color w:val="373E49" w:themeColor="accent1"/>
                <w:sz w:val="26"/>
                <w:szCs w:val="26"/>
              </w:rPr>
              <w:t xml:space="preserve">are relevant for and </w:t>
            </w:r>
            <w:r w:rsidR="009E6DEB" w:rsidRPr="004E0885">
              <w:rPr>
                <w:rFonts w:ascii="Arial" w:hAnsi="Arial" w:cs="Arial"/>
                <w:color w:val="373E49" w:themeColor="accent1"/>
                <w:sz w:val="26"/>
                <w:szCs w:val="26"/>
              </w:rPr>
              <w:t>must</w:t>
            </w:r>
            <w:r w:rsidR="00D83AC2" w:rsidRPr="004E0885">
              <w:rPr>
                <w:rFonts w:ascii="Arial" w:hAnsi="Arial" w:cs="Arial"/>
                <w:color w:val="373E49" w:themeColor="accent1"/>
                <w:sz w:val="26"/>
                <w:szCs w:val="26"/>
              </w:rPr>
              <w:t xml:space="preserve"> be applied for all types of proxy </w:t>
            </w:r>
            <w:r w:rsidR="005C2A74" w:rsidRPr="004E0885">
              <w:rPr>
                <w:rFonts w:ascii="Arial" w:hAnsi="Arial" w:cs="Arial"/>
                <w:color w:val="373E49" w:themeColor="accent1"/>
                <w:sz w:val="26"/>
                <w:szCs w:val="26"/>
              </w:rPr>
              <w:t>solutions</w:t>
            </w:r>
            <w:r w:rsidR="00D83AC2" w:rsidRPr="004E0885">
              <w:rPr>
                <w:rFonts w:ascii="Arial" w:hAnsi="Arial" w:cs="Arial"/>
                <w:color w:val="373E49" w:themeColor="accent1"/>
                <w:sz w:val="26"/>
                <w:szCs w:val="26"/>
              </w:rPr>
              <w:t xml:space="preserve"> included in Table A.</w:t>
            </w:r>
          </w:p>
        </w:tc>
      </w:tr>
      <w:tr w:rsidR="00254972" w:rsidRPr="00130CAB" w14:paraId="35A81C51" w14:textId="77777777" w:rsidTr="5F896489">
        <w:trPr>
          <w:trHeight w:val="945"/>
        </w:trPr>
        <w:tc>
          <w:tcPr>
            <w:tcW w:w="1705" w:type="dxa"/>
            <w:vAlign w:val="center"/>
          </w:tcPr>
          <w:p w14:paraId="35A81C4F" w14:textId="77777777" w:rsidR="00254972" w:rsidRPr="004E0885" w:rsidRDefault="00254972" w:rsidP="009E6DEB">
            <w:pPr>
              <w:numPr>
                <w:ilvl w:val="0"/>
                <w:numId w:val="6"/>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35A81C50" w14:textId="7509C1DA"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Physical access to the 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be </w:t>
            </w:r>
            <w:r w:rsidR="0069354B" w:rsidRPr="004E0885">
              <w:rPr>
                <w:rFonts w:ascii="Arial" w:hAnsi="Arial" w:cs="Arial"/>
                <w:color w:val="373E49" w:themeColor="accent1"/>
                <w:sz w:val="26"/>
                <w:szCs w:val="26"/>
              </w:rPr>
              <w:t xml:space="preserve">monitored and </w:t>
            </w:r>
            <w:r w:rsidRPr="004E0885">
              <w:rPr>
                <w:rFonts w:ascii="Arial" w:hAnsi="Arial" w:cs="Arial"/>
                <w:color w:val="373E49" w:themeColor="accent1"/>
                <w:sz w:val="26"/>
                <w:szCs w:val="26"/>
              </w:rPr>
              <w:t>restricted only to authorized employees (least privilege assignment for different administrators).</w:t>
            </w:r>
          </w:p>
        </w:tc>
      </w:tr>
      <w:tr w:rsidR="00254972" w:rsidRPr="00130CAB" w14:paraId="35A81C54" w14:textId="77777777" w:rsidTr="5F896489">
        <w:trPr>
          <w:trHeight w:val="780"/>
        </w:trPr>
        <w:tc>
          <w:tcPr>
            <w:tcW w:w="1705" w:type="dxa"/>
            <w:vAlign w:val="center"/>
          </w:tcPr>
          <w:p w14:paraId="35A81C52" w14:textId="77777777" w:rsidR="00254972" w:rsidRPr="004E0885" w:rsidRDefault="00254972" w:rsidP="009E6DEB">
            <w:pPr>
              <w:numPr>
                <w:ilvl w:val="0"/>
                <w:numId w:val="6"/>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35A81C53" w14:textId="59857F70" w:rsidR="00254972" w:rsidRPr="004E0885" w:rsidRDefault="006F00C2" w:rsidP="009E6DEB">
            <w:p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 xml:space="preserve">Unused </w:t>
            </w:r>
            <w:r w:rsidR="009D3CDF" w:rsidRPr="004E0885">
              <w:rPr>
                <w:rFonts w:ascii="Arial" w:hAnsi="Arial" w:cs="Arial"/>
                <w:color w:val="373E49" w:themeColor="accent1"/>
                <w:sz w:val="26"/>
                <w:szCs w:val="26"/>
              </w:rPr>
              <w:t>Network</w:t>
            </w:r>
            <w:r w:rsidR="00EA1D6F" w:rsidRPr="004E0885">
              <w:rPr>
                <w:rFonts w:ascii="Arial" w:hAnsi="Arial" w:cs="Arial"/>
                <w:color w:val="373E49" w:themeColor="accent1"/>
                <w:sz w:val="26"/>
                <w:szCs w:val="26"/>
              </w:rPr>
              <w:t xml:space="preserve"> Information Collector</w:t>
            </w:r>
            <w:r w:rsidR="00614F59" w:rsidRPr="004E0885">
              <w:rPr>
                <w:rFonts w:ascii="Arial" w:hAnsi="Arial" w:cs="Arial"/>
                <w:color w:val="373E49" w:themeColor="accent1"/>
                <w:sz w:val="26"/>
                <w:szCs w:val="26"/>
              </w:rPr>
              <w:t>s</w:t>
            </w:r>
            <w:r w:rsidR="00EA1D6F" w:rsidRPr="004E0885">
              <w:rPr>
                <w:rFonts w:ascii="Arial" w:hAnsi="Arial" w:cs="Arial"/>
                <w:color w:val="373E49" w:themeColor="accent1"/>
                <w:sz w:val="26"/>
                <w:szCs w:val="26"/>
              </w:rPr>
              <w:t xml:space="preserve"> (</w:t>
            </w:r>
            <w:r w:rsidRPr="004E0885">
              <w:rPr>
                <w:rFonts w:ascii="Arial" w:hAnsi="Arial" w:cs="Arial"/>
                <w:color w:val="373E49" w:themeColor="accent1"/>
                <w:sz w:val="26"/>
                <w:szCs w:val="26"/>
              </w:rPr>
              <w:t>NICs</w:t>
            </w:r>
            <w:r w:rsidR="00614F59" w:rsidRPr="004E0885">
              <w:rPr>
                <w:rFonts w:ascii="Arial" w:hAnsi="Arial" w:cs="Arial"/>
                <w:color w:val="373E49" w:themeColor="accent1"/>
                <w:sz w:val="26"/>
                <w:szCs w:val="26"/>
              </w:rPr>
              <w:t>)</w:t>
            </w:r>
            <w:r w:rsidRPr="004E0885">
              <w:rPr>
                <w:rFonts w:ascii="Arial" w:hAnsi="Arial" w:cs="Arial"/>
                <w:color w:val="373E49" w:themeColor="accent1"/>
                <w:sz w:val="26"/>
                <w:szCs w:val="26"/>
              </w:rPr>
              <w:t xml:space="preserve">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be disconnected from any network.</w:t>
            </w:r>
          </w:p>
        </w:tc>
      </w:tr>
      <w:tr w:rsidR="00254972" w:rsidRPr="00130CAB" w14:paraId="35A81C57" w14:textId="77777777" w:rsidTr="5F896489">
        <w:trPr>
          <w:trHeight w:val="885"/>
        </w:trPr>
        <w:tc>
          <w:tcPr>
            <w:tcW w:w="1705" w:type="dxa"/>
            <w:vAlign w:val="center"/>
          </w:tcPr>
          <w:p w14:paraId="35A81C55" w14:textId="77777777" w:rsidR="00254972" w:rsidRPr="004E0885" w:rsidRDefault="00254972" w:rsidP="009E6DEB">
            <w:pPr>
              <w:numPr>
                <w:ilvl w:val="0"/>
                <w:numId w:val="6"/>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35A81C56" w14:textId="4F594750"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support IPv4 and IPv6 stack for traffic processing and security rule</w:t>
            </w:r>
            <w:r w:rsidR="00092241" w:rsidRPr="004E0885">
              <w:rPr>
                <w:rFonts w:ascii="Arial" w:hAnsi="Arial" w:cs="Arial"/>
                <w:color w:val="373E49" w:themeColor="accent1"/>
                <w:sz w:val="26"/>
                <w:szCs w:val="26"/>
              </w:rPr>
              <w:t>s</w:t>
            </w:r>
            <w:r w:rsidRPr="004E0885">
              <w:rPr>
                <w:rFonts w:ascii="Arial" w:hAnsi="Arial" w:cs="Arial"/>
                <w:color w:val="373E49" w:themeColor="accent1"/>
                <w:sz w:val="26"/>
                <w:szCs w:val="26"/>
              </w:rPr>
              <w:t xml:space="preserve">, traffic policy definition. </w:t>
            </w:r>
          </w:p>
        </w:tc>
      </w:tr>
      <w:tr w:rsidR="00254972" w:rsidRPr="00130CAB" w14:paraId="35A81C5A" w14:textId="77777777" w:rsidTr="5F896489">
        <w:trPr>
          <w:trHeight w:val="945"/>
        </w:trPr>
        <w:tc>
          <w:tcPr>
            <w:tcW w:w="1705" w:type="dxa"/>
            <w:vAlign w:val="center"/>
          </w:tcPr>
          <w:p w14:paraId="35A81C58" w14:textId="77777777" w:rsidR="00254972" w:rsidRPr="004E0885" w:rsidRDefault="00254972" w:rsidP="009E6DEB">
            <w:pPr>
              <w:numPr>
                <w:ilvl w:val="0"/>
                <w:numId w:val="6"/>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35A81C59" w14:textId="76A0E650"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All security updates to the 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be installed, as they are released by the vendor</w:t>
            </w:r>
            <w:r w:rsidR="00614F59" w:rsidRPr="004E0885">
              <w:rPr>
                <w:rFonts w:ascii="Arial" w:hAnsi="Arial" w:cs="Arial"/>
                <w:color w:val="373E49" w:themeColor="accent1"/>
                <w:sz w:val="26"/>
                <w:szCs w:val="26"/>
              </w:rPr>
              <w:t xml:space="preserve"> according to </w:t>
            </w:r>
            <w:r w:rsidR="00614F59" w:rsidRPr="004E0885">
              <w:rPr>
                <w:rFonts w:ascii="Arial" w:hAnsi="Arial" w:cs="Arial"/>
                <w:color w:val="373E49" w:themeColor="accent1"/>
                <w:sz w:val="26"/>
                <w:szCs w:val="26"/>
                <w:highlight w:val="cyan"/>
              </w:rPr>
              <w:t>&lt;</w:t>
            </w:r>
            <w:r w:rsidR="0053053A" w:rsidRPr="004E0885">
              <w:rPr>
                <w:rFonts w:ascii="Arial" w:hAnsi="Arial" w:cs="Arial"/>
                <w:color w:val="373E49" w:themeColor="accent1"/>
                <w:sz w:val="26"/>
                <w:szCs w:val="26"/>
                <w:highlight w:val="cyan"/>
              </w:rPr>
              <w:t>organization</w:t>
            </w:r>
            <w:r w:rsidR="00614F59" w:rsidRPr="004E0885">
              <w:rPr>
                <w:rFonts w:ascii="Arial" w:hAnsi="Arial" w:cs="Arial"/>
                <w:color w:val="373E49" w:themeColor="accent1"/>
                <w:sz w:val="26"/>
                <w:szCs w:val="26"/>
                <w:highlight w:val="cyan"/>
              </w:rPr>
              <w:t xml:space="preserve"> name&gt;’s</w:t>
            </w:r>
            <w:r w:rsidR="00614F59" w:rsidRPr="004E0885">
              <w:rPr>
                <w:rFonts w:ascii="Arial" w:hAnsi="Arial" w:cs="Arial"/>
                <w:color w:val="373E49" w:themeColor="accent1"/>
                <w:sz w:val="26"/>
                <w:szCs w:val="26"/>
              </w:rPr>
              <w:t xml:space="preserve"> change management procedure</w:t>
            </w:r>
            <w:r w:rsidRPr="004E0885">
              <w:rPr>
                <w:rFonts w:ascii="Arial" w:hAnsi="Arial" w:cs="Arial"/>
                <w:color w:val="373E49" w:themeColor="accent1"/>
                <w:sz w:val="26"/>
                <w:szCs w:val="26"/>
              </w:rPr>
              <w:t xml:space="preserve">. </w:t>
            </w:r>
          </w:p>
        </w:tc>
      </w:tr>
      <w:tr w:rsidR="00254972" w:rsidRPr="00130CAB" w14:paraId="35A81C5D" w14:textId="77777777" w:rsidTr="5F896489">
        <w:trPr>
          <w:trHeight w:val="945"/>
        </w:trPr>
        <w:tc>
          <w:tcPr>
            <w:tcW w:w="1705" w:type="dxa"/>
            <w:vAlign w:val="center"/>
          </w:tcPr>
          <w:p w14:paraId="35A81C5B" w14:textId="77777777" w:rsidR="00254972" w:rsidRPr="004E0885" w:rsidRDefault="00254972" w:rsidP="009E6DEB">
            <w:pPr>
              <w:numPr>
                <w:ilvl w:val="0"/>
                <w:numId w:val="6"/>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35A81C5C" w14:textId="18003376"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Ensure that proxy server can be deployed in various methodologies - inline, transparent proxy, explicit proxy, span - described in </w:t>
            </w:r>
            <w:hyperlink w:anchor="bookmark=kix.ehwmnnk8hxf0">
              <w:r w:rsidRPr="004E0885">
                <w:rPr>
                  <w:rFonts w:ascii="Arial" w:hAnsi="Arial" w:cs="Arial"/>
                  <w:color w:val="373E49" w:themeColor="accent1"/>
                  <w:sz w:val="26"/>
                  <w:szCs w:val="26"/>
                  <w:u w:val="single"/>
                </w:rPr>
                <w:t>Table A</w:t>
              </w:r>
            </w:hyperlink>
            <w:r w:rsidRPr="004E0885">
              <w:rPr>
                <w:rFonts w:ascii="Arial" w:hAnsi="Arial" w:cs="Arial"/>
                <w:color w:val="373E49" w:themeColor="accent1"/>
                <w:sz w:val="26"/>
                <w:szCs w:val="26"/>
              </w:rPr>
              <w:t xml:space="preserve">, according to </w:t>
            </w:r>
            <w:r w:rsidRPr="004E0885">
              <w:rPr>
                <w:rFonts w:ascii="Arial" w:hAnsi="Arial" w:cs="Arial"/>
                <w:color w:val="373E49" w:themeColor="accent1"/>
                <w:sz w:val="26"/>
                <w:szCs w:val="26"/>
                <w:highlight w:val="cyan"/>
              </w:rPr>
              <w:t>&lt;</w:t>
            </w:r>
            <w:r w:rsidR="0053053A" w:rsidRPr="004E0885">
              <w:rPr>
                <w:rFonts w:ascii="Arial" w:hAnsi="Arial" w:cs="Arial"/>
                <w:color w:val="373E49" w:themeColor="accent1"/>
                <w:sz w:val="26"/>
                <w:szCs w:val="26"/>
                <w:highlight w:val="cyan"/>
              </w:rPr>
              <w:t>organization</w:t>
            </w:r>
            <w:r w:rsidRPr="004E0885">
              <w:rPr>
                <w:rFonts w:ascii="Arial" w:hAnsi="Arial" w:cs="Arial"/>
                <w:color w:val="373E49" w:themeColor="accent1"/>
                <w:sz w:val="26"/>
                <w:szCs w:val="26"/>
                <w:highlight w:val="cyan"/>
              </w:rPr>
              <w:t xml:space="preserve"> name&gt;’s</w:t>
            </w:r>
            <w:r w:rsidRPr="004E0885">
              <w:rPr>
                <w:rFonts w:ascii="Arial" w:hAnsi="Arial" w:cs="Arial"/>
                <w:color w:val="373E49" w:themeColor="accent1"/>
                <w:sz w:val="26"/>
                <w:szCs w:val="26"/>
              </w:rPr>
              <w:t xml:space="preserve"> network architecture.</w:t>
            </w:r>
          </w:p>
        </w:tc>
      </w:tr>
      <w:tr w:rsidR="00254972" w:rsidRPr="00130CAB" w14:paraId="35A81C60" w14:textId="77777777" w:rsidTr="5F896489">
        <w:trPr>
          <w:trHeight w:val="945"/>
        </w:trPr>
        <w:tc>
          <w:tcPr>
            <w:tcW w:w="1705" w:type="dxa"/>
            <w:vAlign w:val="center"/>
          </w:tcPr>
          <w:p w14:paraId="35A81C5E" w14:textId="77777777" w:rsidR="00254972" w:rsidRPr="004E0885" w:rsidRDefault="00254972" w:rsidP="009E6DEB">
            <w:pPr>
              <w:numPr>
                <w:ilvl w:val="0"/>
                <w:numId w:val="6"/>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35A81C5F" w14:textId="014D1CF6" w:rsidR="00254972" w:rsidRPr="004E0885" w:rsidRDefault="006F00C2" w:rsidP="009E6DEB">
            <w:pPr>
              <w:pBdr>
                <w:top w:val="nil"/>
                <w:left w:val="nil"/>
                <w:bottom w:val="nil"/>
                <w:right w:val="nil"/>
                <w:between w:val="nil"/>
              </w:pBdr>
              <w:spacing w:before="120" w:after="120" w:line="276" w:lineRule="auto"/>
              <w:jc w:val="both"/>
              <w:rPr>
                <w:rFonts w:ascii="Arial" w:eastAsia="Arial" w:hAnsi="Arial" w:cs="Arial"/>
                <w:color w:val="373E49" w:themeColor="accent1"/>
                <w:sz w:val="26"/>
                <w:szCs w:val="26"/>
              </w:rPr>
            </w:pPr>
            <w:r w:rsidRPr="004E0885">
              <w:rPr>
                <w:rFonts w:ascii="Arial" w:eastAsia="Arial" w:hAnsi="Arial" w:cs="Arial"/>
                <w:color w:val="373E49" w:themeColor="accent1"/>
                <w:sz w:val="26"/>
                <w:szCs w:val="26"/>
              </w:rPr>
              <w:t xml:space="preserve">All management communication channels </w:t>
            </w:r>
            <w:r w:rsidR="009E6DEB" w:rsidRPr="004E0885">
              <w:rPr>
                <w:rFonts w:ascii="Arial" w:eastAsia="Arial" w:hAnsi="Arial" w:cs="Arial"/>
                <w:color w:val="373E49" w:themeColor="accent1"/>
                <w:sz w:val="26"/>
                <w:szCs w:val="26"/>
              </w:rPr>
              <w:t>must</w:t>
            </w:r>
            <w:r w:rsidRPr="004E0885">
              <w:rPr>
                <w:rFonts w:ascii="Arial" w:eastAsia="Arial" w:hAnsi="Arial" w:cs="Arial"/>
                <w:color w:val="373E49" w:themeColor="accent1"/>
                <w:sz w:val="26"/>
                <w:szCs w:val="26"/>
              </w:rPr>
              <w:t xml:space="preserve"> be using a dedicated management </w:t>
            </w:r>
            <w:r w:rsidR="009D3CDF" w:rsidRPr="004E0885">
              <w:rPr>
                <w:rFonts w:ascii="Arial" w:eastAsia="Arial" w:hAnsi="Arial" w:cs="Arial"/>
                <w:color w:val="373E49" w:themeColor="accent1"/>
                <w:sz w:val="26"/>
                <w:szCs w:val="26"/>
              </w:rPr>
              <w:t>network,</w:t>
            </w:r>
            <w:r w:rsidRPr="004E0885">
              <w:rPr>
                <w:rFonts w:ascii="Arial" w:eastAsia="Arial" w:hAnsi="Arial" w:cs="Arial"/>
                <w:color w:val="373E49" w:themeColor="accent1"/>
                <w:sz w:val="26"/>
                <w:szCs w:val="26"/>
              </w:rPr>
              <w:t xml:space="preserve"> or the management network communications is authenticated and encrypted </w:t>
            </w:r>
            <w:r w:rsidR="008467D8" w:rsidRPr="004E0885">
              <w:rPr>
                <w:rFonts w:ascii="Arial" w:eastAsia="Arial" w:hAnsi="Arial" w:cs="Arial"/>
                <w:color w:val="373E49" w:themeColor="accent1"/>
                <w:sz w:val="26"/>
                <w:szCs w:val="26"/>
              </w:rPr>
              <w:t>using cryptographic</w:t>
            </w:r>
            <w:r w:rsidR="5F896489" w:rsidRPr="004E0885">
              <w:rPr>
                <w:rFonts w:ascii="Arial" w:eastAsia="Arial" w:hAnsi="Arial" w:cs="Arial"/>
                <w:color w:val="373E49" w:themeColor="accent1"/>
                <w:sz w:val="26"/>
                <w:szCs w:val="26"/>
              </w:rPr>
              <w:t xml:space="preserve"> modules compliant with National Cryptography Standard</w:t>
            </w:r>
            <w:r w:rsidRPr="004E0885">
              <w:rPr>
                <w:rFonts w:ascii="Arial" w:eastAsia="Arial" w:hAnsi="Arial" w:cs="Arial"/>
                <w:color w:val="373E49" w:themeColor="accent1"/>
                <w:sz w:val="26"/>
                <w:szCs w:val="26"/>
              </w:rPr>
              <w:t>.</w:t>
            </w:r>
          </w:p>
        </w:tc>
      </w:tr>
      <w:tr w:rsidR="00254972" w:rsidRPr="00130CAB" w14:paraId="35A81C63" w14:textId="77777777" w:rsidTr="5F896489">
        <w:trPr>
          <w:trHeight w:val="945"/>
        </w:trPr>
        <w:tc>
          <w:tcPr>
            <w:tcW w:w="1705" w:type="dxa"/>
            <w:vAlign w:val="center"/>
          </w:tcPr>
          <w:p w14:paraId="35A81C61" w14:textId="77777777" w:rsidR="00254972" w:rsidRPr="004E0885" w:rsidRDefault="00254972" w:rsidP="009E6DEB">
            <w:pPr>
              <w:numPr>
                <w:ilvl w:val="0"/>
                <w:numId w:val="6"/>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35A81C62" w14:textId="748856B1"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Administrative access to the management interface of the 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be restricted</w:t>
            </w:r>
            <w:r w:rsidR="00753130" w:rsidRPr="004E0885">
              <w:rPr>
                <w:rFonts w:ascii="Arial" w:hAnsi="Arial" w:cs="Arial"/>
                <w:color w:val="373E49" w:themeColor="accent1"/>
                <w:sz w:val="26"/>
                <w:szCs w:val="26"/>
              </w:rPr>
              <w:t xml:space="preserve"> to authorized administrators only</w:t>
            </w:r>
            <w:r w:rsidRPr="004E0885">
              <w:rPr>
                <w:rFonts w:ascii="Arial" w:hAnsi="Arial" w:cs="Arial"/>
                <w:color w:val="373E49" w:themeColor="accent1"/>
                <w:sz w:val="26"/>
                <w:szCs w:val="26"/>
              </w:rPr>
              <w:t>.</w:t>
            </w:r>
          </w:p>
        </w:tc>
      </w:tr>
      <w:tr w:rsidR="00254972" w:rsidRPr="00130CAB" w14:paraId="35A81C66" w14:textId="77777777" w:rsidTr="5F896489">
        <w:trPr>
          <w:trHeight w:val="945"/>
        </w:trPr>
        <w:tc>
          <w:tcPr>
            <w:tcW w:w="1705" w:type="dxa"/>
            <w:vAlign w:val="center"/>
          </w:tcPr>
          <w:p w14:paraId="35A81C64" w14:textId="77777777" w:rsidR="00254972" w:rsidRPr="004E0885" w:rsidRDefault="00254972" w:rsidP="009E6DEB">
            <w:pPr>
              <w:numPr>
                <w:ilvl w:val="0"/>
                <w:numId w:val="6"/>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35A81C65" w14:textId="278D332A"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Time configuration on the 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be synchronized with a trusted authoritative time server.</w:t>
            </w:r>
          </w:p>
        </w:tc>
      </w:tr>
      <w:tr w:rsidR="00254972" w:rsidRPr="00130CAB" w14:paraId="35A81C69" w14:textId="77777777" w:rsidTr="003F7C4C">
        <w:trPr>
          <w:trHeight w:val="600"/>
        </w:trPr>
        <w:tc>
          <w:tcPr>
            <w:tcW w:w="1705" w:type="dxa"/>
            <w:shd w:val="clear" w:color="auto" w:fill="373E49"/>
            <w:vAlign w:val="center"/>
          </w:tcPr>
          <w:p w14:paraId="35A81C67" w14:textId="77777777" w:rsidR="00254972" w:rsidRPr="00130CAB" w:rsidRDefault="006F00C2" w:rsidP="009E6DEB">
            <w:pPr>
              <w:spacing w:before="120" w:after="120" w:line="276" w:lineRule="auto"/>
              <w:rPr>
                <w:rFonts w:ascii="Arial" w:hAnsi="Arial" w:cs="Arial"/>
                <w:color w:val="FFFFFF"/>
                <w:sz w:val="26"/>
                <w:szCs w:val="26"/>
              </w:rPr>
            </w:pPr>
            <w:r w:rsidRPr="00130CAB">
              <w:rPr>
                <w:rFonts w:ascii="Arial" w:hAnsi="Arial" w:cs="Arial"/>
                <w:color w:val="FFFFFF" w:themeColor="background1"/>
                <w:sz w:val="26"/>
                <w:szCs w:val="26"/>
              </w:rPr>
              <w:t>2</w:t>
            </w:r>
          </w:p>
        </w:tc>
        <w:tc>
          <w:tcPr>
            <w:tcW w:w="7312" w:type="dxa"/>
            <w:shd w:val="clear" w:color="auto" w:fill="373E49"/>
            <w:vAlign w:val="center"/>
          </w:tcPr>
          <w:p w14:paraId="35A81C68" w14:textId="77777777" w:rsidR="00254972" w:rsidRPr="00130CAB" w:rsidRDefault="006F00C2" w:rsidP="009E6DEB">
            <w:pPr>
              <w:spacing w:before="120" w:after="120" w:line="276" w:lineRule="auto"/>
              <w:rPr>
                <w:rFonts w:ascii="Arial" w:hAnsi="Arial" w:cs="Arial"/>
                <w:color w:val="FFFFFF"/>
                <w:sz w:val="26"/>
                <w:szCs w:val="26"/>
              </w:rPr>
            </w:pPr>
            <w:r w:rsidRPr="00130CAB">
              <w:rPr>
                <w:rFonts w:ascii="Arial" w:hAnsi="Arial" w:cs="Arial"/>
                <w:color w:val="FFFFFF" w:themeColor="background1"/>
                <w:sz w:val="26"/>
                <w:szCs w:val="26"/>
              </w:rPr>
              <w:t>Traffic shaping</w:t>
            </w:r>
          </w:p>
        </w:tc>
      </w:tr>
      <w:tr w:rsidR="00254972" w:rsidRPr="00130CAB" w14:paraId="35A81C6C" w14:textId="77777777" w:rsidTr="003F7C4C">
        <w:trPr>
          <w:trHeight w:val="945"/>
        </w:trPr>
        <w:tc>
          <w:tcPr>
            <w:tcW w:w="1705" w:type="dxa"/>
            <w:shd w:val="clear" w:color="auto" w:fill="D3D7DE"/>
            <w:vAlign w:val="center"/>
          </w:tcPr>
          <w:p w14:paraId="35A81C6A" w14:textId="77777777" w:rsidR="00254972" w:rsidRPr="004E0885" w:rsidRDefault="006F00C2" w:rsidP="009E6DEB">
            <w:p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Objective</w:t>
            </w:r>
          </w:p>
        </w:tc>
        <w:tc>
          <w:tcPr>
            <w:tcW w:w="7312" w:type="dxa"/>
            <w:shd w:val="clear" w:color="auto" w:fill="D3D7DE"/>
            <w:vAlign w:val="center"/>
          </w:tcPr>
          <w:p w14:paraId="35A81C6B" w14:textId="2140B5AE"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be properly configured and securely managed</w:t>
            </w:r>
            <w:r w:rsidR="00753130" w:rsidRPr="004E0885">
              <w:rPr>
                <w:rFonts w:ascii="Arial" w:hAnsi="Arial" w:cs="Arial"/>
                <w:color w:val="373E49" w:themeColor="accent1"/>
                <w:sz w:val="26"/>
                <w:szCs w:val="26"/>
              </w:rPr>
              <w:t xml:space="preserve"> in order to properly filter </w:t>
            </w:r>
            <w:r w:rsidR="00266C11" w:rsidRPr="004E0885">
              <w:rPr>
                <w:rFonts w:ascii="Arial" w:hAnsi="Arial" w:cs="Arial"/>
                <w:color w:val="373E49" w:themeColor="accent1"/>
                <w:sz w:val="26"/>
                <w:szCs w:val="26"/>
              </w:rPr>
              <w:t>network connections</w:t>
            </w:r>
            <w:r w:rsidRPr="004E0885">
              <w:rPr>
                <w:rFonts w:ascii="Arial" w:hAnsi="Arial" w:cs="Arial"/>
                <w:color w:val="373E49" w:themeColor="accent1"/>
                <w:sz w:val="26"/>
                <w:szCs w:val="26"/>
              </w:rPr>
              <w:t>.</w:t>
            </w:r>
          </w:p>
        </w:tc>
      </w:tr>
      <w:tr w:rsidR="00254972" w:rsidRPr="00130CAB" w14:paraId="35A81C6F" w14:textId="77777777" w:rsidTr="003F7C4C">
        <w:trPr>
          <w:trHeight w:val="945"/>
        </w:trPr>
        <w:tc>
          <w:tcPr>
            <w:tcW w:w="1705" w:type="dxa"/>
            <w:shd w:val="clear" w:color="auto" w:fill="D3D7DE"/>
            <w:vAlign w:val="center"/>
          </w:tcPr>
          <w:p w14:paraId="35A81C6D" w14:textId="77777777" w:rsidR="00254972" w:rsidRPr="004E0885" w:rsidRDefault="006F00C2" w:rsidP="009E6DEB">
            <w:p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Risk Implication</w:t>
            </w:r>
          </w:p>
        </w:tc>
        <w:tc>
          <w:tcPr>
            <w:tcW w:w="7312" w:type="dxa"/>
            <w:shd w:val="clear" w:color="auto" w:fill="D3D7DE"/>
            <w:vAlign w:val="center"/>
          </w:tcPr>
          <w:p w14:paraId="35A81C6E" w14:textId="7EC75CAC"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Misconfiguration of </w:t>
            </w:r>
            <w:r w:rsidR="00266C11" w:rsidRPr="004E0885">
              <w:rPr>
                <w:rFonts w:ascii="Arial" w:hAnsi="Arial" w:cs="Arial"/>
                <w:color w:val="373E49" w:themeColor="accent1"/>
                <w:sz w:val="26"/>
                <w:szCs w:val="26"/>
              </w:rPr>
              <w:t>traffic shaping rules</w:t>
            </w:r>
            <w:r w:rsidRPr="004E0885">
              <w:rPr>
                <w:rFonts w:ascii="Arial" w:hAnsi="Arial" w:cs="Arial"/>
                <w:color w:val="373E49" w:themeColor="accent1"/>
                <w:sz w:val="26"/>
                <w:szCs w:val="26"/>
              </w:rPr>
              <w:t xml:space="preserve"> may have severe consequences like legitimate traffic blocking and denial of service.</w:t>
            </w:r>
          </w:p>
        </w:tc>
      </w:tr>
      <w:tr w:rsidR="00254972" w:rsidRPr="00130CAB" w14:paraId="35A81C71" w14:textId="77777777" w:rsidTr="003F7C4C">
        <w:trPr>
          <w:trHeight w:val="600"/>
        </w:trPr>
        <w:tc>
          <w:tcPr>
            <w:tcW w:w="9017" w:type="dxa"/>
            <w:gridSpan w:val="2"/>
            <w:shd w:val="clear" w:color="auto" w:fill="F2F2F2"/>
            <w:vAlign w:val="center"/>
          </w:tcPr>
          <w:p w14:paraId="35A81C70" w14:textId="413B3888" w:rsidR="00254972" w:rsidRPr="004E0885" w:rsidRDefault="004158F2" w:rsidP="009E6DEB">
            <w:p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Requirements</w:t>
            </w:r>
          </w:p>
        </w:tc>
      </w:tr>
      <w:tr w:rsidR="00254972" w:rsidRPr="00130CAB" w14:paraId="35A81C74" w14:textId="77777777" w:rsidTr="5F896489">
        <w:trPr>
          <w:trHeight w:val="945"/>
        </w:trPr>
        <w:tc>
          <w:tcPr>
            <w:tcW w:w="1705" w:type="dxa"/>
            <w:vAlign w:val="center"/>
          </w:tcPr>
          <w:p w14:paraId="35A81C72" w14:textId="77777777" w:rsidR="00254972" w:rsidRPr="004E0885" w:rsidRDefault="00254972" w:rsidP="009E6DEB">
            <w:pPr>
              <w:numPr>
                <w:ilvl w:val="0"/>
                <w:numId w:val="4"/>
              </w:numPr>
              <w:spacing w:before="120" w:after="120" w:line="276" w:lineRule="auto"/>
              <w:jc w:val="center"/>
              <w:rPr>
                <w:rFonts w:ascii="Arial" w:hAnsi="Arial" w:cs="Arial"/>
                <w:color w:val="373E49" w:themeColor="accent1"/>
                <w:sz w:val="26"/>
                <w:szCs w:val="26"/>
              </w:rPr>
            </w:pPr>
          </w:p>
        </w:tc>
        <w:tc>
          <w:tcPr>
            <w:tcW w:w="7312" w:type="dxa"/>
            <w:vAlign w:val="center"/>
          </w:tcPr>
          <w:p w14:paraId="35A81C73" w14:textId="286061F8"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provide a traffic control policy which allows </w:t>
            </w:r>
            <w:r w:rsidR="00E95305" w:rsidRPr="004E0885">
              <w:rPr>
                <w:rFonts w:ascii="Arial" w:hAnsi="Arial" w:cs="Arial"/>
                <w:color w:val="373E49" w:themeColor="accent1"/>
                <w:sz w:val="26"/>
                <w:szCs w:val="26"/>
              </w:rPr>
              <w:t>to specify</w:t>
            </w:r>
            <w:r w:rsidRPr="004E0885">
              <w:rPr>
                <w:rFonts w:ascii="Arial" w:hAnsi="Arial" w:cs="Arial"/>
                <w:color w:val="373E49" w:themeColor="accent1"/>
                <w:sz w:val="26"/>
                <w:szCs w:val="26"/>
              </w:rPr>
              <w:t xml:space="preserve"> least source and destination IP address, TCP port, logging options. </w:t>
            </w:r>
          </w:p>
        </w:tc>
      </w:tr>
      <w:tr w:rsidR="00254972" w:rsidRPr="00130CAB" w14:paraId="35A81C77" w14:textId="77777777" w:rsidTr="5F896489">
        <w:trPr>
          <w:trHeight w:val="945"/>
        </w:trPr>
        <w:tc>
          <w:tcPr>
            <w:tcW w:w="1705" w:type="dxa"/>
            <w:vAlign w:val="center"/>
          </w:tcPr>
          <w:p w14:paraId="35A81C75" w14:textId="77777777" w:rsidR="00254972" w:rsidRPr="004E0885" w:rsidRDefault="00254972" w:rsidP="009E6DEB">
            <w:pPr>
              <w:numPr>
                <w:ilvl w:val="0"/>
                <w:numId w:val="4"/>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35A81C76" w14:textId="5376A9AB"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Administrative users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have the possibility to configure static lists of always available or denied resources that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be verified by proxy server during traffic processing.</w:t>
            </w:r>
          </w:p>
        </w:tc>
      </w:tr>
      <w:tr w:rsidR="00254972" w:rsidRPr="00130CAB" w14:paraId="35A81C7A" w14:textId="77777777" w:rsidTr="5F896489">
        <w:trPr>
          <w:trHeight w:val="945"/>
        </w:trPr>
        <w:tc>
          <w:tcPr>
            <w:tcW w:w="1705" w:type="dxa"/>
            <w:vAlign w:val="center"/>
          </w:tcPr>
          <w:p w14:paraId="35A81C78" w14:textId="77777777" w:rsidR="00254972" w:rsidRPr="004E0885" w:rsidRDefault="00254972" w:rsidP="009E6DEB">
            <w:pPr>
              <w:numPr>
                <w:ilvl w:val="0"/>
                <w:numId w:val="4"/>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35A81C79" w14:textId="0876141C"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recognize, </w:t>
            </w:r>
            <w:r w:rsidR="00491E14" w:rsidRPr="00491E14">
              <w:rPr>
                <w:rFonts w:ascii="Arial" w:hAnsi="Arial" w:cs="Arial"/>
                <w:color w:val="373E49" w:themeColor="accent1"/>
                <w:sz w:val="26"/>
                <w:szCs w:val="26"/>
              </w:rPr>
              <w:t>Uniform resource identifiers</w:t>
            </w:r>
            <w:r w:rsidRPr="004E0885">
              <w:rPr>
                <w:rFonts w:ascii="Arial" w:hAnsi="Arial" w:cs="Arial"/>
                <w:color w:val="373E49" w:themeColor="accent1"/>
                <w:sz w:val="26"/>
                <w:szCs w:val="26"/>
              </w:rPr>
              <w:t xml:space="preserve">, URLs, applications (based on signatures), IP addresses, TCP ports. </w:t>
            </w:r>
          </w:p>
        </w:tc>
      </w:tr>
      <w:tr w:rsidR="00254972" w:rsidRPr="00130CAB" w14:paraId="35A81C7D" w14:textId="77777777" w:rsidTr="5F896489">
        <w:trPr>
          <w:trHeight w:val="945"/>
        </w:trPr>
        <w:tc>
          <w:tcPr>
            <w:tcW w:w="1705" w:type="dxa"/>
            <w:vAlign w:val="center"/>
          </w:tcPr>
          <w:p w14:paraId="35A81C7B" w14:textId="77777777" w:rsidR="00254972" w:rsidRPr="004E0885" w:rsidRDefault="00254972" w:rsidP="009E6DEB">
            <w:pPr>
              <w:numPr>
                <w:ilvl w:val="0"/>
                <w:numId w:val="4"/>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35A81C7C" w14:textId="15CD9F8D"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have the ability of caching the most frequently used web objects to optimize traffic bandwidth and delay. </w:t>
            </w:r>
          </w:p>
        </w:tc>
      </w:tr>
      <w:tr w:rsidR="00254972" w:rsidRPr="00130CAB" w14:paraId="35A81C80" w14:textId="77777777" w:rsidTr="5F896489">
        <w:trPr>
          <w:trHeight w:val="945"/>
        </w:trPr>
        <w:tc>
          <w:tcPr>
            <w:tcW w:w="1705" w:type="dxa"/>
            <w:vAlign w:val="center"/>
          </w:tcPr>
          <w:p w14:paraId="35A81C7E" w14:textId="77777777" w:rsidR="00254972" w:rsidRPr="004E0885" w:rsidRDefault="00254972" w:rsidP="009E6DEB">
            <w:pPr>
              <w:numPr>
                <w:ilvl w:val="0"/>
                <w:numId w:val="4"/>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35A81C7F" w14:textId="0B2E6F26"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have the ability to suppress, add, or rewrite packet headers.</w:t>
            </w:r>
          </w:p>
        </w:tc>
      </w:tr>
      <w:tr w:rsidR="00254972" w:rsidRPr="00130CAB" w14:paraId="35A81C83" w14:textId="77777777" w:rsidTr="5F896489">
        <w:trPr>
          <w:trHeight w:val="945"/>
        </w:trPr>
        <w:tc>
          <w:tcPr>
            <w:tcW w:w="1705" w:type="dxa"/>
            <w:vAlign w:val="center"/>
          </w:tcPr>
          <w:p w14:paraId="35A81C81" w14:textId="77777777" w:rsidR="00254972" w:rsidRPr="004E0885" w:rsidRDefault="00254972" w:rsidP="009E6DEB">
            <w:pPr>
              <w:numPr>
                <w:ilvl w:val="0"/>
                <w:numId w:val="4"/>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35A81C82" w14:textId="1D989546"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provide the ability to verify compliance to protocol </w:t>
            </w:r>
            <w:r w:rsidR="00293298" w:rsidRPr="004E0885">
              <w:rPr>
                <w:rFonts w:ascii="Arial" w:hAnsi="Arial" w:cs="Arial"/>
                <w:color w:val="373E49" w:themeColor="accent1"/>
                <w:sz w:val="26"/>
                <w:szCs w:val="26"/>
              </w:rPr>
              <w:t>standards and</w:t>
            </w:r>
            <w:r w:rsidRPr="004E0885">
              <w:rPr>
                <w:rFonts w:ascii="Arial" w:hAnsi="Arial" w:cs="Arial"/>
                <w:color w:val="373E49" w:themeColor="accent1"/>
                <w:sz w:val="26"/>
                <w:szCs w:val="26"/>
              </w:rPr>
              <w:t xml:space="preserve"> prevent traffic that is not compliant (or correcting and fixing non-compliant traffic). For example, the streaming proxy can completely stop a buffer overflow attack, using protocol compliance enforcement.</w:t>
            </w:r>
          </w:p>
        </w:tc>
      </w:tr>
      <w:tr w:rsidR="00254972" w:rsidRPr="00130CAB" w14:paraId="35A81C86" w14:textId="77777777" w:rsidTr="5F896489">
        <w:trPr>
          <w:trHeight w:val="945"/>
        </w:trPr>
        <w:tc>
          <w:tcPr>
            <w:tcW w:w="1705" w:type="dxa"/>
            <w:vAlign w:val="center"/>
          </w:tcPr>
          <w:p w14:paraId="35A81C84" w14:textId="77777777" w:rsidR="00254972" w:rsidRPr="004E0885" w:rsidRDefault="00254972" w:rsidP="009E6DEB">
            <w:pPr>
              <w:numPr>
                <w:ilvl w:val="0"/>
                <w:numId w:val="4"/>
              </w:numPr>
              <w:spacing w:before="120" w:after="120" w:line="276" w:lineRule="auto"/>
              <w:jc w:val="center"/>
              <w:rPr>
                <w:rFonts w:ascii="Arial" w:hAnsi="Arial" w:cs="Arial"/>
                <w:color w:val="373E49" w:themeColor="accent1"/>
                <w:sz w:val="26"/>
                <w:szCs w:val="26"/>
              </w:rPr>
            </w:pPr>
          </w:p>
        </w:tc>
        <w:tc>
          <w:tcPr>
            <w:tcW w:w="7312" w:type="dxa"/>
            <w:vAlign w:val="center"/>
          </w:tcPr>
          <w:p w14:paraId="35A81C85" w14:textId="40F9A8B0"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provide the ability to translate protocols from one side of the conversation to the other. For example, if a client is only capable of IPv4, the proxy can be used to proxy a conversation to an IPv6 web server, enabling access even without IPv6 support on the client side. </w:t>
            </w:r>
            <w:r w:rsidR="00293298" w:rsidRPr="004E0885">
              <w:rPr>
                <w:rFonts w:ascii="Arial" w:hAnsi="Arial" w:cs="Arial"/>
                <w:color w:val="373E49" w:themeColor="accent1"/>
                <w:sz w:val="26"/>
                <w:szCs w:val="26"/>
              </w:rPr>
              <w:t>Likewise,</w:t>
            </w:r>
            <w:r w:rsidRPr="004E0885">
              <w:rPr>
                <w:rFonts w:ascii="Arial" w:hAnsi="Arial" w:cs="Arial"/>
                <w:color w:val="373E49" w:themeColor="accent1"/>
                <w:sz w:val="26"/>
                <w:szCs w:val="26"/>
              </w:rPr>
              <w:t xml:space="preserve"> an IPv6-only client or environment can access an IPv4 web server through a web proxy.</w:t>
            </w:r>
          </w:p>
        </w:tc>
      </w:tr>
      <w:tr w:rsidR="00254972" w:rsidRPr="00130CAB" w14:paraId="35A81C89" w14:textId="77777777" w:rsidTr="003F7C4C">
        <w:trPr>
          <w:trHeight w:val="600"/>
        </w:trPr>
        <w:tc>
          <w:tcPr>
            <w:tcW w:w="1705" w:type="dxa"/>
            <w:shd w:val="clear" w:color="auto" w:fill="373E49"/>
            <w:vAlign w:val="center"/>
          </w:tcPr>
          <w:p w14:paraId="35A81C87" w14:textId="77777777" w:rsidR="00254972" w:rsidRPr="00130CAB" w:rsidRDefault="006F00C2" w:rsidP="009E6DEB">
            <w:pPr>
              <w:spacing w:before="120" w:after="120" w:line="276" w:lineRule="auto"/>
              <w:rPr>
                <w:rFonts w:ascii="Arial" w:hAnsi="Arial" w:cs="Arial"/>
                <w:color w:val="FFFFFF"/>
                <w:sz w:val="26"/>
                <w:szCs w:val="26"/>
              </w:rPr>
            </w:pPr>
            <w:r w:rsidRPr="00130CAB">
              <w:rPr>
                <w:rFonts w:ascii="Arial" w:hAnsi="Arial" w:cs="Arial"/>
                <w:color w:val="FFFFFF" w:themeColor="background1"/>
                <w:sz w:val="26"/>
                <w:szCs w:val="26"/>
              </w:rPr>
              <w:t>3</w:t>
            </w:r>
          </w:p>
        </w:tc>
        <w:tc>
          <w:tcPr>
            <w:tcW w:w="7312" w:type="dxa"/>
            <w:shd w:val="clear" w:color="auto" w:fill="373E49"/>
            <w:vAlign w:val="center"/>
          </w:tcPr>
          <w:p w14:paraId="35A81C88" w14:textId="77777777" w:rsidR="00254972" w:rsidRPr="00130CAB" w:rsidRDefault="006F00C2" w:rsidP="009E6DEB">
            <w:pPr>
              <w:spacing w:before="120" w:after="120" w:line="276" w:lineRule="auto"/>
              <w:rPr>
                <w:rFonts w:ascii="Arial" w:hAnsi="Arial" w:cs="Arial"/>
                <w:color w:val="FFFFFF"/>
                <w:sz w:val="26"/>
                <w:szCs w:val="26"/>
              </w:rPr>
            </w:pPr>
            <w:r w:rsidRPr="00130CAB">
              <w:rPr>
                <w:rFonts w:ascii="Arial" w:hAnsi="Arial" w:cs="Arial"/>
                <w:color w:val="FFFFFF" w:themeColor="background1"/>
                <w:sz w:val="26"/>
                <w:szCs w:val="26"/>
              </w:rPr>
              <w:t>Traffic inspection</w:t>
            </w:r>
          </w:p>
        </w:tc>
      </w:tr>
      <w:tr w:rsidR="00254972" w:rsidRPr="00130CAB" w14:paraId="35A81C8C" w14:textId="77777777" w:rsidTr="003F7C4C">
        <w:trPr>
          <w:trHeight w:val="690"/>
        </w:trPr>
        <w:tc>
          <w:tcPr>
            <w:tcW w:w="1705" w:type="dxa"/>
            <w:shd w:val="clear" w:color="auto" w:fill="D3D7DE"/>
            <w:vAlign w:val="center"/>
          </w:tcPr>
          <w:p w14:paraId="35A81C8A" w14:textId="77777777" w:rsidR="00254972" w:rsidRPr="004E0885" w:rsidRDefault="006F00C2" w:rsidP="009E6DEB">
            <w:p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Objective</w:t>
            </w:r>
          </w:p>
        </w:tc>
        <w:tc>
          <w:tcPr>
            <w:tcW w:w="7312" w:type="dxa"/>
            <w:shd w:val="clear" w:color="auto" w:fill="D3D7DE"/>
            <w:vAlign w:val="center"/>
          </w:tcPr>
          <w:p w14:paraId="35A81C8B" w14:textId="48DE5073"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servers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process traffic in a secure way</w:t>
            </w:r>
            <w:r w:rsidR="00490B13" w:rsidRPr="004E0885">
              <w:rPr>
                <w:rFonts w:ascii="Arial" w:hAnsi="Arial" w:cs="Arial"/>
                <w:color w:val="373E49" w:themeColor="accent1"/>
                <w:sz w:val="26"/>
                <w:szCs w:val="26"/>
              </w:rPr>
              <w:t xml:space="preserve"> to careful evaluate</w:t>
            </w:r>
            <w:r w:rsidR="000C6AF0" w:rsidRPr="004E0885">
              <w:rPr>
                <w:rFonts w:ascii="Arial" w:hAnsi="Arial" w:cs="Arial"/>
                <w:color w:val="373E49" w:themeColor="accent1"/>
                <w:sz w:val="26"/>
                <w:szCs w:val="26"/>
              </w:rPr>
              <w:t xml:space="preserve"> and check </w:t>
            </w:r>
            <w:r w:rsidR="00B25925" w:rsidRPr="004E0885">
              <w:rPr>
                <w:rFonts w:ascii="Arial" w:hAnsi="Arial" w:cs="Arial"/>
                <w:color w:val="373E49" w:themeColor="accent1"/>
                <w:sz w:val="26"/>
                <w:szCs w:val="26"/>
              </w:rPr>
              <w:t xml:space="preserve">for signs of abnormal or malicious </w:t>
            </w:r>
            <w:r w:rsidR="00FA2C0D" w:rsidRPr="004E0885">
              <w:rPr>
                <w:rFonts w:ascii="Arial" w:hAnsi="Arial" w:cs="Arial"/>
                <w:color w:val="373E49" w:themeColor="accent1"/>
                <w:sz w:val="26"/>
                <w:szCs w:val="26"/>
              </w:rPr>
              <w:t>behavior</w:t>
            </w:r>
            <w:r w:rsidR="00B25925" w:rsidRPr="004E0885">
              <w:rPr>
                <w:rFonts w:ascii="Arial" w:hAnsi="Arial" w:cs="Arial"/>
                <w:color w:val="373E49" w:themeColor="accent1"/>
                <w:sz w:val="26"/>
                <w:szCs w:val="26"/>
              </w:rPr>
              <w:t xml:space="preserve">. </w:t>
            </w:r>
            <w:r w:rsidR="005E0A45" w:rsidRPr="004E0885">
              <w:rPr>
                <w:rFonts w:ascii="Arial" w:hAnsi="Arial" w:cs="Arial"/>
                <w:color w:val="373E49" w:themeColor="accent1"/>
                <w:sz w:val="26"/>
                <w:szCs w:val="26"/>
              </w:rPr>
              <w:t xml:space="preserve"> </w:t>
            </w:r>
          </w:p>
        </w:tc>
      </w:tr>
      <w:tr w:rsidR="00254972" w:rsidRPr="00130CAB" w14:paraId="35A81C8F" w14:textId="77777777" w:rsidTr="003F7C4C">
        <w:trPr>
          <w:trHeight w:val="1260"/>
        </w:trPr>
        <w:tc>
          <w:tcPr>
            <w:tcW w:w="1705" w:type="dxa"/>
            <w:shd w:val="clear" w:color="auto" w:fill="D3D7DE"/>
            <w:vAlign w:val="center"/>
          </w:tcPr>
          <w:p w14:paraId="35A81C8D" w14:textId="77777777" w:rsidR="00254972" w:rsidRPr="004E0885" w:rsidRDefault="006F00C2" w:rsidP="009E6DEB">
            <w:p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lastRenderedPageBreak/>
              <w:t>Risk Implication</w:t>
            </w:r>
          </w:p>
        </w:tc>
        <w:tc>
          <w:tcPr>
            <w:tcW w:w="7312" w:type="dxa"/>
            <w:shd w:val="clear" w:color="auto" w:fill="D3D7DE"/>
            <w:vAlign w:val="center"/>
          </w:tcPr>
          <w:p w14:paraId="35A81C8E" w14:textId="77777777"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Traffic processing without a security layer may easily cause malware propagation, phishing exposure and information leak.</w:t>
            </w:r>
          </w:p>
        </w:tc>
      </w:tr>
      <w:tr w:rsidR="00254972" w:rsidRPr="00130CAB" w14:paraId="35A81C91" w14:textId="77777777" w:rsidTr="003F7C4C">
        <w:trPr>
          <w:trHeight w:val="600"/>
        </w:trPr>
        <w:tc>
          <w:tcPr>
            <w:tcW w:w="9017" w:type="dxa"/>
            <w:gridSpan w:val="2"/>
            <w:shd w:val="clear" w:color="auto" w:fill="F2F2F2"/>
            <w:vAlign w:val="center"/>
          </w:tcPr>
          <w:p w14:paraId="35A81C90" w14:textId="17F4919A" w:rsidR="00254972" w:rsidRPr="004E0885" w:rsidRDefault="004158F2" w:rsidP="009E6DEB">
            <w:p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Requirements</w:t>
            </w:r>
          </w:p>
        </w:tc>
      </w:tr>
      <w:tr w:rsidR="00254972" w:rsidRPr="00130CAB" w14:paraId="35A81C94" w14:textId="77777777" w:rsidTr="5F896489">
        <w:trPr>
          <w:trHeight w:val="945"/>
        </w:trPr>
        <w:tc>
          <w:tcPr>
            <w:tcW w:w="1705" w:type="dxa"/>
            <w:vAlign w:val="center"/>
          </w:tcPr>
          <w:p w14:paraId="35A81C92" w14:textId="77777777" w:rsidR="00254972" w:rsidRPr="004E0885" w:rsidRDefault="00254972" w:rsidP="009E6DEB">
            <w:pPr>
              <w:numPr>
                <w:ilvl w:val="0"/>
                <w:numId w:val="11"/>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35A81C93" w14:textId="7E07EBED"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deliver a built-in URL categorization base, divided into various categories, like phishing, news, drugs, medical, banking</w:t>
            </w:r>
            <w:r w:rsidR="00266C11" w:rsidRPr="004E0885">
              <w:rPr>
                <w:rFonts w:ascii="Arial" w:hAnsi="Arial" w:cs="Arial"/>
                <w:color w:val="373E49" w:themeColor="accent1"/>
                <w:sz w:val="26"/>
                <w:szCs w:val="26"/>
              </w:rPr>
              <w:t>,</w:t>
            </w:r>
            <w:r w:rsidRPr="004E0885">
              <w:rPr>
                <w:rFonts w:ascii="Arial" w:hAnsi="Arial" w:cs="Arial"/>
                <w:color w:val="373E49" w:themeColor="accent1"/>
                <w:sz w:val="26"/>
                <w:szCs w:val="26"/>
              </w:rPr>
              <w:t xml:space="preserve"> etc.</w:t>
            </w:r>
          </w:p>
        </w:tc>
      </w:tr>
      <w:tr w:rsidR="00254972" w:rsidRPr="00130CAB" w14:paraId="35A81C97" w14:textId="77777777" w:rsidTr="5F896489">
        <w:trPr>
          <w:trHeight w:val="945"/>
        </w:trPr>
        <w:tc>
          <w:tcPr>
            <w:tcW w:w="1705" w:type="dxa"/>
            <w:vAlign w:val="center"/>
          </w:tcPr>
          <w:p w14:paraId="35A81C95" w14:textId="77777777" w:rsidR="00254972" w:rsidRPr="004E0885" w:rsidRDefault="00254972" w:rsidP="009E6DEB">
            <w:pPr>
              <w:numPr>
                <w:ilvl w:val="0"/>
                <w:numId w:val="11"/>
              </w:numPr>
              <w:spacing w:before="120" w:after="120" w:line="276" w:lineRule="auto"/>
              <w:jc w:val="center"/>
              <w:rPr>
                <w:rFonts w:ascii="Arial" w:hAnsi="Arial" w:cs="Arial"/>
                <w:color w:val="373E49" w:themeColor="accent1"/>
                <w:sz w:val="26"/>
                <w:szCs w:val="26"/>
              </w:rPr>
            </w:pPr>
          </w:p>
        </w:tc>
        <w:tc>
          <w:tcPr>
            <w:tcW w:w="7312" w:type="dxa"/>
            <w:vAlign w:val="center"/>
          </w:tcPr>
          <w:p w14:paraId="35A81C96" w14:textId="7748F952"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have an antivirus engine to filter all objects transferred to clients</w:t>
            </w:r>
            <w:r w:rsidR="0076432B" w:rsidRPr="004E0885">
              <w:rPr>
                <w:rFonts w:ascii="Arial" w:hAnsi="Arial" w:cs="Arial"/>
                <w:color w:val="373E49" w:themeColor="accent1"/>
                <w:sz w:val="26"/>
                <w:szCs w:val="26"/>
              </w:rPr>
              <w:t xml:space="preserve"> and EDR</w:t>
            </w:r>
            <w:r w:rsidR="00FB5C07" w:rsidRPr="004E0885">
              <w:rPr>
                <w:rFonts w:ascii="Arial" w:hAnsi="Arial" w:cs="Arial"/>
                <w:color w:val="373E49" w:themeColor="accent1"/>
                <w:sz w:val="26"/>
                <w:szCs w:val="26"/>
              </w:rPr>
              <w:t xml:space="preserve"> to </w:t>
            </w:r>
            <w:r w:rsidR="00982852" w:rsidRPr="004E0885">
              <w:rPr>
                <w:rFonts w:ascii="Arial" w:hAnsi="Arial" w:cs="Arial"/>
                <w:color w:val="373E49" w:themeColor="accent1"/>
                <w:sz w:val="26"/>
                <w:szCs w:val="26"/>
              </w:rPr>
              <w:t>identify suspicious behavior</w:t>
            </w:r>
            <w:r w:rsidRPr="004E0885">
              <w:rPr>
                <w:rFonts w:ascii="Arial" w:hAnsi="Arial" w:cs="Arial"/>
                <w:color w:val="373E49" w:themeColor="accent1"/>
                <w:sz w:val="26"/>
                <w:szCs w:val="26"/>
              </w:rPr>
              <w:t xml:space="preserve">. Antivirus engine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be consistent with the requirements of </w:t>
            </w:r>
            <w:r w:rsidRPr="004E0885">
              <w:rPr>
                <w:rFonts w:ascii="Arial" w:hAnsi="Arial" w:cs="Arial"/>
                <w:color w:val="373E49" w:themeColor="accent1"/>
                <w:sz w:val="26"/>
                <w:szCs w:val="26"/>
                <w:highlight w:val="cyan"/>
              </w:rPr>
              <w:t>&lt;</w:t>
            </w:r>
            <w:r w:rsidR="0053053A" w:rsidRPr="004E0885">
              <w:rPr>
                <w:rFonts w:ascii="Arial" w:hAnsi="Arial" w:cs="Arial"/>
                <w:color w:val="373E49" w:themeColor="accent1"/>
                <w:sz w:val="26"/>
                <w:szCs w:val="26"/>
                <w:highlight w:val="cyan"/>
              </w:rPr>
              <w:t>organization</w:t>
            </w:r>
            <w:r w:rsidRPr="004E0885">
              <w:rPr>
                <w:rFonts w:ascii="Arial" w:hAnsi="Arial" w:cs="Arial"/>
                <w:color w:val="373E49" w:themeColor="accent1"/>
                <w:sz w:val="26"/>
                <w:szCs w:val="26"/>
                <w:highlight w:val="cyan"/>
              </w:rPr>
              <w:t xml:space="preserve"> name&gt;’s</w:t>
            </w:r>
            <w:r w:rsidRPr="004E0885">
              <w:rPr>
                <w:rFonts w:ascii="Arial" w:hAnsi="Arial" w:cs="Arial"/>
                <w:color w:val="373E49" w:themeColor="accent1"/>
                <w:sz w:val="26"/>
                <w:szCs w:val="26"/>
              </w:rPr>
              <w:t xml:space="preserve"> Malware Protection Standard.</w:t>
            </w:r>
          </w:p>
        </w:tc>
      </w:tr>
      <w:tr w:rsidR="00254972" w:rsidRPr="00130CAB" w14:paraId="35A81C9A" w14:textId="77777777" w:rsidTr="5F896489">
        <w:trPr>
          <w:trHeight w:val="945"/>
        </w:trPr>
        <w:tc>
          <w:tcPr>
            <w:tcW w:w="1705" w:type="dxa"/>
            <w:vAlign w:val="center"/>
          </w:tcPr>
          <w:p w14:paraId="35A81C98" w14:textId="77777777" w:rsidR="00254972" w:rsidRPr="004E0885" w:rsidRDefault="00254972" w:rsidP="009E6DEB">
            <w:pPr>
              <w:numPr>
                <w:ilvl w:val="0"/>
                <w:numId w:val="11"/>
              </w:numPr>
              <w:spacing w:before="120" w:after="120" w:line="276" w:lineRule="auto"/>
              <w:jc w:val="center"/>
              <w:rPr>
                <w:rFonts w:ascii="Arial" w:hAnsi="Arial" w:cs="Arial"/>
                <w:color w:val="373E49" w:themeColor="accent1"/>
                <w:sz w:val="26"/>
                <w:szCs w:val="26"/>
              </w:rPr>
            </w:pPr>
          </w:p>
        </w:tc>
        <w:tc>
          <w:tcPr>
            <w:tcW w:w="7312" w:type="dxa"/>
            <w:vAlign w:val="center"/>
          </w:tcPr>
          <w:p w14:paraId="35A81C99" w14:textId="4309C0A5"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have a built-in application base divided into various categories, like VPN, dating, tor-proxy</w:t>
            </w:r>
            <w:r w:rsidR="00266C11" w:rsidRPr="004E0885">
              <w:rPr>
                <w:rFonts w:ascii="Arial" w:hAnsi="Arial" w:cs="Arial"/>
                <w:color w:val="373E49" w:themeColor="accent1"/>
                <w:sz w:val="26"/>
                <w:szCs w:val="26"/>
              </w:rPr>
              <w:t>,</w:t>
            </w:r>
            <w:r w:rsidRPr="004E0885">
              <w:rPr>
                <w:rFonts w:ascii="Arial" w:hAnsi="Arial" w:cs="Arial"/>
                <w:color w:val="373E49" w:themeColor="accent1"/>
                <w:sz w:val="26"/>
                <w:szCs w:val="26"/>
              </w:rPr>
              <w:t xml:space="preserve"> etc.</w:t>
            </w:r>
          </w:p>
        </w:tc>
      </w:tr>
      <w:tr w:rsidR="00254972" w:rsidRPr="00130CAB" w14:paraId="35A81C9D" w14:textId="77777777" w:rsidTr="5F896489">
        <w:trPr>
          <w:trHeight w:val="945"/>
        </w:trPr>
        <w:tc>
          <w:tcPr>
            <w:tcW w:w="1705" w:type="dxa"/>
            <w:vAlign w:val="center"/>
          </w:tcPr>
          <w:p w14:paraId="35A81C9B" w14:textId="77777777" w:rsidR="00254972" w:rsidRPr="004E0885" w:rsidRDefault="00254972" w:rsidP="009E6DEB">
            <w:pPr>
              <w:numPr>
                <w:ilvl w:val="0"/>
                <w:numId w:val="11"/>
              </w:numPr>
              <w:spacing w:before="120" w:after="120" w:line="276" w:lineRule="auto"/>
              <w:jc w:val="center"/>
              <w:rPr>
                <w:rFonts w:ascii="Arial" w:hAnsi="Arial" w:cs="Arial"/>
                <w:color w:val="373E49" w:themeColor="accent1"/>
                <w:sz w:val="26"/>
                <w:szCs w:val="26"/>
              </w:rPr>
            </w:pPr>
          </w:p>
        </w:tc>
        <w:tc>
          <w:tcPr>
            <w:tcW w:w="7312" w:type="dxa"/>
            <w:vAlign w:val="center"/>
          </w:tcPr>
          <w:p w14:paraId="35A81C9C" w14:textId="2318F9AA"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URL categorization base, application and virus signatures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be updated at least daily. </w:t>
            </w:r>
          </w:p>
        </w:tc>
      </w:tr>
      <w:tr w:rsidR="00254972" w:rsidRPr="00130CAB" w14:paraId="35A81CA0" w14:textId="77777777" w:rsidTr="5F896489">
        <w:trPr>
          <w:trHeight w:val="945"/>
        </w:trPr>
        <w:tc>
          <w:tcPr>
            <w:tcW w:w="1705" w:type="dxa"/>
            <w:vAlign w:val="center"/>
          </w:tcPr>
          <w:p w14:paraId="35A81C9E" w14:textId="77777777" w:rsidR="00254972" w:rsidRPr="004E0885" w:rsidRDefault="00254972" w:rsidP="009E6DEB">
            <w:pPr>
              <w:numPr>
                <w:ilvl w:val="0"/>
                <w:numId w:val="11"/>
              </w:numPr>
              <w:spacing w:before="120" w:after="120" w:line="276" w:lineRule="auto"/>
              <w:jc w:val="center"/>
              <w:rPr>
                <w:rFonts w:ascii="Arial" w:hAnsi="Arial" w:cs="Arial"/>
                <w:color w:val="373E49" w:themeColor="accent1"/>
                <w:sz w:val="26"/>
                <w:szCs w:val="26"/>
              </w:rPr>
            </w:pPr>
          </w:p>
        </w:tc>
        <w:tc>
          <w:tcPr>
            <w:tcW w:w="7312" w:type="dxa"/>
            <w:vAlign w:val="center"/>
          </w:tcPr>
          <w:p w14:paraId="35A81C9F" w14:textId="69F8739C"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analyze the whole communication, including packet headers, parameters of HTTP request, web objects, scripts</w:t>
            </w:r>
            <w:r w:rsidR="00266C11" w:rsidRPr="004E0885">
              <w:rPr>
                <w:rFonts w:ascii="Arial" w:hAnsi="Arial" w:cs="Arial"/>
                <w:color w:val="373E49" w:themeColor="accent1"/>
                <w:sz w:val="26"/>
                <w:szCs w:val="26"/>
              </w:rPr>
              <w:t>,</w:t>
            </w:r>
            <w:r w:rsidRPr="004E0885">
              <w:rPr>
                <w:rFonts w:ascii="Arial" w:hAnsi="Arial" w:cs="Arial"/>
                <w:color w:val="373E49" w:themeColor="accent1"/>
                <w:sz w:val="26"/>
                <w:szCs w:val="26"/>
              </w:rPr>
              <w:t xml:space="preserve"> etc.</w:t>
            </w:r>
          </w:p>
        </w:tc>
      </w:tr>
      <w:tr w:rsidR="00254972" w:rsidRPr="00130CAB" w14:paraId="35A81CA3" w14:textId="77777777" w:rsidTr="5F896489">
        <w:trPr>
          <w:trHeight w:val="945"/>
        </w:trPr>
        <w:tc>
          <w:tcPr>
            <w:tcW w:w="1705" w:type="dxa"/>
            <w:vAlign w:val="center"/>
          </w:tcPr>
          <w:p w14:paraId="35A81CA1" w14:textId="77777777" w:rsidR="00254972" w:rsidRPr="004E0885" w:rsidRDefault="00254972" w:rsidP="009E6DEB">
            <w:pPr>
              <w:numPr>
                <w:ilvl w:val="0"/>
                <w:numId w:val="11"/>
              </w:numPr>
              <w:spacing w:before="120" w:after="120" w:line="276" w:lineRule="auto"/>
              <w:jc w:val="center"/>
              <w:rPr>
                <w:rFonts w:ascii="Arial" w:hAnsi="Arial" w:cs="Arial"/>
                <w:color w:val="373E49" w:themeColor="accent1"/>
                <w:sz w:val="26"/>
                <w:szCs w:val="26"/>
              </w:rPr>
            </w:pPr>
          </w:p>
        </w:tc>
        <w:tc>
          <w:tcPr>
            <w:tcW w:w="7312" w:type="dxa"/>
            <w:vAlign w:val="center"/>
          </w:tcPr>
          <w:p w14:paraId="35A81CA2" w14:textId="4AAA390A"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have a possibility to intercept the SSL/TLS-secured traffic - decrypt, inspect and encrypt specified communications. </w:t>
            </w:r>
          </w:p>
        </w:tc>
      </w:tr>
      <w:tr w:rsidR="00254972" w:rsidRPr="00130CAB" w14:paraId="35A81CA6" w14:textId="77777777" w:rsidTr="5F896489">
        <w:trPr>
          <w:trHeight w:val="945"/>
        </w:trPr>
        <w:tc>
          <w:tcPr>
            <w:tcW w:w="1705" w:type="dxa"/>
            <w:vAlign w:val="center"/>
          </w:tcPr>
          <w:p w14:paraId="35A81CA4" w14:textId="431BD9B8" w:rsidR="00254972" w:rsidRPr="004E0885" w:rsidRDefault="00254972" w:rsidP="009E6DEB">
            <w:pPr>
              <w:pStyle w:val="ListParagraph"/>
              <w:numPr>
                <w:ilvl w:val="0"/>
                <w:numId w:val="11"/>
              </w:numPr>
              <w:spacing w:before="120" w:after="120" w:line="276" w:lineRule="auto"/>
              <w:jc w:val="center"/>
              <w:rPr>
                <w:rFonts w:ascii="Arial" w:hAnsi="Arial" w:cs="Arial"/>
                <w:color w:val="373E49" w:themeColor="accent1"/>
                <w:sz w:val="26"/>
                <w:szCs w:val="26"/>
              </w:rPr>
            </w:pPr>
          </w:p>
        </w:tc>
        <w:tc>
          <w:tcPr>
            <w:tcW w:w="7312" w:type="dxa"/>
            <w:vAlign w:val="center"/>
          </w:tcPr>
          <w:p w14:paraId="35A81CA5" w14:textId="63F9419C"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During the SSL-inspection process, the 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use a certificate signed by </w:t>
            </w:r>
            <w:r w:rsidRPr="004E0885">
              <w:rPr>
                <w:rFonts w:ascii="Arial" w:hAnsi="Arial" w:cs="Arial"/>
                <w:color w:val="373E49" w:themeColor="accent1"/>
                <w:sz w:val="26"/>
                <w:szCs w:val="26"/>
                <w:highlight w:val="cyan"/>
              </w:rPr>
              <w:t>&lt;</w:t>
            </w:r>
            <w:r w:rsidR="0053053A" w:rsidRPr="004E0885">
              <w:rPr>
                <w:rFonts w:ascii="Arial" w:hAnsi="Arial" w:cs="Arial"/>
                <w:color w:val="373E49" w:themeColor="accent1"/>
                <w:sz w:val="26"/>
                <w:szCs w:val="26"/>
                <w:highlight w:val="cyan"/>
              </w:rPr>
              <w:t>organization</w:t>
            </w:r>
            <w:r w:rsidRPr="004E0885">
              <w:rPr>
                <w:rFonts w:ascii="Arial" w:hAnsi="Arial" w:cs="Arial"/>
                <w:color w:val="373E49" w:themeColor="accent1"/>
                <w:sz w:val="26"/>
                <w:szCs w:val="26"/>
                <w:highlight w:val="cyan"/>
              </w:rPr>
              <w:t xml:space="preserve"> name&gt;’s</w:t>
            </w:r>
            <w:r w:rsidRPr="004E0885">
              <w:rPr>
                <w:rFonts w:ascii="Arial" w:hAnsi="Arial" w:cs="Arial"/>
                <w:color w:val="373E49" w:themeColor="accent1"/>
                <w:sz w:val="26"/>
                <w:szCs w:val="26"/>
              </w:rPr>
              <w:t xml:space="preserve"> certificate authority.</w:t>
            </w:r>
          </w:p>
        </w:tc>
      </w:tr>
      <w:tr w:rsidR="00254972" w:rsidRPr="00130CAB" w14:paraId="35A81CA9" w14:textId="77777777" w:rsidTr="5F896489">
        <w:trPr>
          <w:trHeight w:val="945"/>
        </w:trPr>
        <w:tc>
          <w:tcPr>
            <w:tcW w:w="1705" w:type="dxa"/>
            <w:vAlign w:val="center"/>
          </w:tcPr>
          <w:p w14:paraId="35A81CA7" w14:textId="1E7C3C97" w:rsidR="00254972" w:rsidRPr="004E0885" w:rsidRDefault="00254972" w:rsidP="009E6DEB">
            <w:pPr>
              <w:pStyle w:val="ListParagraph"/>
              <w:numPr>
                <w:ilvl w:val="0"/>
                <w:numId w:val="11"/>
              </w:numPr>
              <w:spacing w:before="120" w:after="120" w:line="276" w:lineRule="auto"/>
              <w:jc w:val="center"/>
              <w:rPr>
                <w:rFonts w:ascii="Arial" w:hAnsi="Arial" w:cs="Arial"/>
                <w:color w:val="373E49" w:themeColor="accent1"/>
                <w:sz w:val="26"/>
                <w:szCs w:val="26"/>
              </w:rPr>
            </w:pPr>
          </w:p>
        </w:tc>
        <w:tc>
          <w:tcPr>
            <w:tcW w:w="7312" w:type="dxa"/>
            <w:vAlign w:val="center"/>
          </w:tcPr>
          <w:p w14:paraId="35A81CA8" w14:textId="5C797889"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Administrative users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have a possibility to exclude some communication from inspection (for example SSL intersection process).</w:t>
            </w:r>
          </w:p>
        </w:tc>
      </w:tr>
      <w:tr w:rsidR="00254972" w:rsidRPr="00130CAB" w14:paraId="35A81CAC" w14:textId="77777777" w:rsidTr="5F896489">
        <w:trPr>
          <w:trHeight w:val="945"/>
        </w:trPr>
        <w:tc>
          <w:tcPr>
            <w:tcW w:w="1705" w:type="dxa"/>
            <w:vAlign w:val="center"/>
          </w:tcPr>
          <w:p w14:paraId="35A81CAA" w14:textId="1F2D310B" w:rsidR="00254972" w:rsidRPr="004E0885" w:rsidRDefault="00254972" w:rsidP="009E6DEB">
            <w:pPr>
              <w:pStyle w:val="ListParagraph"/>
              <w:numPr>
                <w:ilvl w:val="0"/>
                <w:numId w:val="11"/>
              </w:numPr>
              <w:spacing w:before="120" w:after="120" w:line="276" w:lineRule="auto"/>
              <w:jc w:val="center"/>
              <w:rPr>
                <w:rFonts w:ascii="Arial" w:hAnsi="Arial" w:cs="Arial"/>
                <w:color w:val="373E49" w:themeColor="accent1"/>
                <w:sz w:val="26"/>
                <w:szCs w:val="26"/>
              </w:rPr>
            </w:pPr>
          </w:p>
        </w:tc>
        <w:tc>
          <w:tcPr>
            <w:tcW w:w="7312" w:type="dxa"/>
          </w:tcPr>
          <w:p w14:paraId="35A81CAB" w14:textId="3B512AF7"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Administrative users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have a possibility to integrate proxy server with other security solutions like sandboxing, CASB, DLP etc. using industry-standard interfaces such as ICAP.</w:t>
            </w:r>
          </w:p>
        </w:tc>
      </w:tr>
      <w:tr w:rsidR="00254972" w:rsidRPr="00130CAB" w14:paraId="35A81CAF" w14:textId="77777777" w:rsidTr="5F896489">
        <w:trPr>
          <w:trHeight w:val="945"/>
        </w:trPr>
        <w:tc>
          <w:tcPr>
            <w:tcW w:w="1705" w:type="dxa"/>
            <w:vAlign w:val="center"/>
          </w:tcPr>
          <w:p w14:paraId="35A81CAD" w14:textId="23BF31B7" w:rsidR="00254972" w:rsidRPr="004E0885" w:rsidRDefault="00254972" w:rsidP="009E6DEB">
            <w:pPr>
              <w:pStyle w:val="ListParagraph"/>
              <w:numPr>
                <w:ilvl w:val="0"/>
                <w:numId w:val="11"/>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tcPr>
          <w:p w14:paraId="35A81CAE" w14:textId="37C435F8"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prevent access to the web resources by unauthorized users by captive portal enforcement or by integration with the </w:t>
            </w:r>
            <w:r w:rsidRPr="004E0885">
              <w:rPr>
                <w:rFonts w:ascii="Arial" w:hAnsi="Arial" w:cs="Arial"/>
                <w:color w:val="373E49" w:themeColor="accent1"/>
                <w:sz w:val="26"/>
                <w:szCs w:val="26"/>
                <w:highlight w:val="cyan"/>
              </w:rPr>
              <w:t>&lt;</w:t>
            </w:r>
            <w:r w:rsidR="0053053A" w:rsidRPr="004E0885">
              <w:rPr>
                <w:rFonts w:ascii="Arial" w:hAnsi="Arial" w:cs="Arial"/>
                <w:color w:val="373E49" w:themeColor="accent1"/>
                <w:sz w:val="26"/>
                <w:szCs w:val="26"/>
                <w:highlight w:val="cyan"/>
              </w:rPr>
              <w:t>organization</w:t>
            </w:r>
            <w:r w:rsidRPr="004E0885">
              <w:rPr>
                <w:rFonts w:ascii="Arial" w:hAnsi="Arial" w:cs="Arial"/>
                <w:color w:val="373E49" w:themeColor="accent1"/>
                <w:sz w:val="26"/>
                <w:szCs w:val="26"/>
                <w:highlight w:val="cyan"/>
              </w:rPr>
              <w:t xml:space="preserve"> name&gt;’s</w:t>
            </w:r>
            <w:r w:rsidRPr="004E0885">
              <w:rPr>
                <w:rFonts w:ascii="Arial" w:hAnsi="Arial" w:cs="Arial"/>
                <w:color w:val="373E49" w:themeColor="accent1"/>
                <w:sz w:val="26"/>
                <w:szCs w:val="26"/>
              </w:rPr>
              <w:t xml:space="preserve"> authorization system.</w:t>
            </w:r>
          </w:p>
        </w:tc>
      </w:tr>
      <w:tr w:rsidR="00254972" w:rsidRPr="00130CAB" w14:paraId="35A81CB2" w14:textId="77777777" w:rsidTr="5F896489">
        <w:trPr>
          <w:trHeight w:val="945"/>
        </w:trPr>
        <w:tc>
          <w:tcPr>
            <w:tcW w:w="1705" w:type="dxa"/>
            <w:vAlign w:val="center"/>
          </w:tcPr>
          <w:p w14:paraId="35A81CB0" w14:textId="78E2EE3A" w:rsidR="00254972" w:rsidRPr="004E0885" w:rsidRDefault="00254972" w:rsidP="009E6DEB">
            <w:pPr>
              <w:pStyle w:val="ListParagraph"/>
              <w:numPr>
                <w:ilvl w:val="0"/>
                <w:numId w:val="11"/>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tcPr>
          <w:p w14:paraId="35A81CB1" w14:textId="1927490D"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inform user about performed actions (in particular: blocked requests or files) by configurable response web pages.</w:t>
            </w:r>
          </w:p>
        </w:tc>
      </w:tr>
      <w:tr w:rsidR="00254972" w:rsidRPr="00130CAB" w14:paraId="35A81CB5" w14:textId="77777777" w:rsidTr="5F896489">
        <w:trPr>
          <w:trHeight w:val="945"/>
        </w:trPr>
        <w:tc>
          <w:tcPr>
            <w:tcW w:w="1705" w:type="dxa"/>
            <w:vAlign w:val="center"/>
          </w:tcPr>
          <w:p w14:paraId="35A81CB3" w14:textId="34DA227A" w:rsidR="00254972" w:rsidRPr="004E0885" w:rsidRDefault="00254972" w:rsidP="009E6DEB">
            <w:pPr>
              <w:pStyle w:val="ListParagraph"/>
              <w:numPr>
                <w:ilvl w:val="0"/>
                <w:numId w:val="11"/>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tcPr>
          <w:p w14:paraId="35A81CB4" w14:textId="52BFA119"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use security feeds delivered by national trusted organizations like national level CSIRT.</w:t>
            </w:r>
          </w:p>
        </w:tc>
      </w:tr>
      <w:tr w:rsidR="00254972" w:rsidRPr="00130CAB" w14:paraId="35A81CB8" w14:textId="77777777" w:rsidTr="003F7C4C">
        <w:trPr>
          <w:trHeight w:val="215"/>
        </w:trPr>
        <w:tc>
          <w:tcPr>
            <w:tcW w:w="1705" w:type="dxa"/>
            <w:shd w:val="clear" w:color="auto" w:fill="373E49"/>
            <w:vAlign w:val="center"/>
          </w:tcPr>
          <w:p w14:paraId="35A81CB6" w14:textId="77777777" w:rsidR="00254972" w:rsidRPr="00130CAB" w:rsidRDefault="006F00C2" w:rsidP="009E6DEB">
            <w:pPr>
              <w:spacing w:before="120" w:after="120" w:line="276" w:lineRule="auto"/>
              <w:rPr>
                <w:rFonts w:ascii="Arial" w:hAnsi="Arial" w:cs="Arial"/>
                <w:color w:val="FFFFFF"/>
                <w:sz w:val="26"/>
                <w:szCs w:val="26"/>
              </w:rPr>
            </w:pPr>
            <w:r w:rsidRPr="00130CAB">
              <w:rPr>
                <w:rFonts w:ascii="Arial" w:hAnsi="Arial" w:cs="Arial"/>
                <w:color w:val="FFFFFF" w:themeColor="background1"/>
                <w:sz w:val="26"/>
                <w:szCs w:val="26"/>
              </w:rPr>
              <w:t>4</w:t>
            </w:r>
          </w:p>
        </w:tc>
        <w:tc>
          <w:tcPr>
            <w:tcW w:w="7312" w:type="dxa"/>
            <w:shd w:val="clear" w:color="auto" w:fill="373E49"/>
            <w:vAlign w:val="center"/>
          </w:tcPr>
          <w:p w14:paraId="35A81CB7" w14:textId="77777777" w:rsidR="00254972" w:rsidRPr="00130CAB" w:rsidRDefault="006F00C2" w:rsidP="009E6DEB">
            <w:pPr>
              <w:spacing w:before="120" w:after="120" w:line="276" w:lineRule="auto"/>
              <w:rPr>
                <w:rFonts w:ascii="Arial" w:hAnsi="Arial" w:cs="Arial"/>
                <w:color w:val="FFFFFF"/>
                <w:sz w:val="26"/>
                <w:szCs w:val="26"/>
              </w:rPr>
            </w:pPr>
            <w:r w:rsidRPr="00130CAB">
              <w:rPr>
                <w:rFonts w:ascii="Arial" w:hAnsi="Arial" w:cs="Arial"/>
                <w:color w:val="FFFFFF" w:themeColor="background1"/>
                <w:sz w:val="26"/>
                <w:szCs w:val="26"/>
              </w:rPr>
              <w:t>Logging and Monitoring</w:t>
            </w:r>
          </w:p>
        </w:tc>
      </w:tr>
      <w:tr w:rsidR="00254972" w:rsidRPr="00130CAB" w14:paraId="35A81CBB" w14:textId="77777777" w:rsidTr="003F7C4C">
        <w:trPr>
          <w:trHeight w:val="945"/>
        </w:trPr>
        <w:tc>
          <w:tcPr>
            <w:tcW w:w="1705" w:type="dxa"/>
            <w:shd w:val="clear" w:color="auto" w:fill="D3D7DE"/>
            <w:vAlign w:val="center"/>
          </w:tcPr>
          <w:p w14:paraId="35A81CB9" w14:textId="77777777" w:rsidR="00254972" w:rsidRPr="004E0885" w:rsidRDefault="006F00C2" w:rsidP="009E6DEB">
            <w:p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Objective</w:t>
            </w:r>
          </w:p>
        </w:tc>
        <w:tc>
          <w:tcPr>
            <w:tcW w:w="7312" w:type="dxa"/>
            <w:shd w:val="clear" w:color="auto" w:fill="D3D7DE"/>
            <w:vAlign w:val="center"/>
          </w:tcPr>
          <w:p w14:paraId="35A81CBA" w14:textId="775C18F0"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All sensitive events related to </w:t>
            </w:r>
            <w:r w:rsidR="00266C11" w:rsidRPr="004E0885">
              <w:rPr>
                <w:rFonts w:ascii="Arial" w:hAnsi="Arial" w:cs="Arial"/>
                <w:color w:val="373E49" w:themeColor="accent1"/>
                <w:sz w:val="26"/>
                <w:szCs w:val="26"/>
              </w:rPr>
              <w:t xml:space="preserve">proxy </w:t>
            </w:r>
            <w:r w:rsidRPr="004E0885">
              <w:rPr>
                <w:rFonts w:ascii="Arial" w:hAnsi="Arial" w:cs="Arial"/>
                <w:color w:val="373E49" w:themeColor="accent1"/>
                <w:sz w:val="26"/>
                <w:szCs w:val="26"/>
              </w:rPr>
              <w:t xml:space="preserve">security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be monitored and stored for the proactive detection of cyber</w:t>
            </w:r>
            <w:r w:rsidR="00266C11" w:rsidRPr="004E0885">
              <w:rPr>
                <w:rFonts w:ascii="Arial" w:hAnsi="Arial" w:cs="Arial"/>
                <w:color w:val="373E49" w:themeColor="accent1"/>
                <w:sz w:val="26"/>
                <w:szCs w:val="26"/>
              </w:rPr>
              <w:t>security</w:t>
            </w:r>
            <w:r w:rsidRPr="004E0885">
              <w:rPr>
                <w:rFonts w:ascii="Arial" w:hAnsi="Arial" w:cs="Arial"/>
                <w:color w:val="373E49" w:themeColor="accent1"/>
                <w:sz w:val="26"/>
                <w:szCs w:val="26"/>
              </w:rPr>
              <w:t xml:space="preserve"> attacks.</w:t>
            </w:r>
          </w:p>
        </w:tc>
      </w:tr>
      <w:tr w:rsidR="00254972" w:rsidRPr="00130CAB" w14:paraId="35A81CBE" w14:textId="77777777" w:rsidTr="003F7C4C">
        <w:trPr>
          <w:trHeight w:val="945"/>
        </w:trPr>
        <w:tc>
          <w:tcPr>
            <w:tcW w:w="1705" w:type="dxa"/>
            <w:shd w:val="clear" w:color="auto" w:fill="D3D7DE"/>
            <w:vAlign w:val="center"/>
          </w:tcPr>
          <w:p w14:paraId="35A81CBC" w14:textId="77777777" w:rsidR="00254972" w:rsidRPr="004E0885" w:rsidRDefault="006F00C2" w:rsidP="009E6DEB">
            <w:p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Risk Implication</w:t>
            </w:r>
          </w:p>
        </w:tc>
        <w:tc>
          <w:tcPr>
            <w:tcW w:w="7312" w:type="dxa"/>
            <w:shd w:val="clear" w:color="auto" w:fill="D3D7DE"/>
            <w:vAlign w:val="center"/>
          </w:tcPr>
          <w:p w14:paraId="35A81CBD" w14:textId="05098104"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Without proper configuration of </w:t>
            </w:r>
            <w:r w:rsidR="00AD418E" w:rsidRPr="004E0885">
              <w:rPr>
                <w:rFonts w:ascii="Arial" w:hAnsi="Arial" w:cs="Arial"/>
                <w:color w:val="373E49" w:themeColor="accent1"/>
                <w:sz w:val="26"/>
                <w:szCs w:val="26"/>
              </w:rPr>
              <w:t>logging,</w:t>
            </w:r>
            <w:r w:rsidRPr="004E0885">
              <w:rPr>
                <w:rFonts w:ascii="Arial" w:hAnsi="Arial" w:cs="Arial"/>
                <w:color w:val="373E49" w:themeColor="accent1"/>
                <w:sz w:val="26"/>
                <w:szCs w:val="26"/>
              </w:rPr>
              <w:t xml:space="preserve"> it is not possible to investigate performance, network attacks and control</w:t>
            </w:r>
            <w:r w:rsidR="00266C11" w:rsidRPr="004E0885">
              <w:rPr>
                <w:rFonts w:ascii="Arial" w:hAnsi="Arial" w:cs="Arial"/>
                <w:color w:val="373E49" w:themeColor="accent1"/>
                <w:sz w:val="26"/>
                <w:szCs w:val="26"/>
              </w:rPr>
              <w:t xml:space="preserve"> </w:t>
            </w:r>
            <w:r w:rsidR="00AD418E" w:rsidRPr="004E0885">
              <w:rPr>
                <w:rFonts w:ascii="Arial" w:hAnsi="Arial" w:cs="Arial"/>
                <w:color w:val="373E49" w:themeColor="accent1"/>
                <w:sz w:val="26"/>
                <w:szCs w:val="26"/>
              </w:rPr>
              <w:t>cybersecurity measures</w:t>
            </w:r>
            <w:r w:rsidRPr="004E0885">
              <w:rPr>
                <w:rFonts w:ascii="Arial" w:hAnsi="Arial" w:cs="Arial"/>
                <w:color w:val="373E49" w:themeColor="accent1"/>
                <w:sz w:val="26"/>
                <w:szCs w:val="26"/>
              </w:rPr>
              <w:t xml:space="preserve"> like KPI, compliance and governance violations.</w:t>
            </w:r>
          </w:p>
        </w:tc>
      </w:tr>
      <w:tr w:rsidR="00254972" w:rsidRPr="00130CAB" w14:paraId="35A81CC0" w14:textId="77777777" w:rsidTr="003F7C4C">
        <w:trPr>
          <w:trHeight w:val="600"/>
        </w:trPr>
        <w:tc>
          <w:tcPr>
            <w:tcW w:w="9017" w:type="dxa"/>
            <w:gridSpan w:val="2"/>
            <w:shd w:val="clear" w:color="auto" w:fill="F2F2F2"/>
            <w:vAlign w:val="center"/>
          </w:tcPr>
          <w:p w14:paraId="35A81CBF" w14:textId="01F2CA64" w:rsidR="00254972" w:rsidRPr="004E0885" w:rsidRDefault="004158F2" w:rsidP="009E6DEB">
            <w:p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Requirements</w:t>
            </w:r>
          </w:p>
        </w:tc>
      </w:tr>
      <w:tr w:rsidR="00254972" w:rsidRPr="00130CAB" w14:paraId="35A81CC3" w14:textId="77777777" w:rsidTr="5F896489">
        <w:trPr>
          <w:trHeight w:val="945"/>
        </w:trPr>
        <w:tc>
          <w:tcPr>
            <w:tcW w:w="1705" w:type="dxa"/>
            <w:vAlign w:val="center"/>
          </w:tcPr>
          <w:p w14:paraId="35A81CC1" w14:textId="77777777" w:rsidR="00254972" w:rsidRPr="004E0885" w:rsidRDefault="00254972" w:rsidP="009E6DEB">
            <w:pPr>
              <w:numPr>
                <w:ilvl w:val="0"/>
                <w:numId w:val="2"/>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35A81CC2" w14:textId="5E095BE6"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be configured to log events and audit logs to the central log system.</w:t>
            </w:r>
          </w:p>
        </w:tc>
      </w:tr>
      <w:tr w:rsidR="00254972" w:rsidRPr="00130CAB" w14:paraId="35A81CC6" w14:textId="77777777" w:rsidTr="5F896489">
        <w:trPr>
          <w:trHeight w:val="945"/>
        </w:trPr>
        <w:tc>
          <w:tcPr>
            <w:tcW w:w="1705" w:type="dxa"/>
            <w:vAlign w:val="center"/>
          </w:tcPr>
          <w:p w14:paraId="35A81CC4" w14:textId="77777777" w:rsidR="00254972" w:rsidRPr="004E0885" w:rsidRDefault="00254972" w:rsidP="009E6DEB">
            <w:pPr>
              <w:numPr>
                <w:ilvl w:val="0"/>
                <w:numId w:val="2"/>
              </w:numPr>
              <w:spacing w:before="120" w:after="120" w:line="276" w:lineRule="auto"/>
              <w:jc w:val="center"/>
              <w:rPr>
                <w:rFonts w:ascii="Arial" w:hAnsi="Arial" w:cs="Arial"/>
                <w:color w:val="373E49" w:themeColor="accent1"/>
                <w:sz w:val="26"/>
                <w:szCs w:val="26"/>
              </w:rPr>
            </w:pPr>
          </w:p>
        </w:tc>
        <w:tc>
          <w:tcPr>
            <w:tcW w:w="7312" w:type="dxa"/>
            <w:vAlign w:val="center"/>
          </w:tcPr>
          <w:p w14:paraId="35A81CC5" w14:textId="28DEBA8E"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gather events in separate files especially for audit and traffic events.</w:t>
            </w:r>
          </w:p>
        </w:tc>
      </w:tr>
      <w:tr w:rsidR="00254972" w:rsidRPr="00130CAB" w14:paraId="35A81CC9" w14:textId="77777777" w:rsidTr="5F896489">
        <w:trPr>
          <w:trHeight w:val="945"/>
        </w:trPr>
        <w:tc>
          <w:tcPr>
            <w:tcW w:w="1705" w:type="dxa"/>
            <w:vAlign w:val="center"/>
          </w:tcPr>
          <w:p w14:paraId="35A81CC7" w14:textId="77777777" w:rsidR="00254972" w:rsidRPr="004E0885" w:rsidRDefault="00254972" w:rsidP="009E6DEB">
            <w:pPr>
              <w:numPr>
                <w:ilvl w:val="0"/>
                <w:numId w:val="2"/>
              </w:numPr>
              <w:spacing w:before="120" w:after="120" w:line="276" w:lineRule="auto"/>
              <w:jc w:val="center"/>
              <w:rPr>
                <w:rFonts w:ascii="Arial" w:hAnsi="Arial" w:cs="Arial"/>
                <w:color w:val="373E49" w:themeColor="accent1"/>
                <w:sz w:val="26"/>
                <w:szCs w:val="26"/>
              </w:rPr>
            </w:pPr>
          </w:p>
        </w:tc>
        <w:tc>
          <w:tcPr>
            <w:tcW w:w="7312" w:type="dxa"/>
            <w:vAlign w:val="center"/>
          </w:tcPr>
          <w:p w14:paraId="35A81CC8" w14:textId="53701035"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log all URL requests, denied sessions and threat events.</w:t>
            </w:r>
          </w:p>
        </w:tc>
      </w:tr>
      <w:tr w:rsidR="00254972" w:rsidRPr="00130CAB" w14:paraId="35A81CCC" w14:textId="77777777" w:rsidTr="5F896489">
        <w:trPr>
          <w:trHeight w:val="945"/>
        </w:trPr>
        <w:tc>
          <w:tcPr>
            <w:tcW w:w="1705" w:type="dxa"/>
            <w:vAlign w:val="center"/>
          </w:tcPr>
          <w:p w14:paraId="35A81CCA" w14:textId="77777777" w:rsidR="00254972" w:rsidRPr="004E0885" w:rsidRDefault="00254972" w:rsidP="009E6DEB">
            <w:pPr>
              <w:numPr>
                <w:ilvl w:val="0"/>
                <w:numId w:val="2"/>
              </w:numPr>
              <w:spacing w:before="120" w:after="120" w:line="276" w:lineRule="auto"/>
              <w:jc w:val="center"/>
              <w:rPr>
                <w:rFonts w:ascii="Arial" w:hAnsi="Arial" w:cs="Arial"/>
                <w:color w:val="373E49" w:themeColor="accent1"/>
                <w:sz w:val="26"/>
                <w:szCs w:val="26"/>
              </w:rPr>
            </w:pPr>
          </w:p>
        </w:tc>
        <w:tc>
          <w:tcPr>
            <w:tcW w:w="7312" w:type="dxa"/>
            <w:vAlign w:val="center"/>
          </w:tcPr>
          <w:p w14:paraId="35A81CCB" w14:textId="39FF31B0"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gather in audit log file at least events related to failed and successful login to administration interfaces.</w:t>
            </w:r>
          </w:p>
        </w:tc>
      </w:tr>
      <w:tr w:rsidR="00254972" w:rsidRPr="00130CAB" w14:paraId="35A81CCF" w14:textId="77777777" w:rsidTr="5F896489">
        <w:trPr>
          <w:trHeight w:val="945"/>
        </w:trPr>
        <w:tc>
          <w:tcPr>
            <w:tcW w:w="1705" w:type="dxa"/>
            <w:vAlign w:val="center"/>
          </w:tcPr>
          <w:p w14:paraId="35A81CCD" w14:textId="77777777" w:rsidR="00254972" w:rsidRPr="004E0885" w:rsidRDefault="00254972" w:rsidP="009E6DEB">
            <w:pPr>
              <w:numPr>
                <w:ilvl w:val="0"/>
                <w:numId w:val="2"/>
              </w:numPr>
              <w:spacing w:before="120" w:after="120" w:line="276" w:lineRule="auto"/>
              <w:jc w:val="center"/>
              <w:rPr>
                <w:rFonts w:ascii="Arial" w:hAnsi="Arial" w:cs="Arial"/>
                <w:color w:val="373E49" w:themeColor="accent1"/>
                <w:sz w:val="26"/>
                <w:szCs w:val="26"/>
              </w:rPr>
            </w:pPr>
          </w:p>
        </w:tc>
        <w:tc>
          <w:tcPr>
            <w:tcW w:w="7312" w:type="dxa"/>
          </w:tcPr>
          <w:p w14:paraId="35A81CCE" w14:textId="4A793151"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logs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be consistent with the requirements of </w:t>
            </w:r>
            <w:r w:rsidRPr="004E0885">
              <w:rPr>
                <w:rFonts w:ascii="Arial" w:hAnsi="Arial" w:cs="Arial"/>
                <w:color w:val="373E49" w:themeColor="accent1"/>
                <w:sz w:val="26"/>
                <w:szCs w:val="26"/>
                <w:highlight w:val="cyan"/>
              </w:rPr>
              <w:t>&lt;</w:t>
            </w:r>
            <w:r w:rsidR="0053053A" w:rsidRPr="004E0885">
              <w:rPr>
                <w:rFonts w:ascii="Arial" w:hAnsi="Arial" w:cs="Arial"/>
                <w:color w:val="373E49" w:themeColor="accent1"/>
                <w:sz w:val="26"/>
                <w:szCs w:val="26"/>
                <w:highlight w:val="cyan"/>
              </w:rPr>
              <w:t>organization</w:t>
            </w:r>
            <w:r w:rsidRPr="004E0885">
              <w:rPr>
                <w:rFonts w:ascii="Arial" w:hAnsi="Arial" w:cs="Arial"/>
                <w:color w:val="373E49" w:themeColor="accent1"/>
                <w:sz w:val="26"/>
                <w:szCs w:val="26"/>
                <w:highlight w:val="cyan"/>
              </w:rPr>
              <w:t xml:space="preserve"> name&gt;</w:t>
            </w:r>
            <w:r w:rsidRPr="004E0885">
              <w:rPr>
                <w:rFonts w:ascii="Arial" w:hAnsi="Arial" w:cs="Arial"/>
                <w:color w:val="373E49" w:themeColor="accent1"/>
                <w:sz w:val="26"/>
                <w:szCs w:val="26"/>
              </w:rPr>
              <w:t>’s Event Log Management and Monitoring Standard.</w:t>
            </w:r>
          </w:p>
        </w:tc>
      </w:tr>
      <w:tr w:rsidR="00254972" w:rsidRPr="00130CAB" w14:paraId="35A81CDA" w14:textId="77777777" w:rsidTr="5F896489">
        <w:trPr>
          <w:trHeight w:val="945"/>
        </w:trPr>
        <w:tc>
          <w:tcPr>
            <w:tcW w:w="1705" w:type="dxa"/>
            <w:vAlign w:val="center"/>
          </w:tcPr>
          <w:p w14:paraId="35A81CD0" w14:textId="77777777" w:rsidR="00254972" w:rsidRPr="004E0885" w:rsidRDefault="00254972" w:rsidP="009E6DEB">
            <w:pPr>
              <w:numPr>
                <w:ilvl w:val="0"/>
                <w:numId w:val="2"/>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tcPr>
          <w:p w14:paraId="35A81CD1" w14:textId="2CA56681" w:rsidR="00254972" w:rsidRPr="004E0885" w:rsidRDefault="006F00C2" w:rsidP="009E6DEB">
            <w:p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 xml:space="preserve">Proxy logs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include at least the following information:</w:t>
            </w:r>
          </w:p>
          <w:p w14:paraId="35A81CD2" w14:textId="77777777" w:rsidR="00254972" w:rsidRPr="004E0885" w:rsidRDefault="006F00C2" w:rsidP="009E6DEB">
            <w:pPr>
              <w:numPr>
                <w:ilvl w:val="0"/>
                <w:numId w:val="5"/>
              </w:num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date and time of session</w:t>
            </w:r>
          </w:p>
          <w:p w14:paraId="35A81CD3" w14:textId="77777777" w:rsidR="00254972" w:rsidRPr="004E0885" w:rsidRDefault="006F00C2" w:rsidP="009E6DEB">
            <w:pPr>
              <w:numPr>
                <w:ilvl w:val="0"/>
                <w:numId w:val="5"/>
              </w:num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source IP address</w:t>
            </w:r>
          </w:p>
          <w:p w14:paraId="35A81CD4" w14:textId="77777777" w:rsidR="00254972" w:rsidRPr="004E0885" w:rsidRDefault="006F00C2" w:rsidP="009E6DEB">
            <w:pPr>
              <w:numPr>
                <w:ilvl w:val="0"/>
                <w:numId w:val="5"/>
              </w:num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user login</w:t>
            </w:r>
          </w:p>
          <w:p w14:paraId="35A81CD5" w14:textId="77777777" w:rsidR="00254972" w:rsidRPr="004E0885" w:rsidRDefault="006F00C2" w:rsidP="009E6DEB">
            <w:pPr>
              <w:numPr>
                <w:ilvl w:val="0"/>
                <w:numId w:val="5"/>
              </w:num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destination IP</w:t>
            </w:r>
          </w:p>
          <w:p w14:paraId="35A81CD6" w14:textId="77777777" w:rsidR="00254972" w:rsidRPr="004E0885" w:rsidRDefault="006F00C2" w:rsidP="009E6DEB">
            <w:pPr>
              <w:numPr>
                <w:ilvl w:val="0"/>
                <w:numId w:val="5"/>
              </w:num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action performed</w:t>
            </w:r>
          </w:p>
          <w:p w14:paraId="35A81CD7" w14:textId="77777777" w:rsidR="00254972" w:rsidRPr="004E0885" w:rsidRDefault="006F00C2" w:rsidP="009E6DEB">
            <w:pPr>
              <w:numPr>
                <w:ilvl w:val="0"/>
                <w:numId w:val="5"/>
              </w:num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full URL path</w:t>
            </w:r>
          </w:p>
          <w:p w14:paraId="35A81CD8" w14:textId="77777777" w:rsidR="00254972" w:rsidRPr="004E0885" w:rsidRDefault="006F00C2" w:rsidP="009E6DEB">
            <w:pPr>
              <w:numPr>
                <w:ilvl w:val="0"/>
                <w:numId w:val="5"/>
              </w:num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categorization of URL</w:t>
            </w:r>
          </w:p>
          <w:p w14:paraId="35A81CD9" w14:textId="77777777" w:rsidR="00254972" w:rsidRPr="004E0885" w:rsidRDefault="006F00C2" w:rsidP="009E6DEB">
            <w:pPr>
              <w:numPr>
                <w:ilvl w:val="0"/>
                <w:numId w:val="5"/>
              </w:numPr>
              <w:spacing w:before="120" w:after="120" w:line="276" w:lineRule="auto"/>
              <w:rPr>
                <w:rFonts w:ascii="Arial" w:hAnsi="Arial" w:cs="Arial"/>
                <w:color w:val="373E49" w:themeColor="accent1"/>
                <w:sz w:val="26"/>
                <w:szCs w:val="26"/>
              </w:rPr>
            </w:pPr>
            <w:r w:rsidRPr="004E0885">
              <w:rPr>
                <w:rFonts w:ascii="Arial" w:hAnsi="Arial" w:cs="Arial"/>
                <w:color w:val="373E49" w:themeColor="accent1"/>
                <w:sz w:val="26"/>
                <w:szCs w:val="26"/>
              </w:rPr>
              <w:t>used traffic policy</w:t>
            </w:r>
          </w:p>
        </w:tc>
      </w:tr>
      <w:tr w:rsidR="00254972" w:rsidRPr="00130CAB" w14:paraId="35A81CDD" w14:textId="77777777" w:rsidTr="5F896489">
        <w:trPr>
          <w:trHeight w:val="945"/>
        </w:trPr>
        <w:tc>
          <w:tcPr>
            <w:tcW w:w="1705" w:type="dxa"/>
            <w:vAlign w:val="center"/>
          </w:tcPr>
          <w:p w14:paraId="35A81CDB" w14:textId="77777777" w:rsidR="00254972" w:rsidRPr="004E0885" w:rsidRDefault="00254972" w:rsidP="009E6DEB">
            <w:pPr>
              <w:numPr>
                <w:ilvl w:val="0"/>
                <w:numId w:val="2"/>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tcPr>
          <w:p w14:paraId="35A81CDC" w14:textId="7C17ADC4" w:rsidR="00254972" w:rsidRPr="004E0885" w:rsidRDefault="006F00C2" w:rsidP="009E6DEB">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Proxy server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be configured to send only specific logs to central log system using syslog protocol and CEF, LEEF or RFC 5425 specified log format</w:t>
            </w:r>
            <w:r w:rsidR="00BE11F7" w:rsidRPr="004E0885">
              <w:rPr>
                <w:rFonts w:ascii="Arial" w:hAnsi="Arial" w:cs="Arial"/>
                <w:color w:val="373E49" w:themeColor="accent1"/>
                <w:sz w:val="26"/>
                <w:szCs w:val="26"/>
              </w:rPr>
              <w:t>.</w:t>
            </w:r>
          </w:p>
        </w:tc>
      </w:tr>
    </w:tbl>
    <w:p w14:paraId="35A81CDE" w14:textId="77777777" w:rsidR="00254972" w:rsidRPr="00130CAB" w:rsidRDefault="00254972">
      <w:pPr>
        <w:pStyle w:val="Heading1"/>
        <w:rPr>
          <w:rFonts w:ascii="Arial" w:eastAsia="DIN NEXT™ ARABIC REGULAR" w:hAnsi="Arial" w:cs="Arial"/>
          <w:color w:val="000000"/>
          <w:sz w:val="26"/>
          <w:szCs w:val="26"/>
          <w:highlight w:val="yellow"/>
        </w:rPr>
      </w:pPr>
      <w:bookmarkStart w:id="5" w:name="_heading=h.3ipaq4soe5nl" w:colFirst="0" w:colLast="0"/>
      <w:bookmarkEnd w:id="5"/>
    </w:p>
    <w:p w14:paraId="3690B770" w14:textId="77777777" w:rsidR="00E508FD" w:rsidRDefault="00E508FD">
      <w:pPr>
        <w:rPr>
          <w:rFonts w:ascii="Arial" w:hAnsi="Arial" w:cs="Arial"/>
          <w:color w:val="2B3B82" w:themeColor="accent4"/>
          <w:sz w:val="40"/>
          <w:szCs w:val="40"/>
        </w:rPr>
      </w:pPr>
      <w:bookmarkStart w:id="6" w:name="bookmark=kix.ehwmnnk8hxf0"/>
      <w:bookmarkEnd w:id="6"/>
      <w:r>
        <w:rPr>
          <w:rFonts w:ascii="Arial" w:hAnsi="Arial" w:cs="Arial"/>
          <w:color w:val="2B3B82" w:themeColor="accent4"/>
          <w:sz w:val="40"/>
          <w:szCs w:val="40"/>
        </w:rPr>
        <w:br w:type="page"/>
      </w:r>
    </w:p>
    <w:p w14:paraId="35A81CDF" w14:textId="39CADD18" w:rsidR="00254972" w:rsidRPr="00130CAB" w:rsidRDefault="476DAF5E">
      <w:pPr>
        <w:rPr>
          <w:rFonts w:ascii="Arial" w:hAnsi="Arial" w:cs="Arial"/>
          <w:color w:val="2B3B82"/>
          <w:sz w:val="40"/>
          <w:szCs w:val="40"/>
        </w:rPr>
      </w:pPr>
      <w:r w:rsidRPr="00130CAB">
        <w:rPr>
          <w:rFonts w:ascii="Arial" w:hAnsi="Arial" w:cs="Arial"/>
          <w:color w:val="2B3B82" w:themeColor="accent4"/>
          <w:sz w:val="40"/>
          <w:szCs w:val="40"/>
        </w:rPr>
        <w:lastRenderedPageBreak/>
        <w:t>Table A – Proxy deployment methodologies</w:t>
      </w:r>
    </w:p>
    <w:tbl>
      <w:tblPr>
        <w:tblW w:w="9265" w:type="dxa"/>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ayout w:type="fixed"/>
        <w:tblLook w:val="0400" w:firstRow="0" w:lastRow="0" w:firstColumn="0" w:lastColumn="0" w:noHBand="0" w:noVBand="1"/>
      </w:tblPr>
      <w:tblGrid>
        <w:gridCol w:w="3595"/>
        <w:gridCol w:w="5670"/>
      </w:tblGrid>
      <w:tr w:rsidR="00254972" w:rsidRPr="00130CAB" w14:paraId="35A81CE2" w14:textId="77777777" w:rsidTr="003F7C4C">
        <w:trPr>
          <w:trHeight w:val="615"/>
        </w:trPr>
        <w:tc>
          <w:tcPr>
            <w:tcW w:w="3595" w:type="dxa"/>
            <w:tcBorders>
              <w:top w:val="single" w:sz="4" w:space="0" w:color="9B9B9B"/>
              <w:left w:val="single" w:sz="4" w:space="0" w:color="9B9B9B"/>
              <w:bottom w:val="single" w:sz="4" w:space="0" w:color="9B9B9B"/>
              <w:right w:val="single" w:sz="4" w:space="0" w:color="9B9B9B"/>
            </w:tcBorders>
            <w:shd w:val="clear" w:color="auto" w:fill="373E49"/>
            <w:vAlign w:val="center"/>
          </w:tcPr>
          <w:p w14:paraId="35A81CE0" w14:textId="77777777" w:rsidR="00254972" w:rsidRPr="00130CAB" w:rsidRDefault="006F00C2">
            <w:pPr>
              <w:spacing w:before="120" w:after="120" w:line="276" w:lineRule="auto"/>
              <w:rPr>
                <w:rFonts w:ascii="Arial" w:hAnsi="Arial" w:cs="Arial"/>
                <w:color w:val="FFFFFF"/>
                <w:sz w:val="26"/>
                <w:szCs w:val="26"/>
              </w:rPr>
            </w:pPr>
            <w:r w:rsidRPr="00130CAB">
              <w:rPr>
                <w:rFonts w:ascii="Arial" w:hAnsi="Arial" w:cs="Arial"/>
                <w:color w:val="FFFFFF" w:themeColor="background1"/>
                <w:sz w:val="26"/>
                <w:szCs w:val="26"/>
              </w:rPr>
              <w:t>Methodology</w:t>
            </w:r>
          </w:p>
        </w:tc>
        <w:tc>
          <w:tcPr>
            <w:tcW w:w="5670" w:type="dxa"/>
            <w:tcBorders>
              <w:top w:val="single" w:sz="4" w:space="0" w:color="9B9B9B"/>
              <w:left w:val="single" w:sz="4" w:space="0" w:color="9B9B9B"/>
              <w:bottom w:val="single" w:sz="4" w:space="0" w:color="9B9B9B"/>
              <w:right w:val="single" w:sz="4" w:space="0" w:color="9B9B9B"/>
            </w:tcBorders>
            <w:shd w:val="clear" w:color="auto" w:fill="373E49"/>
            <w:vAlign w:val="center"/>
          </w:tcPr>
          <w:p w14:paraId="35A81CE1" w14:textId="77777777" w:rsidR="00254972" w:rsidRPr="00130CAB" w:rsidRDefault="006F00C2">
            <w:pPr>
              <w:spacing w:before="120" w:after="120" w:line="276" w:lineRule="auto"/>
              <w:rPr>
                <w:rFonts w:ascii="Arial" w:hAnsi="Arial" w:cs="Arial"/>
                <w:color w:val="FFFFFF"/>
                <w:sz w:val="26"/>
                <w:szCs w:val="26"/>
              </w:rPr>
            </w:pPr>
            <w:r w:rsidRPr="00130CAB">
              <w:rPr>
                <w:rFonts w:ascii="Arial" w:hAnsi="Arial" w:cs="Arial"/>
                <w:color w:val="FFFFFF" w:themeColor="background1"/>
                <w:sz w:val="26"/>
                <w:szCs w:val="26"/>
              </w:rPr>
              <w:t>Description</w:t>
            </w:r>
          </w:p>
        </w:tc>
      </w:tr>
      <w:tr w:rsidR="00254972" w:rsidRPr="00130CAB" w14:paraId="35A81CE5" w14:textId="77777777" w:rsidTr="004E0885">
        <w:tc>
          <w:tcPr>
            <w:tcW w:w="3595" w:type="dxa"/>
            <w:tcBorders>
              <w:top w:val="single" w:sz="4" w:space="0" w:color="9B9B9B"/>
              <w:left w:val="single" w:sz="4" w:space="0" w:color="9B9B9B"/>
              <w:bottom w:val="single" w:sz="4" w:space="0" w:color="9B9B9B"/>
              <w:right w:val="single" w:sz="4" w:space="0" w:color="9B9B9B"/>
            </w:tcBorders>
            <w:shd w:val="clear" w:color="auto" w:fill="D3D7DE"/>
            <w:vAlign w:val="center"/>
          </w:tcPr>
          <w:p w14:paraId="35A81CE3" w14:textId="015B5F17" w:rsidR="003F7C4C" w:rsidRPr="004E0885" w:rsidRDefault="006F00C2" w:rsidP="004E0885">
            <w:pPr>
              <w:spacing w:before="120" w:after="120" w:line="276" w:lineRule="auto"/>
              <w:jc w:val="center"/>
              <w:rPr>
                <w:rFonts w:ascii="Arial" w:hAnsi="Arial" w:cs="Arial"/>
                <w:color w:val="373E49" w:themeColor="accent1"/>
                <w:sz w:val="26"/>
                <w:szCs w:val="26"/>
              </w:rPr>
            </w:pPr>
            <w:r w:rsidRPr="004E0885">
              <w:rPr>
                <w:rFonts w:ascii="Arial" w:hAnsi="Arial" w:cs="Arial"/>
                <w:color w:val="373E49" w:themeColor="accent1"/>
                <w:sz w:val="26"/>
                <w:szCs w:val="26"/>
              </w:rPr>
              <w:t>Inline</w:t>
            </w:r>
          </w:p>
          <w:p w14:paraId="295B9520" w14:textId="4E7B1614" w:rsidR="00254972" w:rsidRPr="004E0885" w:rsidRDefault="00254972" w:rsidP="004E0885">
            <w:pPr>
              <w:tabs>
                <w:tab w:val="left" w:pos="2635"/>
              </w:tabs>
              <w:jc w:val="center"/>
              <w:rPr>
                <w:rFonts w:ascii="Arial" w:hAnsi="Arial" w:cs="Arial"/>
                <w:color w:val="373E49" w:themeColor="accent1"/>
                <w:sz w:val="26"/>
                <w:szCs w:val="26"/>
              </w:rPr>
            </w:pPr>
          </w:p>
        </w:tc>
        <w:tc>
          <w:tcPr>
            <w:tcW w:w="5670" w:type="dxa"/>
            <w:tcBorders>
              <w:top w:val="single" w:sz="4" w:space="0" w:color="9B9B9B"/>
              <w:left w:val="single" w:sz="4" w:space="0" w:color="9B9B9B"/>
              <w:bottom w:val="single" w:sz="4" w:space="0" w:color="9B9B9B"/>
              <w:right w:val="single" w:sz="4" w:space="0" w:color="9B9B9B"/>
            </w:tcBorders>
          </w:tcPr>
          <w:p w14:paraId="35A81CE4" w14:textId="779704D7" w:rsidR="00254972" w:rsidRPr="004E0885" w:rsidRDefault="006F00C2">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Inline deployment is commonly used in small organizations due to the ease of deployment and the absolute security level it provides. With an inline deployment, the web gateway is placed directly in the path of all network traffic going to and from the Internet. If you choose an inline deployment, make sure your web gateway is capable of bypassing network traffic that you don’t want processed by the web gateway. In many instances, you can choose to either “proxy” (re-route) or “bypass” a specific protocol. If you “proxy” the protocol, it means the web gateway will terminate the traffic from the client to the server </w:t>
            </w:r>
            <w:r w:rsidR="00293298" w:rsidRPr="004E0885">
              <w:rPr>
                <w:rFonts w:ascii="Arial" w:hAnsi="Arial" w:cs="Arial"/>
                <w:color w:val="373E49" w:themeColor="accent1"/>
                <w:sz w:val="26"/>
                <w:szCs w:val="26"/>
              </w:rPr>
              <w:t>locally and</w:t>
            </w:r>
            <w:r w:rsidRPr="004E0885">
              <w:rPr>
                <w:rFonts w:ascii="Arial" w:hAnsi="Arial" w:cs="Arial"/>
                <w:color w:val="373E49" w:themeColor="accent1"/>
                <w:sz w:val="26"/>
                <w:szCs w:val="26"/>
              </w:rPr>
              <w:t xml:space="preserve"> re-establish a new connection acting as the client to the server to get the requested information.</w:t>
            </w:r>
          </w:p>
        </w:tc>
      </w:tr>
      <w:tr w:rsidR="00254972" w:rsidRPr="00130CAB" w14:paraId="35A81CE8" w14:textId="77777777" w:rsidTr="004E0885">
        <w:tc>
          <w:tcPr>
            <w:tcW w:w="3595" w:type="dxa"/>
            <w:tcBorders>
              <w:top w:val="single" w:sz="4" w:space="0" w:color="9B9B9B"/>
              <w:left w:val="single" w:sz="4" w:space="0" w:color="9B9B9B"/>
              <w:bottom w:val="single" w:sz="4" w:space="0" w:color="9B9B9B"/>
              <w:right w:val="single" w:sz="4" w:space="0" w:color="9B9B9B"/>
            </w:tcBorders>
            <w:shd w:val="clear" w:color="auto" w:fill="D3D7DE"/>
            <w:vAlign w:val="center"/>
          </w:tcPr>
          <w:p w14:paraId="35A81CE6" w14:textId="630AE809" w:rsidR="00254972" w:rsidRPr="004E0885" w:rsidRDefault="006F00C2" w:rsidP="004E0885">
            <w:pPr>
              <w:spacing w:before="120" w:after="120" w:line="276" w:lineRule="auto"/>
              <w:jc w:val="center"/>
              <w:rPr>
                <w:rFonts w:ascii="Arial" w:hAnsi="Arial" w:cs="Arial"/>
                <w:color w:val="373E49" w:themeColor="accent1"/>
                <w:sz w:val="26"/>
                <w:szCs w:val="26"/>
              </w:rPr>
            </w:pPr>
            <w:r w:rsidRPr="004E0885">
              <w:rPr>
                <w:rFonts w:ascii="Arial" w:hAnsi="Arial" w:cs="Arial"/>
                <w:color w:val="373E49" w:themeColor="accent1"/>
                <w:sz w:val="26"/>
                <w:szCs w:val="26"/>
              </w:rPr>
              <w:t>Explicit</w:t>
            </w:r>
          </w:p>
        </w:tc>
        <w:tc>
          <w:tcPr>
            <w:tcW w:w="5670" w:type="dxa"/>
            <w:tcBorders>
              <w:top w:val="single" w:sz="4" w:space="0" w:color="9B9B9B"/>
              <w:left w:val="single" w:sz="4" w:space="0" w:color="9B9B9B"/>
              <w:bottom w:val="single" w:sz="4" w:space="0" w:color="9B9B9B"/>
              <w:right w:val="single" w:sz="4" w:space="0" w:color="9B9B9B"/>
            </w:tcBorders>
          </w:tcPr>
          <w:p w14:paraId="35A81CE7" w14:textId="77777777" w:rsidR="00254972" w:rsidRPr="004E0885" w:rsidRDefault="006F00C2">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Explicit deployment is commonly used when a web gateway is deployed in a larger network, and the design of the network requires there to be no single point of failure. Explicit deployment allows the web gateway to be located on the network in any location that is accessible by all users and the device itself has access to the Internet. Explicit deployment uses an explicit definition in a web browser. To facilitate this kind of deployment an administrator can distribute PAC or WPAD files for the explicit proxy setup in end-user browsers.</w:t>
            </w:r>
          </w:p>
        </w:tc>
      </w:tr>
      <w:tr w:rsidR="00254972" w:rsidRPr="00130CAB" w14:paraId="35A81CEB" w14:textId="77777777" w:rsidTr="004E0885">
        <w:tc>
          <w:tcPr>
            <w:tcW w:w="3595" w:type="dxa"/>
            <w:tcBorders>
              <w:top w:val="single" w:sz="4" w:space="0" w:color="9B9B9B"/>
              <w:left w:val="single" w:sz="4" w:space="0" w:color="9B9B9B"/>
              <w:bottom w:val="single" w:sz="4" w:space="0" w:color="9B9B9B"/>
              <w:right w:val="single" w:sz="4" w:space="0" w:color="9B9B9B"/>
            </w:tcBorders>
            <w:shd w:val="clear" w:color="auto" w:fill="D3D7DE"/>
            <w:vAlign w:val="center"/>
          </w:tcPr>
          <w:p w14:paraId="35A81CE9" w14:textId="77777777" w:rsidR="00254972" w:rsidRPr="004E0885" w:rsidRDefault="006F00C2" w:rsidP="004E0885">
            <w:pPr>
              <w:spacing w:before="120" w:after="120" w:line="276" w:lineRule="auto"/>
              <w:jc w:val="center"/>
              <w:rPr>
                <w:rFonts w:ascii="Arial" w:hAnsi="Arial" w:cs="Arial"/>
                <w:color w:val="373E49" w:themeColor="accent1"/>
                <w:sz w:val="26"/>
                <w:szCs w:val="26"/>
              </w:rPr>
            </w:pPr>
            <w:r w:rsidRPr="004E0885">
              <w:rPr>
                <w:rFonts w:ascii="Arial" w:hAnsi="Arial" w:cs="Arial"/>
                <w:color w:val="373E49" w:themeColor="accent1"/>
                <w:sz w:val="26"/>
                <w:szCs w:val="26"/>
              </w:rPr>
              <w:t>Transparent</w:t>
            </w:r>
          </w:p>
        </w:tc>
        <w:tc>
          <w:tcPr>
            <w:tcW w:w="5670" w:type="dxa"/>
            <w:tcBorders>
              <w:top w:val="single" w:sz="4" w:space="0" w:color="9B9B9B"/>
              <w:left w:val="single" w:sz="4" w:space="0" w:color="9B9B9B"/>
              <w:bottom w:val="single" w:sz="4" w:space="0" w:color="9B9B9B"/>
              <w:right w:val="single" w:sz="4" w:space="0" w:color="9B9B9B"/>
            </w:tcBorders>
          </w:tcPr>
          <w:p w14:paraId="35A81CEA" w14:textId="45BA8D1A" w:rsidR="00254972" w:rsidRPr="004E0885" w:rsidRDefault="006F00C2">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 xml:space="preserve">Transparent deployment allows a web gateway to be deployed in any network location that has connectivity, similarly to explicit mode deployment, reducing the need for a </w:t>
            </w:r>
            <w:r w:rsidRPr="004E0885">
              <w:rPr>
                <w:rFonts w:ascii="Arial" w:hAnsi="Arial" w:cs="Arial"/>
                <w:color w:val="373E49" w:themeColor="accent1"/>
                <w:sz w:val="26"/>
                <w:szCs w:val="26"/>
              </w:rPr>
              <w:lastRenderedPageBreak/>
              <w:t xml:space="preserve">configuration change to the network to implement. In addition, there is no administrative overhead to configure end-user systems, since the routing of HTTP and HTTPS traffic is typically done by the router or other network device. Transparent deployment is often used when an organization is too large for an inline deployment and does not want the added work and overhead needed for an explicit deployment. Most transparent deployments rely on web Caching Communications Protocol (WCCP), a protocol supported by many network devices. </w:t>
            </w:r>
            <w:r w:rsidR="00EC0B9C" w:rsidRPr="004E0885">
              <w:rPr>
                <w:rFonts w:ascii="Arial" w:hAnsi="Arial" w:cs="Arial"/>
                <w:color w:val="373E49" w:themeColor="accent1"/>
                <w:sz w:val="26"/>
                <w:szCs w:val="26"/>
              </w:rPr>
              <w:t>Alternatively,</w:t>
            </w:r>
            <w:r w:rsidRPr="004E0885">
              <w:rPr>
                <w:rFonts w:ascii="Arial" w:hAnsi="Arial" w:cs="Arial"/>
                <w:color w:val="373E49" w:themeColor="accent1"/>
                <w:sz w:val="26"/>
                <w:szCs w:val="26"/>
              </w:rPr>
              <w:t xml:space="preserve"> transparent deployment can be achieved using Policy Based Routing (PBR) or usage of application delivery controllers.</w:t>
            </w:r>
          </w:p>
        </w:tc>
      </w:tr>
      <w:tr w:rsidR="00254972" w:rsidRPr="00130CAB" w14:paraId="35A81CEE" w14:textId="77777777" w:rsidTr="004E0885">
        <w:tc>
          <w:tcPr>
            <w:tcW w:w="3595" w:type="dxa"/>
            <w:tcBorders>
              <w:top w:val="single" w:sz="4" w:space="0" w:color="9B9B9B"/>
              <w:left w:val="single" w:sz="4" w:space="0" w:color="9B9B9B"/>
              <w:bottom w:val="single" w:sz="4" w:space="0" w:color="9B9B9B"/>
              <w:right w:val="single" w:sz="4" w:space="0" w:color="9B9B9B"/>
            </w:tcBorders>
            <w:shd w:val="clear" w:color="auto" w:fill="D3D7DE"/>
            <w:vAlign w:val="center"/>
          </w:tcPr>
          <w:p w14:paraId="35A81CEC" w14:textId="77777777" w:rsidR="00254972" w:rsidRPr="004E0885" w:rsidRDefault="006F00C2" w:rsidP="004E0885">
            <w:pPr>
              <w:spacing w:before="120" w:after="120" w:line="276" w:lineRule="auto"/>
              <w:jc w:val="center"/>
              <w:rPr>
                <w:rFonts w:ascii="Arial" w:hAnsi="Arial" w:cs="Arial"/>
                <w:color w:val="373E49" w:themeColor="accent1"/>
                <w:sz w:val="26"/>
                <w:szCs w:val="26"/>
              </w:rPr>
            </w:pPr>
            <w:r w:rsidRPr="004E0885">
              <w:rPr>
                <w:rFonts w:ascii="Arial" w:hAnsi="Arial" w:cs="Arial"/>
                <w:color w:val="373E49" w:themeColor="accent1"/>
                <w:sz w:val="26"/>
                <w:szCs w:val="26"/>
              </w:rPr>
              <w:lastRenderedPageBreak/>
              <w:t>Span</w:t>
            </w:r>
          </w:p>
        </w:tc>
        <w:tc>
          <w:tcPr>
            <w:tcW w:w="5670" w:type="dxa"/>
            <w:tcBorders>
              <w:top w:val="single" w:sz="4" w:space="0" w:color="9B9B9B"/>
              <w:left w:val="single" w:sz="4" w:space="0" w:color="9B9B9B"/>
              <w:bottom w:val="single" w:sz="4" w:space="0" w:color="9B9B9B"/>
              <w:right w:val="single" w:sz="4" w:space="0" w:color="9B9B9B"/>
            </w:tcBorders>
          </w:tcPr>
          <w:p w14:paraId="35A81CED" w14:textId="77777777" w:rsidR="00254972" w:rsidRPr="004E0885" w:rsidRDefault="006F00C2">
            <w:pPr>
              <w:spacing w:before="120" w:after="120"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SPAN (Switched Port Analyzer) port deployment is sometimes called TCP Reset deployment, as it relies on TCP resets to implement the policy of the web gateway. A web gateway is deployed by attaching it to a SPAN port on a switch. Unlike the other three deployment methods, which process the web traffic and implement policies based on the network response to the web gateway issues, a web gateway deployed on a SPAN port implements policies by issuing a TCP reset to the client system to prevent completing a download of offending content.</w:t>
            </w:r>
          </w:p>
        </w:tc>
      </w:tr>
      <w:tr w:rsidR="7BE10AA5" w:rsidRPr="00130CAB" w14:paraId="3BA5895D" w14:textId="77777777" w:rsidTr="004E0885">
        <w:tc>
          <w:tcPr>
            <w:tcW w:w="3595" w:type="dxa"/>
            <w:tcBorders>
              <w:top w:val="single" w:sz="4" w:space="0" w:color="9B9B9B"/>
              <w:left w:val="single" w:sz="4" w:space="0" w:color="9B9B9B"/>
              <w:bottom w:val="single" w:sz="4" w:space="0" w:color="9B9B9B"/>
              <w:right w:val="single" w:sz="4" w:space="0" w:color="9B9B9B"/>
            </w:tcBorders>
            <w:shd w:val="clear" w:color="auto" w:fill="D3D7DE"/>
            <w:vAlign w:val="center"/>
          </w:tcPr>
          <w:p w14:paraId="73F75492" w14:textId="120392EC" w:rsidR="7BE10AA5" w:rsidRPr="004E0885" w:rsidRDefault="7BE10AA5" w:rsidP="004E0885">
            <w:pPr>
              <w:spacing w:line="276" w:lineRule="auto"/>
              <w:jc w:val="center"/>
              <w:rPr>
                <w:rFonts w:ascii="Arial" w:hAnsi="Arial" w:cs="Arial"/>
                <w:color w:val="373E49" w:themeColor="accent1"/>
                <w:sz w:val="26"/>
                <w:szCs w:val="26"/>
              </w:rPr>
            </w:pPr>
            <w:r w:rsidRPr="004E0885">
              <w:rPr>
                <w:rFonts w:ascii="Arial" w:hAnsi="Arial" w:cs="Arial"/>
                <w:color w:val="373E49" w:themeColor="accent1"/>
                <w:sz w:val="26"/>
                <w:szCs w:val="26"/>
              </w:rPr>
              <w:t>Reverse</w:t>
            </w:r>
          </w:p>
        </w:tc>
        <w:tc>
          <w:tcPr>
            <w:tcW w:w="5670" w:type="dxa"/>
            <w:tcBorders>
              <w:top w:val="single" w:sz="4" w:space="0" w:color="9B9B9B"/>
              <w:left w:val="single" w:sz="4" w:space="0" w:color="9B9B9B"/>
              <w:bottom w:val="single" w:sz="4" w:space="0" w:color="9B9B9B"/>
              <w:right w:val="single" w:sz="4" w:space="0" w:color="9B9B9B"/>
            </w:tcBorders>
          </w:tcPr>
          <w:p w14:paraId="30ACC34A" w14:textId="475363CF" w:rsidR="7BE10AA5" w:rsidRPr="004E0885" w:rsidRDefault="7BE10AA5" w:rsidP="7BE10AA5">
            <w:pPr>
              <w:spacing w:line="276" w:lineRule="auto"/>
              <w:jc w:val="both"/>
              <w:rPr>
                <w:rFonts w:ascii="Arial" w:hAnsi="Arial" w:cs="Arial"/>
                <w:color w:val="373E49" w:themeColor="accent1"/>
                <w:sz w:val="26"/>
                <w:szCs w:val="26"/>
              </w:rPr>
            </w:pPr>
            <w:r w:rsidRPr="004E0885">
              <w:rPr>
                <w:rFonts w:ascii="Arial" w:hAnsi="Arial" w:cs="Arial"/>
                <w:color w:val="373E49" w:themeColor="accent1"/>
                <w:sz w:val="26"/>
                <w:szCs w:val="26"/>
              </w:rPr>
              <w:t>A reverse proxy is commonly deployed as a server that sits in front of one or more web servers, intercepting requests from clients. This is different from a forward proxy, where the proxy sits in front of the clients. Reverse proxy forwards client (</w:t>
            </w:r>
            <w:r w:rsidR="00EC0B9C" w:rsidRPr="004E0885">
              <w:rPr>
                <w:rFonts w:ascii="Arial" w:hAnsi="Arial" w:cs="Arial"/>
                <w:color w:val="373E49" w:themeColor="accent1"/>
                <w:sz w:val="26"/>
                <w:szCs w:val="26"/>
              </w:rPr>
              <w:t>e.g.,</w:t>
            </w:r>
            <w:r w:rsidRPr="004E0885">
              <w:rPr>
                <w:rFonts w:ascii="Arial" w:hAnsi="Arial" w:cs="Arial"/>
                <w:color w:val="373E49" w:themeColor="accent1"/>
                <w:sz w:val="26"/>
                <w:szCs w:val="26"/>
              </w:rPr>
              <w:t xml:space="preserve"> web browser) requests to web servers. Reverse proxies are typically implemented to help increase security, </w:t>
            </w:r>
            <w:r w:rsidRPr="004E0885">
              <w:rPr>
                <w:rFonts w:ascii="Arial" w:hAnsi="Arial" w:cs="Arial"/>
                <w:color w:val="373E49" w:themeColor="accent1"/>
                <w:sz w:val="26"/>
                <w:szCs w:val="26"/>
              </w:rPr>
              <w:lastRenderedPageBreak/>
              <w:t>performance, and reliability (</w:t>
            </w:r>
            <w:r w:rsidR="00EC0B9C" w:rsidRPr="004E0885">
              <w:rPr>
                <w:rFonts w:ascii="Arial" w:hAnsi="Arial" w:cs="Arial"/>
                <w:color w:val="373E49" w:themeColor="accent1"/>
                <w:sz w:val="26"/>
                <w:szCs w:val="26"/>
              </w:rPr>
              <w:t>e.g.,</w:t>
            </w:r>
            <w:r w:rsidRPr="004E0885">
              <w:rPr>
                <w:rFonts w:ascii="Arial" w:hAnsi="Arial" w:cs="Arial"/>
                <w:color w:val="373E49" w:themeColor="accent1"/>
                <w:sz w:val="26"/>
                <w:szCs w:val="26"/>
              </w:rPr>
              <w:t xml:space="preserve"> to avoid state or institutional browsing restrictions, to block access to certain content or to protect identity online)</w:t>
            </w:r>
          </w:p>
        </w:tc>
      </w:tr>
    </w:tbl>
    <w:p w14:paraId="35A81CEF" w14:textId="77777777" w:rsidR="00254972" w:rsidRPr="00130CAB" w:rsidRDefault="00254972">
      <w:pPr>
        <w:rPr>
          <w:rFonts w:ascii="Arial" w:hAnsi="Arial" w:cs="Arial"/>
        </w:rPr>
      </w:pPr>
    </w:p>
    <w:p w14:paraId="35A81CF0" w14:textId="77777777" w:rsidR="00254972" w:rsidRPr="00130CAB" w:rsidRDefault="00D82362" w:rsidP="003F7C4C">
      <w:pPr>
        <w:rPr>
          <w:rFonts w:ascii="Arial" w:hAnsi="Arial" w:cs="Arial"/>
        </w:rPr>
      </w:pPr>
      <w:hyperlink w:anchor="_heading=h.tyjcwt">
        <w:bookmarkStart w:id="7" w:name="_Toc109726022"/>
        <w:r w:rsidR="006F00C2" w:rsidRPr="003F7C4C">
          <w:rPr>
            <w:rFonts w:ascii="Arial" w:eastAsia="Arial" w:hAnsi="Arial" w:cs="Arial"/>
            <w:color w:val="2B3B82" w:themeColor="text1"/>
            <w:sz w:val="40"/>
            <w:szCs w:val="40"/>
            <w:lang w:bidi="en-US"/>
          </w:rPr>
          <w:t>Roles and Responsibilities</w:t>
        </w:r>
        <w:bookmarkEnd w:id="7"/>
      </w:hyperlink>
      <w:r w:rsidR="006F00C2" w:rsidRPr="00130CAB">
        <w:rPr>
          <w:rFonts w:ascii="Arial" w:eastAsiaTheme="majorEastAsia" w:hAnsi="Arial" w:cs="Arial"/>
          <w:color w:val="15969D" w:themeColor="accent6" w:themeShade="BF"/>
          <w:sz w:val="40"/>
          <w:szCs w:val="40"/>
        </w:rPr>
        <w:fldChar w:fldCharType="begin"/>
      </w:r>
      <w:r w:rsidR="006F00C2" w:rsidRPr="00130CAB">
        <w:rPr>
          <w:rFonts w:ascii="Arial" w:hAnsi="Arial" w:cs="Arial"/>
        </w:rPr>
        <w:instrText xml:space="preserve"> HYPERLINK \l "_heading=h.tyjcwt" </w:instrText>
      </w:r>
      <w:r w:rsidR="006F00C2" w:rsidRPr="00130CAB">
        <w:rPr>
          <w:rFonts w:ascii="Arial" w:eastAsiaTheme="majorEastAsia" w:hAnsi="Arial" w:cs="Arial"/>
          <w:color w:val="15969D" w:themeColor="accent6" w:themeShade="BF"/>
          <w:sz w:val="40"/>
          <w:szCs w:val="40"/>
        </w:rPr>
        <w:fldChar w:fldCharType="separate"/>
      </w:r>
    </w:p>
    <w:p w14:paraId="35A81CF1" w14:textId="5738E57E" w:rsidR="00254972" w:rsidRPr="004E0885" w:rsidRDefault="006F00C2">
      <w:pPr>
        <w:numPr>
          <w:ilvl w:val="0"/>
          <w:numId w:val="1"/>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130CAB">
        <w:rPr>
          <w:rFonts w:ascii="Arial" w:hAnsi="Arial" w:cs="Arial"/>
        </w:rPr>
        <w:fldChar w:fldCharType="end"/>
      </w:r>
      <w:r w:rsidRPr="004E0885">
        <w:rPr>
          <w:rFonts w:ascii="Arial" w:hAnsi="Arial" w:cs="Arial"/>
          <w:b/>
          <w:bCs/>
          <w:color w:val="373E49" w:themeColor="accent1"/>
          <w:sz w:val="26"/>
          <w:szCs w:val="26"/>
        </w:rPr>
        <w:t>Standard Owner:</w:t>
      </w:r>
      <w:r w:rsidRPr="004E0885">
        <w:rPr>
          <w:rFonts w:ascii="Arial" w:hAnsi="Arial" w:cs="Arial"/>
          <w:color w:val="373E49" w:themeColor="accent1"/>
          <w:sz w:val="26"/>
          <w:szCs w:val="26"/>
        </w:rPr>
        <w:t xml:space="preserve"> </w:t>
      </w:r>
      <w:r w:rsidRPr="004E0885">
        <w:rPr>
          <w:rFonts w:ascii="Arial" w:hAnsi="Arial" w:cs="Arial"/>
          <w:color w:val="373E49" w:themeColor="accent1"/>
          <w:sz w:val="26"/>
          <w:szCs w:val="26"/>
          <w:highlight w:val="cyan"/>
        </w:rPr>
        <w:t xml:space="preserve">&lt;head of the </w:t>
      </w:r>
      <w:r w:rsidR="00A85FE6" w:rsidRPr="004E0885">
        <w:rPr>
          <w:rFonts w:ascii="Arial" w:hAnsi="Arial" w:cs="Arial"/>
          <w:color w:val="373E49" w:themeColor="accent1"/>
          <w:sz w:val="26"/>
          <w:szCs w:val="26"/>
          <w:highlight w:val="cyan"/>
        </w:rPr>
        <w:t>cybersecurity function</w:t>
      </w:r>
      <w:r w:rsidRPr="004E0885">
        <w:rPr>
          <w:rFonts w:ascii="Arial" w:hAnsi="Arial" w:cs="Arial"/>
          <w:color w:val="373E49" w:themeColor="accent1"/>
          <w:sz w:val="26"/>
          <w:szCs w:val="26"/>
          <w:highlight w:val="cyan"/>
        </w:rPr>
        <w:t>&gt;</w:t>
      </w:r>
      <w:r w:rsidRPr="004E0885">
        <w:rPr>
          <w:rFonts w:ascii="Arial" w:hAnsi="Arial" w:cs="Arial"/>
          <w:color w:val="373E49" w:themeColor="accent1"/>
          <w:sz w:val="26"/>
          <w:szCs w:val="26"/>
        </w:rPr>
        <w:t xml:space="preserve"> </w:t>
      </w:r>
    </w:p>
    <w:p w14:paraId="35A81CF2" w14:textId="0596F8C7" w:rsidR="00254972" w:rsidRPr="004E0885" w:rsidRDefault="006F00C2">
      <w:pPr>
        <w:numPr>
          <w:ilvl w:val="0"/>
          <w:numId w:val="1"/>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4E0885">
        <w:rPr>
          <w:rFonts w:ascii="Arial" w:hAnsi="Arial" w:cs="Arial"/>
          <w:b/>
          <w:bCs/>
          <w:color w:val="373E49" w:themeColor="accent1"/>
          <w:sz w:val="26"/>
          <w:szCs w:val="26"/>
        </w:rPr>
        <w:t>Standard Review and Update:</w:t>
      </w:r>
      <w:r w:rsidRPr="004E0885">
        <w:rPr>
          <w:rFonts w:ascii="Arial" w:hAnsi="Arial" w:cs="Arial"/>
          <w:color w:val="373E49" w:themeColor="accent1"/>
          <w:sz w:val="26"/>
          <w:szCs w:val="26"/>
        </w:rPr>
        <w:t xml:space="preserve"> </w:t>
      </w:r>
      <w:r w:rsidRPr="004E0885">
        <w:rPr>
          <w:rFonts w:ascii="Arial" w:hAnsi="Arial" w:cs="Arial"/>
          <w:color w:val="373E49" w:themeColor="accent1"/>
          <w:sz w:val="26"/>
          <w:szCs w:val="26"/>
          <w:highlight w:val="cyan"/>
        </w:rPr>
        <w:t>&lt;</w:t>
      </w:r>
      <w:r w:rsidR="00A85FE6" w:rsidRPr="004E0885">
        <w:rPr>
          <w:rFonts w:ascii="Arial" w:hAnsi="Arial" w:cs="Arial"/>
          <w:color w:val="373E49" w:themeColor="accent1"/>
          <w:sz w:val="26"/>
          <w:szCs w:val="26"/>
          <w:highlight w:val="cyan"/>
        </w:rPr>
        <w:t>cybersecurity function</w:t>
      </w:r>
      <w:r w:rsidRPr="004E0885">
        <w:rPr>
          <w:rFonts w:ascii="Arial" w:hAnsi="Arial" w:cs="Arial"/>
          <w:color w:val="373E49" w:themeColor="accent1"/>
          <w:sz w:val="26"/>
          <w:szCs w:val="26"/>
          <w:highlight w:val="cyan"/>
        </w:rPr>
        <w:t>&gt;</w:t>
      </w:r>
      <w:r w:rsidRPr="004E0885">
        <w:rPr>
          <w:rFonts w:ascii="Arial" w:hAnsi="Arial" w:cs="Arial"/>
          <w:color w:val="373E49" w:themeColor="accent1"/>
          <w:sz w:val="26"/>
          <w:szCs w:val="26"/>
        </w:rPr>
        <w:t xml:space="preserve"> </w:t>
      </w:r>
    </w:p>
    <w:p w14:paraId="35A81CF3" w14:textId="190E8ED0" w:rsidR="00254972" w:rsidRPr="004E0885" w:rsidRDefault="006F00C2">
      <w:pPr>
        <w:numPr>
          <w:ilvl w:val="0"/>
          <w:numId w:val="1"/>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4E0885">
        <w:rPr>
          <w:rFonts w:ascii="Arial" w:hAnsi="Arial" w:cs="Arial"/>
          <w:b/>
          <w:bCs/>
          <w:color w:val="373E49" w:themeColor="accent1"/>
          <w:sz w:val="26"/>
          <w:szCs w:val="26"/>
        </w:rPr>
        <w:t>Standard Implementation and Execution:</w:t>
      </w:r>
      <w:r w:rsidRPr="004E0885">
        <w:rPr>
          <w:rFonts w:ascii="Arial" w:hAnsi="Arial" w:cs="Arial"/>
          <w:color w:val="373E49" w:themeColor="accent1"/>
          <w:sz w:val="26"/>
          <w:szCs w:val="26"/>
        </w:rPr>
        <w:t xml:space="preserve"> </w:t>
      </w:r>
      <w:r w:rsidRPr="004E0885">
        <w:rPr>
          <w:rFonts w:ascii="Arial" w:hAnsi="Arial" w:cs="Arial"/>
          <w:color w:val="373E49" w:themeColor="accent1"/>
          <w:sz w:val="26"/>
          <w:szCs w:val="26"/>
          <w:highlight w:val="cyan"/>
        </w:rPr>
        <w:t xml:space="preserve">&lt;information technology </w:t>
      </w:r>
      <w:r w:rsidR="00A85FE6" w:rsidRPr="004E0885">
        <w:rPr>
          <w:rFonts w:ascii="Arial" w:hAnsi="Arial" w:cs="Arial"/>
          <w:color w:val="373E49" w:themeColor="accent1"/>
          <w:sz w:val="26"/>
          <w:szCs w:val="26"/>
          <w:highlight w:val="cyan"/>
        </w:rPr>
        <w:t>function</w:t>
      </w:r>
      <w:r w:rsidRPr="004E0885">
        <w:rPr>
          <w:rFonts w:ascii="Arial" w:hAnsi="Arial" w:cs="Arial"/>
          <w:color w:val="373E49" w:themeColor="accent1"/>
          <w:sz w:val="26"/>
          <w:szCs w:val="26"/>
          <w:highlight w:val="cyan"/>
        </w:rPr>
        <w:t>&gt;</w:t>
      </w:r>
      <w:r w:rsidRPr="004E0885">
        <w:rPr>
          <w:rFonts w:ascii="Arial" w:hAnsi="Arial" w:cs="Arial"/>
          <w:color w:val="373E49" w:themeColor="accent1"/>
          <w:sz w:val="26"/>
          <w:szCs w:val="26"/>
        </w:rPr>
        <w:t xml:space="preserve"> </w:t>
      </w:r>
    </w:p>
    <w:p w14:paraId="4C98B7C2" w14:textId="28BF2E77" w:rsidR="00254972" w:rsidRPr="004E0885" w:rsidRDefault="006F00C2" w:rsidP="7BE10AA5">
      <w:pPr>
        <w:numPr>
          <w:ilvl w:val="0"/>
          <w:numId w:val="1"/>
        </w:numPr>
        <w:spacing w:before="120" w:after="120" w:line="276" w:lineRule="auto"/>
        <w:ind w:left="540"/>
        <w:rPr>
          <w:rFonts w:ascii="Arial" w:hAnsi="Arial" w:cs="Arial"/>
          <w:color w:val="373E49" w:themeColor="accent1"/>
          <w:sz w:val="26"/>
          <w:szCs w:val="26"/>
        </w:rPr>
      </w:pPr>
      <w:r w:rsidRPr="004E0885">
        <w:rPr>
          <w:rFonts w:ascii="Arial" w:hAnsi="Arial" w:cs="Arial"/>
          <w:b/>
          <w:bCs/>
          <w:color w:val="373E49" w:themeColor="accent1"/>
          <w:sz w:val="26"/>
          <w:szCs w:val="26"/>
        </w:rPr>
        <w:t xml:space="preserve">Standard Compliance Measurement: </w:t>
      </w:r>
      <w:r w:rsidRPr="004E0885">
        <w:rPr>
          <w:rFonts w:ascii="Arial" w:hAnsi="Arial" w:cs="Arial"/>
          <w:color w:val="373E49" w:themeColor="accent1"/>
          <w:sz w:val="26"/>
          <w:szCs w:val="26"/>
          <w:highlight w:val="cyan"/>
        </w:rPr>
        <w:t>&lt;</w:t>
      </w:r>
      <w:r w:rsidR="00A85FE6" w:rsidRPr="004E0885">
        <w:rPr>
          <w:rFonts w:ascii="Arial" w:hAnsi="Arial" w:cs="Arial"/>
          <w:color w:val="373E49" w:themeColor="accent1"/>
          <w:sz w:val="26"/>
          <w:szCs w:val="26"/>
          <w:highlight w:val="cyan"/>
        </w:rPr>
        <w:t>cybersecurity function</w:t>
      </w:r>
      <w:r w:rsidRPr="004E0885">
        <w:rPr>
          <w:rFonts w:ascii="Arial" w:hAnsi="Arial" w:cs="Arial"/>
          <w:color w:val="373E49" w:themeColor="accent1"/>
          <w:sz w:val="26"/>
          <w:szCs w:val="26"/>
          <w:highlight w:val="cyan"/>
        </w:rPr>
        <w:t>&gt;</w:t>
      </w:r>
    </w:p>
    <w:p w14:paraId="7D29C0DA" w14:textId="7277D08B" w:rsidR="7BE10AA5" w:rsidRPr="00130CAB" w:rsidRDefault="7BE10AA5" w:rsidP="128C7782">
      <w:pPr>
        <w:spacing w:before="120" w:after="120" w:line="276" w:lineRule="auto"/>
        <w:rPr>
          <w:rFonts w:ascii="Arial" w:hAnsi="Arial" w:cs="Arial"/>
          <w:sz w:val="26"/>
          <w:szCs w:val="26"/>
          <w:highlight w:val="cyan"/>
        </w:rPr>
      </w:pPr>
    </w:p>
    <w:p w14:paraId="0EB3B92C" w14:textId="2B1ED3BE" w:rsidR="7BE10AA5" w:rsidRPr="003F7C4C" w:rsidRDefault="7E556991" w:rsidP="003F7C4C">
      <w:pPr>
        <w:rPr>
          <w:rFonts w:ascii="Arial" w:eastAsia="Arial" w:hAnsi="Arial" w:cs="Arial"/>
          <w:color w:val="2B3B82" w:themeColor="text1"/>
          <w:sz w:val="40"/>
          <w:szCs w:val="40"/>
          <w:lang w:bidi="en-US"/>
        </w:rPr>
      </w:pPr>
      <w:bookmarkStart w:id="8" w:name="_Toc109726023"/>
      <w:r w:rsidRPr="003F7C4C">
        <w:rPr>
          <w:rFonts w:ascii="Arial" w:eastAsia="Arial" w:hAnsi="Arial" w:cs="Arial"/>
          <w:color w:val="2B3B82" w:themeColor="text1"/>
          <w:sz w:val="40"/>
          <w:szCs w:val="40"/>
          <w:lang w:bidi="en-US"/>
        </w:rPr>
        <w:t>Update and Review</w:t>
      </w:r>
      <w:bookmarkEnd w:id="8"/>
    </w:p>
    <w:p w14:paraId="6308C063" w14:textId="7720C224" w:rsidR="7BE10AA5" w:rsidRPr="004E0885" w:rsidRDefault="7BE10AA5" w:rsidP="009E6DEB">
      <w:pPr>
        <w:spacing w:before="120" w:after="120" w:line="276" w:lineRule="auto"/>
        <w:ind w:firstLine="720"/>
        <w:jc w:val="both"/>
        <w:rPr>
          <w:rFonts w:ascii="Arial" w:hAnsi="Arial" w:cs="Arial"/>
          <w:color w:val="373E49" w:themeColor="accent1"/>
          <w:sz w:val="26"/>
          <w:szCs w:val="26"/>
        </w:rPr>
      </w:pPr>
      <w:r w:rsidRPr="004E0885">
        <w:rPr>
          <w:rFonts w:ascii="Arial" w:hAnsi="Arial" w:cs="Arial"/>
          <w:color w:val="373E49" w:themeColor="accent1"/>
          <w:sz w:val="26"/>
          <w:szCs w:val="26"/>
          <w:highlight w:val="cyan"/>
        </w:rPr>
        <w:t>&lt;</w:t>
      </w:r>
      <w:r w:rsidR="00A85FE6" w:rsidRPr="004E0885">
        <w:rPr>
          <w:rFonts w:ascii="Arial" w:hAnsi="Arial" w:cs="Arial"/>
          <w:color w:val="373E49" w:themeColor="accent1"/>
          <w:sz w:val="26"/>
          <w:szCs w:val="26"/>
          <w:highlight w:val="cyan"/>
        </w:rPr>
        <w:t>cybersecurity function</w:t>
      </w:r>
      <w:r w:rsidRPr="004E0885">
        <w:rPr>
          <w:rFonts w:ascii="Arial" w:hAnsi="Arial" w:cs="Arial"/>
          <w:color w:val="373E49" w:themeColor="accent1"/>
          <w:sz w:val="26"/>
          <w:szCs w:val="26"/>
          <w:highlight w:val="cyan"/>
        </w:rPr>
        <w:t>&gt;</w:t>
      </w:r>
      <w:r w:rsidRPr="004E0885">
        <w:rPr>
          <w:rFonts w:ascii="Arial" w:hAnsi="Arial" w:cs="Arial"/>
          <w:color w:val="373E49" w:themeColor="accent1"/>
          <w:sz w:val="26"/>
          <w:szCs w:val="26"/>
        </w:rPr>
        <w:t xml:space="preserve">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review the standard at least </w:t>
      </w:r>
      <w:r w:rsidRPr="004E0885">
        <w:rPr>
          <w:rFonts w:ascii="Arial" w:hAnsi="Arial" w:cs="Arial"/>
          <w:color w:val="373E49" w:themeColor="accent1"/>
          <w:sz w:val="26"/>
          <w:szCs w:val="26"/>
          <w:highlight w:val="cyan"/>
        </w:rPr>
        <w:t>once a year</w:t>
      </w:r>
      <w:r w:rsidRPr="004E0885">
        <w:rPr>
          <w:rFonts w:ascii="Arial" w:hAnsi="Arial" w:cs="Arial"/>
          <w:color w:val="373E49" w:themeColor="accent1"/>
          <w:sz w:val="26"/>
          <w:szCs w:val="26"/>
        </w:rPr>
        <w:t xml:space="preserve"> or in case any changes happen to the policy or the regulatory procedures in </w:t>
      </w:r>
      <w:r w:rsidRPr="004E0885">
        <w:rPr>
          <w:rFonts w:ascii="Arial" w:hAnsi="Arial" w:cs="Arial"/>
          <w:color w:val="373E49" w:themeColor="accent1"/>
          <w:sz w:val="26"/>
          <w:szCs w:val="26"/>
          <w:highlight w:val="cyan"/>
        </w:rPr>
        <w:t>&lt;</w:t>
      </w:r>
      <w:r w:rsidR="0053053A" w:rsidRPr="004E0885">
        <w:rPr>
          <w:rFonts w:ascii="Arial" w:hAnsi="Arial" w:cs="Arial"/>
          <w:color w:val="373E49" w:themeColor="accent1"/>
          <w:sz w:val="26"/>
          <w:szCs w:val="26"/>
          <w:highlight w:val="cyan"/>
        </w:rPr>
        <w:t>organization</w:t>
      </w:r>
      <w:r w:rsidRPr="004E0885">
        <w:rPr>
          <w:rFonts w:ascii="Arial" w:hAnsi="Arial" w:cs="Arial"/>
          <w:color w:val="373E49" w:themeColor="accent1"/>
          <w:sz w:val="26"/>
          <w:szCs w:val="26"/>
          <w:highlight w:val="cyan"/>
        </w:rPr>
        <w:t xml:space="preserve"> name&gt;</w:t>
      </w:r>
      <w:r w:rsidRPr="004E0885">
        <w:rPr>
          <w:rFonts w:ascii="Arial" w:hAnsi="Arial" w:cs="Arial"/>
          <w:color w:val="373E49" w:themeColor="accent1"/>
          <w:sz w:val="26"/>
          <w:szCs w:val="26"/>
        </w:rPr>
        <w:t xml:space="preserve"> or the relevant regulatory requirements.</w:t>
      </w:r>
    </w:p>
    <w:p w14:paraId="170F230D" w14:textId="77777777" w:rsidR="000E232B" w:rsidRPr="00130CAB" w:rsidRDefault="000E232B" w:rsidP="7BE10AA5">
      <w:pPr>
        <w:spacing w:before="120" w:after="120" w:line="276" w:lineRule="auto"/>
        <w:rPr>
          <w:rFonts w:ascii="Arial" w:hAnsi="Arial" w:cs="Arial"/>
          <w:color w:val="000000"/>
          <w:sz w:val="26"/>
          <w:szCs w:val="26"/>
        </w:rPr>
      </w:pPr>
    </w:p>
    <w:p w14:paraId="35A81CF5" w14:textId="77777777" w:rsidR="00254972" w:rsidRPr="00130CAB" w:rsidRDefault="00D82362">
      <w:pPr>
        <w:pStyle w:val="Heading1"/>
        <w:rPr>
          <w:rFonts w:ascii="Arial" w:hAnsi="Arial" w:cs="Arial"/>
        </w:rPr>
      </w:pPr>
      <w:hyperlink w:anchor="_heading=h.3dy6vkm">
        <w:bookmarkStart w:id="9" w:name="_Toc109726024"/>
        <w:r w:rsidR="006F00C2" w:rsidRPr="003F7C4C">
          <w:rPr>
            <w:rFonts w:ascii="Arial" w:eastAsia="Arial" w:hAnsi="Arial" w:cs="Arial"/>
            <w:color w:val="2B3B82" w:themeColor="text1"/>
            <w:lang w:bidi="en-US"/>
          </w:rPr>
          <w:t>Compliance</w:t>
        </w:r>
        <w:bookmarkEnd w:id="9"/>
      </w:hyperlink>
      <w:r w:rsidR="006F00C2" w:rsidRPr="00130CAB">
        <w:rPr>
          <w:rFonts w:ascii="Arial" w:hAnsi="Arial" w:cs="Arial"/>
        </w:rPr>
        <w:fldChar w:fldCharType="begin"/>
      </w:r>
      <w:r w:rsidR="006F00C2" w:rsidRPr="00130CAB">
        <w:rPr>
          <w:rFonts w:ascii="Arial" w:hAnsi="Arial" w:cs="Arial"/>
        </w:rPr>
        <w:instrText xml:space="preserve"> HYPERLINK \l "_heading=h.3dy6vkm" </w:instrText>
      </w:r>
      <w:r w:rsidR="006F00C2" w:rsidRPr="00130CAB">
        <w:rPr>
          <w:rFonts w:ascii="Arial" w:hAnsi="Arial" w:cs="Arial"/>
        </w:rPr>
        <w:fldChar w:fldCharType="separate"/>
      </w:r>
    </w:p>
    <w:p w14:paraId="35A81CF6" w14:textId="2029F0C1" w:rsidR="00254972" w:rsidRPr="004E0885" w:rsidRDefault="006F00C2">
      <w:pPr>
        <w:numPr>
          <w:ilvl w:val="0"/>
          <w:numId w:val="3"/>
        </w:numPr>
        <w:spacing w:before="120" w:after="120" w:line="276" w:lineRule="auto"/>
        <w:ind w:left="540"/>
        <w:rPr>
          <w:rFonts w:ascii="Arial" w:hAnsi="Arial" w:cs="Arial"/>
          <w:color w:val="373E49" w:themeColor="accent1"/>
          <w:sz w:val="26"/>
          <w:szCs w:val="26"/>
        </w:rPr>
      </w:pPr>
      <w:r w:rsidRPr="00130CAB">
        <w:rPr>
          <w:rFonts w:ascii="Arial" w:hAnsi="Arial" w:cs="Arial"/>
        </w:rPr>
        <w:fldChar w:fldCharType="end"/>
      </w:r>
      <w:r w:rsidRPr="004E0885">
        <w:rPr>
          <w:rFonts w:ascii="Arial" w:hAnsi="Arial" w:cs="Arial"/>
          <w:color w:val="373E49" w:themeColor="accent1"/>
          <w:sz w:val="26"/>
          <w:szCs w:val="26"/>
        </w:rPr>
        <w:t xml:space="preserve">The </w:t>
      </w:r>
      <w:r w:rsidRPr="004E0885">
        <w:rPr>
          <w:rFonts w:ascii="Arial" w:hAnsi="Arial" w:cs="Arial"/>
          <w:color w:val="373E49" w:themeColor="accent1"/>
          <w:sz w:val="26"/>
          <w:szCs w:val="26"/>
          <w:highlight w:val="cyan"/>
        </w:rPr>
        <w:t xml:space="preserve">&lt;head of the </w:t>
      </w:r>
      <w:r w:rsidR="00A85FE6" w:rsidRPr="004E0885">
        <w:rPr>
          <w:rFonts w:ascii="Arial" w:hAnsi="Arial" w:cs="Arial"/>
          <w:color w:val="373E49" w:themeColor="accent1"/>
          <w:sz w:val="26"/>
          <w:szCs w:val="26"/>
          <w:highlight w:val="cyan"/>
        </w:rPr>
        <w:t>cybersecurity function</w:t>
      </w:r>
      <w:r w:rsidRPr="004E0885">
        <w:rPr>
          <w:rFonts w:ascii="Arial" w:hAnsi="Arial" w:cs="Arial"/>
          <w:color w:val="373E49" w:themeColor="accent1"/>
          <w:sz w:val="26"/>
          <w:szCs w:val="26"/>
          <w:highlight w:val="cyan"/>
        </w:rPr>
        <w:t>&gt;</w:t>
      </w:r>
      <w:r w:rsidRPr="004E0885">
        <w:rPr>
          <w:rFonts w:ascii="Arial" w:hAnsi="Arial" w:cs="Arial"/>
          <w:color w:val="373E49" w:themeColor="accent1"/>
          <w:sz w:val="26"/>
          <w:szCs w:val="26"/>
        </w:rPr>
        <w:t xml:space="preserve"> will ensure compliance of </w:t>
      </w:r>
      <w:r w:rsidRPr="004E0885">
        <w:rPr>
          <w:rFonts w:ascii="Arial" w:hAnsi="Arial" w:cs="Arial"/>
          <w:color w:val="373E49" w:themeColor="accent1"/>
          <w:sz w:val="26"/>
          <w:szCs w:val="26"/>
          <w:highlight w:val="cyan"/>
        </w:rPr>
        <w:t>&lt;</w:t>
      </w:r>
      <w:r w:rsidR="0053053A" w:rsidRPr="004E0885">
        <w:rPr>
          <w:rFonts w:ascii="Arial" w:hAnsi="Arial" w:cs="Arial"/>
          <w:color w:val="373E49" w:themeColor="accent1"/>
          <w:sz w:val="26"/>
          <w:szCs w:val="26"/>
          <w:highlight w:val="cyan"/>
        </w:rPr>
        <w:t>organization</w:t>
      </w:r>
      <w:r w:rsidRPr="004E0885">
        <w:rPr>
          <w:rFonts w:ascii="Arial" w:hAnsi="Arial" w:cs="Arial"/>
          <w:color w:val="373E49" w:themeColor="accent1"/>
          <w:sz w:val="26"/>
          <w:szCs w:val="26"/>
          <w:highlight w:val="cyan"/>
        </w:rPr>
        <w:t xml:space="preserve"> name&gt;</w:t>
      </w:r>
      <w:r w:rsidRPr="004E0885">
        <w:rPr>
          <w:rFonts w:ascii="Arial" w:hAnsi="Arial" w:cs="Arial"/>
          <w:color w:val="373E49" w:themeColor="accent1"/>
          <w:sz w:val="26"/>
          <w:szCs w:val="26"/>
        </w:rPr>
        <w:t xml:space="preserve"> with this standard on a regular basis.</w:t>
      </w:r>
    </w:p>
    <w:p w14:paraId="35A81CF7" w14:textId="07669E02" w:rsidR="00254972" w:rsidRPr="004E0885" w:rsidRDefault="006F00C2">
      <w:pPr>
        <w:numPr>
          <w:ilvl w:val="0"/>
          <w:numId w:val="3"/>
        </w:numPr>
        <w:spacing w:before="120" w:after="120" w:line="276" w:lineRule="auto"/>
        <w:ind w:left="540"/>
        <w:rPr>
          <w:rFonts w:ascii="Arial" w:hAnsi="Arial" w:cs="Arial"/>
          <w:color w:val="373E49" w:themeColor="accent1"/>
          <w:sz w:val="26"/>
          <w:szCs w:val="26"/>
        </w:rPr>
      </w:pPr>
      <w:r w:rsidRPr="004E0885">
        <w:rPr>
          <w:rFonts w:ascii="Arial" w:hAnsi="Arial" w:cs="Arial"/>
          <w:color w:val="373E49" w:themeColor="accent1"/>
          <w:sz w:val="26"/>
          <w:szCs w:val="26"/>
        </w:rPr>
        <w:t xml:space="preserve">All </w:t>
      </w:r>
      <w:r w:rsidR="00A05E02" w:rsidRPr="004E0885">
        <w:rPr>
          <w:rFonts w:ascii="Arial" w:hAnsi="Arial" w:cs="Arial"/>
          <w:color w:val="373E49" w:themeColor="accent1"/>
          <w:sz w:val="26"/>
          <w:szCs w:val="26"/>
        </w:rPr>
        <w:t>personnel</w:t>
      </w:r>
      <w:r w:rsidRPr="004E0885">
        <w:rPr>
          <w:rFonts w:ascii="Arial" w:hAnsi="Arial" w:cs="Arial"/>
          <w:color w:val="373E49" w:themeColor="accent1"/>
          <w:sz w:val="26"/>
          <w:szCs w:val="26"/>
        </w:rPr>
        <w:t xml:space="preserve"> at </w:t>
      </w:r>
      <w:r w:rsidRPr="004E0885">
        <w:rPr>
          <w:rFonts w:ascii="Arial" w:hAnsi="Arial" w:cs="Arial"/>
          <w:color w:val="373E49" w:themeColor="accent1"/>
          <w:sz w:val="26"/>
          <w:szCs w:val="26"/>
          <w:highlight w:val="cyan"/>
        </w:rPr>
        <w:t>&lt;</w:t>
      </w:r>
      <w:r w:rsidR="0053053A" w:rsidRPr="004E0885">
        <w:rPr>
          <w:rFonts w:ascii="Arial" w:hAnsi="Arial" w:cs="Arial"/>
          <w:color w:val="373E49" w:themeColor="accent1"/>
          <w:sz w:val="26"/>
          <w:szCs w:val="26"/>
          <w:highlight w:val="cyan"/>
        </w:rPr>
        <w:t>organization</w:t>
      </w:r>
      <w:r w:rsidRPr="004E0885">
        <w:rPr>
          <w:rFonts w:ascii="Arial" w:hAnsi="Arial" w:cs="Arial"/>
          <w:color w:val="373E49" w:themeColor="accent1"/>
          <w:sz w:val="26"/>
          <w:szCs w:val="26"/>
          <w:highlight w:val="cyan"/>
        </w:rPr>
        <w:t xml:space="preserve"> name&gt;</w:t>
      </w:r>
      <w:r w:rsidRPr="004E0885">
        <w:rPr>
          <w:rFonts w:ascii="Arial" w:hAnsi="Arial" w:cs="Arial"/>
          <w:color w:val="373E49" w:themeColor="accent1"/>
          <w:sz w:val="26"/>
          <w:szCs w:val="26"/>
        </w:rPr>
        <w:t xml:space="preserve"> </w:t>
      </w:r>
      <w:r w:rsidR="009E6DEB" w:rsidRPr="004E0885">
        <w:rPr>
          <w:rFonts w:ascii="Arial" w:hAnsi="Arial" w:cs="Arial"/>
          <w:color w:val="373E49" w:themeColor="accent1"/>
          <w:sz w:val="26"/>
          <w:szCs w:val="26"/>
        </w:rPr>
        <w:t>must</w:t>
      </w:r>
      <w:r w:rsidRPr="004E0885">
        <w:rPr>
          <w:rFonts w:ascii="Arial" w:hAnsi="Arial" w:cs="Arial"/>
          <w:color w:val="373E49" w:themeColor="accent1"/>
          <w:sz w:val="26"/>
          <w:szCs w:val="26"/>
        </w:rPr>
        <w:t xml:space="preserve"> comply with this standard.</w:t>
      </w:r>
    </w:p>
    <w:p w14:paraId="35A81CF8" w14:textId="0FA74547" w:rsidR="00254972" w:rsidRPr="00130CAB" w:rsidRDefault="476DAF5E">
      <w:pPr>
        <w:numPr>
          <w:ilvl w:val="0"/>
          <w:numId w:val="3"/>
        </w:numPr>
        <w:spacing w:before="120" w:after="120" w:line="276" w:lineRule="auto"/>
        <w:ind w:left="540"/>
        <w:rPr>
          <w:rFonts w:ascii="Arial" w:hAnsi="Arial" w:cs="Arial"/>
          <w:sz w:val="26"/>
          <w:szCs w:val="26"/>
        </w:rPr>
      </w:pPr>
      <w:r w:rsidRPr="004E0885">
        <w:rPr>
          <w:rFonts w:ascii="Arial" w:hAnsi="Arial" w:cs="Arial"/>
          <w:color w:val="373E49" w:themeColor="accent1"/>
          <w:sz w:val="26"/>
          <w:szCs w:val="26"/>
        </w:rPr>
        <w:t xml:space="preserve">Any violation of this standard may be subject to disciplinary action according to </w:t>
      </w:r>
      <w:r w:rsidRPr="004E0885">
        <w:rPr>
          <w:rFonts w:ascii="Arial" w:hAnsi="Arial" w:cs="Arial"/>
          <w:color w:val="373E49" w:themeColor="accent1"/>
          <w:sz w:val="26"/>
          <w:szCs w:val="26"/>
          <w:highlight w:val="cyan"/>
        </w:rPr>
        <w:t>&lt;</w:t>
      </w:r>
      <w:r w:rsidR="0053053A" w:rsidRPr="004E0885">
        <w:rPr>
          <w:rFonts w:ascii="Arial" w:hAnsi="Arial" w:cs="Arial"/>
          <w:color w:val="373E49" w:themeColor="accent1"/>
          <w:sz w:val="26"/>
          <w:szCs w:val="26"/>
          <w:highlight w:val="cyan"/>
        </w:rPr>
        <w:t>organization</w:t>
      </w:r>
      <w:r w:rsidRPr="004E0885">
        <w:rPr>
          <w:rFonts w:ascii="Arial" w:hAnsi="Arial" w:cs="Arial"/>
          <w:color w:val="373E49" w:themeColor="accent1"/>
          <w:sz w:val="26"/>
          <w:szCs w:val="26"/>
          <w:highlight w:val="cyan"/>
        </w:rPr>
        <w:t xml:space="preserve"> name&gt;</w:t>
      </w:r>
      <w:r w:rsidR="00A05E02" w:rsidRPr="004E0885">
        <w:rPr>
          <w:rFonts w:ascii="Arial" w:hAnsi="Arial" w:cs="Arial"/>
          <w:color w:val="373E49" w:themeColor="accent1"/>
          <w:sz w:val="26"/>
          <w:szCs w:val="26"/>
        </w:rPr>
        <w:t>’</w:t>
      </w:r>
      <w:r w:rsidRPr="004E0885">
        <w:rPr>
          <w:rFonts w:ascii="Arial" w:hAnsi="Arial" w:cs="Arial"/>
          <w:color w:val="373E49" w:themeColor="accent1"/>
          <w:sz w:val="26"/>
          <w:szCs w:val="26"/>
        </w:rPr>
        <w:t>s procedures.</w:t>
      </w:r>
    </w:p>
    <w:p w14:paraId="35A81CF9" w14:textId="77777777" w:rsidR="00254972" w:rsidRPr="00130CAB" w:rsidRDefault="00254972">
      <w:pPr>
        <w:rPr>
          <w:rFonts w:ascii="Arial" w:hAnsi="Arial" w:cs="Arial"/>
        </w:rPr>
      </w:pPr>
    </w:p>
    <w:sectPr w:rsidR="00254972" w:rsidRPr="00130CAB">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06" w:footer="979" w:gutter="0"/>
      <w:pgNumType w:start="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3C2CE3" w16cid:durableId="28AD7DAD"/>
  <w16cid:commentId w16cid:paraId="46A6FE74" w16cid:durableId="28AD7F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28384" w14:textId="77777777" w:rsidR="00D82362" w:rsidRDefault="00D82362">
      <w:pPr>
        <w:spacing w:after="0" w:line="240" w:lineRule="auto"/>
      </w:pPr>
      <w:r>
        <w:separator/>
      </w:r>
    </w:p>
  </w:endnote>
  <w:endnote w:type="continuationSeparator" w:id="0">
    <w:p w14:paraId="0880207E" w14:textId="77777777" w:rsidR="00D82362" w:rsidRDefault="00D82362">
      <w:pPr>
        <w:spacing w:after="0" w:line="240" w:lineRule="auto"/>
      </w:pPr>
      <w:r>
        <w:continuationSeparator/>
      </w:r>
    </w:p>
  </w:endnote>
  <w:endnote w:type="continuationNotice" w:id="1">
    <w:p w14:paraId="48FDD466" w14:textId="77777777" w:rsidR="00D82362" w:rsidRDefault="00D82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panose1 w:val="020B0503020203050203"/>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altName w:val="Calibri"/>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51486" w14:textId="77777777" w:rsidR="00D52E7E" w:rsidRDefault="00D52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6D2EC" w14:textId="57F1DCF9" w:rsidR="00B333E1" w:rsidRDefault="00D52E7E" w:rsidP="00B333E1">
    <w:pPr>
      <w:bidi/>
      <w:jc w:val="center"/>
      <w:rPr>
        <w:rFonts w:ascii="TheSansArabic Light" w:hAnsi="TheSansArabic Light" w:cs="TheSansArabic Light"/>
        <w:color w:val="2B3B82" w:themeColor="accent4"/>
        <w:sz w:val="18"/>
        <w:szCs w:val="18"/>
        <w:rtl/>
      </w:rPr>
    </w:pPr>
    <w:r>
      <w:rPr>
        <w:rFonts w:ascii="DIN Next LT Arabic" w:hAnsi="DIN Next LT Arabic" w:cs="DIN Next LT Arabic"/>
        <w:noProof/>
        <w:color w:val="FF0000"/>
        <w:rtl/>
      </w:rPr>
      <mc:AlternateContent>
        <mc:Choice Requires="wps">
          <w:drawing>
            <wp:anchor distT="0" distB="0" distL="114300" distR="114300" simplePos="0" relativeHeight="251662338" behindDoc="0" locked="0" layoutInCell="0" allowOverlap="1" wp14:anchorId="74B71086" wp14:editId="75BDFDC1">
              <wp:simplePos x="0" y="0"/>
              <wp:positionH relativeFrom="page">
                <wp:posOffset>0</wp:posOffset>
              </wp:positionH>
              <wp:positionV relativeFrom="page">
                <wp:posOffset>10235565</wp:posOffset>
              </wp:positionV>
              <wp:extent cx="7560945" cy="266700"/>
              <wp:effectExtent l="0" t="0" r="0" b="0"/>
              <wp:wrapNone/>
              <wp:docPr id="1" name="MSIPCMd03c4ccdaa8dc8d2538fa9bf" descr="{&quot;HashCode&quot;:-134123620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DECB58" w14:textId="7CF8842C" w:rsidR="00D52E7E" w:rsidRPr="00D52E7E" w:rsidRDefault="00D52E7E" w:rsidP="00D52E7E">
                          <w:pPr>
                            <w:spacing w:after="0"/>
                            <w:jc w:val="right"/>
                            <w:rPr>
                              <w:rFonts w:ascii="Courier New" w:hAnsi="Courier New" w:cs="Courier New"/>
                              <w:color w:val="FF8C00"/>
                              <w:sz w:val="20"/>
                            </w:rPr>
                          </w:pPr>
                          <w:r w:rsidRPr="00D52E7E">
                            <w:rPr>
                              <w:rFonts w:ascii="Courier New" w:hAnsi="Courier New" w:cs="Courier New"/>
                              <w:color w:val="FF8C00"/>
                              <w:sz w:val="20"/>
                              <w:rtl/>
                            </w:rPr>
                            <w:t>مقيد – داخلي</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4B71086" id="_x0000_t202" coordsize="21600,21600" o:spt="202" path="m,l,21600r21600,l21600,xe">
              <v:stroke joinstyle="miter"/>
              <v:path gradientshapeok="t" o:connecttype="rect"/>
            </v:shapetype>
            <v:shape id="MSIPCMd03c4ccdaa8dc8d2538fa9bf" o:spid="_x0000_s1030" type="#_x0000_t202" alt="{&quot;HashCode&quot;:-1341236201,&quot;Height&quot;:841.0,&quot;Width&quot;:595.0,&quot;Placement&quot;:&quot;Footer&quot;,&quot;Index&quot;:&quot;Primary&quot;,&quot;Section&quot;:1,&quot;Top&quot;:0.0,&quot;Left&quot;:0.0}" style="position:absolute;left:0;text-align:left;margin-left:0;margin-top:805.95pt;width:595.35pt;height:21pt;z-index:25166233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" o:allowincell="f" filled="f" stroked="f" strokeweight=".5pt">
              <v:fill o:detectmouseclick="t"/>
              <v:textbox inset=",0,20pt,0">
                <w:txbxContent>
                  <w:p w14:paraId="19DECB58" w14:textId="7CF8842C" w:rsidR="00D52E7E" w:rsidRPr="00D52E7E" w:rsidRDefault="00D52E7E" w:rsidP="00D52E7E">
                    <w:pPr>
                      <w:spacing w:after="0"/>
                      <w:jc w:val="right"/>
                      <w:rPr>
                        <w:rFonts w:ascii="Courier New" w:hAnsi="Courier New" w:cs="Courier New"/>
                        <w:color w:val="FF8C00"/>
                        <w:sz w:val="20"/>
                      </w:rPr>
                    </w:pPr>
                    <w:r w:rsidRPr="00D52E7E">
                      <w:rPr>
                        <w:rFonts w:ascii="Courier New" w:hAnsi="Courier New" w:cs="Courier New"/>
                        <w:color w:val="FF8C00"/>
                        <w:sz w:val="20"/>
                        <w:rtl/>
                      </w:rPr>
                      <w:t>مقيد – داخلي</w:t>
                    </w:r>
                  </w:p>
                </w:txbxContent>
              </v:textbox>
              <w10:wrap anchorx="page" anchory="page"/>
            </v:shape>
          </w:pict>
        </mc:Fallback>
      </mc:AlternateContent>
    </w:r>
    <w:sdt>
      <w:sdtPr>
        <w:rPr>
          <w:rFonts w:ascii="DIN Next LT Arabic" w:hAnsi="DIN Next LT Arabic" w:cs="DIN Next LT Arabic"/>
          <w:color w:val="FF0000"/>
          <w:highlight w:val="cyan"/>
          <w:rtl/>
        </w:rPr>
        <w:id w:val="-1680962177"/>
        <w:placeholder>
          <w:docPart w:val="87CEC815D03046C1A47A8A5FC324FADF"/>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B333E1">
          <w:rPr>
            <w:rFonts w:ascii="DIN Next LT Arabic" w:hAnsi="DIN Next LT Arabic" w:cs="DIN Next LT Arabic"/>
            <w:color w:val="FF0000"/>
            <w:highlight w:val="cyan"/>
          </w:rPr>
          <w:t>Choose Classification</w:t>
        </w:r>
      </w:sdtContent>
    </w:sdt>
  </w:p>
  <w:p w14:paraId="35A81D05" w14:textId="31E9FA83" w:rsidR="00254972" w:rsidRDefault="006F00C2">
    <w:pPr>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t xml:space="preserve">VERSION </w:t>
    </w:r>
    <w:r w:rsidR="00645628" w:rsidRPr="00645628">
      <w:rPr>
        <w:rFonts w:ascii="TheSansArabic Light" w:eastAsia="TheSansArabic Light" w:hAnsi="TheSansArabic Light" w:cs="TheSansArabic Light"/>
        <w:color w:val="2B3B82"/>
        <w:sz w:val="18"/>
        <w:szCs w:val="18"/>
        <w:highlight w:val="cyan"/>
      </w:rPr>
      <w:t>&lt;1</w:t>
    </w:r>
    <w:r w:rsidRPr="00645628">
      <w:rPr>
        <w:rFonts w:ascii="TheSansArabic Light" w:eastAsia="TheSansArabic Light" w:hAnsi="TheSansArabic Light" w:cs="TheSansArabic Light"/>
        <w:color w:val="2B3B82"/>
        <w:sz w:val="18"/>
        <w:szCs w:val="18"/>
        <w:highlight w:val="cyan"/>
      </w:rPr>
      <w:t>.0</w:t>
    </w:r>
    <w:r w:rsidR="00645628" w:rsidRPr="00645628">
      <w:rPr>
        <w:rFonts w:ascii="TheSansArabic Light" w:eastAsia="TheSansArabic Light" w:hAnsi="TheSansArabic Light" w:cs="TheSansArabic Light"/>
        <w:color w:val="2B3B82"/>
        <w:sz w:val="18"/>
        <w:szCs w:val="18"/>
        <w:highlight w:val="cyan"/>
      </w:rPr>
      <w:t>&gt;</w:t>
    </w:r>
  </w:p>
  <w:p w14:paraId="35A81D06" w14:textId="53AF4F8B" w:rsidR="00254972" w:rsidRDefault="006F00C2">
    <w:pPr>
      <w:pBdr>
        <w:top w:val="nil"/>
        <w:left w:val="nil"/>
        <w:bottom w:val="nil"/>
        <w:right w:val="nil"/>
        <w:between w:val="nil"/>
      </w:pBdr>
      <w:tabs>
        <w:tab w:val="center" w:pos="4680"/>
        <w:tab w:val="right" w:pos="9360"/>
      </w:tabs>
      <w:spacing w:after="0" w:line="240" w:lineRule="auto"/>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fldChar w:fldCharType="begin"/>
    </w:r>
    <w:r>
      <w:rPr>
        <w:rFonts w:ascii="TheSansArabic Light" w:eastAsia="TheSansArabic Light" w:hAnsi="TheSansArabic Light" w:cs="TheSansArabic Light"/>
        <w:color w:val="2B3B82"/>
        <w:sz w:val="18"/>
        <w:szCs w:val="18"/>
      </w:rPr>
      <w:instrText>PAGE</w:instrText>
    </w:r>
    <w:r>
      <w:rPr>
        <w:rFonts w:ascii="TheSansArabic Light" w:eastAsia="TheSansArabic Light" w:hAnsi="TheSansArabic Light" w:cs="TheSansArabic Light"/>
        <w:color w:val="2B3B82"/>
        <w:sz w:val="18"/>
        <w:szCs w:val="18"/>
      </w:rPr>
      <w:fldChar w:fldCharType="separate"/>
    </w:r>
    <w:r w:rsidR="00292C1C">
      <w:rPr>
        <w:rFonts w:ascii="TheSansArabic Light" w:eastAsia="TheSansArabic Light" w:hAnsi="TheSansArabic Light" w:cs="TheSansArabic Light"/>
        <w:noProof/>
        <w:color w:val="2B3B82"/>
        <w:sz w:val="18"/>
        <w:szCs w:val="18"/>
      </w:rPr>
      <w:t>12</w:t>
    </w:r>
    <w:r>
      <w:rPr>
        <w:rFonts w:ascii="TheSansArabic Light" w:eastAsia="TheSansArabic Light" w:hAnsi="TheSansArabic Light" w:cs="TheSansArabic Light"/>
        <w:color w:val="2B3B8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81D07" w14:textId="287916F8" w:rsidR="00254972" w:rsidRDefault="00D52E7E">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63362" behindDoc="0" locked="0" layoutInCell="0" allowOverlap="1" wp14:anchorId="4872EFE0" wp14:editId="053B97BF">
              <wp:simplePos x="0" y="0"/>
              <wp:positionH relativeFrom="page">
                <wp:posOffset>0</wp:posOffset>
              </wp:positionH>
              <wp:positionV relativeFrom="page">
                <wp:posOffset>10235565</wp:posOffset>
              </wp:positionV>
              <wp:extent cx="7560945" cy="266700"/>
              <wp:effectExtent l="0" t="0" r="0" b="0"/>
              <wp:wrapNone/>
              <wp:docPr id="2" name="MSIPCM63e94a278800951c29c10002" descr="{&quot;HashCode&quot;:-134123620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147C67" w14:textId="2404931D" w:rsidR="00D52E7E" w:rsidRPr="00D52E7E" w:rsidRDefault="00D52E7E" w:rsidP="00D52E7E">
                          <w:pPr>
                            <w:spacing w:after="0"/>
                            <w:jc w:val="right"/>
                            <w:rPr>
                              <w:rFonts w:ascii="Courier New" w:hAnsi="Courier New" w:cs="Courier New"/>
                              <w:color w:val="FF8C00"/>
                              <w:sz w:val="20"/>
                            </w:rPr>
                          </w:pPr>
                          <w:r w:rsidRPr="00D52E7E">
                            <w:rPr>
                              <w:rFonts w:ascii="Courier New" w:hAnsi="Courier New" w:cs="Courier New"/>
                              <w:color w:val="FF8C00"/>
                              <w:sz w:val="20"/>
                              <w:rtl/>
                            </w:rPr>
                            <w:t>مقيد – داخلي</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872EFE0" id="_x0000_t202" coordsize="21600,21600" o:spt="202" path="m,l,21600r21600,l21600,xe">
              <v:stroke joinstyle="miter"/>
              <v:path gradientshapeok="t" o:connecttype="rect"/>
            </v:shapetype>
            <v:shape id="MSIPCM63e94a278800951c29c10002" o:spid="_x0000_s1031" type="#_x0000_t202" alt="{&quot;HashCode&quot;:-1341236201,&quot;Height&quot;:841.0,&quot;Width&quot;:595.0,&quot;Placement&quot;:&quot;Footer&quot;,&quot;Index&quot;:&quot;FirstPage&quot;,&quot;Section&quot;:1,&quot;Top&quot;:0.0,&quot;Left&quot;:0.0}" style="position:absolute;margin-left:0;margin-top:805.95pt;width:595.35pt;height:21pt;z-index:2516633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" o:allowincell="f" filled="f" stroked="f" strokeweight=".5pt">
              <v:fill o:detectmouseclick="t"/>
              <v:textbox inset=",0,20pt,0">
                <w:txbxContent>
                  <w:p w14:paraId="4B147C67" w14:textId="2404931D" w:rsidR="00D52E7E" w:rsidRPr="00D52E7E" w:rsidRDefault="00D52E7E" w:rsidP="00D52E7E">
                    <w:pPr>
                      <w:spacing w:after="0"/>
                      <w:jc w:val="right"/>
                      <w:rPr>
                        <w:rFonts w:ascii="Courier New" w:hAnsi="Courier New" w:cs="Courier New"/>
                        <w:color w:val="FF8C00"/>
                        <w:sz w:val="20"/>
                      </w:rPr>
                    </w:pPr>
                    <w:r w:rsidRPr="00D52E7E">
                      <w:rPr>
                        <w:rFonts w:ascii="Courier New" w:hAnsi="Courier New" w:cs="Courier New"/>
                        <w:color w:val="FF8C00"/>
                        <w:sz w:val="20"/>
                        <w:rtl/>
                      </w:rPr>
                      <w:t>مقيد – داخلي</w:t>
                    </w:r>
                  </w:p>
                </w:txbxContent>
              </v:textbox>
              <w10:wrap anchorx="page" anchory="page"/>
            </v:shape>
          </w:pict>
        </mc:Fallback>
      </mc:AlternateContent>
    </w:r>
  </w:p>
  <w:p w14:paraId="35A81D08" w14:textId="4CA36BF1" w:rsidR="00254972" w:rsidRDefault="0025497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16E1C" w14:textId="77777777" w:rsidR="00D82362" w:rsidRDefault="00D82362">
      <w:pPr>
        <w:spacing w:after="0" w:line="240" w:lineRule="auto"/>
      </w:pPr>
      <w:r>
        <w:separator/>
      </w:r>
    </w:p>
  </w:footnote>
  <w:footnote w:type="continuationSeparator" w:id="0">
    <w:p w14:paraId="16C17E31" w14:textId="77777777" w:rsidR="00D82362" w:rsidRDefault="00D82362">
      <w:pPr>
        <w:spacing w:after="0" w:line="240" w:lineRule="auto"/>
      </w:pPr>
      <w:r>
        <w:continuationSeparator/>
      </w:r>
    </w:p>
  </w:footnote>
  <w:footnote w:type="continuationNotice" w:id="1">
    <w:p w14:paraId="257A7C63" w14:textId="77777777" w:rsidR="00D82362" w:rsidRDefault="00D823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D22B5" w14:textId="4B594146" w:rsidR="00600044" w:rsidRPr="004E0885" w:rsidRDefault="004E0885" w:rsidP="004E0885">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00FF" w14:textId="4AE59C4A" w:rsidR="009E6DEB" w:rsidRDefault="003F7C4C" w:rsidP="004E0885">
    <w:pPr>
      <w:pBdr>
        <w:top w:val="nil"/>
        <w:left w:val="nil"/>
        <w:bottom w:val="nil"/>
        <w:right w:val="nil"/>
        <w:between w:val="nil"/>
      </w:pBdr>
      <w:tabs>
        <w:tab w:val="center" w:pos="4680"/>
        <w:tab w:val="right" w:pos="9360"/>
      </w:tabs>
      <w:bidi/>
      <w:spacing w:after="0" w:line="240" w:lineRule="auto"/>
      <w:jc w:val="center"/>
      <w:rPr>
        <w:noProof/>
      </w:rPr>
    </w:pPr>
    <w:r w:rsidRPr="003F7C4C">
      <w:rPr>
        <w:noProof/>
        <w:rtl/>
      </w:rPr>
      <mc:AlternateContent>
        <mc:Choice Requires="wps">
          <w:drawing>
            <wp:anchor distT="0" distB="0" distL="114300" distR="114300" simplePos="0" relativeHeight="251661314" behindDoc="0" locked="0" layoutInCell="1" allowOverlap="1" wp14:anchorId="04B6C0D2" wp14:editId="78F91F9D">
              <wp:simplePos x="0" y="0"/>
              <wp:positionH relativeFrom="column">
                <wp:posOffset>-661958</wp:posOffset>
              </wp:positionH>
              <wp:positionV relativeFrom="paragraph">
                <wp:posOffset>-424960</wp:posOffset>
              </wp:positionV>
              <wp:extent cx="45085" cy="828675"/>
              <wp:effectExtent l="0" t="0" r="0" b="9525"/>
              <wp:wrapNone/>
              <wp:docPr id="4" name="Rectangle 4"/>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8D29578" id="Rectangle 4" o:spid="_x0000_s1026" style="position:absolute;margin-left:-52.1pt;margin-top:-33.45pt;width:3.55pt;height:65.25pt;flip:x;z-index:2516613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" fillcolor="#373e49 [3204]" stroked="f" strokeweight="1pt"/>
          </w:pict>
        </mc:Fallback>
      </mc:AlternateContent>
    </w:r>
    <w:r w:rsidRPr="003F7C4C">
      <w:rPr>
        <w:noProof/>
        <w:rtl/>
      </w:rPr>
      <mc:AlternateContent>
        <mc:Choice Requires="wps">
          <w:drawing>
            <wp:anchor distT="0" distB="0" distL="114300" distR="114300" simplePos="0" relativeHeight="251660290" behindDoc="1" locked="0" layoutInCell="1" allowOverlap="1" wp14:anchorId="191B6C4A" wp14:editId="2A925911">
              <wp:simplePos x="0" y="0"/>
              <wp:positionH relativeFrom="margin">
                <wp:posOffset>-415290</wp:posOffset>
              </wp:positionH>
              <wp:positionV relativeFrom="paragraph">
                <wp:posOffset>-219710</wp:posOffset>
              </wp:positionV>
              <wp:extent cx="2876550" cy="577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876550" cy="57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868C6" w14:textId="492FF998" w:rsidR="003F7C4C" w:rsidRPr="00233924" w:rsidRDefault="003F7C4C" w:rsidP="003F7C4C">
                          <w:pPr>
                            <w:rPr>
                              <w:rFonts w:ascii="DIN NEXT™ ARABIC MEDIUM" w:hAnsi="DIN NEXT™ ARABIC MEDIUM" w:cs="DIN NEXT™ ARABIC MEDIUM"/>
                              <w:color w:val="373E49" w:themeColor="accent1"/>
                              <w:sz w:val="24"/>
                              <w:szCs w:val="24"/>
                            </w:rPr>
                          </w:pPr>
                          <w:r>
                            <w:rPr>
                              <w:rFonts w:ascii="DIN NEXT™ ARABIC MEDIUM" w:hAnsi="DIN NEXT™ ARABIC MEDIUM" w:cs="DIN NEXT™ ARABIC MEDIUM"/>
                              <w:color w:val="373E49" w:themeColor="accent1"/>
                              <w:sz w:val="24"/>
                              <w:szCs w:val="24"/>
                            </w:rPr>
                            <w:t>Proxy Standard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91B6C4A" id="_x0000_t202" coordsize="21600,21600" o:spt="202" path="m,l,21600r21600,l21600,xe">
              <v:stroke joinstyle="miter"/>
              <v:path gradientshapeok="t" o:connecttype="rect"/>
            </v:shapetype>
            <v:shape id="Text Box 3" o:spid="_x0000_s1029" type="#_x0000_t202" style="position:absolute;left:0;text-align:left;margin-left:-32.7pt;margin-top:-17.3pt;width:226.5pt;height:45.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" filled="f" stroked="f" strokeweight=".5pt">
              <v:textbox>
                <w:txbxContent>
                  <w:p w14:paraId="4F4868C6" w14:textId="492FF998" w:rsidR="003F7C4C" w:rsidRPr="00233924" w:rsidRDefault="003F7C4C" w:rsidP="003F7C4C">
                    <w:pPr>
                      <w:rPr>
                        <w:rFonts w:ascii="DIN NEXT™ ARABIC MEDIUM" w:hAnsi="DIN NEXT™ ARABIC MEDIUM" w:cs="DIN NEXT™ ARABIC MEDIUM"/>
                        <w:color w:val="373E49" w:themeColor="accent1"/>
                        <w:sz w:val="24"/>
                        <w:szCs w:val="24"/>
                      </w:rPr>
                    </w:pPr>
                    <w:r>
                      <w:rPr>
                        <w:rFonts w:ascii="DIN NEXT™ ARABIC MEDIUM" w:hAnsi="DIN NEXT™ ARABIC MEDIUM" w:cs="DIN NEXT™ ARABIC MEDIUM"/>
                        <w:color w:val="373E49" w:themeColor="accent1"/>
                        <w:sz w:val="24"/>
                        <w:szCs w:val="24"/>
                      </w:rPr>
                      <w:t>Proxy Standard</w:t>
                    </w:r>
                  </w:p>
                </w:txbxContent>
              </v:textbox>
              <w10:wrap anchorx="margin"/>
            </v:shape>
          </w:pict>
        </mc:Fallback>
      </mc:AlternateContent>
    </w:r>
  </w:p>
  <w:p w14:paraId="35A81D02" w14:textId="3275B047" w:rsidR="00254972" w:rsidRDefault="00B51872" w:rsidP="009E6DEB">
    <w:pPr>
      <w:pBdr>
        <w:top w:val="nil"/>
        <w:left w:val="nil"/>
        <w:bottom w:val="nil"/>
        <w:right w:val="nil"/>
        <w:between w:val="nil"/>
      </w:pBdr>
      <w:tabs>
        <w:tab w:val="center" w:pos="4680"/>
        <w:tab w:val="right" w:pos="9360"/>
      </w:tabs>
      <w:bidi/>
      <w:spacing w:after="0" w:line="240" w:lineRule="auto"/>
      <w:jc w:val="center"/>
      <w:rPr>
        <w:color w:val="000000"/>
      </w:rPr>
    </w:pPr>
    <w:r>
      <w:rPr>
        <w:noProof/>
      </w:rPr>
      <w:t xml:space="preserve"> </w:t>
    </w:r>
  </w:p>
  <w:p w14:paraId="35A81D03" w14:textId="4C98FC28" w:rsidR="00254972" w:rsidRDefault="0025497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AF5A9" w14:textId="398240E5" w:rsidR="004E0885" w:rsidRDefault="004E0885" w:rsidP="004E0885">
    <w:pPr>
      <w:jc w:val="center"/>
    </w:pPr>
  </w:p>
  <w:tbl>
    <w:tblPr>
      <w:tblW w:w="0" w:type="auto"/>
      <w:tblLayout w:type="fixed"/>
      <w:tblLook w:val="06A0" w:firstRow="1" w:lastRow="0" w:firstColumn="1" w:lastColumn="0" w:noHBand="1" w:noVBand="1"/>
    </w:tblPr>
    <w:tblGrid>
      <w:gridCol w:w="3005"/>
      <w:gridCol w:w="3005"/>
      <w:gridCol w:w="3005"/>
    </w:tblGrid>
    <w:tr w:rsidR="7BE10AA5" w14:paraId="6F9C7095" w14:textId="77777777" w:rsidTr="006A3F77">
      <w:tc>
        <w:tcPr>
          <w:tcW w:w="3005" w:type="dxa"/>
        </w:tcPr>
        <w:p w14:paraId="77C5248C" w14:textId="6487A7F9" w:rsidR="7BE10AA5" w:rsidRDefault="7BE10AA5" w:rsidP="128C7782">
          <w:pPr>
            <w:pStyle w:val="Header"/>
            <w:ind w:left="-115"/>
          </w:pPr>
        </w:p>
      </w:tc>
      <w:tc>
        <w:tcPr>
          <w:tcW w:w="3005" w:type="dxa"/>
        </w:tcPr>
        <w:p w14:paraId="6C4C4E8B" w14:textId="4C0BA7DA" w:rsidR="7BE10AA5" w:rsidRDefault="7BE10AA5" w:rsidP="128C7782">
          <w:pPr>
            <w:pStyle w:val="Header"/>
            <w:jc w:val="center"/>
          </w:pPr>
        </w:p>
      </w:tc>
      <w:tc>
        <w:tcPr>
          <w:tcW w:w="3005" w:type="dxa"/>
        </w:tcPr>
        <w:p w14:paraId="7B90E982" w14:textId="33304C7D" w:rsidR="7BE10AA5" w:rsidRDefault="7BE10AA5" w:rsidP="128C7782">
          <w:pPr>
            <w:pStyle w:val="Header"/>
            <w:ind w:right="-115"/>
            <w:jc w:val="right"/>
          </w:pPr>
        </w:p>
      </w:tc>
    </w:tr>
  </w:tbl>
  <w:p w14:paraId="4AD84099" w14:textId="190AE0CE" w:rsidR="005B251B" w:rsidRDefault="005B251B" w:rsidP="004E0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2360"/>
    <w:multiLevelType w:val="multilevel"/>
    <w:tmpl w:val="8C9A62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A562D6"/>
    <w:multiLevelType w:val="multilevel"/>
    <w:tmpl w:val="F49A46EA"/>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C1F99"/>
    <w:multiLevelType w:val="multilevel"/>
    <w:tmpl w:val="D4B0F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454689"/>
    <w:multiLevelType w:val="multilevel"/>
    <w:tmpl w:val="4E50CF26"/>
    <w:lvl w:ilvl="0">
      <w:start w:val="1"/>
      <w:numFmt w:val="decimal"/>
      <w:lvlText w:val="1-%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012CBE"/>
    <w:multiLevelType w:val="multilevel"/>
    <w:tmpl w:val="6ADE1E12"/>
    <w:lvl w:ilvl="0">
      <w:start w:val="1"/>
      <w:numFmt w:val="decimal"/>
      <w:lvlText w:val="3-%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ED7FA2"/>
    <w:multiLevelType w:val="hybridMultilevel"/>
    <w:tmpl w:val="75F6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E25E8"/>
    <w:multiLevelType w:val="multilevel"/>
    <w:tmpl w:val="CA24427A"/>
    <w:lvl w:ilvl="0">
      <w:start w:val="1"/>
      <w:numFmt w:val="decimal"/>
      <w:lvlText w:val="3-%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79879D1"/>
    <w:multiLevelType w:val="multilevel"/>
    <w:tmpl w:val="3A3C854C"/>
    <w:lvl w:ilvl="0">
      <w:start w:val="1"/>
      <w:numFmt w:val="decimal"/>
      <w:lvlText w:val="4-%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01B1A"/>
    <w:multiLevelType w:val="multilevel"/>
    <w:tmpl w:val="D5FE1EF0"/>
    <w:lvl w:ilvl="0">
      <w:start w:val="1"/>
      <w:numFmt w:val="decimal"/>
      <w:lvlText w:val="2-%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1"/>
  </w:num>
  <w:num w:numId="4">
    <w:abstractNumId w:val="10"/>
  </w:num>
  <w:num w:numId="5">
    <w:abstractNumId w:val="3"/>
  </w:num>
  <w:num w:numId="6">
    <w:abstractNumId w:val="4"/>
  </w:num>
  <w:num w:numId="7">
    <w:abstractNumId w:val="5"/>
  </w:num>
  <w:num w:numId="8">
    <w:abstractNumId w:val="9"/>
  </w:num>
  <w:num w:numId="9">
    <w:abstractNumId w:val="2"/>
  </w:num>
  <w:num w:numId="10">
    <w:abstractNumId w:val="5"/>
    <w:lvlOverride w:ilvl="0">
      <w:lvl w:ilvl="0">
        <w:start w:val="1"/>
        <w:numFmt w:val="decimal"/>
        <w:lvlText w:val="3-%1"/>
        <w:lvlJc w:val="left"/>
        <w:pPr>
          <w:ind w:left="0" w:firstLine="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72"/>
    <w:rsid w:val="0000552B"/>
    <w:rsid w:val="00025CEE"/>
    <w:rsid w:val="00036978"/>
    <w:rsid w:val="00092241"/>
    <w:rsid w:val="000A25C1"/>
    <w:rsid w:val="000A2A42"/>
    <w:rsid w:val="000A36B0"/>
    <w:rsid w:val="000A4563"/>
    <w:rsid w:val="000C6AF0"/>
    <w:rsid w:val="000D63EE"/>
    <w:rsid w:val="000E232B"/>
    <w:rsid w:val="00130CAB"/>
    <w:rsid w:val="001911B3"/>
    <w:rsid w:val="001D5E47"/>
    <w:rsid w:val="001D78C5"/>
    <w:rsid w:val="001F4EEA"/>
    <w:rsid w:val="002018C6"/>
    <w:rsid w:val="002018D6"/>
    <w:rsid w:val="00234131"/>
    <w:rsid w:val="00254972"/>
    <w:rsid w:val="002664D2"/>
    <w:rsid w:val="00266C11"/>
    <w:rsid w:val="002747DC"/>
    <w:rsid w:val="002864B5"/>
    <w:rsid w:val="002918E4"/>
    <w:rsid w:val="00292C1C"/>
    <w:rsid w:val="00293298"/>
    <w:rsid w:val="002A706E"/>
    <w:rsid w:val="002B3601"/>
    <w:rsid w:val="002B40E0"/>
    <w:rsid w:val="002C16CA"/>
    <w:rsid w:val="002E6038"/>
    <w:rsid w:val="002F02D4"/>
    <w:rsid w:val="0031195F"/>
    <w:rsid w:val="00325103"/>
    <w:rsid w:val="003413AC"/>
    <w:rsid w:val="003502B7"/>
    <w:rsid w:val="003B587D"/>
    <w:rsid w:val="003C30BC"/>
    <w:rsid w:val="003E7AB8"/>
    <w:rsid w:val="003F7C4C"/>
    <w:rsid w:val="0040764F"/>
    <w:rsid w:val="00414FE7"/>
    <w:rsid w:val="004158F2"/>
    <w:rsid w:val="00420072"/>
    <w:rsid w:val="004221B1"/>
    <w:rsid w:val="00463A3B"/>
    <w:rsid w:val="004667FA"/>
    <w:rsid w:val="00476734"/>
    <w:rsid w:val="004859FD"/>
    <w:rsid w:val="00490B13"/>
    <w:rsid w:val="00491E14"/>
    <w:rsid w:val="004958D8"/>
    <w:rsid w:val="004B6A3D"/>
    <w:rsid w:val="004E0885"/>
    <w:rsid w:val="005046B8"/>
    <w:rsid w:val="005253FD"/>
    <w:rsid w:val="0053053A"/>
    <w:rsid w:val="00552E64"/>
    <w:rsid w:val="005565E0"/>
    <w:rsid w:val="005840AE"/>
    <w:rsid w:val="00585684"/>
    <w:rsid w:val="005B251B"/>
    <w:rsid w:val="005C1209"/>
    <w:rsid w:val="005C2A74"/>
    <w:rsid w:val="005E0A45"/>
    <w:rsid w:val="00600044"/>
    <w:rsid w:val="00600A1B"/>
    <w:rsid w:val="00606B1B"/>
    <w:rsid w:val="006111D0"/>
    <w:rsid w:val="00614F59"/>
    <w:rsid w:val="00636FBC"/>
    <w:rsid w:val="00645628"/>
    <w:rsid w:val="0069156C"/>
    <w:rsid w:val="0069354B"/>
    <w:rsid w:val="00693B52"/>
    <w:rsid w:val="006A33AE"/>
    <w:rsid w:val="006A3F77"/>
    <w:rsid w:val="006A48B5"/>
    <w:rsid w:val="006B3176"/>
    <w:rsid w:val="006B77AE"/>
    <w:rsid w:val="006F00C2"/>
    <w:rsid w:val="006F1349"/>
    <w:rsid w:val="00711AD2"/>
    <w:rsid w:val="00713A53"/>
    <w:rsid w:val="00721A55"/>
    <w:rsid w:val="00752CCD"/>
    <w:rsid w:val="00753130"/>
    <w:rsid w:val="0076432B"/>
    <w:rsid w:val="007778AA"/>
    <w:rsid w:val="007809C4"/>
    <w:rsid w:val="0079096B"/>
    <w:rsid w:val="00793C3B"/>
    <w:rsid w:val="00794472"/>
    <w:rsid w:val="007B2445"/>
    <w:rsid w:val="007B2E62"/>
    <w:rsid w:val="007F68D8"/>
    <w:rsid w:val="0080385A"/>
    <w:rsid w:val="00820EA8"/>
    <w:rsid w:val="008230FE"/>
    <w:rsid w:val="00842805"/>
    <w:rsid w:val="0084545E"/>
    <w:rsid w:val="008467D8"/>
    <w:rsid w:val="008557EB"/>
    <w:rsid w:val="0087431C"/>
    <w:rsid w:val="008A6D4B"/>
    <w:rsid w:val="008C44F6"/>
    <w:rsid w:val="008D3FC4"/>
    <w:rsid w:val="00903739"/>
    <w:rsid w:val="00913D59"/>
    <w:rsid w:val="009211DD"/>
    <w:rsid w:val="0093017C"/>
    <w:rsid w:val="00961982"/>
    <w:rsid w:val="00982852"/>
    <w:rsid w:val="009906C0"/>
    <w:rsid w:val="009A0623"/>
    <w:rsid w:val="009C56DE"/>
    <w:rsid w:val="009D3747"/>
    <w:rsid w:val="009D3CDF"/>
    <w:rsid w:val="009E6DEB"/>
    <w:rsid w:val="009F0C94"/>
    <w:rsid w:val="00A05E02"/>
    <w:rsid w:val="00A1272F"/>
    <w:rsid w:val="00A43B3E"/>
    <w:rsid w:val="00A62B08"/>
    <w:rsid w:val="00A85FE6"/>
    <w:rsid w:val="00AD418E"/>
    <w:rsid w:val="00B055FA"/>
    <w:rsid w:val="00B25925"/>
    <w:rsid w:val="00B333E1"/>
    <w:rsid w:val="00B40523"/>
    <w:rsid w:val="00B51872"/>
    <w:rsid w:val="00B76F71"/>
    <w:rsid w:val="00B95A60"/>
    <w:rsid w:val="00B97739"/>
    <w:rsid w:val="00BB3AF9"/>
    <w:rsid w:val="00BD4049"/>
    <w:rsid w:val="00BE11F7"/>
    <w:rsid w:val="00C24F58"/>
    <w:rsid w:val="00C4425E"/>
    <w:rsid w:val="00C55FF0"/>
    <w:rsid w:val="00C83277"/>
    <w:rsid w:val="00C93307"/>
    <w:rsid w:val="00CA6761"/>
    <w:rsid w:val="00CC523C"/>
    <w:rsid w:val="00CD1ED9"/>
    <w:rsid w:val="00CF4A5F"/>
    <w:rsid w:val="00D30DDE"/>
    <w:rsid w:val="00D34948"/>
    <w:rsid w:val="00D37507"/>
    <w:rsid w:val="00D52E7E"/>
    <w:rsid w:val="00D55773"/>
    <w:rsid w:val="00D737A1"/>
    <w:rsid w:val="00D80D86"/>
    <w:rsid w:val="00D82362"/>
    <w:rsid w:val="00D83AC2"/>
    <w:rsid w:val="00D865E2"/>
    <w:rsid w:val="00D92D0F"/>
    <w:rsid w:val="00DA27AE"/>
    <w:rsid w:val="00DB0EBB"/>
    <w:rsid w:val="00DC0B55"/>
    <w:rsid w:val="00DD2FF6"/>
    <w:rsid w:val="00DF6C4E"/>
    <w:rsid w:val="00DF7815"/>
    <w:rsid w:val="00E15485"/>
    <w:rsid w:val="00E508FD"/>
    <w:rsid w:val="00E637D1"/>
    <w:rsid w:val="00E7657D"/>
    <w:rsid w:val="00E8042E"/>
    <w:rsid w:val="00E95305"/>
    <w:rsid w:val="00EA1D6F"/>
    <w:rsid w:val="00EB222B"/>
    <w:rsid w:val="00EB3ADB"/>
    <w:rsid w:val="00EC0B9C"/>
    <w:rsid w:val="00EF38DD"/>
    <w:rsid w:val="00F024CD"/>
    <w:rsid w:val="00F02F81"/>
    <w:rsid w:val="00F06D73"/>
    <w:rsid w:val="00F10398"/>
    <w:rsid w:val="00F224E8"/>
    <w:rsid w:val="00F33FDE"/>
    <w:rsid w:val="00F51BEC"/>
    <w:rsid w:val="00F60947"/>
    <w:rsid w:val="00F871F4"/>
    <w:rsid w:val="00F96178"/>
    <w:rsid w:val="00FA2C0D"/>
    <w:rsid w:val="00FA6290"/>
    <w:rsid w:val="00FB5C07"/>
    <w:rsid w:val="00FE4B0F"/>
    <w:rsid w:val="06314C84"/>
    <w:rsid w:val="0BFD79A2"/>
    <w:rsid w:val="0D740736"/>
    <w:rsid w:val="128C7782"/>
    <w:rsid w:val="13DBFC6A"/>
    <w:rsid w:val="1453DB86"/>
    <w:rsid w:val="150706C1"/>
    <w:rsid w:val="168762B0"/>
    <w:rsid w:val="1D896A75"/>
    <w:rsid w:val="20C8ED2A"/>
    <w:rsid w:val="21C2D831"/>
    <w:rsid w:val="21C8A14D"/>
    <w:rsid w:val="293B6683"/>
    <w:rsid w:val="34B3DF32"/>
    <w:rsid w:val="370EBC91"/>
    <w:rsid w:val="3BCC6B9C"/>
    <w:rsid w:val="3E9E97FF"/>
    <w:rsid w:val="4251AA90"/>
    <w:rsid w:val="476DAF5E"/>
    <w:rsid w:val="4827C50E"/>
    <w:rsid w:val="4DB10F47"/>
    <w:rsid w:val="5A729E10"/>
    <w:rsid w:val="5F4B1598"/>
    <w:rsid w:val="5F896489"/>
    <w:rsid w:val="60826417"/>
    <w:rsid w:val="62A31BF1"/>
    <w:rsid w:val="63747672"/>
    <w:rsid w:val="64F133CB"/>
    <w:rsid w:val="6F7904E4"/>
    <w:rsid w:val="71D30EC2"/>
    <w:rsid w:val="72880E8C"/>
    <w:rsid w:val="74334DAA"/>
    <w:rsid w:val="79416F01"/>
    <w:rsid w:val="7ADD3F62"/>
    <w:rsid w:val="7BE10AA5"/>
    <w:rsid w:val="7E5569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8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NEXT™ ARABIC REGULAR" w:eastAsia="DIN NEXT™ ARABIC REGULAR" w:hAnsi="DIN NEXT™ ARABIC REGULAR" w:cs="DIN NEXT™ ARABIC REGULAR"/>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pPr>
      <w:spacing w:line="240" w:lineRule="auto"/>
    </w:pPr>
    <w:rPr>
      <w:rFonts w:ascii="DIN NEXT™ ARABIC MEDIUM" w:eastAsia="DIN NEXT™ ARABIC MEDIUM" w:hAnsi="DIN NEXT™ ARABIC MEDIUM" w:cs="DIN NEXT™ ARABIC MEDIUM"/>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8230FE"/>
    <w:pPr>
      <w:tabs>
        <w:tab w:val="right" w:leader="dot" w:pos="9015"/>
      </w:tabs>
      <w:spacing w:before="200" w:after="80" w:line="240" w:lineRule="auto"/>
      <w:jc w:val="right"/>
    </w:pPr>
    <w:rPr>
      <w:rFonts w:cstheme="minorHAnsi"/>
      <w:noProof/>
    </w:rPr>
  </w:style>
  <w:style w:type="paragraph" w:styleId="TOC2">
    <w:name w:val="toc 2"/>
    <w:basedOn w:val="Normal"/>
    <w:next w:val="Normal"/>
    <w:autoRedefine/>
    <w:uiPriority w:val="39"/>
    <w:unhideWhenUsed/>
    <w:rsid w:val="00DE7CBC"/>
    <w:pPr>
      <w:bidi/>
      <w:spacing w:before="120" w:after="0"/>
      <w:ind w:left="210"/>
    </w:pPr>
    <w:rPr>
      <w:rFonts w:cstheme="minorHAnsi"/>
      <w:i/>
      <w:iCs/>
      <w:sz w:val="20"/>
      <w:szCs w:val="24"/>
    </w:rPr>
  </w:style>
  <w:style w:type="paragraph" w:styleId="TOC3">
    <w:name w:val="toc 3"/>
    <w:basedOn w:val="Normal"/>
    <w:next w:val="Normal"/>
    <w:autoRedefine/>
    <w:uiPriority w:val="39"/>
    <w:unhideWhenUsed/>
    <w:rsid w:val="00310163"/>
    <w:pPr>
      <w:bidi/>
      <w:spacing w:after="0"/>
      <w:ind w:left="420"/>
    </w:pPr>
    <w:rPr>
      <w:rFonts w:cstheme="minorHAnsi"/>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
    <w:next w:val="Normal"/>
    <w:autoRedefine/>
    <w:uiPriority w:val="39"/>
    <w:unhideWhenUsed/>
    <w:rsid w:val="00337CA5"/>
    <w:pPr>
      <w:bidi/>
      <w:spacing w:after="0"/>
      <w:ind w:left="630"/>
    </w:pPr>
    <w:rPr>
      <w:rFonts w:cstheme="minorHAnsi"/>
      <w:sz w:val="20"/>
      <w:szCs w:val="24"/>
    </w:rPr>
  </w:style>
  <w:style w:type="paragraph" w:styleId="TOC5">
    <w:name w:val="toc 5"/>
    <w:basedOn w:val="Normal"/>
    <w:next w:val="Normal"/>
    <w:autoRedefine/>
    <w:uiPriority w:val="39"/>
    <w:unhideWhenUsed/>
    <w:rsid w:val="00337CA5"/>
    <w:pPr>
      <w:bidi/>
      <w:spacing w:after="0"/>
      <w:ind w:left="840"/>
    </w:pPr>
    <w:rPr>
      <w:rFonts w:cstheme="minorHAnsi"/>
      <w:sz w:val="20"/>
      <w:szCs w:val="24"/>
    </w:rPr>
  </w:style>
  <w:style w:type="paragraph" w:styleId="TOC6">
    <w:name w:val="toc 6"/>
    <w:basedOn w:val="Normal"/>
    <w:next w:val="Normal"/>
    <w:autoRedefine/>
    <w:uiPriority w:val="39"/>
    <w:unhideWhenUsed/>
    <w:rsid w:val="00337CA5"/>
    <w:pPr>
      <w:bidi/>
      <w:spacing w:after="0"/>
      <w:ind w:left="1050"/>
    </w:pPr>
    <w:rPr>
      <w:rFonts w:cstheme="minorHAnsi"/>
      <w:sz w:val="20"/>
      <w:szCs w:val="24"/>
    </w:rPr>
  </w:style>
  <w:style w:type="paragraph" w:styleId="TOC7">
    <w:name w:val="toc 7"/>
    <w:basedOn w:val="Normal"/>
    <w:next w:val="Normal"/>
    <w:autoRedefine/>
    <w:uiPriority w:val="39"/>
    <w:unhideWhenUsed/>
    <w:rsid w:val="00337CA5"/>
    <w:pPr>
      <w:bidi/>
      <w:spacing w:after="0"/>
      <w:ind w:left="1260"/>
    </w:pPr>
    <w:rPr>
      <w:rFonts w:cstheme="minorHAnsi"/>
      <w:sz w:val="20"/>
      <w:szCs w:val="24"/>
    </w:rPr>
  </w:style>
  <w:style w:type="paragraph" w:styleId="TOC8">
    <w:name w:val="toc 8"/>
    <w:basedOn w:val="Normal"/>
    <w:next w:val="Normal"/>
    <w:autoRedefine/>
    <w:uiPriority w:val="39"/>
    <w:unhideWhenUsed/>
    <w:rsid w:val="00337CA5"/>
    <w:pPr>
      <w:bidi/>
      <w:spacing w:after="0"/>
      <w:ind w:left="1470"/>
    </w:pPr>
    <w:rPr>
      <w:rFonts w:cstheme="minorHAnsi"/>
      <w:sz w:val="20"/>
      <w:szCs w:val="24"/>
    </w:rPr>
  </w:style>
  <w:style w:type="paragraph" w:styleId="TOC9">
    <w:name w:val="toc 9"/>
    <w:basedOn w:val="Normal"/>
    <w:next w:val="Normal"/>
    <w:autoRedefine/>
    <w:uiPriority w:val="39"/>
    <w:unhideWhenUsed/>
    <w:rsid w:val="00337CA5"/>
    <w:pPr>
      <w:bidi/>
      <w:spacing w:after="0"/>
      <w:ind w:left="1680"/>
    </w:pPr>
    <w:rPr>
      <w:rFonts w:cstheme="minorHAnsi"/>
      <w:sz w:val="20"/>
      <w:szCs w:val="24"/>
    </w:rPr>
  </w:style>
  <w:style w:type="table" w:customStyle="1" w:styleId="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6">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b">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2">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3">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4">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5">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6">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7">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8">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9">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b">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c">
    <w:basedOn w:val="TableNormal"/>
    <w:pPr>
      <w:spacing w:after="0" w:line="240" w:lineRule="auto"/>
      <w:jc w:val="center"/>
    </w:pPr>
    <w:rPr>
      <w:rFonts w:ascii="Calibri" w:eastAsia="Calibri" w:hAnsi="Calibri" w:cs="Calibri"/>
      <w:sz w:val="20"/>
      <w:szCs w:val="20"/>
    </w:rPr>
    <w:tblPr>
      <w:tblStyleRowBandSize w:val="1"/>
      <w:tblStyleColBandSize w:val="1"/>
    </w:tblPr>
  </w:style>
  <w:style w:type="paragraph" w:styleId="Revision">
    <w:name w:val="Revision"/>
    <w:hidden/>
    <w:uiPriority w:val="99"/>
    <w:semiHidden/>
    <w:rsid w:val="00600044"/>
    <w:pPr>
      <w:spacing w:after="0" w:line="240" w:lineRule="auto"/>
    </w:pPr>
  </w:style>
  <w:style w:type="character" w:customStyle="1" w:styleId="ListParagraphChar">
    <w:name w:val="List Paragraph Char"/>
    <w:aliases w:val="NSC List Paragraph Char"/>
    <w:basedOn w:val="DefaultParagraphFont"/>
    <w:link w:val="ListParagraph"/>
    <w:uiPriority w:val="34"/>
    <w:locked/>
    <w:rsid w:val="002A7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CEC815D03046C1A47A8A5FC324FADF"/>
        <w:category>
          <w:name w:val="General"/>
          <w:gallery w:val="placeholder"/>
        </w:category>
        <w:types>
          <w:type w:val="bbPlcHdr"/>
        </w:types>
        <w:behaviors>
          <w:behavior w:val="content"/>
        </w:behaviors>
        <w:guid w:val="{4B3E8A29-92EA-47E1-8B2E-388B48C92C35}"/>
      </w:docPartPr>
      <w:docPartBody>
        <w:p w:rsidR="002E6038" w:rsidRDefault="002E6038" w:rsidP="002E6038">
          <w:pPr>
            <w:pStyle w:val="87CEC815D03046C1A47A8A5FC324FADF"/>
          </w:pPr>
          <w:r>
            <w:rPr>
              <w:rStyle w:val="PlaceholderText"/>
            </w:rPr>
            <w:t>Choose an item.</w:t>
          </w:r>
        </w:p>
      </w:docPartBody>
    </w:docPart>
    <w:docPart>
      <w:docPartPr>
        <w:name w:val="0F4C4EB95691428BA900381D97467CE2"/>
        <w:category>
          <w:name w:val="General"/>
          <w:gallery w:val="placeholder"/>
        </w:category>
        <w:types>
          <w:type w:val="bbPlcHdr"/>
        </w:types>
        <w:behaviors>
          <w:behavior w:val="content"/>
        </w:behaviors>
        <w:guid w:val="{05B8FEC6-ABE9-4843-8CAF-139CB55FF811}"/>
      </w:docPartPr>
      <w:docPartBody>
        <w:p w:rsidR="002E6038" w:rsidRDefault="002E6038" w:rsidP="002E6038">
          <w:pPr>
            <w:pStyle w:val="0F4C4EB95691428BA900381D97467CE2"/>
          </w:pPr>
          <w:r>
            <w:rPr>
              <w:rStyle w:val="PlaceholderText"/>
              <w:lang w:bidi="en-US"/>
            </w:rPr>
            <w:t>Click here to enter text.</w:t>
          </w:r>
        </w:p>
      </w:docPartBody>
    </w:docPart>
    <w:docPart>
      <w:docPartPr>
        <w:name w:val="3224D5FBF5D94C58AFB9E50300D55384"/>
        <w:category>
          <w:name w:val="General"/>
          <w:gallery w:val="placeholder"/>
        </w:category>
        <w:types>
          <w:type w:val="bbPlcHdr"/>
        </w:types>
        <w:behaviors>
          <w:behavior w:val="content"/>
        </w:behaviors>
        <w:guid w:val="{B5314D01-15B5-486B-87E9-1C6E67486F7B}"/>
      </w:docPartPr>
      <w:docPartBody>
        <w:p w:rsidR="002E6038" w:rsidRDefault="002E6038" w:rsidP="002E6038">
          <w:pPr>
            <w:pStyle w:val="3224D5FBF5D94C58AFB9E50300D55384"/>
          </w:pPr>
          <w:r>
            <w:rPr>
              <w:rStyle w:val="PlaceholderText"/>
              <w:lang w:bidi="en-US"/>
            </w:rPr>
            <w:t>Click here to enter text.</w:t>
          </w:r>
        </w:p>
      </w:docPartBody>
    </w:docPart>
    <w:docPart>
      <w:docPartPr>
        <w:name w:val="F7110086097E425C8F6DF5D73F7C0E3B"/>
        <w:category>
          <w:name w:val="General"/>
          <w:gallery w:val="placeholder"/>
        </w:category>
        <w:types>
          <w:type w:val="bbPlcHdr"/>
        </w:types>
        <w:behaviors>
          <w:behavior w:val="content"/>
        </w:behaviors>
        <w:guid w:val="{5EE4233A-8162-45D5-B758-6FFBE20EC281}"/>
      </w:docPartPr>
      <w:docPartBody>
        <w:p w:rsidR="002E6038" w:rsidRDefault="002E6038" w:rsidP="002E6038">
          <w:pPr>
            <w:pStyle w:val="F7110086097E425C8F6DF5D73F7C0E3B"/>
          </w:pPr>
          <w:r>
            <w:rPr>
              <w:rFonts w:asciiTheme="minorBidi" w:hAnsiTheme="minorBidi"/>
              <w:color w:val="5B9BD5" w:themeColor="accent1"/>
              <w:shd w:val="clear" w:color="auto" w:fill="ACB9CA" w:themeFill="text2" w:themeFillTint="66"/>
              <w:lang w:bidi="en-US"/>
            </w:rPr>
            <w:t>Choose Role</w:t>
          </w:r>
        </w:p>
      </w:docPartBody>
    </w:docPart>
    <w:docPart>
      <w:docPartPr>
        <w:name w:val="C449EE677A084466949D6BF60411ECB7"/>
        <w:category>
          <w:name w:val="General"/>
          <w:gallery w:val="placeholder"/>
        </w:category>
        <w:types>
          <w:type w:val="bbPlcHdr"/>
        </w:types>
        <w:behaviors>
          <w:behavior w:val="content"/>
        </w:behaviors>
        <w:guid w:val="{AE09A865-A48A-49F6-9417-5188EA2069B4}"/>
      </w:docPartPr>
      <w:docPartBody>
        <w:p w:rsidR="002E6038" w:rsidRDefault="002E6038" w:rsidP="002E6038">
          <w:pPr>
            <w:pStyle w:val="C449EE677A084466949D6BF60411ECB7"/>
          </w:pPr>
          <w:r>
            <w:rPr>
              <w:rStyle w:val="PlaceholderText"/>
              <w:lang w:bidi="en-US"/>
            </w:rPr>
            <w:t>Click here to enter text.</w:t>
          </w:r>
        </w:p>
      </w:docPartBody>
    </w:docPart>
    <w:docPart>
      <w:docPartPr>
        <w:name w:val="3A77B9D9F51A4EBCA972701D13C26751"/>
        <w:category>
          <w:name w:val="General"/>
          <w:gallery w:val="placeholder"/>
        </w:category>
        <w:types>
          <w:type w:val="bbPlcHdr"/>
        </w:types>
        <w:behaviors>
          <w:behavior w:val="content"/>
        </w:behaviors>
        <w:guid w:val="{ABC1DDCD-0868-4492-AD50-2241BF185BE2}"/>
      </w:docPartPr>
      <w:docPartBody>
        <w:p w:rsidR="002E6038" w:rsidRDefault="002E6038" w:rsidP="002E6038">
          <w:pPr>
            <w:pStyle w:val="3A77B9D9F51A4EBCA972701D13C26751"/>
          </w:pPr>
          <w:r>
            <w:rPr>
              <w:rStyle w:val="PlaceholderText"/>
              <w:lang w:bidi="en-US"/>
            </w:rPr>
            <w:t>Click here to enter text.</w:t>
          </w:r>
        </w:p>
      </w:docPartBody>
    </w:docPart>
    <w:docPart>
      <w:docPartPr>
        <w:name w:val="9A226E95CDF54BF0B41E79F05F1D6E42"/>
        <w:category>
          <w:name w:val="General"/>
          <w:gallery w:val="placeholder"/>
        </w:category>
        <w:types>
          <w:type w:val="bbPlcHdr"/>
        </w:types>
        <w:behaviors>
          <w:behavior w:val="content"/>
        </w:behaviors>
        <w:guid w:val="{17B13678-F3D7-4E37-B44F-7A37AEAC6F79}"/>
      </w:docPartPr>
      <w:docPartBody>
        <w:p w:rsidR="002E6038" w:rsidRDefault="002E6038" w:rsidP="002E6038">
          <w:pPr>
            <w:pStyle w:val="9A226E95CDF54BF0B41E79F05F1D6E42"/>
          </w:pPr>
          <w:r>
            <w:rPr>
              <w:rStyle w:val="PlaceholderText"/>
              <w:lang w:bidi="en-US"/>
            </w:rPr>
            <w:t>Click here to enter text.</w:t>
          </w:r>
        </w:p>
      </w:docPartBody>
    </w:docPart>
    <w:docPart>
      <w:docPartPr>
        <w:name w:val="3BCCAB3B0FB84A1FAD6CA006B58DDB88"/>
        <w:category>
          <w:name w:val="General"/>
          <w:gallery w:val="placeholder"/>
        </w:category>
        <w:types>
          <w:type w:val="bbPlcHdr"/>
        </w:types>
        <w:behaviors>
          <w:behavior w:val="content"/>
        </w:behaviors>
        <w:guid w:val="{AE315A4E-783A-4CFE-8A58-B484A68E8B4C}"/>
      </w:docPartPr>
      <w:docPartBody>
        <w:p w:rsidR="002E6038" w:rsidRDefault="002E6038" w:rsidP="002E6038">
          <w:pPr>
            <w:pStyle w:val="3BCCAB3B0FB84A1FAD6CA006B58DDB88"/>
          </w:pPr>
          <w:r>
            <w:rPr>
              <w:rStyle w:val="PlaceholderText"/>
              <w:lang w:bidi="en-US"/>
            </w:rPr>
            <w:t>Click here to enter text.</w:t>
          </w:r>
        </w:p>
      </w:docPartBody>
    </w:docPart>
    <w:docPart>
      <w:docPartPr>
        <w:name w:val="8A0AF8FE0D184E19BDA17E77A5CD2A03"/>
        <w:category>
          <w:name w:val="General"/>
          <w:gallery w:val="placeholder"/>
        </w:category>
        <w:types>
          <w:type w:val="bbPlcHdr"/>
        </w:types>
        <w:behaviors>
          <w:behavior w:val="content"/>
        </w:behaviors>
        <w:guid w:val="{24D2D693-7534-4BFF-BF13-0F343FD1EF1D}"/>
      </w:docPartPr>
      <w:docPartBody>
        <w:p w:rsidR="000A5CB8" w:rsidRDefault="00A62B08" w:rsidP="00A62B08">
          <w:pPr>
            <w:pStyle w:val="8A0AF8FE0D184E19BDA17E77A5CD2A03"/>
          </w:pPr>
          <w:r>
            <w:rPr>
              <w:rStyle w:val="PlaceholderText"/>
            </w:rPr>
            <w:t>Choose an item.</w:t>
          </w:r>
        </w:p>
      </w:docPartBody>
    </w:docPart>
    <w:docPart>
      <w:docPartPr>
        <w:name w:val="5FEB99840C4C4950BBBFE8E7BDDD18E8"/>
        <w:category>
          <w:name w:val="General"/>
          <w:gallery w:val="placeholder"/>
        </w:category>
        <w:types>
          <w:type w:val="bbPlcHdr"/>
        </w:types>
        <w:behaviors>
          <w:behavior w:val="content"/>
        </w:behaviors>
        <w:guid w:val="{E9CFA4B3-476F-4A3E-BA6D-E2D4B52F4678}"/>
      </w:docPartPr>
      <w:docPartBody>
        <w:p w:rsidR="000A5CB8" w:rsidRDefault="00A62B08" w:rsidP="00A62B08">
          <w:pPr>
            <w:pStyle w:val="5FEB99840C4C4950BBBFE8E7BDDD18E8"/>
          </w:pPr>
          <w:r>
            <w:rPr>
              <w:rStyle w:val="PlaceholderText"/>
            </w:rPr>
            <w:t>Click here to enter a date.</w:t>
          </w:r>
        </w:p>
      </w:docPartBody>
    </w:docPart>
    <w:docPart>
      <w:docPartPr>
        <w:name w:val="3ECF4B33544741DDB91CAD6792B716F9"/>
        <w:category>
          <w:name w:val="General"/>
          <w:gallery w:val="placeholder"/>
        </w:category>
        <w:types>
          <w:type w:val="bbPlcHdr"/>
        </w:types>
        <w:behaviors>
          <w:behavior w:val="content"/>
        </w:behaviors>
        <w:guid w:val="{FC89DF38-4044-464E-876F-C688813D6CFB}"/>
      </w:docPartPr>
      <w:docPartBody>
        <w:p w:rsidR="000A5CB8" w:rsidRDefault="00A62B08" w:rsidP="00A62B08">
          <w:pPr>
            <w:pStyle w:val="3ECF4B33544741DDB91CAD6792B716F9"/>
          </w:pPr>
          <w:r>
            <w:rPr>
              <w:rStyle w:val="PlaceholderText"/>
            </w:rPr>
            <w:t>Click here to enter text.</w:t>
          </w:r>
        </w:p>
      </w:docPartBody>
    </w:docPart>
    <w:docPart>
      <w:docPartPr>
        <w:name w:val="09A47CCDDE7B41DFBCEE07BCE47B0BB3"/>
        <w:category>
          <w:name w:val="General"/>
          <w:gallery w:val="placeholder"/>
        </w:category>
        <w:types>
          <w:type w:val="bbPlcHdr"/>
        </w:types>
        <w:behaviors>
          <w:behavior w:val="content"/>
        </w:behaviors>
        <w:guid w:val="{8C2E01F6-2845-40BA-BF1C-099DECEEA260}"/>
      </w:docPartPr>
      <w:docPartBody>
        <w:p w:rsidR="000A5CB8" w:rsidRDefault="00A62B08" w:rsidP="00A62B08">
          <w:pPr>
            <w:pStyle w:val="09A47CCDDE7B41DFBCEE07BCE47B0B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panose1 w:val="020B0503020203050203"/>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altName w:val="Calibri"/>
    <w:panose1 w:val="00000000000000000000"/>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38"/>
    <w:rsid w:val="000A5CB8"/>
    <w:rsid w:val="00177031"/>
    <w:rsid w:val="001A200F"/>
    <w:rsid w:val="00224534"/>
    <w:rsid w:val="002741E7"/>
    <w:rsid w:val="002E6038"/>
    <w:rsid w:val="003D1701"/>
    <w:rsid w:val="003D1BFF"/>
    <w:rsid w:val="0059474A"/>
    <w:rsid w:val="006202DC"/>
    <w:rsid w:val="00652A24"/>
    <w:rsid w:val="0066749C"/>
    <w:rsid w:val="00682951"/>
    <w:rsid w:val="00732FAA"/>
    <w:rsid w:val="00775789"/>
    <w:rsid w:val="00824D66"/>
    <w:rsid w:val="008F0B54"/>
    <w:rsid w:val="00912841"/>
    <w:rsid w:val="00A61144"/>
    <w:rsid w:val="00A62B08"/>
    <w:rsid w:val="00C841FC"/>
    <w:rsid w:val="00C97CC2"/>
    <w:rsid w:val="00D34579"/>
    <w:rsid w:val="00DE2A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2B08"/>
  </w:style>
  <w:style w:type="paragraph" w:customStyle="1" w:styleId="87CEC815D03046C1A47A8A5FC324FADF">
    <w:name w:val="87CEC815D03046C1A47A8A5FC324FADF"/>
    <w:rsid w:val="002E6038"/>
  </w:style>
  <w:style w:type="paragraph" w:customStyle="1" w:styleId="0F4C4EB95691428BA900381D97467CE2">
    <w:name w:val="0F4C4EB95691428BA900381D97467CE2"/>
    <w:rsid w:val="002E6038"/>
  </w:style>
  <w:style w:type="paragraph" w:customStyle="1" w:styleId="3224D5FBF5D94C58AFB9E50300D55384">
    <w:name w:val="3224D5FBF5D94C58AFB9E50300D55384"/>
    <w:rsid w:val="002E6038"/>
  </w:style>
  <w:style w:type="paragraph" w:customStyle="1" w:styleId="F7110086097E425C8F6DF5D73F7C0E3B">
    <w:name w:val="F7110086097E425C8F6DF5D73F7C0E3B"/>
    <w:rsid w:val="002E6038"/>
  </w:style>
  <w:style w:type="paragraph" w:customStyle="1" w:styleId="C449EE677A084466949D6BF60411ECB7">
    <w:name w:val="C449EE677A084466949D6BF60411ECB7"/>
    <w:rsid w:val="002E6038"/>
  </w:style>
  <w:style w:type="paragraph" w:customStyle="1" w:styleId="3A77B9D9F51A4EBCA972701D13C26751">
    <w:name w:val="3A77B9D9F51A4EBCA972701D13C26751"/>
    <w:rsid w:val="002E6038"/>
  </w:style>
  <w:style w:type="paragraph" w:customStyle="1" w:styleId="9A226E95CDF54BF0B41E79F05F1D6E42">
    <w:name w:val="9A226E95CDF54BF0B41E79F05F1D6E42"/>
    <w:rsid w:val="002E6038"/>
  </w:style>
  <w:style w:type="paragraph" w:customStyle="1" w:styleId="3BCCAB3B0FB84A1FAD6CA006B58DDB88">
    <w:name w:val="3BCCAB3B0FB84A1FAD6CA006B58DDB88"/>
    <w:rsid w:val="002E6038"/>
  </w:style>
  <w:style w:type="paragraph" w:customStyle="1" w:styleId="8A0AF8FE0D184E19BDA17E77A5CD2A03">
    <w:name w:val="8A0AF8FE0D184E19BDA17E77A5CD2A03"/>
    <w:rsid w:val="00A62B08"/>
    <w:rPr>
      <w:lang w:val="pl-PL" w:eastAsia="pl-PL"/>
    </w:rPr>
  </w:style>
  <w:style w:type="paragraph" w:customStyle="1" w:styleId="5FEB99840C4C4950BBBFE8E7BDDD18E8">
    <w:name w:val="5FEB99840C4C4950BBBFE8E7BDDD18E8"/>
    <w:rsid w:val="00A62B08"/>
    <w:rPr>
      <w:lang w:val="pl-PL" w:eastAsia="pl-PL"/>
    </w:rPr>
  </w:style>
  <w:style w:type="paragraph" w:customStyle="1" w:styleId="3ECF4B33544741DDB91CAD6792B716F9">
    <w:name w:val="3ECF4B33544741DDB91CAD6792B716F9"/>
    <w:rsid w:val="00A62B08"/>
    <w:rPr>
      <w:lang w:val="pl-PL" w:eastAsia="pl-PL"/>
    </w:rPr>
  </w:style>
  <w:style w:type="paragraph" w:customStyle="1" w:styleId="09A47CCDDE7B41DFBCEE07BCE47B0BB3">
    <w:name w:val="09A47CCDDE7B41DFBCEE07BCE47B0BB3"/>
    <w:rsid w:val="00A62B08"/>
    <w:rPr>
      <w:lang w:val="pl-PL" w:eastAsia="pl-P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EAdpuFb2ZCozRj+OGqxH8aEQg==">AMUW2mVGZ7zWdairoiLqGhuZrxznif4weGRO6tpTGAXvaN0wEv8Mv4a/r5iGCj+fhn8BVHC6j9qJWAdbDE1tQb2ZUkbS3dFioxozzWB6rW00rNUHFvNnUownxBCYO8ACMd0igI7m7LLE9xBqP/tGxgJ0B5I8tKc8ML+AsQJdILykwKGznAF2/A0l2ZOfO1Ah+WMVrhrIBaslQqZh17E0siCFTwPaObMM2yk5xX3igvG0AfeEL15bY45SNS2uorZ4eUkJBrE6msJi</go:docsCustomData>
</go:gDocsCustomXmlDataStorage>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40E8A6-664E-4604-9D7B-2F0B12D0E7C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50B7C78-7AD2-414F-8D30-9D67348C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2016</Words>
  <Characters>11494</Characters>
  <Application>Microsoft Office Word</Application>
  <DocSecurity>0</DocSecurity>
  <Lines>95</Lines>
  <Paragraphs>26</Paragraphs>
  <ScaleCrop>false</ScaleCrop>
  <Company/>
  <LinksUpToDate>false</LinksUpToDate>
  <CharactersWithSpaces>13484</CharactersWithSpaces>
  <SharedDoc>false</SharedDoc>
  <HLinks>
    <vt:vector size="96" baseType="variant">
      <vt:variant>
        <vt:i4>4063258</vt:i4>
      </vt:variant>
      <vt:variant>
        <vt:i4>107</vt:i4>
      </vt:variant>
      <vt:variant>
        <vt:i4>0</vt:i4>
      </vt:variant>
      <vt:variant>
        <vt:i4>5</vt:i4>
      </vt:variant>
      <vt:variant>
        <vt:lpwstr/>
      </vt:variant>
      <vt:variant>
        <vt:lpwstr>_heading=h.3dy6vkm</vt:lpwstr>
      </vt:variant>
      <vt:variant>
        <vt:i4>4063258</vt:i4>
      </vt:variant>
      <vt:variant>
        <vt:i4>104</vt:i4>
      </vt:variant>
      <vt:variant>
        <vt:i4>0</vt:i4>
      </vt:variant>
      <vt:variant>
        <vt:i4>5</vt:i4>
      </vt:variant>
      <vt:variant>
        <vt:lpwstr/>
      </vt:variant>
      <vt:variant>
        <vt:lpwstr>_heading=h.3dy6vkm</vt:lpwstr>
      </vt:variant>
      <vt:variant>
        <vt:i4>393273</vt:i4>
      </vt:variant>
      <vt:variant>
        <vt:i4>101</vt:i4>
      </vt:variant>
      <vt:variant>
        <vt:i4>0</vt:i4>
      </vt:variant>
      <vt:variant>
        <vt:i4>5</vt:i4>
      </vt:variant>
      <vt:variant>
        <vt:lpwstr/>
      </vt:variant>
      <vt:variant>
        <vt:lpwstr>_heading=h.tyjcwt</vt:lpwstr>
      </vt:variant>
      <vt:variant>
        <vt:i4>393273</vt:i4>
      </vt:variant>
      <vt:variant>
        <vt:i4>98</vt:i4>
      </vt:variant>
      <vt:variant>
        <vt:i4>0</vt:i4>
      </vt:variant>
      <vt:variant>
        <vt:i4>5</vt:i4>
      </vt:variant>
      <vt:variant>
        <vt:lpwstr/>
      </vt:variant>
      <vt:variant>
        <vt:lpwstr>_heading=h.tyjcwt</vt:lpwstr>
      </vt:variant>
      <vt:variant>
        <vt:i4>262211</vt:i4>
      </vt:variant>
      <vt:variant>
        <vt:i4>95</vt:i4>
      </vt:variant>
      <vt:variant>
        <vt:i4>0</vt:i4>
      </vt:variant>
      <vt:variant>
        <vt:i4>5</vt:i4>
      </vt:variant>
      <vt:variant>
        <vt:lpwstr/>
      </vt:variant>
      <vt:variant>
        <vt:lpwstr>bookmark=kix.ehwmnnk8hxf0</vt:lpwstr>
      </vt:variant>
      <vt:variant>
        <vt:i4>2818063</vt:i4>
      </vt:variant>
      <vt:variant>
        <vt:i4>92</vt:i4>
      </vt:variant>
      <vt:variant>
        <vt:i4>0</vt:i4>
      </vt:variant>
      <vt:variant>
        <vt:i4>5</vt:i4>
      </vt:variant>
      <vt:variant>
        <vt:lpwstr/>
      </vt:variant>
      <vt:variant>
        <vt:lpwstr>_heading=h.2et92p0</vt:lpwstr>
      </vt:variant>
      <vt:variant>
        <vt:i4>7733320</vt:i4>
      </vt:variant>
      <vt:variant>
        <vt:i4>84</vt:i4>
      </vt:variant>
      <vt:variant>
        <vt:i4>0</vt:i4>
      </vt:variant>
      <vt:variant>
        <vt:i4>5</vt:i4>
      </vt:variant>
      <vt:variant>
        <vt:lpwstr/>
      </vt:variant>
      <vt:variant>
        <vt:lpwstr>_heading=h.3znysh7</vt:lpwstr>
      </vt:variant>
      <vt:variant>
        <vt:i4>7733320</vt:i4>
      </vt:variant>
      <vt:variant>
        <vt:i4>81</vt:i4>
      </vt:variant>
      <vt:variant>
        <vt:i4>0</vt:i4>
      </vt:variant>
      <vt:variant>
        <vt:i4>5</vt:i4>
      </vt:variant>
      <vt:variant>
        <vt:lpwstr/>
      </vt:variant>
      <vt:variant>
        <vt:lpwstr>_heading=h.3znysh7</vt:lpwstr>
      </vt:variant>
      <vt:variant>
        <vt:i4>7143507</vt:i4>
      </vt:variant>
      <vt:variant>
        <vt:i4>78</vt:i4>
      </vt:variant>
      <vt:variant>
        <vt:i4>0</vt:i4>
      </vt:variant>
      <vt:variant>
        <vt:i4>5</vt:i4>
      </vt:variant>
      <vt:variant>
        <vt:lpwstr/>
      </vt:variant>
      <vt:variant>
        <vt:lpwstr>_heading=h.1fob9te</vt:lpwstr>
      </vt:variant>
      <vt:variant>
        <vt:i4>7143507</vt:i4>
      </vt:variant>
      <vt:variant>
        <vt:i4>75</vt:i4>
      </vt:variant>
      <vt:variant>
        <vt:i4>0</vt:i4>
      </vt:variant>
      <vt:variant>
        <vt:i4>5</vt:i4>
      </vt:variant>
      <vt:variant>
        <vt:lpwstr/>
      </vt:variant>
      <vt:variant>
        <vt:lpwstr>_heading=h.1fob9te</vt:lpwstr>
      </vt:variant>
      <vt:variant>
        <vt:i4>1310778</vt:i4>
      </vt:variant>
      <vt:variant>
        <vt:i4>32</vt:i4>
      </vt:variant>
      <vt:variant>
        <vt:i4>0</vt:i4>
      </vt:variant>
      <vt:variant>
        <vt:i4>5</vt:i4>
      </vt:variant>
      <vt:variant>
        <vt:lpwstr/>
      </vt:variant>
      <vt:variant>
        <vt:lpwstr>_Toc109726024</vt:lpwstr>
      </vt:variant>
      <vt:variant>
        <vt:i4>1310778</vt:i4>
      </vt:variant>
      <vt:variant>
        <vt:i4>26</vt:i4>
      </vt:variant>
      <vt:variant>
        <vt:i4>0</vt:i4>
      </vt:variant>
      <vt:variant>
        <vt:i4>5</vt:i4>
      </vt:variant>
      <vt:variant>
        <vt:lpwstr/>
      </vt:variant>
      <vt:variant>
        <vt:lpwstr>_Toc109726023</vt:lpwstr>
      </vt:variant>
      <vt:variant>
        <vt:i4>1310778</vt:i4>
      </vt:variant>
      <vt:variant>
        <vt:i4>20</vt:i4>
      </vt:variant>
      <vt:variant>
        <vt:i4>0</vt:i4>
      </vt:variant>
      <vt:variant>
        <vt:i4>5</vt:i4>
      </vt:variant>
      <vt:variant>
        <vt:lpwstr/>
      </vt:variant>
      <vt:variant>
        <vt:lpwstr>_Toc109726022</vt:lpwstr>
      </vt:variant>
      <vt:variant>
        <vt:i4>1310778</vt:i4>
      </vt:variant>
      <vt:variant>
        <vt:i4>14</vt:i4>
      </vt:variant>
      <vt:variant>
        <vt:i4>0</vt:i4>
      </vt:variant>
      <vt:variant>
        <vt:i4>5</vt:i4>
      </vt:variant>
      <vt:variant>
        <vt:lpwstr/>
      </vt:variant>
      <vt:variant>
        <vt:lpwstr>_Toc109726021</vt:lpwstr>
      </vt:variant>
      <vt:variant>
        <vt:i4>1310778</vt:i4>
      </vt:variant>
      <vt:variant>
        <vt:i4>8</vt:i4>
      </vt:variant>
      <vt:variant>
        <vt:i4>0</vt:i4>
      </vt:variant>
      <vt:variant>
        <vt:i4>5</vt:i4>
      </vt:variant>
      <vt:variant>
        <vt:lpwstr/>
      </vt:variant>
      <vt:variant>
        <vt:lpwstr>_Toc109726020</vt:lpwstr>
      </vt:variant>
      <vt:variant>
        <vt:i4>1507386</vt:i4>
      </vt:variant>
      <vt:variant>
        <vt:i4>2</vt:i4>
      </vt:variant>
      <vt:variant>
        <vt:i4>0</vt:i4>
      </vt:variant>
      <vt:variant>
        <vt:i4>5</vt:i4>
      </vt:variant>
      <vt:variant>
        <vt:lpwstr/>
      </vt:variant>
      <vt:variant>
        <vt:lpwstr>_Toc109726019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2023-09-21T12:20:00Z</dcterms:created>
  <dcterms:modified xsi:type="dcterms:W3CDTF">2023-09-21T12:20:00Z</dcterms:modified>
</cp:coreProperties>
</file>