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9417A" w14:textId="7B277764" w:rsidR="00A42DD0" w:rsidRPr="00946DF8" w:rsidRDefault="00E50A6B" w:rsidP="00572987">
      <w:pPr>
        <w:pStyle w:val="NoSpacing"/>
        <w:bidi/>
        <w:jc w:val="both"/>
        <w:rPr>
          <w:rFonts w:ascii="Arial" w:hAnsi="Arial" w:cs="Arial"/>
          <w:color w:val="00B8AD" w:themeColor="text2"/>
          <w:sz w:val="56"/>
          <w:szCs w:val="56"/>
        </w:rPr>
      </w:pPr>
      <w:r w:rsidRPr="00946DF8">
        <w:rPr>
          <w:rFonts w:ascii="Arial" w:hAnsi="Arial" w:cs="Arial"/>
          <w:noProof/>
          <w:rtl/>
          <w:lang w:eastAsia="en-US"/>
        </w:rPr>
        <mc:AlternateContent>
          <mc:Choice Requires="wps">
            <w:drawing>
              <wp:anchor distT="45720" distB="45720" distL="114300" distR="114300" simplePos="0" relativeHeight="251662338" behindDoc="0" locked="0" layoutInCell="1" allowOverlap="1" wp14:anchorId="73918275" wp14:editId="11CFFD7A">
                <wp:simplePos x="0" y="0"/>
                <wp:positionH relativeFrom="margin">
                  <wp:posOffset>-474133</wp:posOffset>
                </wp:positionH>
                <wp:positionV relativeFrom="paragraph">
                  <wp:posOffset>-455225</wp:posOffset>
                </wp:positionV>
                <wp:extent cx="2667000" cy="538843"/>
                <wp:effectExtent l="0" t="0" r="1905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8843"/>
                        </a:xfrm>
                        <a:prstGeom prst="rect">
                          <a:avLst/>
                        </a:prstGeom>
                        <a:solidFill>
                          <a:srgbClr val="FFFFFF"/>
                        </a:solidFill>
                        <a:ln w="9525">
                          <a:solidFill>
                            <a:srgbClr val="FF0000"/>
                          </a:solidFill>
                          <a:miter lim="800000"/>
                          <a:headEnd/>
                          <a:tailEnd/>
                        </a:ln>
                      </wps:spPr>
                      <wps:txbx>
                        <w:txbxContent>
                          <w:p w14:paraId="550266D4" w14:textId="77777777" w:rsidR="00D04CA8" w:rsidRPr="00DC01FF" w:rsidRDefault="00D04CA8" w:rsidP="00EE66C8">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582FAC54" w14:textId="77777777" w:rsidR="00D04CA8" w:rsidRPr="00DC01FF" w:rsidRDefault="00D04CA8" w:rsidP="00EE66C8">
                            <w:pPr>
                              <w:bidi/>
                              <w:rPr>
                                <w:rFonts w:cs="Arial"/>
                                <w:color w:val="FF0000"/>
                                <w:sz w:val="17"/>
                                <w:szCs w:val="17"/>
                              </w:rPr>
                            </w:pPr>
                          </w:p>
                          <w:p w14:paraId="37F30023" w14:textId="77777777" w:rsidR="00D04CA8" w:rsidRPr="0043361E" w:rsidRDefault="00D04CA8" w:rsidP="00EE66C8">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18275" id="_x0000_t202" coordsize="21600,21600" o:spt="202" path="m,l,21600r21600,l21600,xe">
                <v:stroke joinstyle="miter"/>
                <v:path gradientshapeok="t" o:connecttype="rect"/>
              </v:shapetype>
              <v:shape id="Text Box 2" o:spid="_x0000_s1026" type="#_x0000_t202" style="position:absolute;left:0;text-align:left;margin-left:-37.35pt;margin-top:-35.85pt;width:210pt;height:42.45pt;z-index:2516623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" strokecolor="red">
                <v:textbox>
                  <w:txbxContent>
                    <w:p w14:paraId="550266D4" w14:textId="77777777" w:rsidR="00D04CA8" w:rsidRPr="00DC01FF" w:rsidRDefault="00D04CA8" w:rsidP="00EE66C8">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582FAC54" w14:textId="77777777" w:rsidR="00D04CA8" w:rsidRPr="00DC01FF" w:rsidRDefault="00D04CA8" w:rsidP="00EE66C8">
                      <w:pPr>
                        <w:bidi/>
                        <w:rPr>
                          <w:rFonts w:cs="Arial"/>
                          <w:color w:val="FF0000"/>
                          <w:sz w:val="17"/>
                          <w:szCs w:val="17"/>
                        </w:rPr>
                      </w:pPr>
                    </w:p>
                    <w:p w14:paraId="37F30023" w14:textId="77777777" w:rsidR="00D04CA8" w:rsidRPr="0043361E" w:rsidRDefault="00D04CA8" w:rsidP="00EE66C8">
                      <w:pPr>
                        <w:bidi/>
                        <w:rPr>
                          <w:color w:val="FF0000"/>
                          <w:sz w:val="17"/>
                          <w:szCs w:val="17"/>
                        </w:rPr>
                      </w:pPr>
                    </w:p>
                  </w:txbxContent>
                </v:textbox>
                <w10:wrap anchorx="margin"/>
              </v:shape>
            </w:pict>
          </mc:Fallback>
        </mc:AlternateContent>
      </w:r>
    </w:p>
    <w:p w14:paraId="3A1A8A71" w14:textId="5C24736E" w:rsidR="00A42DD0" w:rsidRPr="00946DF8" w:rsidRDefault="00A42DD0" w:rsidP="00946DF8">
      <w:pPr>
        <w:bidi/>
        <w:jc w:val="center"/>
        <w:rPr>
          <w:rFonts w:ascii="Arial" w:hAnsi="Arial" w:cs="Arial"/>
          <w:color w:val="00B8AD" w:themeColor="text2"/>
          <w:sz w:val="56"/>
          <w:szCs w:val="56"/>
        </w:rPr>
      </w:pPr>
    </w:p>
    <w:p w14:paraId="7D6D1B26" w14:textId="77777777" w:rsidR="00E50A6B" w:rsidRPr="00946DF8" w:rsidRDefault="00E50A6B" w:rsidP="00946DF8">
      <w:pPr>
        <w:bidi/>
        <w:jc w:val="center"/>
        <w:rPr>
          <w:rFonts w:ascii="Arial" w:hAnsi="Arial" w:cs="Arial"/>
          <w:color w:val="00B8AD" w:themeColor="text2"/>
          <w:sz w:val="56"/>
          <w:szCs w:val="56"/>
        </w:rPr>
      </w:pPr>
    </w:p>
    <w:p w14:paraId="5E5E084F" w14:textId="77777777" w:rsidR="00946DF8" w:rsidRPr="00946DF8" w:rsidRDefault="00946DF8" w:rsidP="00946DF8">
      <w:pPr>
        <w:bidi/>
        <w:jc w:val="center"/>
        <w:rPr>
          <w:rFonts w:ascii="Arial" w:hAnsi="Arial" w:cs="Arial"/>
          <w:color w:val="00B8AD" w:themeColor="text2"/>
          <w:sz w:val="56"/>
          <w:szCs w:val="56"/>
          <w:rtl/>
        </w:rPr>
      </w:pPr>
    </w:p>
    <w:p w14:paraId="6BD7992B" w14:textId="686AA58D" w:rsidR="00023F00" w:rsidRPr="00946DF8" w:rsidRDefault="0063337E" w:rsidP="00946DF8">
      <w:pPr>
        <w:bidi/>
        <w:jc w:val="center"/>
        <w:rPr>
          <w:rFonts w:ascii="Arial" w:hAnsi="Arial" w:cs="Arial"/>
          <w:color w:val="00B8AD" w:themeColor="text2"/>
          <w:sz w:val="56"/>
          <w:szCs w:val="56"/>
        </w:rPr>
      </w:pPr>
      <w:r w:rsidRPr="00946DF8">
        <w:rPr>
          <w:rFonts w:ascii="Arial" w:hAnsi="Arial" w:cs="Arial"/>
          <w:noProof/>
          <w:lang w:eastAsia="en-US"/>
        </w:rPr>
        <mc:AlternateContent>
          <mc:Choice Requires="wps">
            <w:drawing>
              <wp:anchor distT="45720" distB="45720" distL="114300" distR="114300" simplePos="0" relativeHeight="251658241" behindDoc="0" locked="0" layoutInCell="1" allowOverlap="1" wp14:anchorId="50C39C24" wp14:editId="41ADBD0F">
                <wp:simplePos x="0" y="0"/>
                <wp:positionH relativeFrom="margin">
                  <wp:posOffset>3676015</wp:posOffset>
                </wp:positionH>
                <wp:positionV relativeFrom="paragraph">
                  <wp:posOffset>1820592</wp:posOffset>
                </wp:positionV>
                <wp:extent cx="1949665" cy="283335"/>
                <wp:effectExtent l="0" t="0" r="12700" b="2159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283335"/>
                        </a:xfrm>
                        <a:prstGeom prst="rect">
                          <a:avLst/>
                        </a:prstGeom>
                        <a:solidFill>
                          <a:srgbClr val="FFFFFF"/>
                        </a:solidFill>
                        <a:ln w="9525">
                          <a:solidFill>
                            <a:srgbClr val="FF0000"/>
                          </a:solidFill>
                          <a:miter lim="800000"/>
                          <a:headEnd/>
                          <a:tailEnd/>
                        </a:ln>
                      </wps:spPr>
                      <wps:txbx>
                        <w:txbxContent>
                          <w:p w14:paraId="19BCDE17" w14:textId="77777777" w:rsidR="00D04CA8" w:rsidRPr="00B62CB6" w:rsidRDefault="00D04CA8"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D04CA8" w:rsidRPr="0043361E" w:rsidRDefault="00D04CA8"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289.45pt;margin-top:143.35pt;width:153.5pt;height:22.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" strokecolor="red">
                <v:textbox>
                  <w:txbxContent>
                    <w:p w14:paraId="19BCDE17" w14:textId="77777777" w:rsidR="00D04CA8" w:rsidRPr="00B62CB6" w:rsidRDefault="00D04CA8"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D04CA8" w:rsidRPr="0043361E" w:rsidRDefault="00D04CA8" w:rsidP="00226682">
                      <w:pPr>
                        <w:rPr>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185589772"/>
        <w:showingPlcHdr/>
        <w:picture/>
      </w:sdtPr>
      <w:sdtContent>
        <w:p w14:paraId="4FF4645E" w14:textId="78C2B5A4" w:rsidR="00023F00" w:rsidRPr="00946DF8" w:rsidRDefault="00226682" w:rsidP="00946DF8">
          <w:pPr>
            <w:bidi/>
            <w:jc w:val="center"/>
            <w:rPr>
              <w:rFonts w:ascii="Arial" w:hAnsi="Arial" w:cs="Arial"/>
              <w:color w:val="00B8AD" w:themeColor="text2"/>
              <w:sz w:val="56"/>
              <w:szCs w:val="56"/>
            </w:rPr>
          </w:pPr>
          <w:r w:rsidRPr="00946DF8">
            <w:rPr>
              <w:rFonts w:ascii="Arial" w:hAnsi="Arial" w:cs="Arial"/>
              <w:noProof/>
              <w:color w:val="00B8AD" w:themeColor="text2"/>
              <w:sz w:val="56"/>
              <w:szCs w:val="56"/>
              <w:lang w:eastAsia="en-US"/>
            </w:rPr>
            <w:drawing>
              <wp:inline distT="0" distB="0" distL="0" distR="0" wp14:anchorId="76A9E6D5" wp14:editId="391CD0B0">
                <wp:extent cx="1524000" cy="1572918"/>
                <wp:effectExtent l="0" t="0" r="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395" cy="1578486"/>
                        </a:xfrm>
                        <a:prstGeom prst="rect">
                          <a:avLst/>
                        </a:prstGeom>
                        <a:noFill/>
                        <a:ln>
                          <a:noFill/>
                        </a:ln>
                      </pic:spPr>
                    </pic:pic>
                  </a:graphicData>
                </a:graphic>
              </wp:inline>
            </w:drawing>
          </w:r>
        </w:p>
      </w:sdtContent>
    </w:sdt>
    <w:p w14:paraId="6FA41B30" w14:textId="711D44F9" w:rsidR="00226682" w:rsidRPr="00946DF8" w:rsidRDefault="00226682" w:rsidP="00946DF8">
      <w:pPr>
        <w:bidi/>
        <w:jc w:val="center"/>
        <w:rPr>
          <w:rFonts w:ascii="Arial" w:hAnsi="Arial" w:cs="Arial"/>
          <w:color w:val="00B8AD" w:themeColor="text2"/>
          <w:sz w:val="56"/>
          <w:szCs w:val="56"/>
        </w:rPr>
      </w:pPr>
    </w:p>
    <w:p w14:paraId="38FF0933" w14:textId="426408AB" w:rsidR="00945CE8" w:rsidRPr="00946DF8" w:rsidRDefault="00714331" w:rsidP="00623B06">
      <w:pPr>
        <w:bidi/>
        <w:jc w:val="center"/>
        <w:rPr>
          <w:rFonts w:ascii="Arial" w:hAnsi="Arial" w:cs="Arial"/>
          <w:rtl/>
        </w:rPr>
      </w:pPr>
      <w:r w:rsidRPr="00946DF8">
        <w:rPr>
          <w:rFonts w:ascii="Arial" w:eastAsia="DIN NEXT™ ARABIC MEDIUM" w:hAnsi="Arial" w:cs="Arial"/>
          <w:color w:val="2B3B82" w:themeColor="text1"/>
          <w:sz w:val="56"/>
          <w:szCs w:val="56"/>
          <w:rtl/>
          <w:lang w:eastAsia="ar"/>
        </w:rPr>
        <w:t>نموذج معيار أمن أجهزة وأنظمة التحكم الصناعي (</w:t>
      </w:r>
      <w:r w:rsidRPr="00946DF8">
        <w:rPr>
          <w:rFonts w:ascii="Arial" w:eastAsia="DIN NEXT™ ARABIC MEDIUM" w:hAnsi="Arial" w:cs="Arial"/>
          <w:color w:val="2B3B82" w:themeColor="text1"/>
          <w:sz w:val="56"/>
          <w:szCs w:val="56"/>
          <w:lang w:eastAsia="ar"/>
        </w:rPr>
        <w:t>OT/ICS</w:t>
      </w:r>
      <w:r w:rsidRPr="00946DF8">
        <w:rPr>
          <w:rFonts w:ascii="Arial" w:eastAsia="DIN NEXT™ ARABIC MEDIUM" w:hAnsi="Arial" w:cs="Arial"/>
          <w:color w:val="2B3B82" w:themeColor="text1"/>
          <w:sz w:val="56"/>
          <w:szCs w:val="56"/>
          <w:rtl/>
          <w:lang w:eastAsia="ar"/>
        </w:rPr>
        <w:t>)</w:t>
      </w:r>
    </w:p>
    <w:p w14:paraId="2B10B1E9" w14:textId="77777777" w:rsidR="00945CE8" w:rsidRPr="00946DF8" w:rsidRDefault="00945CE8" w:rsidP="00572987">
      <w:pPr>
        <w:bidi/>
        <w:jc w:val="both"/>
        <w:rPr>
          <w:rFonts w:ascii="Arial" w:hAnsi="Arial" w:cs="Arial"/>
          <w:rtl/>
        </w:rPr>
      </w:pPr>
    </w:p>
    <w:p w14:paraId="3A85FCF4" w14:textId="77777777" w:rsidR="00945CE8" w:rsidRPr="00946DF8" w:rsidRDefault="00945CE8" w:rsidP="00572987">
      <w:pPr>
        <w:bidi/>
        <w:spacing w:line="260" w:lineRule="exact"/>
        <w:ind w:right="-43"/>
        <w:contextualSpacing/>
        <w:jc w:val="both"/>
        <w:rPr>
          <w:rFonts w:ascii="Arial" w:hAnsi="Arial" w:cs="Arial"/>
          <w:color w:val="596DC8" w:themeColor="text1" w:themeTint="A6"/>
          <w:rtl/>
        </w:rPr>
      </w:pPr>
    </w:p>
    <w:p w14:paraId="4145F727" w14:textId="3FB0AD67" w:rsidR="00945CE8" w:rsidRPr="00946DF8" w:rsidRDefault="007C1810" w:rsidP="00572987">
      <w:pPr>
        <w:bidi/>
        <w:spacing w:line="260" w:lineRule="exact"/>
        <w:ind w:right="-43"/>
        <w:contextualSpacing/>
        <w:jc w:val="both"/>
        <w:rPr>
          <w:rFonts w:ascii="Arial" w:hAnsi="Arial" w:cs="Arial"/>
          <w:color w:val="596DC8" w:themeColor="text1" w:themeTint="A6"/>
        </w:rPr>
      </w:pPr>
      <w:r w:rsidRPr="00946DF8">
        <w:rPr>
          <w:rFonts w:ascii="Arial" w:hAnsi="Arial" w:cs="Arial"/>
          <w:noProof/>
          <w:highlight w:val="green"/>
          <w:rtl/>
          <w:lang w:eastAsia="en-US"/>
        </w:rPr>
        <mc:AlternateContent>
          <mc:Choice Requires="wps">
            <w:drawing>
              <wp:anchor distT="45720" distB="45720" distL="114300" distR="114300" simplePos="0" relativeHeight="251664386" behindDoc="0" locked="0" layoutInCell="1" allowOverlap="1" wp14:anchorId="0DA11D99" wp14:editId="01AC31C5">
                <wp:simplePos x="0" y="0"/>
                <wp:positionH relativeFrom="margin">
                  <wp:align>left</wp:align>
                </wp:positionH>
                <wp:positionV relativeFrom="paragraph">
                  <wp:posOffset>90170</wp:posOffset>
                </wp:positionV>
                <wp:extent cx="2232660" cy="1709530"/>
                <wp:effectExtent l="0" t="0" r="15240" b="241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09530"/>
                        </a:xfrm>
                        <a:prstGeom prst="rect">
                          <a:avLst/>
                        </a:prstGeom>
                        <a:solidFill>
                          <a:srgbClr val="FFFFFF"/>
                        </a:solidFill>
                        <a:ln w="9525">
                          <a:solidFill>
                            <a:srgbClr val="FF0000"/>
                          </a:solidFill>
                          <a:miter lim="800000"/>
                          <a:headEnd/>
                          <a:tailEnd/>
                        </a:ln>
                      </wps:spPr>
                      <wps:txbx>
                        <w:txbxContent>
                          <w:p w14:paraId="195599C3" w14:textId="77777777" w:rsidR="00D04CA8" w:rsidRPr="00391051" w:rsidRDefault="00D04CA8" w:rsidP="007C1810">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03F89254" w14:textId="77777777" w:rsidR="00D04CA8" w:rsidRPr="00391051" w:rsidRDefault="00D04CA8" w:rsidP="007C1810">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721254BD" w14:textId="77777777" w:rsidR="00D04CA8" w:rsidRPr="00391051" w:rsidRDefault="00D04CA8" w:rsidP="007C1810">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4449C7A7" w14:textId="77777777" w:rsidR="00D04CA8" w:rsidRPr="00391051" w:rsidRDefault="00D04CA8" w:rsidP="007C1810">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5D7D2835" w14:textId="77777777" w:rsidR="00D04CA8" w:rsidRPr="00391051" w:rsidRDefault="00D04CA8" w:rsidP="007C1810">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257C7197" w14:textId="77777777" w:rsidR="00D04CA8" w:rsidRPr="00391051" w:rsidRDefault="00D04CA8" w:rsidP="007C1810">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321E7CC2" w14:textId="77777777" w:rsidR="00D04CA8" w:rsidRPr="00391051" w:rsidRDefault="00D04CA8" w:rsidP="007C1810">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11D99" id="_x0000_s1028" type="#_x0000_t202" style="position:absolute;left:0;text-align:left;margin-left:0;margin-top:7.1pt;width:175.8pt;height:134.6pt;z-index:25166438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" strokecolor="red">
                <v:textbox>
                  <w:txbxContent>
                    <w:p w14:paraId="195599C3" w14:textId="77777777" w:rsidR="00D04CA8" w:rsidRPr="00391051" w:rsidRDefault="00D04CA8" w:rsidP="007C1810">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03F89254" w14:textId="77777777" w:rsidR="00D04CA8" w:rsidRPr="00391051" w:rsidRDefault="00D04CA8" w:rsidP="007C1810">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721254BD" w14:textId="77777777" w:rsidR="00D04CA8" w:rsidRPr="00391051" w:rsidRDefault="00D04CA8" w:rsidP="007C1810">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4449C7A7" w14:textId="77777777" w:rsidR="00D04CA8" w:rsidRPr="00391051" w:rsidRDefault="00D04CA8" w:rsidP="007C1810">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5D7D2835" w14:textId="77777777" w:rsidR="00D04CA8" w:rsidRPr="00391051" w:rsidRDefault="00D04CA8" w:rsidP="007C1810">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257C7197" w14:textId="77777777" w:rsidR="00D04CA8" w:rsidRPr="00391051" w:rsidRDefault="00D04CA8" w:rsidP="007C1810">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321E7CC2" w14:textId="77777777" w:rsidR="00D04CA8" w:rsidRPr="00391051" w:rsidRDefault="00D04CA8" w:rsidP="007C1810">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w10:wrap anchorx="margin"/>
              </v:shape>
            </w:pict>
          </mc:Fallback>
        </mc:AlternateConten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390"/>
        <w:gridCol w:w="4236"/>
      </w:tblGrid>
      <w:tr w:rsidR="00945CE8" w:rsidRPr="00946DF8" w14:paraId="6125986F" w14:textId="77777777" w:rsidTr="00791613">
        <w:trPr>
          <w:trHeight w:val="765"/>
        </w:trPr>
        <w:tc>
          <w:tcPr>
            <w:tcW w:w="4480" w:type="dxa"/>
            <w:gridSpan w:val="2"/>
            <w:vAlign w:val="center"/>
          </w:tcPr>
          <w:p w14:paraId="34277D31" w14:textId="77777777" w:rsidR="00945CE8" w:rsidRPr="00946DF8" w:rsidRDefault="00D04CA8" w:rsidP="00572987">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Content>
                <w:r w:rsidR="00945CE8" w:rsidRPr="00946DF8">
                  <w:rPr>
                    <w:rFonts w:ascii="Arial" w:hAnsi="Arial"/>
                    <w:color w:val="F30303"/>
                    <w:rtl/>
                  </w:rPr>
                  <w:t>اختر التصنيف</w:t>
                </w:r>
              </w:sdtContent>
            </w:sdt>
          </w:p>
          <w:p w14:paraId="69FA9B76" w14:textId="77777777" w:rsidR="00945CE8" w:rsidRPr="00946DF8" w:rsidRDefault="00945CE8" w:rsidP="00572987">
            <w:pPr>
              <w:bidi/>
              <w:jc w:val="both"/>
              <w:rPr>
                <w:rFonts w:ascii="Arial" w:hAnsi="Arial"/>
                <w:color w:val="2B3B82" w:themeColor="accent4"/>
                <w:sz w:val="16"/>
                <w:szCs w:val="16"/>
                <w:rtl/>
              </w:rPr>
            </w:pPr>
          </w:p>
        </w:tc>
        <w:tc>
          <w:tcPr>
            <w:tcW w:w="4236" w:type="dxa"/>
          </w:tcPr>
          <w:p w14:paraId="4E2AF5D4" w14:textId="779FB8AA" w:rsidR="00945CE8" w:rsidRPr="00946DF8" w:rsidRDefault="00945CE8" w:rsidP="00572987">
            <w:pPr>
              <w:bidi/>
              <w:spacing w:line="260" w:lineRule="exact"/>
              <w:ind w:left="1440" w:right="-43"/>
              <w:contextualSpacing/>
              <w:jc w:val="both"/>
              <w:rPr>
                <w:rFonts w:ascii="Arial" w:hAnsi="Arial"/>
                <w:color w:val="F30303"/>
                <w:rtl/>
              </w:rPr>
            </w:pPr>
          </w:p>
        </w:tc>
      </w:tr>
      <w:tr w:rsidR="00945CE8" w:rsidRPr="00946DF8" w14:paraId="740F63B3" w14:textId="77777777" w:rsidTr="00791613">
        <w:trPr>
          <w:trHeight w:val="288"/>
        </w:trPr>
        <w:tc>
          <w:tcPr>
            <w:tcW w:w="1090" w:type="dxa"/>
            <w:vAlign w:val="center"/>
          </w:tcPr>
          <w:p w14:paraId="7A55D308" w14:textId="77777777" w:rsidR="00945CE8" w:rsidRPr="00946DF8" w:rsidRDefault="00945CE8" w:rsidP="00572987">
            <w:pPr>
              <w:bidi/>
              <w:spacing w:line="260" w:lineRule="exact"/>
              <w:ind w:left="272"/>
              <w:contextualSpacing/>
              <w:jc w:val="both"/>
              <w:rPr>
                <w:rFonts w:ascii="Arial" w:hAnsi="Arial"/>
                <w:color w:val="373E49" w:themeColor="accent1"/>
                <w:rtl/>
              </w:rPr>
            </w:pPr>
            <w:r w:rsidRPr="00946DF8">
              <w:rPr>
                <w:rFonts w:ascii="Arial" w:hAnsi="Arial"/>
                <w:color w:val="373E49" w:themeColor="accent1"/>
                <w:rtl/>
              </w:rPr>
              <w:t>التاريخ:</w:t>
            </w:r>
          </w:p>
        </w:tc>
        <w:sdt>
          <w:sdtPr>
            <w:rPr>
              <w:rFonts w:ascii="Arial" w:hAnsi="Arial"/>
              <w:color w:val="373E49" w:themeColor="accent1"/>
              <w:highlight w:val="cyan"/>
              <w:rtl/>
            </w:rPr>
            <w:id w:val="-1912913601"/>
            <w:placeholder>
              <w:docPart w:val="8DFE1E9DC1E141959F6C2F0956ED23A6"/>
            </w:placeholder>
            <w:date>
              <w:dateFormat w:val="MM/dd/yyyy"/>
              <w:lid w:val="en-US"/>
              <w:storeMappedDataAs w:val="dateTime"/>
              <w:calendar w:val="gregorian"/>
            </w:date>
          </w:sdtPr>
          <w:sdtContent>
            <w:tc>
              <w:tcPr>
                <w:tcW w:w="3390" w:type="dxa"/>
                <w:vAlign w:val="center"/>
              </w:tcPr>
              <w:p w14:paraId="498DCBA6" w14:textId="77777777" w:rsidR="00945CE8" w:rsidRPr="00946DF8" w:rsidRDefault="00945CE8" w:rsidP="00572987">
                <w:pPr>
                  <w:bidi/>
                  <w:spacing w:line="260" w:lineRule="exact"/>
                  <w:ind w:left="272"/>
                  <w:contextualSpacing/>
                  <w:jc w:val="both"/>
                  <w:rPr>
                    <w:rFonts w:ascii="Arial" w:hAnsi="Arial"/>
                    <w:color w:val="373E49" w:themeColor="accent1"/>
                    <w:highlight w:val="cyan"/>
                    <w:rtl/>
                  </w:rPr>
                </w:pPr>
                <w:r w:rsidRPr="00946DF8">
                  <w:rPr>
                    <w:rFonts w:ascii="Arial" w:hAnsi="Arial"/>
                    <w:color w:val="373E49" w:themeColor="accent1"/>
                    <w:highlight w:val="cyan"/>
                    <w:rtl/>
                  </w:rPr>
                  <w:t>اضغط هنا لإضافة تاريخ</w:t>
                </w:r>
              </w:p>
            </w:tc>
          </w:sdtContent>
        </w:sdt>
        <w:tc>
          <w:tcPr>
            <w:tcW w:w="4236" w:type="dxa"/>
          </w:tcPr>
          <w:p w14:paraId="5FCA6EF4" w14:textId="316F5700" w:rsidR="00945CE8" w:rsidRPr="00946DF8" w:rsidRDefault="00945CE8" w:rsidP="00572987">
            <w:pPr>
              <w:bidi/>
              <w:spacing w:line="260" w:lineRule="exact"/>
              <w:ind w:left="272"/>
              <w:contextualSpacing/>
              <w:jc w:val="both"/>
              <w:rPr>
                <w:rFonts w:ascii="Arial" w:hAnsi="Arial"/>
                <w:color w:val="596DC8" w:themeColor="text1" w:themeTint="A6"/>
                <w:rtl/>
              </w:rPr>
            </w:pPr>
          </w:p>
        </w:tc>
      </w:tr>
      <w:tr w:rsidR="00945CE8" w:rsidRPr="00946DF8" w14:paraId="70DE26DF" w14:textId="77777777" w:rsidTr="00791613">
        <w:trPr>
          <w:trHeight w:val="288"/>
        </w:trPr>
        <w:tc>
          <w:tcPr>
            <w:tcW w:w="1090" w:type="dxa"/>
            <w:vAlign w:val="center"/>
          </w:tcPr>
          <w:p w14:paraId="0D70BACC" w14:textId="77777777" w:rsidR="00945CE8" w:rsidRPr="00946DF8" w:rsidRDefault="00945CE8" w:rsidP="00572987">
            <w:pPr>
              <w:bidi/>
              <w:spacing w:line="260" w:lineRule="exact"/>
              <w:ind w:left="272"/>
              <w:contextualSpacing/>
              <w:jc w:val="both"/>
              <w:rPr>
                <w:rFonts w:ascii="Arial" w:hAnsi="Arial"/>
                <w:color w:val="373E49" w:themeColor="accent1"/>
                <w:rtl/>
              </w:rPr>
            </w:pPr>
            <w:r w:rsidRPr="00946DF8">
              <w:rPr>
                <w:rFonts w:ascii="Arial" w:hAnsi="Arial"/>
                <w:color w:val="373E49" w:themeColor="accent1"/>
                <w:rtl/>
              </w:rPr>
              <w:t>الإصدار:</w:t>
            </w:r>
          </w:p>
        </w:tc>
        <w:sdt>
          <w:sdtPr>
            <w:rPr>
              <w:rFonts w:ascii="Arial" w:hAnsi="Arial"/>
              <w:color w:val="373E49" w:themeColor="accent1"/>
              <w:highlight w:val="cyan"/>
              <w:rtl/>
            </w:rPr>
            <w:id w:val="1323701388"/>
            <w:placeholder>
              <w:docPart w:val="44FCAA14B1164C7E8FF03E01D5230DE1"/>
            </w:placeholder>
            <w:text/>
          </w:sdtPr>
          <w:sdtContent>
            <w:tc>
              <w:tcPr>
                <w:tcW w:w="3390" w:type="dxa"/>
                <w:vAlign w:val="center"/>
              </w:tcPr>
              <w:p w14:paraId="38BAE5D2" w14:textId="77777777" w:rsidR="00945CE8" w:rsidRPr="00946DF8" w:rsidRDefault="00945CE8" w:rsidP="00572987">
                <w:pPr>
                  <w:bidi/>
                  <w:spacing w:line="260" w:lineRule="exact"/>
                  <w:ind w:left="272"/>
                  <w:contextualSpacing/>
                  <w:jc w:val="both"/>
                  <w:rPr>
                    <w:rFonts w:ascii="Arial" w:hAnsi="Arial"/>
                    <w:color w:val="373E49" w:themeColor="accent1"/>
                    <w:highlight w:val="cyan"/>
                    <w:rtl/>
                  </w:rPr>
                </w:pPr>
                <w:r w:rsidRPr="00946DF8">
                  <w:rPr>
                    <w:rFonts w:ascii="Arial" w:hAnsi="Arial"/>
                    <w:color w:val="373E49" w:themeColor="accent1"/>
                    <w:highlight w:val="cyan"/>
                    <w:rtl/>
                  </w:rPr>
                  <w:t>اضغط هنا لإضافة نص</w:t>
                </w:r>
              </w:p>
            </w:tc>
          </w:sdtContent>
        </w:sdt>
        <w:tc>
          <w:tcPr>
            <w:tcW w:w="4236" w:type="dxa"/>
          </w:tcPr>
          <w:p w14:paraId="750F8E97" w14:textId="2BD3889E" w:rsidR="00945CE8" w:rsidRPr="00946DF8" w:rsidRDefault="00945CE8" w:rsidP="00572987">
            <w:pPr>
              <w:bidi/>
              <w:spacing w:line="260" w:lineRule="exact"/>
              <w:ind w:left="272"/>
              <w:contextualSpacing/>
              <w:jc w:val="both"/>
              <w:rPr>
                <w:rFonts w:ascii="Arial" w:hAnsi="Arial"/>
                <w:color w:val="596DC8" w:themeColor="text1" w:themeTint="A6"/>
                <w:rtl/>
              </w:rPr>
            </w:pPr>
          </w:p>
        </w:tc>
      </w:tr>
      <w:tr w:rsidR="00945CE8" w:rsidRPr="00946DF8" w14:paraId="59234D55" w14:textId="77777777" w:rsidTr="00791613">
        <w:trPr>
          <w:trHeight w:val="288"/>
        </w:trPr>
        <w:tc>
          <w:tcPr>
            <w:tcW w:w="1090" w:type="dxa"/>
            <w:vAlign w:val="center"/>
          </w:tcPr>
          <w:p w14:paraId="15862822" w14:textId="77777777" w:rsidR="00945CE8" w:rsidRPr="00946DF8" w:rsidRDefault="00945CE8" w:rsidP="00572987">
            <w:pPr>
              <w:bidi/>
              <w:spacing w:line="260" w:lineRule="exact"/>
              <w:ind w:left="272"/>
              <w:contextualSpacing/>
              <w:jc w:val="both"/>
              <w:rPr>
                <w:rFonts w:ascii="Arial" w:hAnsi="Arial"/>
                <w:color w:val="373E49" w:themeColor="accent1"/>
                <w:rtl/>
              </w:rPr>
            </w:pPr>
            <w:r w:rsidRPr="00946DF8">
              <w:rPr>
                <w:rFonts w:ascii="Arial" w:hAnsi="Arial"/>
                <w:color w:val="373E49" w:themeColor="accent1"/>
                <w:rtl/>
              </w:rPr>
              <w:t>المرجع:</w:t>
            </w:r>
          </w:p>
        </w:tc>
        <w:sdt>
          <w:sdtPr>
            <w:rPr>
              <w:rFonts w:ascii="Arial" w:hAnsi="Arial"/>
              <w:color w:val="373E49" w:themeColor="accent1"/>
              <w:highlight w:val="cyan"/>
              <w:rtl/>
            </w:rPr>
            <w:id w:val="-1843007405"/>
            <w:placeholder>
              <w:docPart w:val="44FCAA14B1164C7E8FF03E01D5230DE1"/>
            </w:placeholder>
            <w:text/>
          </w:sdtPr>
          <w:sdtContent>
            <w:tc>
              <w:tcPr>
                <w:tcW w:w="3390" w:type="dxa"/>
                <w:vAlign w:val="center"/>
              </w:tcPr>
              <w:p w14:paraId="56BE6236" w14:textId="77777777" w:rsidR="00945CE8" w:rsidRPr="00946DF8" w:rsidRDefault="00945CE8" w:rsidP="00572987">
                <w:pPr>
                  <w:bidi/>
                  <w:spacing w:line="260" w:lineRule="exact"/>
                  <w:ind w:left="272"/>
                  <w:contextualSpacing/>
                  <w:jc w:val="both"/>
                  <w:rPr>
                    <w:rFonts w:ascii="Arial" w:hAnsi="Arial"/>
                    <w:color w:val="373E49" w:themeColor="accent1"/>
                    <w:highlight w:val="cyan"/>
                    <w:rtl/>
                  </w:rPr>
                </w:pPr>
                <w:r w:rsidRPr="00946DF8">
                  <w:rPr>
                    <w:rFonts w:ascii="Arial" w:hAnsi="Arial"/>
                    <w:color w:val="373E49" w:themeColor="accent1"/>
                    <w:highlight w:val="cyan"/>
                    <w:rtl/>
                  </w:rPr>
                  <w:t>اضغط هنا لإضافة نص</w:t>
                </w:r>
              </w:p>
            </w:tc>
          </w:sdtContent>
        </w:sdt>
        <w:tc>
          <w:tcPr>
            <w:tcW w:w="4236" w:type="dxa"/>
          </w:tcPr>
          <w:p w14:paraId="60CAA4DB" w14:textId="633D3F42" w:rsidR="00945CE8" w:rsidRPr="00946DF8" w:rsidRDefault="00945CE8" w:rsidP="00572987">
            <w:pPr>
              <w:bidi/>
              <w:spacing w:line="260" w:lineRule="exact"/>
              <w:ind w:left="272"/>
              <w:contextualSpacing/>
              <w:jc w:val="both"/>
              <w:rPr>
                <w:rFonts w:ascii="Arial" w:hAnsi="Arial"/>
                <w:color w:val="596DC8" w:themeColor="text1" w:themeTint="A6"/>
                <w:rtl/>
              </w:rPr>
            </w:pPr>
          </w:p>
        </w:tc>
      </w:tr>
    </w:tbl>
    <w:p w14:paraId="3A5AA5AC" w14:textId="77777777" w:rsidR="00945CE8" w:rsidRPr="00946DF8" w:rsidRDefault="00945CE8" w:rsidP="00572987">
      <w:pPr>
        <w:bidi/>
        <w:jc w:val="both"/>
        <w:rPr>
          <w:rFonts w:ascii="Arial" w:hAnsi="Arial" w:cs="Arial"/>
          <w:rtl/>
        </w:rPr>
      </w:pPr>
    </w:p>
    <w:p w14:paraId="0BE96E4F" w14:textId="76C12888" w:rsidR="00945CE8" w:rsidRPr="00946DF8" w:rsidRDefault="00945CE8" w:rsidP="00572987">
      <w:pPr>
        <w:bidi/>
        <w:spacing w:after="0" w:line="260" w:lineRule="auto"/>
        <w:ind w:right="-43"/>
        <w:jc w:val="both"/>
        <w:rPr>
          <w:rFonts w:ascii="Arial" w:hAnsi="Arial" w:cs="Arial"/>
          <w:color w:val="596DC8"/>
          <w:sz w:val="40"/>
          <w:szCs w:val="40"/>
        </w:rPr>
      </w:pPr>
      <w:r w:rsidRPr="00946DF8">
        <w:rPr>
          <w:rFonts w:ascii="Arial" w:hAnsi="Arial" w:cs="Arial"/>
          <w:rtl/>
          <w:lang w:eastAsia="ar"/>
        </w:rPr>
        <w:br w:type="page"/>
      </w:r>
    </w:p>
    <w:p w14:paraId="0D04EDD6" w14:textId="77777777" w:rsidR="00F779EF" w:rsidRPr="00946DF8" w:rsidRDefault="00F779EF" w:rsidP="00185FB3">
      <w:pPr>
        <w:jc w:val="right"/>
        <w:rPr>
          <w:rFonts w:ascii="Arial" w:eastAsia="Arial" w:hAnsi="Arial" w:cs="Arial"/>
          <w:color w:val="2B3B82" w:themeColor="text1"/>
          <w:sz w:val="40"/>
          <w:szCs w:val="40"/>
          <w:rtl/>
        </w:rPr>
      </w:pPr>
      <w:r w:rsidRPr="00946DF8">
        <w:rPr>
          <w:rFonts w:ascii="Arial" w:eastAsia="Arial" w:hAnsi="Arial" w:cs="Arial"/>
          <w:color w:val="2B3B82" w:themeColor="text1"/>
          <w:sz w:val="40"/>
          <w:szCs w:val="40"/>
          <w:rtl/>
        </w:rPr>
        <w:lastRenderedPageBreak/>
        <w:t>إخلاء المسؤولية</w:t>
      </w:r>
    </w:p>
    <w:p w14:paraId="1124D395" w14:textId="77777777" w:rsidR="00F779EF" w:rsidRPr="00586800" w:rsidRDefault="00F779EF" w:rsidP="00572987">
      <w:pPr>
        <w:bidi/>
        <w:ind w:firstLine="720"/>
        <w:jc w:val="both"/>
        <w:rPr>
          <w:rFonts w:ascii="Arial" w:eastAsia="Arial" w:hAnsi="Arial" w:cs="Arial"/>
          <w:color w:val="373E49" w:themeColor="accent1"/>
          <w:sz w:val="26"/>
          <w:szCs w:val="26"/>
          <w:rtl/>
        </w:rPr>
      </w:pPr>
      <w:r w:rsidRPr="00586800">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586800">
        <w:rPr>
          <w:rFonts w:ascii="Arial" w:eastAsia="Arial" w:hAnsi="Arial" w:cs="Arial"/>
          <w:color w:val="373E49" w:themeColor="accent1"/>
          <w:sz w:val="26"/>
          <w:szCs w:val="26"/>
          <w:highlight w:val="cyan"/>
          <w:rtl/>
        </w:rPr>
        <w:t>&lt;اسم الجهة&gt;</w:t>
      </w:r>
      <w:r w:rsidRPr="00586800">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586800">
        <w:rPr>
          <w:rFonts w:ascii="Arial" w:hAnsi="Arial" w:cs="Arial"/>
          <w:color w:val="373E49" w:themeColor="accent1"/>
          <w:sz w:val="26"/>
          <w:szCs w:val="26"/>
          <w:rtl/>
          <w:lang w:eastAsia="ar"/>
        </w:rPr>
        <w:t>، وتؤكد على أن هذا النموذج ما هو</w:t>
      </w:r>
      <w:r w:rsidRPr="00586800">
        <w:rPr>
          <w:rFonts w:ascii="Arial" w:eastAsia="Arial" w:hAnsi="Arial" w:cs="Arial"/>
          <w:color w:val="373E49" w:themeColor="accent1"/>
          <w:sz w:val="26"/>
          <w:szCs w:val="26"/>
          <w:rtl/>
        </w:rPr>
        <w:t xml:space="preserve"> إلا مثال توضيحي.</w:t>
      </w:r>
    </w:p>
    <w:p w14:paraId="4CD5AE61" w14:textId="77777777" w:rsidR="00F779EF" w:rsidRPr="00946DF8" w:rsidRDefault="00F779EF" w:rsidP="00572987">
      <w:pPr>
        <w:jc w:val="both"/>
        <w:rPr>
          <w:rFonts w:ascii="Arial" w:hAnsi="Arial" w:cs="Arial"/>
          <w:color w:val="2D3982"/>
          <w:sz w:val="40"/>
          <w:szCs w:val="40"/>
          <w:rtl/>
        </w:rPr>
      </w:pPr>
      <w:r w:rsidRPr="00946DF8">
        <w:rPr>
          <w:rFonts w:ascii="Arial" w:hAnsi="Arial" w:cs="Arial"/>
          <w:color w:val="2D3982"/>
          <w:sz w:val="40"/>
          <w:szCs w:val="40"/>
          <w:rtl/>
        </w:rPr>
        <w:br w:type="page"/>
      </w:r>
    </w:p>
    <w:p w14:paraId="3C8FA25E" w14:textId="77777777" w:rsidR="00F779EF" w:rsidRPr="00946DF8" w:rsidRDefault="00F779EF" w:rsidP="00572987">
      <w:pPr>
        <w:bidi/>
        <w:spacing w:line="360" w:lineRule="auto"/>
        <w:jc w:val="both"/>
        <w:rPr>
          <w:rFonts w:ascii="Arial" w:hAnsi="Arial" w:cs="Arial"/>
          <w:color w:val="2B3B82" w:themeColor="text1"/>
          <w:sz w:val="40"/>
          <w:szCs w:val="40"/>
        </w:rPr>
      </w:pPr>
      <w:r w:rsidRPr="00946DF8">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F779EF" w:rsidRPr="00946DF8" w14:paraId="5AF69E8E" w14:textId="77777777" w:rsidTr="00995EF2">
        <w:trPr>
          <w:trHeight w:val="680"/>
        </w:trPr>
        <w:tc>
          <w:tcPr>
            <w:tcW w:w="1433" w:type="dxa"/>
            <w:shd w:val="clear" w:color="auto" w:fill="373E49" w:themeFill="accent1"/>
            <w:vAlign w:val="center"/>
          </w:tcPr>
          <w:p w14:paraId="6D54D5E6" w14:textId="77777777" w:rsidR="00F779EF" w:rsidRPr="00946DF8" w:rsidRDefault="00F779EF" w:rsidP="00586800">
            <w:pPr>
              <w:bidi/>
              <w:ind w:right="-43"/>
              <w:contextualSpacing/>
              <w:rPr>
                <w:rFonts w:ascii="Arial" w:hAnsi="Arial"/>
                <w:color w:val="FFFFFF" w:themeColor="background1"/>
                <w:sz w:val="24"/>
                <w:szCs w:val="24"/>
                <w:rtl/>
              </w:rPr>
            </w:pPr>
            <w:r w:rsidRPr="00946DF8">
              <w:rPr>
                <w:rFonts w:ascii="Arial" w:hAnsi="Arial"/>
                <w:color w:val="FFFFFF" w:themeColor="background1"/>
                <w:sz w:val="24"/>
                <w:szCs w:val="24"/>
                <w:rtl/>
              </w:rPr>
              <w:t>الدور</w:t>
            </w:r>
          </w:p>
        </w:tc>
        <w:tc>
          <w:tcPr>
            <w:tcW w:w="2160" w:type="dxa"/>
            <w:shd w:val="clear" w:color="auto" w:fill="373E49" w:themeFill="accent1"/>
            <w:vAlign w:val="center"/>
          </w:tcPr>
          <w:p w14:paraId="6A9ECC04" w14:textId="77777777" w:rsidR="00F779EF" w:rsidRPr="00946DF8" w:rsidRDefault="00F779EF" w:rsidP="00586800">
            <w:pPr>
              <w:bidi/>
              <w:ind w:right="-43"/>
              <w:contextualSpacing/>
              <w:rPr>
                <w:rFonts w:ascii="Arial" w:hAnsi="Arial"/>
                <w:color w:val="FFFFFF" w:themeColor="background1"/>
                <w:sz w:val="24"/>
                <w:szCs w:val="24"/>
                <w:rtl/>
              </w:rPr>
            </w:pPr>
            <w:r w:rsidRPr="00946DF8">
              <w:rPr>
                <w:rFonts w:ascii="Arial" w:hAnsi="Arial"/>
                <w:color w:val="FFFFFF" w:themeColor="background1"/>
                <w:sz w:val="24"/>
                <w:szCs w:val="24"/>
                <w:rtl/>
              </w:rPr>
              <w:t>المسمى الوظيفي</w:t>
            </w:r>
          </w:p>
        </w:tc>
        <w:tc>
          <w:tcPr>
            <w:tcW w:w="2160" w:type="dxa"/>
            <w:shd w:val="clear" w:color="auto" w:fill="373E49" w:themeFill="accent1"/>
            <w:vAlign w:val="center"/>
          </w:tcPr>
          <w:p w14:paraId="6905B235" w14:textId="77777777" w:rsidR="00F779EF" w:rsidRPr="00946DF8" w:rsidRDefault="00F779EF" w:rsidP="00586800">
            <w:pPr>
              <w:bidi/>
              <w:ind w:right="-43"/>
              <w:contextualSpacing/>
              <w:rPr>
                <w:rFonts w:ascii="Arial" w:hAnsi="Arial"/>
                <w:color w:val="FFFFFF" w:themeColor="background1"/>
                <w:sz w:val="24"/>
                <w:szCs w:val="24"/>
                <w:rtl/>
              </w:rPr>
            </w:pPr>
            <w:r w:rsidRPr="00946DF8">
              <w:rPr>
                <w:rFonts w:ascii="Arial" w:hAnsi="Arial"/>
                <w:color w:val="FFFFFF" w:themeColor="background1"/>
                <w:sz w:val="24"/>
                <w:szCs w:val="24"/>
                <w:rtl/>
              </w:rPr>
              <w:t>الاسم</w:t>
            </w:r>
          </w:p>
        </w:tc>
        <w:tc>
          <w:tcPr>
            <w:tcW w:w="1620" w:type="dxa"/>
            <w:shd w:val="clear" w:color="auto" w:fill="373E49" w:themeFill="accent1"/>
            <w:vAlign w:val="center"/>
          </w:tcPr>
          <w:p w14:paraId="1A9285A8" w14:textId="77777777" w:rsidR="00F779EF" w:rsidRPr="00946DF8" w:rsidRDefault="00F779EF" w:rsidP="00586800">
            <w:pPr>
              <w:bidi/>
              <w:ind w:right="-43"/>
              <w:contextualSpacing/>
              <w:rPr>
                <w:rFonts w:ascii="Arial" w:hAnsi="Arial"/>
                <w:color w:val="FFFFFF" w:themeColor="background1"/>
                <w:sz w:val="24"/>
                <w:szCs w:val="24"/>
                <w:rtl/>
              </w:rPr>
            </w:pPr>
            <w:r w:rsidRPr="00946DF8">
              <w:rPr>
                <w:rFonts w:ascii="Arial" w:hAnsi="Arial"/>
                <w:color w:val="FFFFFF" w:themeColor="background1"/>
                <w:sz w:val="24"/>
                <w:szCs w:val="24"/>
                <w:rtl/>
              </w:rPr>
              <w:t>التاريخ</w:t>
            </w:r>
          </w:p>
        </w:tc>
        <w:tc>
          <w:tcPr>
            <w:tcW w:w="1706" w:type="dxa"/>
            <w:shd w:val="clear" w:color="auto" w:fill="373E49" w:themeFill="accent1"/>
            <w:vAlign w:val="center"/>
          </w:tcPr>
          <w:p w14:paraId="021E2ED0" w14:textId="77777777" w:rsidR="00F779EF" w:rsidRPr="00946DF8" w:rsidRDefault="00F779EF" w:rsidP="00586800">
            <w:pPr>
              <w:bidi/>
              <w:ind w:right="-43"/>
              <w:contextualSpacing/>
              <w:rPr>
                <w:rFonts w:ascii="Arial" w:hAnsi="Arial"/>
                <w:color w:val="FFFFFF" w:themeColor="background1"/>
                <w:sz w:val="24"/>
                <w:szCs w:val="24"/>
                <w:rtl/>
              </w:rPr>
            </w:pPr>
            <w:r w:rsidRPr="00946DF8">
              <w:rPr>
                <w:rFonts w:ascii="Arial" w:hAnsi="Arial"/>
                <w:color w:val="FFFFFF" w:themeColor="background1"/>
                <w:sz w:val="24"/>
                <w:szCs w:val="24"/>
                <w:rtl/>
              </w:rPr>
              <w:t>التوقيع</w:t>
            </w:r>
          </w:p>
        </w:tc>
      </w:tr>
      <w:tr w:rsidR="00F779EF" w:rsidRPr="00946DF8" w14:paraId="4F5F501F" w14:textId="77777777" w:rsidTr="00995EF2">
        <w:trPr>
          <w:trHeight w:val="680"/>
        </w:trPr>
        <w:tc>
          <w:tcPr>
            <w:tcW w:w="1433" w:type="dxa"/>
            <w:shd w:val="clear" w:color="auto" w:fill="FFFFFF" w:themeFill="background1"/>
            <w:vAlign w:val="center"/>
          </w:tcPr>
          <w:p w14:paraId="422D81E2" w14:textId="77777777" w:rsidR="00F779EF" w:rsidRPr="00586800" w:rsidRDefault="00D04CA8" w:rsidP="00586800">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placeholder>
                  <w:docPart w:val="90D4075823A943E5BEA963650E15EA57"/>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Content>
                <w:r w:rsidR="00F779EF" w:rsidRPr="00586800">
                  <w:rPr>
                    <w:rFonts w:ascii="Arial" w:hAnsi="Arial"/>
                    <w:color w:val="373E49" w:themeColor="accent1"/>
                    <w:highlight w:val="cyan"/>
                    <w:rtl/>
                  </w:rPr>
                  <w:t>اختر الدور</w:t>
                </w:r>
              </w:sdtContent>
            </w:sdt>
          </w:p>
        </w:tc>
        <w:tc>
          <w:tcPr>
            <w:tcW w:w="2160" w:type="dxa"/>
            <w:shd w:val="clear" w:color="auto" w:fill="FFFFFF" w:themeFill="background1"/>
            <w:vAlign w:val="center"/>
          </w:tcPr>
          <w:p w14:paraId="66DC92D7" w14:textId="77777777" w:rsidR="00F779EF" w:rsidRPr="00586800" w:rsidRDefault="00F779EF" w:rsidP="00586800">
            <w:pPr>
              <w:bidi/>
              <w:ind w:right="-43"/>
              <w:contextualSpacing/>
              <w:rPr>
                <w:rFonts w:ascii="Arial" w:hAnsi="Arial"/>
                <w:color w:val="373E49" w:themeColor="accent1"/>
                <w:sz w:val="24"/>
                <w:szCs w:val="24"/>
                <w:rtl/>
              </w:rPr>
            </w:pPr>
            <w:r w:rsidRPr="00586800">
              <w:rPr>
                <w:rFonts w:ascii="Arial" w:eastAsia="DIN Next LT Arabic" w:hAnsi="Arial"/>
                <w:color w:val="373E49" w:themeColor="accent1"/>
                <w:highlight w:val="cyan"/>
                <w:rtl/>
                <w:lang w:eastAsia="ar"/>
              </w:rPr>
              <w:t>&lt;أدخل المسمى الوظيفي&gt;</w:t>
            </w:r>
          </w:p>
        </w:tc>
        <w:tc>
          <w:tcPr>
            <w:tcW w:w="2160" w:type="dxa"/>
            <w:shd w:val="clear" w:color="auto" w:fill="FFFFFF" w:themeFill="background1"/>
            <w:vAlign w:val="center"/>
          </w:tcPr>
          <w:p w14:paraId="36FA36D8" w14:textId="77777777" w:rsidR="00F779EF" w:rsidRPr="00586800" w:rsidRDefault="00F779EF" w:rsidP="00586800">
            <w:pPr>
              <w:bidi/>
              <w:ind w:right="-43"/>
              <w:contextualSpacing/>
              <w:rPr>
                <w:rFonts w:ascii="Arial" w:hAnsi="Arial"/>
                <w:color w:val="373E49" w:themeColor="accent1"/>
                <w:sz w:val="24"/>
                <w:szCs w:val="24"/>
                <w:rtl/>
              </w:rPr>
            </w:pPr>
            <w:r w:rsidRPr="00586800">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placeholder>
              <w:docPart w:val="25CD0256C2944FBA853FD5183625153C"/>
            </w:placeholder>
            <w:date>
              <w:dateFormat w:val="MM/dd/yyyy"/>
              <w:lid w:val="en-US"/>
              <w:storeMappedDataAs w:val="dateTime"/>
              <w:calendar w:val="gregorian"/>
            </w:date>
          </w:sdtPr>
          <w:sdtContent>
            <w:tc>
              <w:tcPr>
                <w:tcW w:w="1620" w:type="dxa"/>
                <w:shd w:val="clear" w:color="auto" w:fill="FFFFFF" w:themeFill="background1"/>
                <w:vAlign w:val="center"/>
              </w:tcPr>
              <w:p w14:paraId="3816D629" w14:textId="77777777" w:rsidR="00F779EF" w:rsidRPr="00586800" w:rsidRDefault="00F779EF" w:rsidP="00586800">
                <w:pPr>
                  <w:bidi/>
                  <w:ind w:right="-43"/>
                  <w:contextualSpacing/>
                  <w:rPr>
                    <w:rFonts w:ascii="Arial" w:hAnsi="Arial"/>
                    <w:color w:val="373E49" w:themeColor="accent1"/>
                    <w:sz w:val="24"/>
                    <w:szCs w:val="24"/>
                    <w:rtl/>
                  </w:rPr>
                </w:pPr>
                <w:r w:rsidRPr="00586800">
                  <w:rPr>
                    <w:rFonts w:ascii="Arial" w:eastAsia="DIN Next LT Arabic Light" w:hAnsi="Arial"/>
                    <w:color w:val="373E49" w:themeColor="accent1"/>
                    <w:highlight w:val="cyan"/>
                    <w:rtl/>
                    <w:lang w:eastAsia="ar"/>
                  </w:rPr>
                  <w:t>اضغط هنا لإضافة تاريخ</w:t>
                </w:r>
              </w:p>
            </w:tc>
          </w:sdtContent>
        </w:sdt>
        <w:tc>
          <w:tcPr>
            <w:tcW w:w="1706" w:type="dxa"/>
            <w:shd w:val="clear" w:color="auto" w:fill="FFFFFF" w:themeFill="background1"/>
            <w:vAlign w:val="center"/>
          </w:tcPr>
          <w:p w14:paraId="5F22A6A1" w14:textId="77777777" w:rsidR="00F779EF" w:rsidRPr="00586800" w:rsidRDefault="00F779EF" w:rsidP="00586800">
            <w:pPr>
              <w:bidi/>
              <w:ind w:right="-43"/>
              <w:contextualSpacing/>
              <w:rPr>
                <w:rFonts w:ascii="Arial" w:hAnsi="Arial"/>
                <w:color w:val="373E49" w:themeColor="accent1"/>
                <w:sz w:val="24"/>
                <w:szCs w:val="24"/>
                <w:rtl/>
              </w:rPr>
            </w:pPr>
            <w:r w:rsidRPr="00586800">
              <w:rPr>
                <w:rFonts w:ascii="Arial" w:eastAsia="DIN Next LT Arabic" w:hAnsi="Arial"/>
                <w:color w:val="373E49" w:themeColor="accent1"/>
                <w:highlight w:val="cyan"/>
                <w:rtl/>
                <w:lang w:eastAsia="ar"/>
              </w:rPr>
              <w:t>&lt;أدخل التوقيع&gt;</w:t>
            </w:r>
          </w:p>
        </w:tc>
      </w:tr>
      <w:tr w:rsidR="00F779EF" w:rsidRPr="00946DF8" w14:paraId="5AF76883" w14:textId="77777777" w:rsidTr="00995EF2">
        <w:trPr>
          <w:trHeight w:val="680"/>
        </w:trPr>
        <w:tc>
          <w:tcPr>
            <w:tcW w:w="1433" w:type="dxa"/>
            <w:shd w:val="clear" w:color="auto" w:fill="D3D7DE" w:themeFill="accent1" w:themeFillTint="33"/>
            <w:vAlign w:val="center"/>
          </w:tcPr>
          <w:p w14:paraId="169182BE" w14:textId="77777777" w:rsidR="00F779EF" w:rsidRPr="00586800" w:rsidRDefault="00F779EF" w:rsidP="00586800">
            <w:pPr>
              <w:bidi/>
              <w:ind w:right="-43"/>
              <w:contextualSpacing/>
              <w:rPr>
                <w:rFonts w:ascii="Arial" w:hAnsi="Arial"/>
                <w:color w:val="373E49" w:themeColor="accent1"/>
                <w:sz w:val="24"/>
                <w:szCs w:val="24"/>
                <w:rtl/>
              </w:rPr>
            </w:pPr>
          </w:p>
        </w:tc>
        <w:tc>
          <w:tcPr>
            <w:tcW w:w="2160" w:type="dxa"/>
            <w:shd w:val="clear" w:color="auto" w:fill="D3D7DE" w:themeFill="accent1" w:themeFillTint="33"/>
            <w:vAlign w:val="center"/>
          </w:tcPr>
          <w:p w14:paraId="67515F74" w14:textId="77777777" w:rsidR="00F779EF" w:rsidRPr="00586800" w:rsidRDefault="00F779EF" w:rsidP="00586800">
            <w:pPr>
              <w:bidi/>
              <w:ind w:right="-43"/>
              <w:contextualSpacing/>
              <w:rPr>
                <w:rFonts w:ascii="Arial" w:hAnsi="Arial"/>
                <w:color w:val="373E49" w:themeColor="accent1"/>
                <w:sz w:val="24"/>
                <w:szCs w:val="24"/>
                <w:rtl/>
              </w:rPr>
            </w:pPr>
          </w:p>
        </w:tc>
        <w:tc>
          <w:tcPr>
            <w:tcW w:w="2160" w:type="dxa"/>
            <w:shd w:val="clear" w:color="auto" w:fill="D3D7DE" w:themeFill="accent1" w:themeFillTint="33"/>
            <w:vAlign w:val="center"/>
          </w:tcPr>
          <w:p w14:paraId="37C7DA54" w14:textId="77777777" w:rsidR="00F779EF" w:rsidRPr="00586800" w:rsidRDefault="00F779EF" w:rsidP="00586800">
            <w:pPr>
              <w:bidi/>
              <w:ind w:right="-43"/>
              <w:contextualSpacing/>
              <w:rPr>
                <w:rFonts w:ascii="Arial" w:hAnsi="Arial"/>
                <w:color w:val="373E49" w:themeColor="accent1"/>
                <w:sz w:val="24"/>
                <w:szCs w:val="24"/>
                <w:rtl/>
              </w:rPr>
            </w:pPr>
          </w:p>
        </w:tc>
        <w:tc>
          <w:tcPr>
            <w:tcW w:w="1620" w:type="dxa"/>
            <w:shd w:val="clear" w:color="auto" w:fill="D3D7DE" w:themeFill="accent1" w:themeFillTint="33"/>
            <w:vAlign w:val="center"/>
          </w:tcPr>
          <w:p w14:paraId="090FA5A8" w14:textId="77777777" w:rsidR="00F779EF" w:rsidRPr="00586800" w:rsidRDefault="00F779EF" w:rsidP="00586800">
            <w:pPr>
              <w:bidi/>
              <w:ind w:right="-43"/>
              <w:contextualSpacing/>
              <w:rPr>
                <w:rFonts w:ascii="Arial" w:hAnsi="Arial"/>
                <w:color w:val="373E49" w:themeColor="accent1"/>
                <w:sz w:val="24"/>
                <w:szCs w:val="24"/>
                <w:rtl/>
              </w:rPr>
            </w:pPr>
          </w:p>
        </w:tc>
        <w:tc>
          <w:tcPr>
            <w:tcW w:w="1706" w:type="dxa"/>
            <w:shd w:val="clear" w:color="auto" w:fill="D3D7DE" w:themeFill="accent1" w:themeFillTint="33"/>
            <w:vAlign w:val="center"/>
          </w:tcPr>
          <w:p w14:paraId="3852C90A" w14:textId="77777777" w:rsidR="00F779EF" w:rsidRPr="00586800" w:rsidRDefault="00F779EF" w:rsidP="00586800">
            <w:pPr>
              <w:bidi/>
              <w:ind w:right="-43"/>
              <w:contextualSpacing/>
              <w:rPr>
                <w:rFonts w:ascii="Arial" w:hAnsi="Arial"/>
                <w:color w:val="373E49" w:themeColor="accent1"/>
                <w:sz w:val="24"/>
                <w:szCs w:val="24"/>
                <w:rtl/>
              </w:rPr>
            </w:pPr>
          </w:p>
        </w:tc>
      </w:tr>
    </w:tbl>
    <w:p w14:paraId="6071484C" w14:textId="77777777" w:rsidR="00F779EF" w:rsidRPr="00946DF8" w:rsidRDefault="00F779EF" w:rsidP="00572987">
      <w:pPr>
        <w:bidi/>
        <w:spacing w:line="360" w:lineRule="auto"/>
        <w:jc w:val="both"/>
        <w:rPr>
          <w:rFonts w:ascii="Arial" w:hAnsi="Arial" w:cs="Arial"/>
          <w:color w:val="2B3B82" w:themeColor="text1"/>
          <w:sz w:val="40"/>
          <w:szCs w:val="40"/>
          <w:rtl/>
        </w:rPr>
      </w:pPr>
    </w:p>
    <w:p w14:paraId="74EF7C39" w14:textId="77777777" w:rsidR="00F779EF" w:rsidRPr="00946DF8" w:rsidRDefault="00F779EF" w:rsidP="00572987">
      <w:pPr>
        <w:bidi/>
        <w:spacing w:line="360" w:lineRule="auto"/>
        <w:jc w:val="both"/>
        <w:rPr>
          <w:rFonts w:ascii="Arial" w:hAnsi="Arial" w:cs="Arial"/>
          <w:color w:val="2B3B82" w:themeColor="text1"/>
          <w:sz w:val="40"/>
          <w:szCs w:val="40"/>
          <w:rtl/>
        </w:rPr>
      </w:pPr>
      <w:r w:rsidRPr="00946DF8">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F779EF" w:rsidRPr="00946DF8" w14:paraId="14AF6870" w14:textId="77777777" w:rsidTr="00995EF2">
        <w:trPr>
          <w:trHeight w:val="680"/>
        </w:trPr>
        <w:tc>
          <w:tcPr>
            <w:tcW w:w="1559" w:type="dxa"/>
            <w:shd w:val="clear" w:color="auto" w:fill="373E49" w:themeFill="accent1"/>
            <w:vAlign w:val="center"/>
          </w:tcPr>
          <w:p w14:paraId="227D9723" w14:textId="77777777" w:rsidR="00F779EF" w:rsidRPr="00946DF8" w:rsidRDefault="00F779EF" w:rsidP="00586800">
            <w:pPr>
              <w:bidi/>
              <w:ind w:right="-43"/>
              <w:contextualSpacing/>
              <w:rPr>
                <w:rFonts w:ascii="Arial" w:hAnsi="Arial"/>
                <w:color w:val="FFFFFF" w:themeColor="background1"/>
                <w:sz w:val="24"/>
                <w:szCs w:val="24"/>
                <w:rtl/>
              </w:rPr>
            </w:pPr>
            <w:r w:rsidRPr="00946DF8">
              <w:rPr>
                <w:rFonts w:ascii="Arial" w:hAnsi="Arial"/>
                <w:color w:val="FFFFFF" w:themeColor="background1"/>
                <w:sz w:val="24"/>
                <w:szCs w:val="24"/>
                <w:rtl/>
              </w:rPr>
              <w:t>النسخة</w:t>
            </w:r>
          </w:p>
        </w:tc>
        <w:tc>
          <w:tcPr>
            <w:tcW w:w="1701" w:type="dxa"/>
            <w:shd w:val="clear" w:color="auto" w:fill="373E49" w:themeFill="accent1"/>
            <w:vAlign w:val="center"/>
          </w:tcPr>
          <w:p w14:paraId="471BDA14" w14:textId="77777777" w:rsidR="00F779EF" w:rsidRPr="00946DF8" w:rsidRDefault="00F779EF" w:rsidP="00586800">
            <w:pPr>
              <w:bidi/>
              <w:ind w:right="-43"/>
              <w:contextualSpacing/>
              <w:rPr>
                <w:rFonts w:ascii="Arial" w:hAnsi="Arial"/>
                <w:color w:val="FFFFFF" w:themeColor="background1"/>
                <w:sz w:val="24"/>
                <w:szCs w:val="24"/>
                <w:rtl/>
              </w:rPr>
            </w:pPr>
            <w:r w:rsidRPr="00946DF8">
              <w:rPr>
                <w:rFonts w:ascii="Arial" w:hAnsi="Arial"/>
                <w:color w:val="FFFFFF" w:themeColor="background1"/>
                <w:sz w:val="24"/>
                <w:szCs w:val="24"/>
                <w:rtl/>
              </w:rPr>
              <w:t>التاريخ</w:t>
            </w:r>
          </w:p>
        </w:tc>
        <w:tc>
          <w:tcPr>
            <w:tcW w:w="2268" w:type="dxa"/>
            <w:shd w:val="clear" w:color="auto" w:fill="373E49" w:themeFill="accent1"/>
            <w:vAlign w:val="center"/>
          </w:tcPr>
          <w:p w14:paraId="128A0C3B" w14:textId="77777777" w:rsidR="00F779EF" w:rsidRPr="00946DF8" w:rsidRDefault="00F779EF" w:rsidP="00586800">
            <w:pPr>
              <w:bidi/>
              <w:ind w:right="-43"/>
              <w:contextualSpacing/>
              <w:rPr>
                <w:rFonts w:ascii="Arial" w:hAnsi="Arial"/>
                <w:color w:val="FFFFFF" w:themeColor="background1"/>
                <w:sz w:val="24"/>
                <w:szCs w:val="24"/>
                <w:rtl/>
              </w:rPr>
            </w:pPr>
            <w:r w:rsidRPr="00946DF8">
              <w:rPr>
                <w:rFonts w:ascii="Arial" w:hAnsi="Arial"/>
                <w:color w:val="FFFFFF" w:themeColor="background1"/>
                <w:sz w:val="24"/>
                <w:szCs w:val="24"/>
                <w:rtl/>
              </w:rPr>
              <w:t>عٌدلَ بواسطة</w:t>
            </w:r>
          </w:p>
        </w:tc>
        <w:tc>
          <w:tcPr>
            <w:tcW w:w="3544" w:type="dxa"/>
            <w:shd w:val="clear" w:color="auto" w:fill="373E49" w:themeFill="accent1"/>
            <w:vAlign w:val="center"/>
          </w:tcPr>
          <w:p w14:paraId="5503FA8A" w14:textId="77777777" w:rsidR="00F779EF" w:rsidRPr="00946DF8" w:rsidRDefault="00F779EF" w:rsidP="00586800">
            <w:pPr>
              <w:bidi/>
              <w:ind w:right="-43"/>
              <w:contextualSpacing/>
              <w:rPr>
                <w:rFonts w:ascii="Arial" w:hAnsi="Arial"/>
                <w:color w:val="FFFFFF" w:themeColor="background1"/>
                <w:sz w:val="24"/>
                <w:szCs w:val="24"/>
                <w:rtl/>
              </w:rPr>
            </w:pPr>
            <w:r w:rsidRPr="00946DF8">
              <w:rPr>
                <w:rFonts w:ascii="Arial" w:hAnsi="Arial"/>
                <w:color w:val="FFFFFF" w:themeColor="background1"/>
                <w:sz w:val="24"/>
                <w:szCs w:val="24"/>
                <w:rtl/>
              </w:rPr>
              <w:t>أسباب التعديل</w:t>
            </w:r>
          </w:p>
        </w:tc>
      </w:tr>
      <w:tr w:rsidR="00F779EF" w:rsidRPr="00946DF8" w14:paraId="3F1B8D78" w14:textId="77777777" w:rsidTr="00995EF2">
        <w:trPr>
          <w:trHeight w:val="680"/>
        </w:trPr>
        <w:tc>
          <w:tcPr>
            <w:tcW w:w="1559" w:type="dxa"/>
            <w:shd w:val="clear" w:color="auto" w:fill="FFFFFF" w:themeFill="background1"/>
            <w:vAlign w:val="center"/>
          </w:tcPr>
          <w:p w14:paraId="28463E2C" w14:textId="77777777" w:rsidR="00F779EF" w:rsidRPr="00586800" w:rsidRDefault="00F779EF" w:rsidP="00586800">
            <w:pPr>
              <w:bidi/>
              <w:ind w:right="-43"/>
              <w:contextualSpacing/>
              <w:rPr>
                <w:rFonts w:ascii="Arial" w:hAnsi="Arial"/>
                <w:color w:val="373E49" w:themeColor="accent1"/>
                <w:sz w:val="24"/>
                <w:szCs w:val="24"/>
                <w:rtl/>
              </w:rPr>
            </w:pPr>
            <w:r w:rsidRPr="00586800">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placeholder>
              <w:docPart w:val="43E5F1C251864198B8F0C5D9DBA6D7D9"/>
            </w:placeholder>
            <w:date>
              <w:dateFormat w:val="MM/dd/yyyy"/>
              <w:lid w:val="en-US"/>
              <w:storeMappedDataAs w:val="dateTime"/>
              <w:calendar w:val="gregorian"/>
            </w:date>
          </w:sdtPr>
          <w:sdtContent>
            <w:tc>
              <w:tcPr>
                <w:tcW w:w="1701" w:type="dxa"/>
                <w:shd w:val="clear" w:color="auto" w:fill="FFFFFF" w:themeFill="background1"/>
                <w:vAlign w:val="center"/>
              </w:tcPr>
              <w:p w14:paraId="29CBDB47" w14:textId="77777777" w:rsidR="00F779EF" w:rsidRPr="00586800" w:rsidRDefault="00F779EF" w:rsidP="00586800">
                <w:pPr>
                  <w:bidi/>
                  <w:ind w:right="-43"/>
                  <w:contextualSpacing/>
                  <w:rPr>
                    <w:rFonts w:ascii="Arial" w:hAnsi="Arial"/>
                    <w:color w:val="373E49" w:themeColor="accent1"/>
                    <w:sz w:val="24"/>
                    <w:szCs w:val="24"/>
                    <w:rtl/>
                  </w:rPr>
                </w:pPr>
                <w:r w:rsidRPr="00586800">
                  <w:rPr>
                    <w:rFonts w:ascii="Arial" w:hAnsi="Arial"/>
                    <w:color w:val="373E49" w:themeColor="accent1"/>
                    <w:highlight w:val="cyan"/>
                    <w:rtl/>
                  </w:rPr>
                  <w:t>اضغط هنا لإضافة تاريخ</w:t>
                </w:r>
              </w:p>
            </w:tc>
          </w:sdtContent>
        </w:sdt>
        <w:tc>
          <w:tcPr>
            <w:tcW w:w="2268" w:type="dxa"/>
            <w:shd w:val="clear" w:color="auto" w:fill="FFFFFF" w:themeFill="background1"/>
            <w:vAlign w:val="center"/>
          </w:tcPr>
          <w:p w14:paraId="0CA7FC9A" w14:textId="77777777" w:rsidR="00F779EF" w:rsidRPr="00586800" w:rsidRDefault="00F779EF" w:rsidP="00586800">
            <w:pPr>
              <w:bidi/>
              <w:ind w:right="-43"/>
              <w:contextualSpacing/>
              <w:rPr>
                <w:rFonts w:ascii="Arial" w:hAnsi="Arial"/>
                <w:color w:val="373E49" w:themeColor="accent1"/>
                <w:sz w:val="24"/>
                <w:szCs w:val="24"/>
                <w:rtl/>
              </w:rPr>
            </w:pPr>
            <w:r w:rsidRPr="00586800">
              <w:rPr>
                <w:rFonts w:ascii="Arial" w:eastAsia="DIN Next LT Arabic" w:hAnsi="Arial"/>
                <w:color w:val="373E49" w:themeColor="accent1"/>
                <w:highlight w:val="cyan"/>
                <w:rtl/>
                <w:lang w:eastAsia="ar"/>
              </w:rPr>
              <w:t>&lt;أدخل الاسم الكامل للموظف&gt;</w:t>
            </w:r>
          </w:p>
        </w:tc>
        <w:tc>
          <w:tcPr>
            <w:tcW w:w="3544" w:type="dxa"/>
            <w:shd w:val="clear" w:color="auto" w:fill="FFFFFF" w:themeFill="background1"/>
            <w:vAlign w:val="center"/>
          </w:tcPr>
          <w:p w14:paraId="23925034" w14:textId="77777777" w:rsidR="00F779EF" w:rsidRPr="00586800" w:rsidRDefault="00F779EF" w:rsidP="00586800">
            <w:pPr>
              <w:bidi/>
              <w:ind w:right="-43"/>
              <w:contextualSpacing/>
              <w:rPr>
                <w:rFonts w:ascii="Arial" w:hAnsi="Arial"/>
                <w:color w:val="373E49" w:themeColor="accent1"/>
                <w:sz w:val="24"/>
                <w:szCs w:val="24"/>
                <w:rtl/>
              </w:rPr>
            </w:pPr>
            <w:r w:rsidRPr="00586800">
              <w:rPr>
                <w:rFonts w:ascii="Arial" w:eastAsia="DIN Next LT Arabic" w:hAnsi="Arial"/>
                <w:color w:val="373E49" w:themeColor="accent1"/>
                <w:highlight w:val="cyan"/>
                <w:rtl/>
                <w:lang w:eastAsia="ar"/>
              </w:rPr>
              <w:t>&lt;أدخل وصف التعديل&gt;</w:t>
            </w:r>
          </w:p>
        </w:tc>
      </w:tr>
      <w:tr w:rsidR="00F779EF" w:rsidRPr="00946DF8" w14:paraId="4384A727" w14:textId="77777777" w:rsidTr="00995EF2">
        <w:trPr>
          <w:trHeight w:val="680"/>
        </w:trPr>
        <w:tc>
          <w:tcPr>
            <w:tcW w:w="1559" w:type="dxa"/>
            <w:shd w:val="clear" w:color="auto" w:fill="D3D7DE" w:themeFill="accent1" w:themeFillTint="33"/>
            <w:vAlign w:val="center"/>
          </w:tcPr>
          <w:p w14:paraId="1F0EFF60" w14:textId="77777777" w:rsidR="00F779EF" w:rsidRPr="00586800" w:rsidRDefault="00F779EF" w:rsidP="00586800">
            <w:pPr>
              <w:bidi/>
              <w:ind w:right="-43"/>
              <w:contextualSpacing/>
              <w:rPr>
                <w:rFonts w:ascii="Arial" w:hAnsi="Arial"/>
                <w:color w:val="373E49" w:themeColor="accent1"/>
                <w:sz w:val="24"/>
                <w:szCs w:val="24"/>
                <w:rtl/>
              </w:rPr>
            </w:pPr>
          </w:p>
        </w:tc>
        <w:tc>
          <w:tcPr>
            <w:tcW w:w="1701" w:type="dxa"/>
            <w:shd w:val="clear" w:color="auto" w:fill="D3D7DE" w:themeFill="accent1" w:themeFillTint="33"/>
            <w:vAlign w:val="center"/>
          </w:tcPr>
          <w:p w14:paraId="1D67C3FE" w14:textId="77777777" w:rsidR="00F779EF" w:rsidRPr="00586800" w:rsidRDefault="00F779EF" w:rsidP="00586800">
            <w:pPr>
              <w:bidi/>
              <w:ind w:right="-43"/>
              <w:contextualSpacing/>
              <w:rPr>
                <w:rFonts w:ascii="Arial" w:hAnsi="Arial"/>
                <w:color w:val="373E49" w:themeColor="accent1"/>
                <w:sz w:val="24"/>
                <w:szCs w:val="24"/>
                <w:rtl/>
              </w:rPr>
            </w:pPr>
          </w:p>
        </w:tc>
        <w:tc>
          <w:tcPr>
            <w:tcW w:w="2268" w:type="dxa"/>
            <w:shd w:val="clear" w:color="auto" w:fill="D3D7DE" w:themeFill="accent1" w:themeFillTint="33"/>
            <w:vAlign w:val="center"/>
          </w:tcPr>
          <w:p w14:paraId="30D6B101" w14:textId="77777777" w:rsidR="00F779EF" w:rsidRPr="00586800" w:rsidRDefault="00F779EF" w:rsidP="00586800">
            <w:pPr>
              <w:bidi/>
              <w:ind w:right="-43"/>
              <w:contextualSpacing/>
              <w:rPr>
                <w:rFonts w:ascii="Arial" w:hAnsi="Arial"/>
                <w:color w:val="373E49" w:themeColor="accent1"/>
                <w:sz w:val="24"/>
                <w:szCs w:val="24"/>
                <w:rtl/>
              </w:rPr>
            </w:pPr>
          </w:p>
        </w:tc>
        <w:tc>
          <w:tcPr>
            <w:tcW w:w="3544" w:type="dxa"/>
            <w:shd w:val="clear" w:color="auto" w:fill="D3D7DE" w:themeFill="accent1" w:themeFillTint="33"/>
            <w:vAlign w:val="center"/>
          </w:tcPr>
          <w:p w14:paraId="37514303" w14:textId="77777777" w:rsidR="00F779EF" w:rsidRPr="00586800" w:rsidRDefault="00F779EF" w:rsidP="00586800">
            <w:pPr>
              <w:bidi/>
              <w:ind w:right="-43"/>
              <w:contextualSpacing/>
              <w:rPr>
                <w:rFonts w:ascii="Arial" w:hAnsi="Arial"/>
                <w:color w:val="373E49" w:themeColor="accent1"/>
                <w:sz w:val="24"/>
                <w:szCs w:val="24"/>
                <w:rtl/>
              </w:rPr>
            </w:pPr>
          </w:p>
        </w:tc>
      </w:tr>
    </w:tbl>
    <w:p w14:paraId="530D4D92" w14:textId="77777777" w:rsidR="00F779EF" w:rsidRPr="00946DF8" w:rsidRDefault="00F779EF" w:rsidP="00572987">
      <w:pPr>
        <w:bidi/>
        <w:spacing w:line="360" w:lineRule="auto"/>
        <w:jc w:val="both"/>
        <w:rPr>
          <w:rFonts w:ascii="Arial" w:hAnsi="Arial" w:cs="Arial"/>
          <w:color w:val="2B3B82" w:themeColor="text1"/>
          <w:sz w:val="40"/>
          <w:szCs w:val="40"/>
          <w:rtl/>
        </w:rPr>
      </w:pPr>
    </w:p>
    <w:p w14:paraId="4065C20A" w14:textId="77777777" w:rsidR="00F779EF" w:rsidRPr="00946DF8" w:rsidRDefault="00F779EF" w:rsidP="00572987">
      <w:pPr>
        <w:bidi/>
        <w:spacing w:line="360" w:lineRule="auto"/>
        <w:jc w:val="both"/>
        <w:rPr>
          <w:rFonts w:ascii="Arial" w:hAnsi="Arial" w:cs="Arial"/>
          <w:color w:val="2B3B82" w:themeColor="text1"/>
          <w:sz w:val="40"/>
          <w:szCs w:val="40"/>
        </w:rPr>
      </w:pPr>
      <w:r w:rsidRPr="00946DF8">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F779EF" w:rsidRPr="00946DF8" w14:paraId="081AB135" w14:textId="77777777" w:rsidTr="00995EF2">
        <w:trPr>
          <w:trHeight w:val="753"/>
        </w:trPr>
        <w:tc>
          <w:tcPr>
            <w:tcW w:w="1927" w:type="dxa"/>
            <w:shd w:val="clear" w:color="auto" w:fill="373E49" w:themeFill="accent1"/>
            <w:vAlign w:val="center"/>
          </w:tcPr>
          <w:p w14:paraId="1AD1D7F8" w14:textId="77777777" w:rsidR="00F779EF" w:rsidRPr="00946DF8" w:rsidRDefault="00F779EF" w:rsidP="00586800">
            <w:pPr>
              <w:bidi/>
              <w:ind w:right="-43"/>
              <w:contextualSpacing/>
              <w:rPr>
                <w:rFonts w:ascii="Arial" w:hAnsi="Arial"/>
                <w:color w:val="FFFFFF" w:themeColor="background1"/>
                <w:sz w:val="24"/>
                <w:szCs w:val="24"/>
                <w:rtl/>
              </w:rPr>
            </w:pPr>
            <w:r w:rsidRPr="00946DF8">
              <w:rPr>
                <w:rFonts w:ascii="Arial" w:hAnsi="Arial"/>
                <w:color w:val="FFFFFF" w:themeColor="background1"/>
                <w:sz w:val="24"/>
                <w:szCs w:val="24"/>
                <w:rtl/>
              </w:rPr>
              <w:t>معدل المراجعة</w:t>
            </w:r>
          </w:p>
        </w:tc>
        <w:tc>
          <w:tcPr>
            <w:tcW w:w="3564" w:type="dxa"/>
            <w:shd w:val="clear" w:color="auto" w:fill="373E49" w:themeFill="accent1"/>
            <w:vAlign w:val="center"/>
          </w:tcPr>
          <w:p w14:paraId="7F5712DE" w14:textId="77777777" w:rsidR="00F779EF" w:rsidRPr="00946DF8" w:rsidRDefault="00F779EF" w:rsidP="00586800">
            <w:pPr>
              <w:bidi/>
              <w:ind w:right="-43"/>
              <w:contextualSpacing/>
              <w:rPr>
                <w:rFonts w:ascii="Arial" w:hAnsi="Arial"/>
                <w:color w:val="FFFFFF" w:themeColor="background1"/>
                <w:sz w:val="24"/>
                <w:szCs w:val="24"/>
                <w:rtl/>
              </w:rPr>
            </w:pPr>
            <w:r w:rsidRPr="00946DF8">
              <w:rPr>
                <w:rFonts w:ascii="Arial" w:hAnsi="Arial"/>
                <w:color w:val="FFFFFF" w:themeColor="background1"/>
                <w:sz w:val="24"/>
                <w:szCs w:val="24"/>
                <w:rtl/>
              </w:rPr>
              <w:t>التاريخ لأخر مراجعة</w:t>
            </w:r>
          </w:p>
        </w:tc>
        <w:tc>
          <w:tcPr>
            <w:tcW w:w="3605" w:type="dxa"/>
            <w:shd w:val="clear" w:color="auto" w:fill="373E49" w:themeFill="accent1"/>
            <w:vAlign w:val="center"/>
          </w:tcPr>
          <w:p w14:paraId="4A7BBD51" w14:textId="77777777" w:rsidR="00F779EF" w:rsidRPr="00946DF8" w:rsidRDefault="00F779EF" w:rsidP="00586800">
            <w:pPr>
              <w:bidi/>
              <w:ind w:right="-43"/>
              <w:contextualSpacing/>
              <w:rPr>
                <w:rFonts w:ascii="Arial" w:hAnsi="Arial"/>
                <w:color w:val="FFFFFF" w:themeColor="background1"/>
                <w:sz w:val="24"/>
                <w:szCs w:val="24"/>
                <w:rtl/>
              </w:rPr>
            </w:pPr>
            <w:r w:rsidRPr="00946DF8">
              <w:rPr>
                <w:rFonts w:ascii="Arial" w:hAnsi="Arial"/>
                <w:color w:val="FFFFFF" w:themeColor="background1"/>
                <w:sz w:val="24"/>
                <w:szCs w:val="24"/>
                <w:rtl/>
              </w:rPr>
              <w:t>تاريخ المراجعة القادمة</w:t>
            </w:r>
          </w:p>
        </w:tc>
      </w:tr>
      <w:tr w:rsidR="00F779EF" w:rsidRPr="00946DF8" w14:paraId="09365318" w14:textId="77777777" w:rsidTr="00995EF2">
        <w:trPr>
          <w:trHeight w:val="753"/>
        </w:trPr>
        <w:tc>
          <w:tcPr>
            <w:tcW w:w="1927" w:type="dxa"/>
            <w:shd w:val="clear" w:color="auto" w:fill="FFFFFF" w:themeFill="background1"/>
            <w:vAlign w:val="center"/>
          </w:tcPr>
          <w:p w14:paraId="030CFD7F" w14:textId="77777777" w:rsidR="00F779EF" w:rsidRPr="00586800" w:rsidRDefault="00F779EF" w:rsidP="00586800">
            <w:pPr>
              <w:bidi/>
              <w:ind w:right="-43"/>
              <w:contextualSpacing/>
              <w:rPr>
                <w:rFonts w:ascii="Arial" w:hAnsi="Arial"/>
                <w:color w:val="373E49" w:themeColor="accent1"/>
                <w:highlight w:val="cyan"/>
                <w:rtl/>
              </w:rPr>
            </w:pPr>
            <w:r w:rsidRPr="00586800">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placeholder>
              <w:docPart w:val="7F174041045B4C97A0C7587298C00661"/>
            </w:placeholder>
            <w:date>
              <w:dateFormat w:val="MM/dd/yyyy"/>
              <w:lid w:val="en-US"/>
              <w:storeMappedDataAs w:val="dateTime"/>
              <w:calendar w:val="gregorian"/>
            </w:date>
          </w:sdtPr>
          <w:sdtContent>
            <w:tc>
              <w:tcPr>
                <w:tcW w:w="3564" w:type="dxa"/>
                <w:shd w:val="clear" w:color="auto" w:fill="FFFFFF" w:themeFill="background1"/>
                <w:vAlign w:val="center"/>
              </w:tcPr>
              <w:p w14:paraId="2465B04E" w14:textId="77777777" w:rsidR="00F779EF" w:rsidRPr="00586800" w:rsidRDefault="00F779EF" w:rsidP="00586800">
                <w:pPr>
                  <w:bidi/>
                  <w:ind w:right="-43"/>
                  <w:contextualSpacing/>
                  <w:rPr>
                    <w:rFonts w:ascii="Arial" w:hAnsi="Arial"/>
                    <w:color w:val="373E49" w:themeColor="accent1"/>
                    <w:sz w:val="24"/>
                    <w:szCs w:val="24"/>
                    <w:rtl/>
                  </w:rPr>
                </w:pPr>
                <w:r w:rsidRPr="00586800">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placeholder>
              <w:docPart w:val="7B7A9B3DFABA4C0D8EAA665A861550DB"/>
            </w:placeholder>
            <w:date>
              <w:dateFormat w:val="MM/dd/yyyy"/>
              <w:lid w:val="en-US"/>
              <w:storeMappedDataAs w:val="dateTime"/>
              <w:calendar w:val="gregorian"/>
            </w:date>
          </w:sdtPr>
          <w:sdtContent>
            <w:tc>
              <w:tcPr>
                <w:tcW w:w="3605" w:type="dxa"/>
                <w:shd w:val="clear" w:color="auto" w:fill="FFFFFF" w:themeFill="background1"/>
                <w:vAlign w:val="center"/>
              </w:tcPr>
              <w:p w14:paraId="6C295888" w14:textId="77777777" w:rsidR="00F779EF" w:rsidRPr="00586800" w:rsidRDefault="00F779EF" w:rsidP="00586800">
                <w:pPr>
                  <w:bidi/>
                  <w:ind w:right="-43"/>
                  <w:contextualSpacing/>
                  <w:rPr>
                    <w:rFonts w:ascii="Arial" w:hAnsi="Arial"/>
                    <w:color w:val="373E49" w:themeColor="accent1"/>
                    <w:sz w:val="24"/>
                    <w:szCs w:val="24"/>
                    <w:rtl/>
                  </w:rPr>
                </w:pPr>
                <w:r w:rsidRPr="00586800">
                  <w:rPr>
                    <w:rFonts w:ascii="Arial" w:hAnsi="Arial"/>
                    <w:color w:val="373E49" w:themeColor="accent1"/>
                    <w:highlight w:val="cyan"/>
                    <w:rtl/>
                  </w:rPr>
                  <w:t>اضغط هنا لإضافة تاريخ</w:t>
                </w:r>
              </w:p>
            </w:tc>
          </w:sdtContent>
        </w:sdt>
      </w:tr>
      <w:tr w:rsidR="00F779EF" w:rsidRPr="00946DF8" w14:paraId="649809F4" w14:textId="77777777" w:rsidTr="00995EF2">
        <w:trPr>
          <w:trHeight w:val="753"/>
        </w:trPr>
        <w:tc>
          <w:tcPr>
            <w:tcW w:w="1927" w:type="dxa"/>
            <w:shd w:val="clear" w:color="auto" w:fill="D3D7DE" w:themeFill="accent1" w:themeFillTint="33"/>
            <w:vAlign w:val="center"/>
          </w:tcPr>
          <w:p w14:paraId="041E7299" w14:textId="77777777" w:rsidR="00F779EF" w:rsidRPr="00586800" w:rsidRDefault="00F779EF" w:rsidP="00586800">
            <w:pPr>
              <w:bidi/>
              <w:ind w:right="-43"/>
              <w:contextualSpacing/>
              <w:rPr>
                <w:rFonts w:ascii="Arial" w:hAnsi="Arial"/>
                <w:color w:val="373E49" w:themeColor="accent1"/>
                <w:sz w:val="24"/>
                <w:szCs w:val="24"/>
                <w:rtl/>
              </w:rPr>
            </w:pPr>
          </w:p>
        </w:tc>
        <w:tc>
          <w:tcPr>
            <w:tcW w:w="3564" w:type="dxa"/>
            <w:shd w:val="clear" w:color="auto" w:fill="D3D7DE" w:themeFill="accent1" w:themeFillTint="33"/>
            <w:vAlign w:val="center"/>
          </w:tcPr>
          <w:p w14:paraId="1F1F17DF" w14:textId="77777777" w:rsidR="00F779EF" w:rsidRPr="00586800" w:rsidRDefault="00F779EF" w:rsidP="00586800">
            <w:pPr>
              <w:bidi/>
              <w:ind w:right="-43"/>
              <w:contextualSpacing/>
              <w:rPr>
                <w:rFonts w:ascii="Arial" w:hAnsi="Arial"/>
                <w:color w:val="373E49" w:themeColor="accent1"/>
                <w:sz w:val="24"/>
                <w:szCs w:val="24"/>
                <w:rtl/>
              </w:rPr>
            </w:pPr>
          </w:p>
        </w:tc>
        <w:tc>
          <w:tcPr>
            <w:tcW w:w="3605" w:type="dxa"/>
            <w:shd w:val="clear" w:color="auto" w:fill="D3D7DE" w:themeFill="accent1" w:themeFillTint="33"/>
            <w:vAlign w:val="center"/>
          </w:tcPr>
          <w:p w14:paraId="06E39A03" w14:textId="77777777" w:rsidR="00F779EF" w:rsidRPr="00586800" w:rsidRDefault="00F779EF" w:rsidP="00586800">
            <w:pPr>
              <w:bidi/>
              <w:ind w:right="-43"/>
              <w:contextualSpacing/>
              <w:rPr>
                <w:rFonts w:ascii="Arial" w:hAnsi="Arial"/>
                <w:color w:val="373E49" w:themeColor="accent1"/>
                <w:sz w:val="24"/>
                <w:szCs w:val="24"/>
                <w:rtl/>
              </w:rPr>
            </w:pPr>
          </w:p>
        </w:tc>
      </w:tr>
    </w:tbl>
    <w:p w14:paraId="37C2BD91" w14:textId="77777777" w:rsidR="00F779EF" w:rsidRPr="00946DF8" w:rsidRDefault="00F779EF" w:rsidP="00572987">
      <w:pPr>
        <w:bidi/>
        <w:spacing w:line="260" w:lineRule="exact"/>
        <w:ind w:right="-43"/>
        <w:contextualSpacing/>
        <w:jc w:val="both"/>
        <w:rPr>
          <w:rFonts w:ascii="Arial" w:hAnsi="Arial" w:cs="Arial"/>
          <w:sz w:val="24"/>
          <w:szCs w:val="24"/>
          <w:rtl/>
        </w:rPr>
      </w:pPr>
    </w:p>
    <w:p w14:paraId="44EF3B0B" w14:textId="77777777" w:rsidR="00F779EF" w:rsidRPr="00946DF8" w:rsidRDefault="00F779EF" w:rsidP="00572987">
      <w:pPr>
        <w:pStyle w:val="TOCHeading"/>
        <w:bidi/>
        <w:spacing w:line="360" w:lineRule="auto"/>
        <w:jc w:val="both"/>
        <w:rPr>
          <w:rFonts w:ascii="Arial" w:hAnsi="Arial" w:cs="Arial"/>
          <w:rtl/>
        </w:rPr>
      </w:pPr>
      <w:r w:rsidRPr="00946DF8">
        <w:rPr>
          <w:rFonts w:ascii="Arial" w:hAnsi="Arial" w:cs="Arial"/>
          <w:rtl/>
        </w:rPr>
        <w:br w:type="page"/>
      </w:r>
    </w:p>
    <w:sdt>
      <w:sdtPr>
        <w:rPr>
          <w:rFonts w:ascii="Arial" w:eastAsiaTheme="minorEastAsia" w:hAnsi="Arial" w:cs="Arial"/>
          <w:color w:val="2B3B82" w:themeColor="text1"/>
          <w:sz w:val="21"/>
          <w:szCs w:val="21"/>
          <w:rtl/>
        </w:rPr>
        <w:id w:val="-529110274"/>
        <w:docPartObj>
          <w:docPartGallery w:val="Table of Contents"/>
          <w:docPartUnique/>
        </w:docPartObj>
      </w:sdtPr>
      <w:sdtEndPr>
        <w:rPr>
          <w:b/>
          <w:bCs/>
          <w:noProof/>
          <w:color w:val="auto"/>
        </w:rPr>
      </w:sdtEndPr>
      <w:sdtContent>
        <w:p w14:paraId="77C75005" w14:textId="77777777" w:rsidR="00AF2D0D" w:rsidRPr="00946DF8" w:rsidRDefault="00AF2D0D" w:rsidP="00572987">
          <w:pPr>
            <w:pStyle w:val="TOCHeading"/>
            <w:bidi/>
            <w:spacing w:line="360" w:lineRule="auto"/>
            <w:jc w:val="both"/>
            <w:rPr>
              <w:rFonts w:ascii="Arial" w:hAnsi="Arial" w:cs="Arial"/>
              <w:color w:val="2B3B82" w:themeColor="text1"/>
              <w:rtl/>
            </w:rPr>
          </w:pPr>
          <w:r w:rsidRPr="00946DF8">
            <w:rPr>
              <w:rFonts w:ascii="Arial" w:hAnsi="Arial" w:cs="Arial"/>
              <w:color w:val="2B3B82" w:themeColor="text1"/>
              <w:rtl/>
              <w:lang w:eastAsia="ar"/>
            </w:rPr>
            <w:t>قائمة المحتويات</w:t>
          </w:r>
        </w:p>
        <w:p w14:paraId="3E743855" w14:textId="5848FE2F" w:rsidR="009E0B36" w:rsidRPr="00586800" w:rsidRDefault="00AF2D0D" w:rsidP="00572987">
          <w:pPr>
            <w:pStyle w:val="TOC1"/>
            <w:jc w:val="both"/>
            <w:rPr>
              <w:rFonts w:ascii="Arial" w:hAnsi="Arial" w:cs="Arial"/>
              <w:noProof/>
              <w:color w:val="373E49" w:themeColor="accent1"/>
              <w:sz w:val="28"/>
              <w:szCs w:val="28"/>
              <w:rtl/>
              <w:lang w:eastAsia="en-US"/>
            </w:rPr>
          </w:pPr>
          <w:r w:rsidRPr="00946DF8">
            <w:rPr>
              <w:rFonts w:ascii="Arial" w:hAnsi="Arial" w:cs="Arial"/>
              <w:b/>
              <w:bCs/>
              <w:noProof/>
              <w:rtl/>
              <w:lang w:eastAsia="ar"/>
            </w:rPr>
            <w:fldChar w:fldCharType="begin"/>
          </w:r>
          <w:r w:rsidRPr="00946DF8">
            <w:rPr>
              <w:rFonts w:ascii="Arial" w:hAnsi="Arial" w:cs="Arial"/>
              <w:b/>
              <w:bCs/>
              <w:noProof/>
              <w:rtl/>
              <w:lang w:eastAsia="ar"/>
            </w:rPr>
            <w:instrText xml:space="preserve"> </w:instrText>
          </w:r>
          <w:r w:rsidRPr="00946DF8">
            <w:rPr>
              <w:rFonts w:ascii="Arial" w:hAnsi="Arial" w:cs="Arial"/>
              <w:b/>
              <w:bCs/>
              <w:noProof/>
              <w:lang w:eastAsia="ar"/>
            </w:rPr>
            <w:instrText>TOC \o "1-3" \h \z \u</w:instrText>
          </w:r>
          <w:r w:rsidRPr="00946DF8">
            <w:rPr>
              <w:rFonts w:ascii="Arial" w:hAnsi="Arial" w:cs="Arial"/>
              <w:b/>
              <w:bCs/>
              <w:noProof/>
              <w:rtl/>
              <w:lang w:eastAsia="ar"/>
            </w:rPr>
            <w:instrText xml:space="preserve"> </w:instrText>
          </w:r>
          <w:r w:rsidRPr="00946DF8">
            <w:rPr>
              <w:rFonts w:ascii="Arial" w:hAnsi="Arial" w:cs="Arial"/>
              <w:b/>
              <w:bCs/>
              <w:noProof/>
              <w:rtl/>
              <w:lang w:eastAsia="ar"/>
            </w:rPr>
            <w:fldChar w:fldCharType="separate"/>
          </w:r>
          <w:hyperlink w:anchor="_Toc120656750" w:history="1">
            <w:r w:rsidR="009E0B36" w:rsidRPr="00586800">
              <w:rPr>
                <w:rStyle w:val="Hyperlink"/>
                <w:rFonts w:ascii="Arial" w:hAnsi="Arial" w:cs="Arial"/>
                <w:noProof/>
                <w:color w:val="373E49" w:themeColor="accent1"/>
                <w:sz w:val="24"/>
                <w:szCs w:val="24"/>
                <w:rtl/>
              </w:rPr>
              <w:t>الغرض</w:t>
            </w:r>
            <w:r w:rsidR="009E0B36" w:rsidRPr="00586800">
              <w:rPr>
                <w:rFonts w:ascii="Arial" w:hAnsi="Arial" w:cs="Arial"/>
                <w:noProof/>
                <w:webHidden/>
                <w:color w:val="373E49" w:themeColor="accent1"/>
                <w:sz w:val="24"/>
                <w:szCs w:val="24"/>
                <w:rtl/>
              </w:rPr>
              <w:tab/>
            </w:r>
            <w:r w:rsidR="009E0B36" w:rsidRPr="00586800">
              <w:rPr>
                <w:rFonts w:ascii="Arial" w:hAnsi="Arial" w:cs="Arial"/>
                <w:noProof/>
                <w:webHidden/>
                <w:color w:val="373E49" w:themeColor="accent1"/>
                <w:sz w:val="24"/>
                <w:szCs w:val="24"/>
                <w:rtl/>
              </w:rPr>
              <w:fldChar w:fldCharType="begin"/>
            </w:r>
            <w:r w:rsidR="009E0B36" w:rsidRPr="00586800">
              <w:rPr>
                <w:rFonts w:ascii="Arial" w:hAnsi="Arial" w:cs="Arial"/>
                <w:noProof/>
                <w:webHidden/>
                <w:color w:val="373E49" w:themeColor="accent1"/>
                <w:sz w:val="24"/>
                <w:szCs w:val="24"/>
                <w:rtl/>
              </w:rPr>
              <w:instrText xml:space="preserve"> PAGEREF _Toc120656750 \h </w:instrText>
            </w:r>
            <w:r w:rsidR="009E0B36" w:rsidRPr="00586800">
              <w:rPr>
                <w:rFonts w:ascii="Arial" w:hAnsi="Arial" w:cs="Arial"/>
                <w:noProof/>
                <w:webHidden/>
                <w:color w:val="373E49" w:themeColor="accent1"/>
                <w:sz w:val="24"/>
                <w:szCs w:val="24"/>
                <w:rtl/>
              </w:rPr>
            </w:r>
            <w:r w:rsidR="009E0B36" w:rsidRPr="00586800">
              <w:rPr>
                <w:rFonts w:ascii="Arial" w:hAnsi="Arial" w:cs="Arial"/>
                <w:noProof/>
                <w:webHidden/>
                <w:color w:val="373E49" w:themeColor="accent1"/>
                <w:sz w:val="24"/>
                <w:szCs w:val="24"/>
                <w:rtl/>
              </w:rPr>
              <w:fldChar w:fldCharType="separate"/>
            </w:r>
            <w:r w:rsidR="00586800" w:rsidRPr="00586800">
              <w:rPr>
                <w:rFonts w:ascii="Arial" w:hAnsi="Arial" w:cs="Arial"/>
                <w:noProof/>
                <w:webHidden/>
                <w:color w:val="373E49" w:themeColor="accent1"/>
                <w:sz w:val="24"/>
                <w:szCs w:val="24"/>
                <w:rtl/>
              </w:rPr>
              <w:t>4</w:t>
            </w:r>
            <w:r w:rsidR="009E0B36" w:rsidRPr="00586800">
              <w:rPr>
                <w:rFonts w:ascii="Arial" w:hAnsi="Arial" w:cs="Arial"/>
                <w:noProof/>
                <w:webHidden/>
                <w:color w:val="373E49" w:themeColor="accent1"/>
                <w:sz w:val="24"/>
                <w:szCs w:val="24"/>
                <w:rtl/>
              </w:rPr>
              <w:fldChar w:fldCharType="end"/>
            </w:r>
          </w:hyperlink>
        </w:p>
        <w:p w14:paraId="0BA1F7DD" w14:textId="3E89A948" w:rsidR="009E0B36" w:rsidRPr="00586800" w:rsidRDefault="00D04CA8" w:rsidP="00572987">
          <w:pPr>
            <w:pStyle w:val="TOC1"/>
            <w:jc w:val="both"/>
            <w:rPr>
              <w:rFonts w:ascii="Arial" w:hAnsi="Arial" w:cs="Arial"/>
              <w:noProof/>
              <w:color w:val="373E49" w:themeColor="accent1"/>
              <w:sz w:val="28"/>
              <w:szCs w:val="28"/>
              <w:rtl/>
              <w:lang w:eastAsia="en-US"/>
            </w:rPr>
          </w:pPr>
          <w:hyperlink w:anchor="_Toc120656751" w:history="1">
            <w:r w:rsidR="009E0B36" w:rsidRPr="00586800">
              <w:rPr>
                <w:rStyle w:val="Hyperlink"/>
                <w:rFonts w:ascii="Arial" w:hAnsi="Arial" w:cs="Arial"/>
                <w:noProof/>
                <w:color w:val="373E49" w:themeColor="accent1"/>
                <w:sz w:val="24"/>
                <w:szCs w:val="24"/>
                <w:rtl/>
              </w:rPr>
              <w:t>نطاق العمل</w:t>
            </w:r>
            <w:r w:rsidR="009E0B36" w:rsidRPr="00586800">
              <w:rPr>
                <w:rFonts w:ascii="Arial" w:hAnsi="Arial" w:cs="Arial"/>
                <w:noProof/>
                <w:webHidden/>
                <w:color w:val="373E49" w:themeColor="accent1"/>
                <w:sz w:val="24"/>
                <w:szCs w:val="24"/>
                <w:rtl/>
              </w:rPr>
              <w:tab/>
            </w:r>
            <w:r w:rsidR="009E0B36" w:rsidRPr="00586800">
              <w:rPr>
                <w:rFonts w:ascii="Arial" w:hAnsi="Arial" w:cs="Arial"/>
                <w:noProof/>
                <w:webHidden/>
                <w:color w:val="373E49" w:themeColor="accent1"/>
                <w:sz w:val="24"/>
                <w:szCs w:val="24"/>
                <w:rtl/>
              </w:rPr>
              <w:fldChar w:fldCharType="begin"/>
            </w:r>
            <w:r w:rsidR="009E0B36" w:rsidRPr="00586800">
              <w:rPr>
                <w:rFonts w:ascii="Arial" w:hAnsi="Arial" w:cs="Arial"/>
                <w:noProof/>
                <w:webHidden/>
                <w:color w:val="373E49" w:themeColor="accent1"/>
                <w:sz w:val="24"/>
                <w:szCs w:val="24"/>
                <w:rtl/>
              </w:rPr>
              <w:instrText xml:space="preserve"> PAGEREF _Toc120656751 \h </w:instrText>
            </w:r>
            <w:r w:rsidR="009E0B36" w:rsidRPr="00586800">
              <w:rPr>
                <w:rFonts w:ascii="Arial" w:hAnsi="Arial" w:cs="Arial"/>
                <w:noProof/>
                <w:webHidden/>
                <w:color w:val="373E49" w:themeColor="accent1"/>
                <w:sz w:val="24"/>
                <w:szCs w:val="24"/>
                <w:rtl/>
              </w:rPr>
            </w:r>
            <w:r w:rsidR="009E0B36" w:rsidRPr="00586800">
              <w:rPr>
                <w:rFonts w:ascii="Arial" w:hAnsi="Arial" w:cs="Arial"/>
                <w:noProof/>
                <w:webHidden/>
                <w:color w:val="373E49" w:themeColor="accent1"/>
                <w:sz w:val="24"/>
                <w:szCs w:val="24"/>
                <w:rtl/>
              </w:rPr>
              <w:fldChar w:fldCharType="separate"/>
            </w:r>
            <w:r w:rsidR="00586800" w:rsidRPr="00586800">
              <w:rPr>
                <w:rFonts w:ascii="Arial" w:hAnsi="Arial" w:cs="Arial"/>
                <w:noProof/>
                <w:webHidden/>
                <w:color w:val="373E49" w:themeColor="accent1"/>
                <w:sz w:val="24"/>
                <w:szCs w:val="24"/>
                <w:rtl/>
              </w:rPr>
              <w:t>4</w:t>
            </w:r>
            <w:r w:rsidR="009E0B36" w:rsidRPr="00586800">
              <w:rPr>
                <w:rFonts w:ascii="Arial" w:hAnsi="Arial" w:cs="Arial"/>
                <w:noProof/>
                <w:webHidden/>
                <w:color w:val="373E49" w:themeColor="accent1"/>
                <w:sz w:val="24"/>
                <w:szCs w:val="24"/>
                <w:rtl/>
              </w:rPr>
              <w:fldChar w:fldCharType="end"/>
            </w:r>
          </w:hyperlink>
        </w:p>
        <w:p w14:paraId="5FAE8ABC" w14:textId="53C57AD3" w:rsidR="009E0B36" w:rsidRPr="00586800" w:rsidRDefault="00D04CA8" w:rsidP="00572987">
          <w:pPr>
            <w:pStyle w:val="TOC1"/>
            <w:jc w:val="both"/>
            <w:rPr>
              <w:rFonts w:ascii="Arial" w:hAnsi="Arial" w:cs="Arial"/>
              <w:noProof/>
              <w:color w:val="373E49" w:themeColor="accent1"/>
              <w:sz w:val="28"/>
              <w:szCs w:val="28"/>
              <w:rtl/>
              <w:lang w:eastAsia="en-US"/>
            </w:rPr>
          </w:pPr>
          <w:hyperlink w:anchor="_Toc120656752" w:history="1">
            <w:r w:rsidR="009E0B36" w:rsidRPr="00586800">
              <w:rPr>
                <w:rStyle w:val="Hyperlink"/>
                <w:rFonts w:ascii="Arial" w:hAnsi="Arial" w:cs="Arial"/>
                <w:noProof/>
                <w:color w:val="373E49" w:themeColor="accent1"/>
                <w:sz w:val="24"/>
                <w:szCs w:val="24"/>
                <w:rtl/>
              </w:rPr>
              <w:t>المعايير</w:t>
            </w:r>
            <w:r w:rsidR="009E0B36" w:rsidRPr="00586800">
              <w:rPr>
                <w:rFonts w:ascii="Arial" w:hAnsi="Arial" w:cs="Arial"/>
                <w:noProof/>
                <w:webHidden/>
                <w:color w:val="373E49" w:themeColor="accent1"/>
                <w:sz w:val="24"/>
                <w:szCs w:val="24"/>
                <w:rtl/>
              </w:rPr>
              <w:tab/>
            </w:r>
            <w:r w:rsidR="009E0B36" w:rsidRPr="00586800">
              <w:rPr>
                <w:rFonts w:ascii="Arial" w:hAnsi="Arial" w:cs="Arial"/>
                <w:noProof/>
                <w:webHidden/>
                <w:color w:val="373E49" w:themeColor="accent1"/>
                <w:sz w:val="24"/>
                <w:szCs w:val="24"/>
                <w:rtl/>
              </w:rPr>
              <w:fldChar w:fldCharType="begin"/>
            </w:r>
            <w:r w:rsidR="009E0B36" w:rsidRPr="00586800">
              <w:rPr>
                <w:rFonts w:ascii="Arial" w:hAnsi="Arial" w:cs="Arial"/>
                <w:noProof/>
                <w:webHidden/>
                <w:color w:val="373E49" w:themeColor="accent1"/>
                <w:sz w:val="24"/>
                <w:szCs w:val="24"/>
                <w:rtl/>
              </w:rPr>
              <w:instrText xml:space="preserve"> PAGEREF _Toc120656752 \h </w:instrText>
            </w:r>
            <w:r w:rsidR="009E0B36" w:rsidRPr="00586800">
              <w:rPr>
                <w:rFonts w:ascii="Arial" w:hAnsi="Arial" w:cs="Arial"/>
                <w:noProof/>
                <w:webHidden/>
                <w:color w:val="373E49" w:themeColor="accent1"/>
                <w:sz w:val="24"/>
                <w:szCs w:val="24"/>
                <w:rtl/>
              </w:rPr>
            </w:r>
            <w:r w:rsidR="009E0B36" w:rsidRPr="00586800">
              <w:rPr>
                <w:rFonts w:ascii="Arial" w:hAnsi="Arial" w:cs="Arial"/>
                <w:noProof/>
                <w:webHidden/>
                <w:color w:val="373E49" w:themeColor="accent1"/>
                <w:sz w:val="24"/>
                <w:szCs w:val="24"/>
                <w:rtl/>
              </w:rPr>
              <w:fldChar w:fldCharType="separate"/>
            </w:r>
            <w:r w:rsidR="00586800" w:rsidRPr="00586800">
              <w:rPr>
                <w:rFonts w:ascii="Arial" w:hAnsi="Arial" w:cs="Arial"/>
                <w:noProof/>
                <w:webHidden/>
                <w:color w:val="373E49" w:themeColor="accent1"/>
                <w:sz w:val="24"/>
                <w:szCs w:val="24"/>
                <w:rtl/>
              </w:rPr>
              <w:t>4</w:t>
            </w:r>
            <w:r w:rsidR="009E0B36" w:rsidRPr="00586800">
              <w:rPr>
                <w:rFonts w:ascii="Arial" w:hAnsi="Arial" w:cs="Arial"/>
                <w:noProof/>
                <w:webHidden/>
                <w:color w:val="373E49" w:themeColor="accent1"/>
                <w:sz w:val="24"/>
                <w:szCs w:val="24"/>
                <w:rtl/>
              </w:rPr>
              <w:fldChar w:fldCharType="end"/>
            </w:r>
          </w:hyperlink>
        </w:p>
        <w:p w14:paraId="460D4A01" w14:textId="67E67871" w:rsidR="009E0B36" w:rsidRPr="00586800" w:rsidRDefault="00D04CA8" w:rsidP="00572987">
          <w:pPr>
            <w:pStyle w:val="TOC1"/>
            <w:jc w:val="both"/>
            <w:rPr>
              <w:rFonts w:ascii="Arial" w:hAnsi="Arial" w:cs="Arial"/>
              <w:noProof/>
              <w:color w:val="373E49" w:themeColor="accent1"/>
              <w:sz w:val="28"/>
              <w:szCs w:val="28"/>
              <w:rtl/>
              <w:lang w:eastAsia="en-US"/>
            </w:rPr>
          </w:pPr>
          <w:hyperlink w:anchor="_Toc120656753" w:history="1">
            <w:r w:rsidR="009E0B36" w:rsidRPr="00586800">
              <w:rPr>
                <w:rStyle w:val="Hyperlink"/>
                <w:rFonts w:ascii="Arial" w:hAnsi="Arial" w:cs="Arial"/>
                <w:noProof/>
                <w:color w:val="373E49" w:themeColor="accent1"/>
                <w:sz w:val="24"/>
                <w:szCs w:val="24"/>
                <w:rtl/>
              </w:rPr>
              <w:t>الأدوار والمسؤوليات</w:t>
            </w:r>
            <w:r w:rsidR="009E0B36" w:rsidRPr="00586800">
              <w:rPr>
                <w:rFonts w:ascii="Arial" w:hAnsi="Arial" w:cs="Arial"/>
                <w:noProof/>
                <w:webHidden/>
                <w:color w:val="373E49" w:themeColor="accent1"/>
                <w:sz w:val="24"/>
                <w:szCs w:val="24"/>
                <w:rtl/>
              </w:rPr>
              <w:tab/>
            </w:r>
            <w:r w:rsidR="009E0B36" w:rsidRPr="00586800">
              <w:rPr>
                <w:rFonts w:ascii="Arial" w:hAnsi="Arial" w:cs="Arial"/>
                <w:noProof/>
                <w:webHidden/>
                <w:color w:val="373E49" w:themeColor="accent1"/>
                <w:sz w:val="24"/>
                <w:szCs w:val="24"/>
                <w:rtl/>
              </w:rPr>
              <w:fldChar w:fldCharType="begin"/>
            </w:r>
            <w:r w:rsidR="009E0B36" w:rsidRPr="00586800">
              <w:rPr>
                <w:rFonts w:ascii="Arial" w:hAnsi="Arial" w:cs="Arial"/>
                <w:noProof/>
                <w:webHidden/>
                <w:color w:val="373E49" w:themeColor="accent1"/>
                <w:sz w:val="24"/>
                <w:szCs w:val="24"/>
                <w:rtl/>
              </w:rPr>
              <w:instrText xml:space="preserve"> PAGEREF _Toc120656753 \h </w:instrText>
            </w:r>
            <w:r w:rsidR="009E0B36" w:rsidRPr="00586800">
              <w:rPr>
                <w:rFonts w:ascii="Arial" w:hAnsi="Arial" w:cs="Arial"/>
                <w:noProof/>
                <w:webHidden/>
                <w:color w:val="373E49" w:themeColor="accent1"/>
                <w:sz w:val="24"/>
                <w:szCs w:val="24"/>
                <w:rtl/>
              </w:rPr>
            </w:r>
            <w:r w:rsidR="009E0B36" w:rsidRPr="00586800">
              <w:rPr>
                <w:rFonts w:ascii="Arial" w:hAnsi="Arial" w:cs="Arial"/>
                <w:noProof/>
                <w:webHidden/>
                <w:color w:val="373E49" w:themeColor="accent1"/>
                <w:sz w:val="24"/>
                <w:szCs w:val="24"/>
                <w:rtl/>
              </w:rPr>
              <w:fldChar w:fldCharType="separate"/>
            </w:r>
            <w:r w:rsidR="00586800" w:rsidRPr="00586800">
              <w:rPr>
                <w:rFonts w:ascii="Arial" w:hAnsi="Arial" w:cs="Arial"/>
                <w:noProof/>
                <w:webHidden/>
                <w:color w:val="373E49" w:themeColor="accent1"/>
                <w:sz w:val="24"/>
                <w:szCs w:val="24"/>
                <w:rtl/>
              </w:rPr>
              <w:t>20</w:t>
            </w:r>
            <w:r w:rsidR="009E0B36" w:rsidRPr="00586800">
              <w:rPr>
                <w:rFonts w:ascii="Arial" w:hAnsi="Arial" w:cs="Arial"/>
                <w:noProof/>
                <w:webHidden/>
                <w:color w:val="373E49" w:themeColor="accent1"/>
                <w:sz w:val="24"/>
                <w:szCs w:val="24"/>
                <w:rtl/>
              </w:rPr>
              <w:fldChar w:fldCharType="end"/>
            </w:r>
          </w:hyperlink>
        </w:p>
        <w:p w14:paraId="06DCDDEF" w14:textId="64DF09F8" w:rsidR="009E0B36" w:rsidRPr="00586800" w:rsidRDefault="00D04CA8" w:rsidP="00572987">
          <w:pPr>
            <w:pStyle w:val="TOC1"/>
            <w:jc w:val="both"/>
            <w:rPr>
              <w:rFonts w:ascii="Arial" w:hAnsi="Arial" w:cs="Arial"/>
              <w:noProof/>
              <w:color w:val="373E49" w:themeColor="accent1"/>
              <w:sz w:val="28"/>
              <w:szCs w:val="28"/>
              <w:rtl/>
              <w:lang w:eastAsia="en-US"/>
            </w:rPr>
          </w:pPr>
          <w:hyperlink w:anchor="_Toc120656754" w:history="1">
            <w:r w:rsidR="009E0B36" w:rsidRPr="00586800">
              <w:rPr>
                <w:rStyle w:val="Hyperlink"/>
                <w:rFonts w:ascii="Arial" w:hAnsi="Arial" w:cs="Arial"/>
                <w:noProof/>
                <w:color w:val="373E49" w:themeColor="accent1"/>
                <w:sz w:val="24"/>
                <w:szCs w:val="24"/>
                <w:rtl/>
              </w:rPr>
              <w:t>التحديث والمراجعة</w:t>
            </w:r>
            <w:r w:rsidR="009E0B36" w:rsidRPr="00586800">
              <w:rPr>
                <w:rFonts w:ascii="Arial" w:hAnsi="Arial" w:cs="Arial"/>
                <w:noProof/>
                <w:webHidden/>
                <w:color w:val="373E49" w:themeColor="accent1"/>
                <w:sz w:val="24"/>
                <w:szCs w:val="24"/>
                <w:rtl/>
              </w:rPr>
              <w:tab/>
            </w:r>
            <w:r w:rsidR="009E0B36" w:rsidRPr="00586800">
              <w:rPr>
                <w:rFonts w:ascii="Arial" w:hAnsi="Arial" w:cs="Arial"/>
                <w:noProof/>
                <w:webHidden/>
                <w:color w:val="373E49" w:themeColor="accent1"/>
                <w:sz w:val="24"/>
                <w:szCs w:val="24"/>
                <w:rtl/>
              </w:rPr>
              <w:fldChar w:fldCharType="begin"/>
            </w:r>
            <w:r w:rsidR="009E0B36" w:rsidRPr="00586800">
              <w:rPr>
                <w:rFonts w:ascii="Arial" w:hAnsi="Arial" w:cs="Arial"/>
                <w:noProof/>
                <w:webHidden/>
                <w:color w:val="373E49" w:themeColor="accent1"/>
                <w:sz w:val="24"/>
                <w:szCs w:val="24"/>
                <w:rtl/>
              </w:rPr>
              <w:instrText xml:space="preserve"> PAGEREF _Toc120656754 \h </w:instrText>
            </w:r>
            <w:r w:rsidR="009E0B36" w:rsidRPr="00586800">
              <w:rPr>
                <w:rFonts w:ascii="Arial" w:hAnsi="Arial" w:cs="Arial"/>
                <w:noProof/>
                <w:webHidden/>
                <w:color w:val="373E49" w:themeColor="accent1"/>
                <w:sz w:val="24"/>
                <w:szCs w:val="24"/>
                <w:rtl/>
              </w:rPr>
            </w:r>
            <w:r w:rsidR="009E0B36" w:rsidRPr="00586800">
              <w:rPr>
                <w:rFonts w:ascii="Arial" w:hAnsi="Arial" w:cs="Arial"/>
                <w:noProof/>
                <w:webHidden/>
                <w:color w:val="373E49" w:themeColor="accent1"/>
                <w:sz w:val="24"/>
                <w:szCs w:val="24"/>
                <w:rtl/>
              </w:rPr>
              <w:fldChar w:fldCharType="separate"/>
            </w:r>
            <w:r w:rsidR="00586800" w:rsidRPr="00586800">
              <w:rPr>
                <w:rFonts w:ascii="Arial" w:hAnsi="Arial" w:cs="Arial"/>
                <w:noProof/>
                <w:webHidden/>
                <w:color w:val="373E49" w:themeColor="accent1"/>
                <w:sz w:val="24"/>
                <w:szCs w:val="24"/>
                <w:rtl/>
              </w:rPr>
              <w:t>20</w:t>
            </w:r>
            <w:r w:rsidR="009E0B36" w:rsidRPr="00586800">
              <w:rPr>
                <w:rFonts w:ascii="Arial" w:hAnsi="Arial" w:cs="Arial"/>
                <w:noProof/>
                <w:webHidden/>
                <w:color w:val="373E49" w:themeColor="accent1"/>
                <w:sz w:val="24"/>
                <w:szCs w:val="24"/>
                <w:rtl/>
              </w:rPr>
              <w:fldChar w:fldCharType="end"/>
            </w:r>
          </w:hyperlink>
        </w:p>
        <w:p w14:paraId="623ADDEF" w14:textId="58FA94E2" w:rsidR="009E0B36" w:rsidRPr="00586800" w:rsidRDefault="00D04CA8" w:rsidP="00572987">
          <w:pPr>
            <w:pStyle w:val="TOC1"/>
            <w:jc w:val="both"/>
            <w:rPr>
              <w:rFonts w:ascii="Arial" w:hAnsi="Arial" w:cs="Arial"/>
              <w:noProof/>
              <w:color w:val="373E49" w:themeColor="accent1"/>
              <w:sz w:val="28"/>
              <w:szCs w:val="28"/>
              <w:rtl/>
              <w:lang w:eastAsia="en-US"/>
            </w:rPr>
          </w:pPr>
          <w:hyperlink w:anchor="_Toc120656755" w:history="1">
            <w:r w:rsidR="009E0B36" w:rsidRPr="00586800">
              <w:rPr>
                <w:rStyle w:val="Hyperlink"/>
                <w:rFonts w:ascii="Arial" w:hAnsi="Arial" w:cs="Arial"/>
                <w:noProof/>
                <w:color w:val="373E49" w:themeColor="accent1"/>
                <w:sz w:val="24"/>
                <w:szCs w:val="24"/>
                <w:rtl/>
              </w:rPr>
              <w:t>الالتزام بالمعيار</w:t>
            </w:r>
            <w:r w:rsidR="009E0B36" w:rsidRPr="00586800">
              <w:rPr>
                <w:rFonts w:ascii="Arial" w:hAnsi="Arial" w:cs="Arial"/>
                <w:noProof/>
                <w:webHidden/>
                <w:color w:val="373E49" w:themeColor="accent1"/>
                <w:sz w:val="24"/>
                <w:szCs w:val="24"/>
                <w:rtl/>
              </w:rPr>
              <w:tab/>
            </w:r>
            <w:r w:rsidR="009E0B36" w:rsidRPr="00586800">
              <w:rPr>
                <w:rFonts w:ascii="Arial" w:hAnsi="Arial" w:cs="Arial"/>
                <w:noProof/>
                <w:webHidden/>
                <w:color w:val="373E49" w:themeColor="accent1"/>
                <w:sz w:val="24"/>
                <w:szCs w:val="24"/>
                <w:rtl/>
              </w:rPr>
              <w:fldChar w:fldCharType="begin"/>
            </w:r>
            <w:r w:rsidR="009E0B36" w:rsidRPr="00586800">
              <w:rPr>
                <w:rFonts w:ascii="Arial" w:hAnsi="Arial" w:cs="Arial"/>
                <w:noProof/>
                <w:webHidden/>
                <w:color w:val="373E49" w:themeColor="accent1"/>
                <w:sz w:val="24"/>
                <w:szCs w:val="24"/>
                <w:rtl/>
              </w:rPr>
              <w:instrText xml:space="preserve"> PAGEREF _Toc120656755 \h </w:instrText>
            </w:r>
            <w:r w:rsidR="009E0B36" w:rsidRPr="00586800">
              <w:rPr>
                <w:rFonts w:ascii="Arial" w:hAnsi="Arial" w:cs="Arial"/>
                <w:noProof/>
                <w:webHidden/>
                <w:color w:val="373E49" w:themeColor="accent1"/>
                <w:sz w:val="24"/>
                <w:szCs w:val="24"/>
                <w:rtl/>
              </w:rPr>
            </w:r>
            <w:r w:rsidR="009E0B36" w:rsidRPr="00586800">
              <w:rPr>
                <w:rFonts w:ascii="Arial" w:hAnsi="Arial" w:cs="Arial"/>
                <w:noProof/>
                <w:webHidden/>
                <w:color w:val="373E49" w:themeColor="accent1"/>
                <w:sz w:val="24"/>
                <w:szCs w:val="24"/>
                <w:rtl/>
              </w:rPr>
              <w:fldChar w:fldCharType="separate"/>
            </w:r>
            <w:r w:rsidR="00586800" w:rsidRPr="00586800">
              <w:rPr>
                <w:rFonts w:ascii="Arial" w:hAnsi="Arial" w:cs="Arial"/>
                <w:noProof/>
                <w:webHidden/>
                <w:color w:val="373E49" w:themeColor="accent1"/>
                <w:sz w:val="24"/>
                <w:szCs w:val="24"/>
                <w:rtl/>
              </w:rPr>
              <w:t>21</w:t>
            </w:r>
            <w:r w:rsidR="009E0B36" w:rsidRPr="00586800">
              <w:rPr>
                <w:rFonts w:ascii="Arial" w:hAnsi="Arial" w:cs="Arial"/>
                <w:noProof/>
                <w:webHidden/>
                <w:color w:val="373E49" w:themeColor="accent1"/>
                <w:sz w:val="24"/>
                <w:szCs w:val="24"/>
                <w:rtl/>
              </w:rPr>
              <w:fldChar w:fldCharType="end"/>
            </w:r>
          </w:hyperlink>
        </w:p>
        <w:p w14:paraId="105AF6CA" w14:textId="0760F7F0" w:rsidR="00AF2D0D" w:rsidRPr="00946DF8" w:rsidRDefault="00AF2D0D" w:rsidP="00572987">
          <w:pPr>
            <w:bidi/>
            <w:jc w:val="both"/>
            <w:rPr>
              <w:rFonts w:ascii="Arial" w:hAnsi="Arial" w:cs="Arial"/>
              <w:b/>
              <w:bCs/>
              <w:noProof/>
            </w:rPr>
          </w:pPr>
          <w:r w:rsidRPr="00946DF8">
            <w:rPr>
              <w:rFonts w:ascii="Arial" w:hAnsi="Arial" w:cs="Arial"/>
              <w:b/>
              <w:bCs/>
              <w:noProof/>
              <w:rtl/>
              <w:lang w:eastAsia="ar"/>
            </w:rPr>
            <w:fldChar w:fldCharType="end"/>
          </w:r>
        </w:p>
      </w:sdtContent>
    </w:sdt>
    <w:p w14:paraId="00487D27" w14:textId="79A3754C" w:rsidR="00BD2D7C" w:rsidRPr="00946DF8" w:rsidRDefault="00BD2D7C" w:rsidP="00572987">
      <w:pPr>
        <w:bidi/>
        <w:jc w:val="both"/>
        <w:rPr>
          <w:rFonts w:ascii="Arial" w:hAnsi="Arial" w:cs="Arial"/>
        </w:rPr>
      </w:pPr>
    </w:p>
    <w:p w14:paraId="0B664748" w14:textId="062D3C61" w:rsidR="00207C98" w:rsidRPr="00946DF8" w:rsidRDefault="00207C98" w:rsidP="00572987">
      <w:pPr>
        <w:bidi/>
        <w:jc w:val="both"/>
        <w:rPr>
          <w:rFonts w:ascii="Arial" w:hAnsi="Arial" w:cs="Arial"/>
        </w:rPr>
      </w:pPr>
    </w:p>
    <w:p w14:paraId="5F232E3B" w14:textId="77777777" w:rsidR="007E17EF" w:rsidRPr="00946DF8" w:rsidRDefault="007E17EF" w:rsidP="00572987">
      <w:pPr>
        <w:bidi/>
        <w:jc w:val="both"/>
        <w:rPr>
          <w:rFonts w:ascii="Arial" w:eastAsia="Times New Roman" w:hAnsi="Arial" w:cs="Arial"/>
        </w:rPr>
      </w:pPr>
      <w:r w:rsidRPr="00946DF8">
        <w:rPr>
          <w:rFonts w:ascii="Arial" w:eastAsia="Times New Roman" w:hAnsi="Arial" w:cs="Arial"/>
          <w:rtl/>
          <w:lang w:eastAsia="ar"/>
        </w:rPr>
        <w:br w:type="page"/>
      </w:r>
    </w:p>
    <w:bookmarkStart w:id="0" w:name="_الأهداف"/>
    <w:bookmarkEnd w:id="0"/>
    <w:p w14:paraId="372CCF43" w14:textId="4FD38BA7" w:rsidR="004412D6" w:rsidRPr="00946DF8" w:rsidRDefault="00DB5FDC" w:rsidP="00572987">
      <w:pPr>
        <w:pStyle w:val="Heading1"/>
        <w:bidi/>
        <w:jc w:val="both"/>
        <w:rPr>
          <w:rFonts w:ascii="Arial" w:hAnsi="Arial" w:cs="Arial"/>
          <w:color w:val="2B3B82" w:themeColor="text1"/>
          <w:rtl/>
        </w:rPr>
      </w:pPr>
      <w:r w:rsidRPr="00946DF8">
        <w:rPr>
          <w:rFonts w:ascii="Arial" w:hAnsi="Arial" w:cs="Arial"/>
          <w:color w:val="2B3B82" w:themeColor="text1"/>
          <w:rtl/>
        </w:rPr>
        <w:lastRenderedPageBreak/>
        <w:fldChar w:fldCharType="begin"/>
      </w:r>
      <w:r w:rsidR="00B363D8" w:rsidRPr="00946DF8">
        <w:rPr>
          <w:rFonts w:ascii="Arial" w:hAnsi="Arial" w:cs="Arial"/>
          <w:color w:val="2B3B82" w:themeColor="text1"/>
        </w:rPr>
        <w:instrText>HYPERLINK</w:instrText>
      </w:r>
      <w:r w:rsidR="00B363D8" w:rsidRPr="00946DF8">
        <w:rPr>
          <w:rFonts w:ascii="Arial" w:hAnsi="Arial" w:cs="Arial"/>
          <w:color w:val="2B3B82" w:themeColor="text1"/>
          <w:rtl/>
        </w:rPr>
        <w:instrText xml:space="preserve">  \</w:instrText>
      </w:r>
      <w:r w:rsidR="00B363D8" w:rsidRPr="00946DF8">
        <w:rPr>
          <w:rFonts w:ascii="Arial" w:hAnsi="Arial" w:cs="Arial"/>
          <w:color w:val="2B3B82" w:themeColor="text1"/>
        </w:rPr>
        <w:instrText>l</w:instrText>
      </w:r>
      <w:r w:rsidR="00B363D8" w:rsidRPr="00946DF8">
        <w:rPr>
          <w:rFonts w:ascii="Arial" w:hAnsi="Arial" w:cs="Arial"/>
          <w:color w:val="2B3B82" w:themeColor="text1"/>
          <w:rtl/>
        </w:rPr>
        <w:instrText xml:space="preserve"> "_الأهداف" \</w:instrText>
      </w:r>
      <w:r w:rsidR="00B363D8" w:rsidRPr="00946DF8">
        <w:rPr>
          <w:rFonts w:ascii="Arial" w:hAnsi="Arial" w:cs="Arial"/>
          <w:color w:val="2B3B82" w:themeColor="text1"/>
        </w:rPr>
        <w:instrText>o</w:instrText>
      </w:r>
      <w:r w:rsidR="00B363D8" w:rsidRPr="00946DF8">
        <w:rPr>
          <w:rFonts w:ascii="Arial" w:hAnsi="Arial" w:cs="Arial"/>
          <w:color w:val="2B3B82" w:themeColor="text1"/>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946DF8">
        <w:rPr>
          <w:rFonts w:ascii="Arial" w:hAnsi="Arial" w:cs="Arial"/>
          <w:color w:val="2B3B82" w:themeColor="text1"/>
          <w:rtl/>
        </w:rPr>
        <w:fldChar w:fldCharType="separate"/>
      </w:r>
      <w:bookmarkStart w:id="1" w:name="_Toc120656750"/>
      <w:r w:rsidR="00E91CAD" w:rsidRPr="00946DF8">
        <w:rPr>
          <w:rStyle w:val="Hyperlink"/>
          <w:rFonts w:ascii="Arial" w:hAnsi="Arial" w:cs="Arial"/>
          <w:color w:val="2B3B82" w:themeColor="text1"/>
          <w:u w:val="none"/>
          <w:rtl/>
        </w:rPr>
        <w:t>الغرض</w:t>
      </w:r>
      <w:bookmarkEnd w:id="1"/>
      <w:r w:rsidRPr="00946DF8">
        <w:rPr>
          <w:rFonts w:ascii="Arial" w:hAnsi="Arial" w:cs="Arial"/>
          <w:color w:val="2B3B82" w:themeColor="text1"/>
          <w:rtl/>
        </w:rPr>
        <w:fldChar w:fldCharType="end"/>
      </w:r>
      <w:r w:rsidR="007E17EF" w:rsidRPr="00946DF8">
        <w:rPr>
          <w:rFonts w:ascii="Arial" w:hAnsi="Arial" w:cs="Arial"/>
          <w:color w:val="2B3B82" w:themeColor="text1"/>
          <w:rtl/>
        </w:rPr>
        <w:t xml:space="preserve"> </w:t>
      </w:r>
    </w:p>
    <w:p w14:paraId="037E9DAA" w14:textId="74D04575" w:rsidR="00714331" w:rsidRPr="00946DF8" w:rsidRDefault="00714331" w:rsidP="00CC4AAC">
      <w:pPr>
        <w:pStyle w:val="Normal4"/>
        <w:bidi/>
        <w:spacing w:before="120" w:after="120" w:line="276" w:lineRule="auto"/>
        <w:ind w:firstLine="720"/>
        <w:jc w:val="both"/>
        <w:rPr>
          <w:rFonts w:ascii="Arial" w:eastAsia="Arial" w:hAnsi="Arial" w:cs="Arial"/>
          <w:color w:val="373E49"/>
          <w:sz w:val="26"/>
          <w:szCs w:val="26"/>
        </w:rPr>
      </w:pPr>
      <w:bookmarkStart w:id="2" w:name="_نطاق_العمل_وقابلية"/>
      <w:bookmarkEnd w:id="2"/>
      <w:r w:rsidRPr="00946DF8">
        <w:rPr>
          <w:rFonts w:ascii="Arial" w:eastAsia="Calibri" w:hAnsi="Arial" w:cs="Arial"/>
          <w:color w:val="373E49"/>
          <w:sz w:val="26"/>
          <w:szCs w:val="26"/>
          <w:rtl/>
          <w:lang w:eastAsia="ar"/>
        </w:rPr>
        <w:t>الغرض من هذا</w:t>
      </w:r>
      <w:r w:rsidRPr="00946DF8">
        <w:rPr>
          <w:rFonts w:ascii="Arial" w:eastAsia="Calibri" w:hAnsi="Arial" w:cs="Arial"/>
          <w:color w:val="373E49"/>
          <w:sz w:val="26"/>
          <w:szCs w:val="26"/>
          <w:lang w:eastAsia="ar"/>
        </w:rPr>
        <w:t xml:space="preserve"> </w:t>
      </w:r>
      <w:r w:rsidRPr="00946DF8">
        <w:rPr>
          <w:rFonts w:ascii="Arial" w:hAnsi="Arial" w:cs="Arial"/>
          <w:color w:val="373E49"/>
          <w:sz w:val="26"/>
          <w:szCs w:val="26"/>
          <w:rtl/>
          <w:lang w:eastAsia="ar"/>
        </w:rPr>
        <w:t>المعيار هو تحديد متطلبات الأمن السيبراني</w:t>
      </w:r>
      <w:r w:rsidR="00D76711" w:rsidRPr="00946DF8">
        <w:rPr>
          <w:rFonts w:ascii="Arial" w:hAnsi="Arial" w:cs="Arial"/>
          <w:color w:val="373E49"/>
          <w:sz w:val="26"/>
          <w:szCs w:val="26"/>
          <w:rtl/>
          <w:lang w:eastAsia="ar"/>
        </w:rPr>
        <w:t xml:space="preserve"> التفصيلية المتعلقة ب</w:t>
      </w:r>
      <w:r w:rsidRPr="00946DF8">
        <w:rPr>
          <w:rFonts w:ascii="Arial" w:eastAsia="Arial" w:hAnsi="Arial" w:cs="Arial"/>
          <w:color w:val="373E49"/>
          <w:sz w:val="26"/>
          <w:szCs w:val="26"/>
          <w:rtl/>
          <w:lang w:eastAsia="ar"/>
        </w:rPr>
        <w:t>أجهزة وأنظمة التحكم الصناعي (OT/ICS) لدى</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rtl/>
          <w:lang w:eastAsia="ar"/>
        </w:rPr>
        <w: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وتشمل أجهزة وأنظمة التحكم الصناعي (OT/ICS) كل الأصول والأجهزة والأنظمة المرتبطة بالبنية التحتية للأنظمة التشغيلية.</w:t>
      </w:r>
      <w:r w:rsidRPr="00946DF8">
        <w:rPr>
          <w:rFonts w:ascii="Arial" w:hAnsi="Arial" w:cs="Arial"/>
          <w:color w:val="373E49"/>
          <w:sz w:val="26"/>
          <w:szCs w:val="26"/>
          <w:rtl/>
          <w:lang w:eastAsia="ar"/>
        </w:rPr>
        <w:t xml:space="preserve"> </w:t>
      </w:r>
    </w:p>
    <w:p w14:paraId="46F6792A" w14:textId="67B2982E" w:rsidR="00714331" w:rsidRPr="00946DF8" w:rsidRDefault="00714331" w:rsidP="00572987">
      <w:pPr>
        <w:pStyle w:val="Normal4"/>
        <w:bidi/>
        <w:spacing w:before="120" w:after="120" w:line="276" w:lineRule="auto"/>
        <w:ind w:firstLine="720"/>
        <w:jc w:val="both"/>
        <w:rPr>
          <w:rFonts w:ascii="Arial" w:eastAsia="Arial" w:hAnsi="Arial" w:cs="Arial"/>
          <w:color w:val="373E49"/>
          <w:sz w:val="26"/>
          <w:szCs w:val="26"/>
        </w:rPr>
      </w:pPr>
      <w:r w:rsidRPr="00946DF8">
        <w:rPr>
          <w:rFonts w:ascii="Arial" w:hAnsi="Arial" w:cs="Arial"/>
          <w:color w:val="373E49"/>
          <w:sz w:val="26"/>
          <w:szCs w:val="26"/>
          <w:rtl/>
          <w:lang w:eastAsia="ar"/>
        </w:rPr>
        <w:t xml:space="preserve">هذه المتطلبات تمت مواءمتها مع متطلبات الأمن السيبراني الصادرة عن الهيئة الوطنية للأمن السيبراني، ويشمل ذلك على سبيل المثال لا الحصر: الضوابط الأساسية للأمن السيبراني (ECC – 1: 2018) وضوابط الأمن السيبراني للأنظمة الحساسة (CSCC – 1: 2019) وضوابط الأمن السيبراني للحوسبة السحابية (CCC – 1: 2020) </w:t>
      </w:r>
      <w:r w:rsidR="00D76711" w:rsidRPr="00946DF8">
        <w:rPr>
          <w:rFonts w:ascii="Arial" w:hAnsi="Arial" w:cs="Arial"/>
          <w:color w:val="373E49"/>
          <w:sz w:val="26"/>
          <w:szCs w:val="26"/>
          <w:rtl/>
          <w:lang w:eastAsia="ar"/>
        </w:rPr>
        <w:t>وضوابط الأمن السيبراني للأنظمة التشغيلية (</w:t>
      </w:r>
      <w:r w:rsidR="00D76711" w:rsidRPr="00946DF8">
        <w:rPr>
          <w:rFonts w:ascii="Arial" w:hAnsi="Arial" w:cs="Arial"/>
          <w:color w:val="373E49"/>
          <w:sz w:val="26"/>
          <w:szCs w:val="26"/>
          <w:lang w:eastAsia="ar"/>
        </w:rPr>
        <w:t>OTCC-1: 2022</w:t>
      </w:r>
      <w:r w:rsidR="00D76711" w:rsidRPr="00946DF8">
        <w:rPr>
          <w:rFonts w:ascii="Arial" w:hAnsi="Arial" w:cs="Arial"/>
          <w:color w:val="373E49"/>
          <w:sz w:val="26"/>
          <w:szCs w:val="26"/>
          <w:rtl/>
          <w:lang w:eastAsia="ar"/>
        </w:rPr>
        <w:t xml:space="preserve">) </w:t>
      </w:r>
      <w:r w:rsidRPr="00946DF8">
        <w:rPr>
          <w:rFonts w:ascii="Arial" w:hAnsi="Arial" w:cs="Arial"/>
          <w:color w:val="373E49"/>
          <w:sz w:val="26"/>
          <w:szCs w:val="26"/>
          <w:rtl/>
          <w:lang w:eastAsia="ar"/>
        </w:rPr>
        <w:t>وغيرها من المتطلبات التشريعية والتنظيمية ذات العلاقة.</w:t>
      </w:r>
    </w:p>
    <w:p w14:paraId="68907D87" w14:textId="4722B998" w:rsidR="00B8372B" w:rsidRPr="00946DF8" w:rsidRDefault="00D04CA8" w:rsidP="00572987">
      <w:pPr>
        <w:pStyle w:val="Heading1"/>
        <w:bidi/>
        <w:spacing w:before="480"/>
        <w:jc w:val="both"/>
        <w:rPr>
          <w:rFonts w:ascii="Arial" w:hAnsi="Arial" w:cs="Arial"/>
          <w:color w:val="2B3B82" w:themeColor="text1"/>
          <w:rtl/>
        </w:rPr>
      </w:pPr>
      <w:hyperlink w:anchor="_نطاق_العمل_وقابلية" w:tooltip="يهدف هذا القسم في نموذج المعيار إلى تحديد الأصول والأطراف والأشخاص الذين ينطبق عليهم المعيار." w:history="1">
        <w:bookmarkStart w:id="3" w:name="_Toc120656751"/>
        <w:bookmarkStart w:id="4" w:name="_Toc117520911"/>
        <w:r w:rsidR="00B8372B" w:rsidRPr="00946DF8">
          <w:rPr>
            <w:rStyle w:val="Hyperlink"/>
            <w:rFonts w:ascii="Arial" w:hAnsi="Arial" w:cs="Arial"/>
            <w:color w:val="2B3B82" w:themeColor="text1"/>
            <w:u w:val="none"/>
            <w:rtl/>
          </w:rPr>
          <w:t>نطاق العمل</w:t>
        </w:r>
        <w:bookmarkEnd w:id="3"/>
      </w:hyperlink>
      <w:bookmarkEnd w:id="4"/>
    </w:p>
    <w:p w14:paraId="5EB49514" w14:textId="52DC0010" w:rsidR="00714331" w:rsidRPr="00946DF8" w:rsidRDefault="00714331" w:rsidP="00572987">
      <w:pPr>
        <w:pStyle w:val="Normal4"/>
        <w:pBdr>
          <w:top w:val="nil"/>
          <w:left w:val="nil"/>
          <w:bottom w:val="nil"/>
          <w:right w:val="nil"/>
          <w:between w:val="nil"/>
        </w:pBdr>
        <w:bidi/>
        <w:spacing w:after="0"/>
        <w:jc w:val="both"/>
        <w:rPr>
          <w:rFonts w:ascii="Arial" w:eastAsia="Arial" w:hAnsi="Arial" w:cs="Arial"/>
          <w:color w:val="373E49"/>
          <w:sz w:val="26"/>
          <w:szCs w:val="26"/>
        </w:rPr>
      </w:pPr>
      <w:bookmarkStart w:id="5" w:name="_بنود_السياسة"/>
      <w:bookmarkEnd w:id="5"/>
      <w:r w:rsidRPr="00946DF8">
        <w:rPr>
          <w:rFonts w:ascii="Arial" w:eastAsia="Arial" w:hAnsi="Arial" w:cs="Arial"/>
          <w:color w:val="373E49"/>
          <w:sz w:val="26"/>
          <w:szCs w:val="26"/>
          <w:lang w:eastAsia="ar"/>
        </w:rPr>
        <w:t xml:space="preserve"> </w:t>
      </w:r>
      <w:r w:rsidR="005F139C" w:rsidRPr="00946DF8">
        <w:rPr>
          <w:rFonts w:ascii="Arial" w:eastAsia="Arial" w:hAnsi="Arial" w:cs="Arial"/>
          <w:color w:val="373E49"/>
          <w:sz w:val="26"/>
          <w:szCs w:val="26"/>
          <w:lang w:eastAsia="ar"/>
        </w:rPr>
        <w:tab/>
      </w:r>
      <w:r w:rsidRPr="00946DF8">
        <w:rPr>
          <w:rFonts w:ascii="Arial" w:eastAsia="Arial" w:hAnsi="Arial" w:cs="Arial"/>
          <w:color w:val="373E49"/>
          <w:sz w:val="26"/>
          <w:szCs w:val="26"/>
          <w:rtl/>
          <w:lang w:eastAsia="ar"/>
        </w:rPr>
        <w:t>يغطي هذا المعيار جميع الأنظمة الموجودة ضمن شبكة أجهزة أنظمة التحكم الصناعي (OT/ICS) لدى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وينطبق على جميع العاملين (الموظفين والمتعاقدين) على تلك الأجهزة والأنظمة في</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rtl/>
          <w:lang w:eastAsia="ar"/>
        </w:rPr>
        <w:t>.</w:t>
      </w:r>
      <w:r w:rsidR="00C67FA7" w:rsidRPr="00946DF8">
        <w:rPr>
          <w:rFonts w:ascii="Arial" w:eastAsia="Arial" w:hAnsi="Arial" w:cs="Arial"/>
          <w:color w:val="373E49"/>
          <w:sz w:val="26"/>
          <w:szCs w:val="26"/>
          <w:rtl/>
          <w:lang w:eastAsia="ar"/>
        </w:rPr>
        <w:t xml:space="preserve"> </w:t>
      </w:r>
    </w:p>
    <w:p w14:paraId="6006E0F3" w14:textId="58A69A6E" w:rsidR="006523E1" w:rsidRPr="00946DF8" w:rsidRDefault="00D04CA8" w:rsidP="00572987">
      <w:pPr>
        <w:pStyle w:val="Heading1"/>
        <w:bidi/>
        <w:spacing w:before="480" w:line="360" w:lineRule="auto"/>
        <w:jc w:val="both"/>
        <w:rPr>
          <w:rStyle w:val="Hyperlink"/>
          <w:rFonts w:ascii="Arial" w:hAnsi="Arial" w:cs="Arial"/>
          <w:color w:val="2B3B82" w:themeColor="text1"/>
          <w:u w:val="none"/>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6" w:name="_Toc8035739"/>
        <w:bookmarkStart w:id="7" w:name="_Toc120656752"/>
        <w:r w:rsidR="006523E1" w:rsidRPr="00946DF8">
          <w:rPr>
            <w:rStyle w:val="Hyperlink"/>
            <w:rFonts w:ascii="Arial" w:hAnsi="Arial" w:cs="Arial"/>
            <w:color w:val="2B3B82" w:themeColor="text1"/>
            <w:u w:val="none"/>
            <w:rtl/>
          </w:rPr>
          <w:t>ال</w:t>
        </w:r>
        <w:r w:rsidR="00E8723E" w:rsidRPr="00946DF8">
          <w:rPr>
            <w:rStyle w:val="Hyperlink"/>
            <w:rFonts w:ascii="Arial" w:hAnsi="Arial" w:cs="Arial"/>
            <w:color w:val="2B3B82" w:themeColor="text1"/>
            <w:u w:val="none"/>
            <w:rtl/>
          </w:rPr>
          <w:t>معايير</w:t>
        </w:r>
        <w:bookmarkEnd w:id="6"/>
        <w:bookmarkEnd w:id="7"/>
      </w:hyperlink>
    </w:p>
    <w:tbl>
      <w:tblPr>
        <w:tblStyle w:val="TableGrid"/>
        <w:bidiVisual/>
        <w:tblW w:w="9099" w:type="dxa"/>
        <w:tblLook w:val="04A0" w:firstRow="1" w:lastRow="0" w:firstColumn="1" w:lastColumn="0" w:noHBand="0" w:noVBand="1"/>
      </w:tblPr>
      <w:tblGrid>
        <w:gridCol w:w="1854"/>
        <w:gridCol w:w="7245"/>
      </w:tblGrid>
      <w:tr w:rsidR="00714331" w:rsidRPr="00946DF8" w14:paraId="08537238" w14:textId="77777777" w:rsidTr="00F779EF">
        <w:tc>
          <w:tcPr>
            <w:tcW w:w="1854" w:type="dxa"/>
            <w:shd w:val="clear" w:color="auto" w:fill="373E49" w:themeFill="accent1"/>
            <w:vAlign w:val="center"/>
          </w:tcPr>
          <w:p w14:paraId="1A9B1655" w14:textId="438B501D" w:rsidR="00714331" w:rsidRPr="00946DF8" w:rsidRDefault="00714331" w:rsidP="00572987">
            <w:pPr>
              <w:pStyle w:val="ListParagraph"/>
              <w:numPr>
                <w:ilvl w:val="0"/>
                <w:numId w:val="40"/>
              </w:numPr>
              <w:bidi/>
              <w:spacing w:before="120" w:after="120" w:line="276" w:lineRule="auto"/>
              <w:jc w:val="both"/>
              <w:rPr>
                <w:rFonts w:ascii="Arial" w:hAnsi="Arial"/>
                <w:color w:val="FFFFFF" w:themeColor="background1"/>
                <w:sz w:val="26"/>
                <w:szCs w:val="26"/>
              </w:rPr>
            </w:pPr>
          </w:p>
        </w:tc>
        <w:tc>
          <w:tcPr>
            <w:tcW w:w="7245" w:type="dxa"/>
            <w:shd w:val="clear" w:color="auto" w:fill="373E49" w:themeFill="accent1"/>
            <w:vAlign w:val="center"/>
          </w:tcPr>
          <w:p w14:paraId="4AB47759" w14:textId="77CE301E" w:rsidR="00714331" w:rsidRPr="00946DF8" w:rsidRDefault="00714331" w:rsidP="00572987">
            <w:pPr>
              <w:bidi/>
              <w:spacing w:before="120" w:after="120" w:line="276" w:lineRule="auto"/>
              <w:jc w:val="both"/>
              <w:rPr>
                <w:rFonts w:ascii="Arial" w:hAnsi="Arial"/>
                <w:color w:val="FFFFFF" w:themeColor="background1"/>
                <w:sz w:val="26"/>
                <w:szCs w:val="26"/>
                <w:lang w:eastAsia="ar"/>
              </w:rPr>
            </w:pPr>
            <w:r w:rsidRPr="00946DF8">
              <w:rPr>
                <w:rFonts w:ascii="Arial" w:eastAsia="Arial" w:hAnsi="Arial"/>
                <w:color w:val="FFFFFF"/>
                <w:sz w:val="26"/>
                <w:szCs w:val="26"/>
                <w:rtl/>
                <w:lang w:eastAsia="ar"/>
              </w:rPr>
              <w:t>المتطلبات العامة</w:t>
            </w:r>
            <w:r w:rsidRPr="00946DF8">
              <w:rPr>
                <w:rFonts w:ascii="Arial" w:eastAsia="Arial" w:hAnsi="Arial"/>
                <w:color w:val="FFFFFF"/>
                <w:sz w:val="26"/>
                <w:szCs w:val="26"/>
                <w:lang w:eastAsia="ar"/>
              </w:rPr>
              <w:t xml:space="preserve"> </w:t>
            </w:r>
            <w:r w:rsidRPr="00946DF8">
              <w:rPr>
                <w:rFonts w:ascii="Arial" w:eastAsia="Arial" w:hAnsi="Arial"/>
                <w:color w:val="FFFFFF"/>
                <w:sz w:val="26"/>
                <w:szCs w:val="26"/>
              </w:rPr>
              <w:t>(General requirements)</w:t>
            </w:r>
            <w:r w:rsidR="00B65841" w:rsidRPr="00946DF8">
              <w:rPr>
                <w:rFonts w:ascii="Arial" w:eastAsia="Arial" w:hAnsi="Arial"/>
                <w:color w:val="FFFFFF"/>
                <w:sz w:val="26"/>
                <w:szCs w:val="26"/>
              </w:rPr>
              <w:t xml:space="preserve"> </w:t>
            </w:r>
          </w:p>
        </w:tc>
      </w:tr>
      <w:tr w:rsidR="00714331" w:rsidRPr="00946DF8" w14:paraId="46D22685" w14:textId="77777777" w:rsidTr="00F779EF">
        <w:tc>
          <w:tcPr>
            <w:tcW w:w="1854" w:type="dxa"/>
            <w:shd w:val="clear" w:color="auto" w:fill="D3D7DE" w:themeFill="accent1" w:themeFillTint="33"/>
            <w:vAlign w:val="center"/>
          </w:tcPr>
          <w:p w14:paraId="04517C81" w14:textId="77777777" w:rsidR="00714331" w:rsidRPr="00586800" w:rsidRDefault="00714331"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45221025" w14:textId="1E550DCC" w:rsidR="00714331" w:rsidRPr="00586800" w:rsidRDefault="00714331"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تحديد المتطلبات العامة لأجهزة وأنظمة التحكم الصناعي (</w:t>
            </w:r>
            <w:r w:rsidRPr="00586800">
              <w:rPr>
                <w:rFonts w:ascii="Arial" w:hAnsi="Arial"/>
                <w:color w:val="373E49" w:themeColor="accent1"/>
                <w:sz w:val="26"/>
                <w:szCs w:val="26"/>
                <w:lang w:eastAsia="ar"/>
              </w:rPr>
              <w:t>OT/ICS</w:t>
            </w:r>
            <w:r w:rsidRPr="00586800">
              <w:rPr>
                <w:rFonts w:ascii="Arial" w:hAnsi="Arial"/>
                <w:color w:val="373E49" w:themeColor="accent1"/>
                <w:sz w:val="26"/>
                <w:szCs w:val="26"/>
                <w:rtl/>
                <w:lang w:eastAsia="ar"/>
              </w:rPr>
              <w:t>) لضمان حماية توافرها وسلامتها وسريتها وإدارتها بشكل آمن واستخدامها بالشكل المناسب عند الحاجة.</w:t>
            </w:r>
          </w:p>
        </w:tc>
      </w:tr>
      <w:tr w:rsidR="00714331" w:rsidRPr="00946DF8" w14:paraId="3286CE10" w14:textId="77777777" w:rsidTr="00F779EF">
        <w:tc>
          <w:tcPr>
            <w:tcW w:w="1854" w:type="dxa"/>
            <w:shd w:val="clear" w:color="auto" w:fill="D3D7DE" w:themeFill="accent1" w:themeFillTint="33"/>
            <w:vAlign w:val="center"/>
          </w:tcPr>
          <w:p w14:paraId="071C964F" w14:textId="77777777" w:rsidR="00714331" w:rsidRPr="00586800" w:rsidRDefault="00714331"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6EBF0DF1" w14:textId="14E569E7" w:rsidR="00714331" w:rsidRPr="00586800" w:rsidRDefault="00714331"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في حالة عدم استخدام أجهزة وأنظمة التحكم الصناعي (</w:t>
            </w:r>
            <w:r w:rsidRPr="00586800">
              <w:rPr>
                <w:rFonts w:ascii="Arial" w:hAnsi="Arial"/>
                <w:color w:val="373E49" w:themeColor="accent1"/>
                <w:sz w:val="26"/>
                <w:szCs w:val="26"/>
                <w:lang w:eastAsia="ar"/>
              </w:rPr>
              <w:t>OT/ICS</w:t>
            </w:r>
            <w:r w:rsidRPr="00586800">
              <w:rPr>
                <w:rFonts w:ascii="Arial" w:hAnsi="Arial"/>
                <w:color w:val="373E49" w:themeColor="accent1"/>
                <w:sz w:val="26"/>
                <w:szCs w:val="26"/>
                <w:rtl/>
                <w:lang w:eastAsia="ar"/>
              </w:rPr>
              <w:t>) بشكل صحيح وعدم إدارتها وفقًا لهذه المعايير الأمنية، فقد يؤدي ذلك إلى تداعيات وخيمة قد تتسبب في اختراق الأعمال والإخلال باستمرارية العمليات التشغيلية ووقوع خسائر مالية.</w:t>
            </w:r>
          </w:p>
        </w:tc>
      </w:tr>
      <w:tr w:rsidR="00714331" w:rsidRPr="00946DF8" w14:paraId="15598BF7" w14:textId="77777777" w:rsidTr="00F779EF">
        <w:tc>
          <w:tcPr>
            <w:tcW w:w="9099" w:type="dxa"/>
            <w:gridSpan w:val="2"/>
            <w:shd w:val="clear" w:color="auto" w:fill="F2F2F2" w:themeFill="background2"/>
            <w:vAlign w:val="center"/>
          </w:tcPr>
          <w:p w14:paraId="789C0ADC" w14:textId="53D4BF7B" w:rsidR="00714331" w:rsidRPr="00586800" w:rsidRDefault="00714331"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الإجراءات المطلوبة</w:t>
            </w:r>
          </w:p>
        </w:tc>
      </w:tr>
      <w:tr w:rsidR="00714331" w:rsidRPr="00946DF8" w14:paraId="422E27E2" w14:textId="77777777" w:rsidTr="00F779EF">
        <w:tc>
          <w:tcPr>
            <w:tcW w:w="1854" w:type="dxa"/>
            <w:vAlign w:val="center"/>
          </w:tcPr>
          <w:p w14:paraId="275B47E4" w14:textId="77777777" w:rsidR="00714331" w:rsidRPr="00946DF8" w:rsidRDefault="00714331" w:rsidP="00572987">
            <w:pPr>
              <w:pStyle w:val="ListParagraph"/>
              <w:numPr>
                <w:ilvl w:val="0"/>
                <w:numId w:val="4"/>
              </w:numPr>
              <w:bidi/>
              <w:spacing w:before="120" w:after="120" w:line="276" w:lineRule="auto"/>
              <w:jc w:val="both"/>
              <w:rPr>
                <w:rFonts w:ascii="Arial" w:hAnsi="Arial"/>
                <w:color w:val="373E49"/>
                <w:sz w:val="26"/>
                <w:szCs w:val="26"/>
              </w:rPr>
            </w:pPr>
          </w:p>
        </w:tc>
        <w:tc>
          <w:tcPr>
            <w:tcW w:w="7245" w:type="dxa"/>
          </w:tcPr>
          <w:p w14:paraId="6A044DEB" w14:textId="22046B60" w:rsidR="00714331" w:rsidRPr="00946DF8" w:rsidRDefault="00714331" w:rsidP="00657FD8">
            <w:pPr>
              <w:bidi/>
              <w:spacing w:before="120" w:after="120" w:line="276" w:lineRule="auto"/>
              <w:jc w:val="both"/>
              <w:rPr>
                <w:rFonts w:ascii="Arial" w:eastAsia="Arial" w:hAnsi="Arial"/>
                <w:color w:val="373E49"/>
                <w:sz w:val="26"/>
                <w:szCs w:val="26"/>
              </w:rPr>
            </w:pPr>
            <w:r w:rsidRPr="00946DF8">
              <w:rPr>
                <w:rFonts w:ascii="Arial" w:eastAsia="Arial" w:hAnsi="Arial"/>
                <w:color w:val="373E49"/>
                <w:sz w:val="26"/>
                <w:szCs w:val="26"/>
                <w:rtl/>
                <w:lang w:eastAsia="ar"/>
              </w:rPr>
              <w:t>تثبيت كل أجهزة وأنظمة التحكم الصناعي (OT/ICS) في البنية التحتية لدى </w:t>
            </w:r>
            <w:r w:rsidRPr="00946DF8">
              <w:rPr>
                <w:rFonts w:ascii="Arial" w:eastAsia="Arial" w:hAnsi="Arial"/>
                <w:color w:val="373E49"/>
                <w:sz w:val="26"/>
                <w:szCs w:val="26"/>
                <w:highlight w:val="cyan"/>
                <w:rtl/>
                <w:lang w:eastAsia="ar"/>
              </w:rPr>
              <w:t>&lt;اسم الجهة&gt;</w:t>
            </w:r>
            <w:r w:rsidRPr="00946DF8">
              <w:rPr>
                <w:rFonts w:ascii="Arial" w:eastAsia="Arial" w:hAnsi="Arial"/>
                <w:color w:val="373E49"/>
                <w:sz w:val="26"/>
                <w:szCs w:val="26"/>
                <w:lang w:eastAsia="ar"/>
              </w:rPr>
              <w:t xml:space="preserve"> </w:t>
            </w:r>
            <w:r w:rsidRPr="00946DF8">
              <w:rPr>
                <w:rFonts w:ascii="Arial" w:eastAsia="Arial" w:hAnsi="Arial"/>
                <w:color w:val="373E49"/>
                <w:sz w:val="26"/>
                <w:szCs w:val="26"/>
                <w:rtl/>
                <w:lang w:eastAsia="ar"/>
              </w:rPr>
              <w:t>وفقًا لسياسات ومعايير</w:t>
            </w:r>
            <w:r w:rsidRPr="00946DF8">
              <w:rPr>
                <w:rFonts w:ascii="Arial" w:eastAsia="Arial" w:hAnsi="Arial"/>
                <w:color w:val="373E49"/>
                <w:sz w:val="26"/>
                <w:szCs w:val="26"/>
                <w:lang w:eastAsia="ar"/>
              </w:rPr>
              <w:t xml:space="preserve"> </w:t>
            </w:r>
            <w:r w:rsidRPr="00946DF8">
              <w:rPr>
                <w:rFonts w:ascii="Arial" w:eastAsia="Arial" w:hAnsi="Arial"/>
                <w:color w:val="373E49"/>
                <w:sz w:val="26"/>
                <w:szCs w:val="26"/>
                <w:rtl/>
                <w:lang w:eastAsia="ar"/>
              </w:rPr>
              <w:t>ومتطلبات الأمن السيبراني المعتمدة لضمان سلامة الأجهزة وأمنها وعملها بالشكل الصحيح.</w:t>
            </w:r>
            <w:r w:rsidR="00C67FA7" w:rsidRPr="00946DF8">
              <w:rPr>
                <w:rFonts w:ascii="Arial" w:eastAsia="Arial" w:hAnsi="Arial"/>
                <w:color w:val="373E49"/>
                <w:sz w:val="26"/>
                <w:szCs w:val="26"/>
                <w:rtl/>
                <w:lang w:eastAsia="ar"/>
              </w:rPr>
              <w:t xml:space="preserve"> </w:t>
            </w:r>
          </w:p>
        </w:tc>
      </w:tr>
      <w:tr w:rsidR="00714331" w:rsidRPr="00946DF8" w14:paraId="60BE02C0" w14:textId="77777777" w:rsidTr="00F779EF">
        <w:tc>
          <w:tcPr>
            <w:tcW w:w="1854" w:type="dxa"/>
            <w:vAlign w:val="center"/>
          </w:tcPr>
          <w:p w14:paraId="7FBCD813" w14:textId="77777777" w:rsidR="00714331" w:rsidRPr="00946DF8" w:rsidRDefault="00714331" w:rsidP="00572987">
            <w:pPr>
              <w:pStyle w:val="ListParagraph"/>
              <w:numPr>
                <w:ilvl w:val="0"/>
                <w:numId w:val="4"/>
              </w:numPr>
              <w:bidi/>
              <w:spacing w:before="120" w:after="120" w:line="276" w:lineRule="auto"/>
              <w:jc w:val="both"/>
              <w:rPr>
                <w:rFonts w:ascii="Arial" w:hAnsi="Arial"/>
                <w:color w:val="373E49"/>
                <w:sz w:val="26"/>
                <w:szCs w:val="26"/>
              </w:rPr>
            </w:pPr>
          </w:p>
        </w:tc>
        <w:tc>
          <w:tcPr>
            <w:tcW w:w="7245" w:type="dxa"/>
          </w:tcPr>
          <w:p w14:paraId="481174E3" w14:textId="73647418" w:rsidR="00714331" w:rsidRPr="00946DF8" w:rsidRDefault="00C67FA7" w:rsidP="00CC4AAC">
            <w:pPr>
              <w:bidi/>
              <w:spacing w:before="120" w:after="120" w:line="276" w:lineRule="auto"/>
              <w:jc w:val="both"/>
              <w:rPr>
                <w:rFonts w:ascii="Arial" w:hAnsi="Arial"/>
                <w:color w:val="373E49"/>
                <w:sz w:val="26"/>
                <w:szCs w:val="26"/>
                <w:lang w:eastAsia="ar"/>
              </w:rPr>
            </w:pPr>
            <w:r w:rsidRPr="00946DF8">
              <w:rPr>
                <w:rFonts w:ascii="Arial" w:hAnsi="Arial"/>
                <w:color w:val="373E49"/>
                <w:sz w:val="26"/>
                <w:szCs w:val="26"/>
                <w:rtl/>
                <w:lang w:eastAsia="ar"/>
              </w:rPr>
              <w:t xml:space="preserve"> </w:t>
            </w:r>
            <w:r w:rsidR="00714331" w:rsidRPr="00946DF8">
              <w:rPr>
                <w:rFonts w:ascii="Arial" w:hAnsi="Arial"/>
                <w:color w:val="373E49"/>
                <w:sz w:val="26"/>
                <w:szCs w:val="26"/>
                <w:rtl/>
                <w:lang w:eastAsia="ar"/>
              </w:rPr>
              <w:t>تحديد كل أجهزة وأنظمة التحكم الصناعي (</w:t>
            </w:r>
            <w:r w:rsidR="00714331" w:rsidRPr="00946DF8">
              <w:rPr>
                <w:rFonts w:ascii="Arial" w:hAnsi="Arial"/>
                <w:color w:val="373E49"/>
                <w:sz w:val="26"/>
                <w:szCs w:val="26"/>
                <w:lang w:eastAsia="ar"/>
              </w:rPr>
              <w:t>OT/ICS</w:t>
            </w:r>
            <w:r w:rsidR="00714331" w:rsidRPr="00946DF8">
              <w:rPr>
                <w:rFonts w:ascii="Arial" w:hAnsi="Arial"/>
                <w:color w:val="373E49"/>
                <w:sz w:val="26"/>
                <w:szCs w:val="26"/>
                <w:rtl/>
                <w:lang w:eastAsia="ar"/>
              </w:rPr>
              <w:t>) وجردها</w:t>
            </w:r>
            <w:r w:rsidR="00714331" w:rsidRPr="00946DF8">
              <w:rPr>
                <w:rFonts w:ascii="Arial" w:hAnsi="Arial"/>
                <w:color w:val="373E49"/>
                <w:sz w:val="26"/>
                <w:szCs w:val="26"/>
                <w:lang w:eastAsia="ar"/>
              </w:rPr>
              <w:t xml:space="preserve"> </w:t>
            </w:r>
            <w:r w:rsidR="00714331" w:rsidRPr="00946DF8">
              <w:rPr>
                <w:rFonts w:ascii="Arial" w:hAnsi="Arial"/>
                <w:color w:val="373E49"/>
                <w:sz w:val="26"/>
                <w:szCs w:val="26"/>
                <w:rtl/>
                <w:lang w:eastAsia="ar"/>
              </w:rPr>
              <w:t>وإدارتها وصيانتها وحمايتها وفقًا للمعايير المحددة مسبقًا والتوجيهات الصادرة عن الموردين وأفضل الممارسات ووفقًا للأنظمة واللوائح ذات العلاقة.</w:t>
            </w:r>
            <w:r w:rsidRPr="00946DF8">
              <w:rPr>
                <w:rFonts w:ascii="Arial" w:hAnsi="Arial"/>
                <w:color w:val="373E49"/>
                <w:sz w:val="26"/>
                <w:szCs w:val="26"/>
                <w:rtl/>
                <w:lang w:eastAsia="ar"/>
              </w:rPr>
              <w:t xml:space="preserve"> </w:t>
            </w:r>
          </w:p>
        </w:tc>
      </w:tr>
      <w:tr w:rsidR="00714331" w:rsidRPr="00946DF8" w14:paraId="77C97A99" w14:textId="77777777" w:rsidTr="00F779EF">
        <w:tc>
          <w:tcPr>
            <w:tcW w:w="1854" w:type="dxa"/>
            <w:vAlign w:val="center"/>
          </w:tcPr>
          <w:p w14:paraId="747C7B3B" w14:textId="77777777" w:rsidR="00714331" w:rsidRPr="00946DF8" w:rsidRDefault="00714331" w:rsidP="00572987">
            <w:pPr>
              <w:pStyle w:val="ListParagraph"/>
              <w:numPr>
                <w:ilvl w:val="0"/>
                <w:numId w:val="4"/>
              </w:numPr>
              <w:bidi/>
              <w:spacing w:before="120" w:after="120" w:line="276" w:lineRule="auto"/>
              <w:jc w:val="both"/>
              <w:rPr>
                <w:rFonts w:ascii="Arial" w:hAnsi="Arial"/>
                <w:color w:val="373E49"/>
                <w:sz w:val="26"/>
                <w:szCs w:val="26"/>
              </w:rPr>
            </w:pPr>
          </w:p>
        </w:tc>
        <w:tc>
          <w:tcPr>
            <w:tcW w:w="7245" w:type="dxa"/>
          </w:tcPr>
          <w:p w14:paraId="4743315C" w14:textId="33553F4D" w:rsidR="00714331" w:rsidRPr="00946DF8" w:rsidRDefault="00714331" w:rsidP="00CC4AAC">
            <w:pPr>
              <w:bidi/>
              <w:jc w:val="both"/>
              <w:rPr>
                <w:rFonts w:ascii="Arial" w:hAnsi="Arial"/>
                <w:color w:val="373E49"/>
                <w:sz w:val="26"/>
                <w:szCs w:val="26"/>
                <w:lang w:eastAsia="ar" w:bidi="ar-JO"/>
              </w:rPr>
            </w:pPr>
            <w:r w:rsidRPr="00946DF8">
              <w:rPr>
                <w:rFonts w:ascii="Arial" w:eastAsia="Arial" w:hAnsi="Arial"/>
                <w:color w:val="373E49"/>
                <w:sz w:val="26"/>
                <w:szCs w:val="26"/>
                <w:rtl/>
                <w:lang w:eastAsia="ar"/>
              </w:rPr>
              <w:t xml:space="preserve">أن تشمل أجهزة وأنظمة التحكم الصناعي (OT/ICS) كل الأصول والأنظمة المسؤولة عن تنفيذ وصيانة العمليات التشغيلية لدى </w:t>
            </w:r>
            <w:r w:rsidRPr="00946DF8">
              <w:rPr>
                <w:rFonts w:ascii="Arial" w:eastAsia="Arial" w:hAnsi="Arial"/>
                <w:color w:val="373E49"/>
                <w:sz w:val="26"/>
                <w:szCs w:val="26"/>
                <w:highlight w:val="cyan"/>
                <w:rtl/>
                <w:lang w:eastAsia="ar"/>
              </w:rPr>
              <w:t>&lt;اسم الجهة&gt;</w:t>
            </w:r>
            <w:r w:rsidRPr="00946DF8">
              <w:rPr>
                <w:rFonts w:ascii="Arial" w:eastAsia="Arial" w:hAnsi="Arial"/>
                <w:color w:val="373E49"/>
                <w:sz w:val="26"/>
                <w:szCs w:val="26"/>
                <w:rtl/>
                <w:lang w:eastAsia="ar"/>
              </w:rPr>
              <w:t xml:space="preserve">، بما في ذلك وحدات التحكم في أجهزة أنظمة التحكم الصناعي (OT/ICS)، مثل أجهزة التحكم المنطقي القابلة للبرمجة (Programmable Logic Controllers)، ووحدات التحكم الطرفية (Remote Terminal Units)، وأنظمة التحكم الموزَّع (Distributed Controls Systems)، وأنظمة معدات السلامة (Safety Instrumented Systems) وغيرها من الأصول المسؤولة عن التحكم في العمليات التشغيلية لدى </w:t>
            </w:r>
            <w:r w:rsidRPr="00946DF8">
              <w:rPr>
                <w:rFonts w:ascii="Arial" w:eastAsia="Arial" w:hAnsi="Arial"/>
                <w:color w:val="373E49"/>
                <w:sz w:val="26"/>
                <w:szCs w:val="26"/>
                <w:highlight w:val="cyan"/>
                <w:rtl/>
                <w:lang w:eastAsia="ar"/>
              </w:rPr>
              <w:t>&lt;اسم الجهة&gt;</w:t>
            </w:r>
            <w:r w:rsidRPr="00946DF8">
              <w:rPr>
                <w:rFonts w:ascii="Arial" w:eastAsia="Arial" w:hAnsi="Arial"/>
                <w:color w:val="373E49"/>
                <w:sz w:val="26"/>
                <w:szCs w:val="26"/>
                <w:rtl/>
                <w:lang w:eastAsia="ar" w:bidi="ar-JO"/>
              </w:rPr>
              <w:t>.</w:t>
            </w:r>
          </w:p>
        </w:tc>
      </w:tr>
      <w:tr w:rsidR="00714331" w:rsidRPr="00946DF8" w14:paraId="7F2D00E3" w14:textId="77777777" w:rsidTr="00F779EF">
        <w:tc>
          <w:tcPr>
            <w:tcW w:w="1854" w:type="dxa"/>
            <w:vAlign w:val="center"/>
          </w:tcPr>
          <w:p w14:paraId="07713A2B" w14:textId="77777777" w:rsidR="00714331" w:rsidRPr="00946DF8" w:rsidRDefault="00714331" w:rsidP="00572987">
            <w:pPr>
              <w:pStyle w:val="ListParagraph"/>
              <w:numPr>
                <w:ilvl w:val="0"/>
                <w:numId w:val="4"/>
              </w:numPr>
              <w:bidi/>
              <w:spacing w:before="120" w:after="120" w:line="276" w:lineRule="auto"/>
              <w:jc w:val="both"/>
              <w:rPr>
                <w:rFonts w:ascii="Arial" w:hAnsi="Arial"/>
                <w:color w:val="373E49"/>
                <w:sz w:val="26"/>
                <w:szCs w:val="26"/>
              </w:rPr>
            </w:pPr>
          </w:p>
        </w:tc>
        <w:tc>
          <w:tcPr>
            <w:tcW w:w="7245" w:type="dxa"/>
          </w:tcPr>
          <w:p w14:paraId="1DD13D65" w14:textId="67DD5EEB" w:rsidR="00714331" w:rsidRPr="00946DF8" w:rsidRDefault="001D4E41" w:rsidP="00CC4AAC">
            <w:pPr>
              <w:pStyle w:val="Normal4"/>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إدارة جميع أجهزة وأنظمة التحكم الصناعي (OT/ICS) طوال دورة حياتها بالكامل وفقًا لمنهجية "الأمن من خلال التصميم" (Security-by-Design).</w:t>
            </w:r>
          </w:p>
        </w:tc>
      </w:tr>
      <w:tr w:rsidR="00714331" w:rsidRPr="00946DF8" w14:paraId="3F6FEE9F" w14:textId="77777777" w:rsidTr="00F779EF">
        <w:tc>
          <w:tcPr>
            <w:tcW w:w="1854" w:type="dxa"/>
            <w:vAlign w:val="center"/>
          </w:tcPr>
          <w:p w14:paraId="7C880351" w14:textId="77777777" w:rsidR="00714331" w:rsidRPr="00946DF8" w:rsidRDefault="00714331" w:rsidP="00572987">
            <w:pPr>
              <w:pStyle w:val="ListParagraph"/>
              <w:numPr>
                <w:ilvl w:val="0"/>
                <w:numId w:val="4"/>
              </w:numPr>
              <w:bidi/>
              <w:spacing w:before="120" w:after="120" w:line="276" w:lineRule="auto"/>
              <w:jc w:val="both"/>
              <w:rPr>
                <w:rFonts w:ascii="Arial" w:hAnsi="Arial"/>
                <w:color w:val="373E49"/>
                <w:sz w:val="26"/>
                <w:szCs w:val="26"/>
              </w:rPr>
            </w:pPr>
          </w:p>
        </w:tc>
        <w:tc>
          <w:tcPr>
            <w:tcW w:w="7245" w:type="dxa"/>
          </w:tcPr>
          <w:p w14:paraId="314F0497" w14:textId="561CB386" w:rsidR="00714331" w:rsidRPr="00946DF8" w:rsidRDefault="00714331" w:rsidP="00D04CA8">
            <w:pPr>
              <w:bidi/>
              <w:spacing w:before="120" w:after="120" w:line="276" w:lineRule="auto"/>
              <w:jc w:val="both"/>
              <w:rPr>
                <w:rFonts w:ascii="Arial" w:hAnsi="Arial"/>
                <w:color w:val="373E49"/>
                <w:sz w:val="26"/>
                <w:szCs w:val="26"/>
              </w:rPr>
            </w:pPr>
            <w:r w:rsidRPr="00946DF8">
              <w:rPr>
                <w:rFonts w:ascii="Arial" w:hAnsi="Arial"/>
                <w:color w:val="373E49"/>
                <w:sz w:val="26"/>
                <w:szCs w:val="26"/>
                <w:rtl/>
              </w:rPr>
              <w:t xml:space="preserve"> </w:t>
            </w:r>
            <w:r w:rsidR="00D5688A" w:rsidRPr="00946DF8">
              <w:rPr>
                <w:rFonts w:ascii="Arial" w:hAnsi="Arial"/>
                <w:color w:val="373E49"/>
                <w:sz w:val="26"/>
                <w:szCs w:val="26"/>
                <w:rtl/>
              </w:rPr>
              <w:t>أن تكون جميع الوثائق المطلوبة بموجب معيار أمن أجهزة وأنظمة التحكم الصناعي (</w:t>
            </w:r>
            <w:r w:rsidR="00D5688A" w:rsidRPr="00946DF8">
              <w:rPr>
                <w:rFonts w:ascii="Arial" w:hAnsi="Arial"/>
                <w:color w:val="373E49"/>
                <w:sz w:val="26"/>
                <w:szCs w:val="26"/>
              </w:rPr>
              <w:t>OT/ICS Security Standard</w:t>
            </w:r>
            <w:r w:rsidR="00D5688A" w:rsidRPr="00946DF8">
              <w:rPr>
                <w:rFonts w:ascii="Arial" w:hAnsi="Arial"/>
                <w:color w:val="373E49"/>
                <w:sz w:val="26"/>
                <w:szCs w:val="26"/>
                <w:rtl/>
              </w:rPr>
              <w:t>) متوافقة مع هذا المعيار ومع ضوابط الأمن السيبراني للأنظمة التشغيلية (</w:t>
            </w:r>
            <w:r w:rsidR="00D5688A" w:rsidRPr="00946DF8">
              <w:rPr>
                <w:rFonts w:ascii="Arial" w:hAnsi="Arial"/>
                <w:color w:val="373E49"/>
                <w:sz w:val="26"/>
                <w:szCs w:val="26"/>
              </w:rPr>
              <w:t>OTCC</w:t>
            </w:r>
            <w:r w:rsidR="00D5688A" w:rsidRPr="00946DF8">
              <w:rPr>
                <w:rFonts w:ascii="Arial" w:hAnsi="Arial"/>
                <w:color w:val="373E49"/>
                <w:sz w:val="26"/>
                <w:szCs w:val="26"/>
                <w:rtl/>
              </w:rPr>
              <w:t>)</w:t>
            </w:r>
            <w:r w:rsidR="00D04CA8">
              <w:rPr>
                <w:rFonts w:ascii="Arial" w:hAnsi="Arial"/>
                <w:color w:val="373E49"/>
                <w:sz w:val="26"/>
                <w:szCs w:val="26"/>
              </w:rPr>
              <w:t>.</w:t>
            </w:r>
          </w:p>
        </w:tc>
      </w:tr>
      <w:tr w:rsidR="00714331" w:rsidRPr="00946DF8" w14:paraId="1741A4E0" w14:textId="77777777" w:rsidTr="00F779EF">
        <w:tc>
          <w:tcPr>
            <w:tcW w:w="1854" w:type="dxa"/>
            <w:vAlign w:val="center"/>
          </w:tcPr>
          <w:p w14:paraId="44221477" w14:textId="77777777" w:rsidR="00714331" w:rsidRPr="00946DF8" w:rsidRDefault="00714331" w:rsidP="00572987">
            <w:pPr>
              <w:pStyle w:val="ListParagraph"/>
              <w:numPr>
                <w:ilvl w:val="0"/>
                <w:numId w:val="4"/>
              </w:numPr>
              <w:bidi/>
              <w:spacing w:before="120" w:after="120" w:line="276" w:lineRule="auto"/>
              <w:jc w:val="both"/>
              <w:rPr>
                <w:rFonts w:ascii="Arial" w:hAnsi="Arial"/>
                <w:color w:val="373E49"/>
                <w:sz w:val="26"/>
                <w:szCs w:val="26"/>
              </w:rPr>
            </w:pPr>
          </w:p>
        </w:tc>
        <w:tc>
          <w:tcPr>
            <w:tcW w:w="7245" w:type="dxa"/>
          </w:tcPr>
          <w:p w14:paraId="6A77F6BD" w14:textId="31DE5C4B" w:rsidR="00714331" w:rsidRPr="00946DF8" w:rsidRDefault="004F67A5" w:rsidP="00CC4AAC">
            <w:pPr>
              <w:pStyle w:val="Normal4"/>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استخدام الأجزاء المشفرة أو المجموعات الاختبارية، إن أمكن، للتحقق من سلامة شفرة برامج وحدات التحكم في أجهزة وأنظمة التحكم الصناعي (OT/ICS) وإصدار إنذار في حالة تغييرها.</w:t>
            </w:r>
          </w:p>
        </w:tc>
      </w:tr>
      <w:tr w:rsidR="00714331" w:rsidRPr="00946DF8" w14:paraId="015AD7C4" w14:textId="77777777" w:rsidTr="00F779EF">
        <w:tc>
          <w:tcPr>
            <w:tcW w:w="1854" w:type="dxa"/>
            <w:vAlign w:val="center"/>
          </w:tcPr>
          <w:p w14:paraId="4C5EF4A6" w14:textId="77777777" w:rsidR="00714331" w:rsidRPr="00946DF8" w:rsidRDefault="00714331" w:rsidP="00572987">
            <w:pPr>
              <w:pStyle w:val="ListParagraph"/>
              <w:numPr>
                <w:ilvl w:val="0"/>
                <w:numId w:val="4"/>
              </w:numPr>
              <w:bidi/>
              <w:spacing w:before="120" w:after="120" w:line="276" w:lineRule="auto"/>
              <w:jc w:val="both"/>
              <w:rPr>
                <w:rFonts w:ascii="Arial" w:hAnsi="Arial"/>
                <w:color w:val="373E49"/>
                <w:sz w:val="26"/>
                <w:szCs w:val="26"/>
              </w:rPr>
            </w:pPr>
          </w:p>
        </w:tc>
        <w:tc>
          <w:tcPr>
            <w:tcW w:w="7245" w:type="dxa"/>
          </w:tcPr>
          <w:p w14:paraId="719BCED6" w14:textId="33D7A86A" w:rsidR="00714331" w:rsidRPr="00946DF8" w:rsidRDefault="004F67A5" w:rsidP="00CC4AAC">
            <w:pPr>
              <w:pStyle w:val="Normal4"/>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على مهندسي أنظمة التحكم في العمليات ضمان عدم قدرة المشغلين على إدخال بيانات أو ضبط إعدادات غير البيانات أو الإعدادات المطلوبة من الناحية العملية أو المادية في العملية</w:t>
            </w:r>
            <w:r w:rsidRPr="00946DF8">
              <w:rPr>
                <w:rFonts w:ascii="Arial" w:eastAsia="Arial" w:hAnsi="Arial" w:cs="Arial"/>
                <w:color w:val="373E49"/>
                <w:sz w:val="26"/>
                <w:szCs w:val="26"/>
              </w:rPr>
              <w:t>.</w:t>
            </w:r>
          </w:p>
        </w:tc>
      </w:tr>
      <w:tr w:rsidR="00714331" w:rsidRPr="00946DF8" w14:paraId="0C819CED" w14:textId="77777777" w:rsidTr="00F779EF">
        <w:tc>
          <w:tcPr>
            <w:tcW w:w="1854" w:type="dxa"/>
            <w:shd w:val="clear" w:color="auto" w:fill="373E49" w:themeFill="accent1"/>
            <w:vAlign w:val="center"/>
          </w:tcPr>
          <w:p w14:paraId="15141C99" w14:textId="7C32F0FE" w:rsidR="00714331" w:rsidRPr="00946DF8" w:rsidRDefault="00714331" w:rsidP="00572987">
            <w:pPr>
              <w:pStyle w:val="ListParagraph"/>
              <w:numPr>
                <w:ilvl w:val="0"/>
                <w:numId w:val="40"/>
              </w:numPr>
              <w:bidi/>
              <w:spacing w:before="120" w:after="120" w:line="276" w:lineRule="auto"/>
              <w:jc w:val="both"/>
              <w:rPr>
                <w:rFonts w:ascii="Arial" w:hAnsi="Arial"/>
                <w:sz w:val="26"/>
                <w:szCs w:val="26"/>
              </w:rPr>
            </w:pPr>
          </w:p>
        </w:tc>
        <w:tc>
          <w:tcPr>
            <w:tcW w:w="7245" w:type="dxa"/>
            <w:shd w:val="clear" w:color="auto" w:fill="373E49" w:themeFill="accent1"/>
            <w:vAlign w:val="center"/>
          </w:tcPr>
          <w:p w14:paraId="3F99DB5F" w14:textId="2C355ED1" w:rsidR="00714331" w:rsidRPr="00946DF8" w:rsidRDefault="00D3479A" w:rsidP="00572987">
            <w:pPr>
              <w:bidi/>
              <w:spacing w:before="120" w:after="120" w:line="276" w:lineRule="auto"/>
              <w:jc w:val="both"/>
              <w:rPr>
                <w:rFonts w:ascii="Arial" w:hAnsi="Arial"/>
                <w:color w:val="FFFFFF" w:themeColor="background1"/>
                <w:sz w:val="26"/>
                <w:szCs w:val="26"/>
                <w:lang w:eastAsia="ar"/>
              </w:rPr>
            </w:pPr>
            <w:r w:rsidRPr="00946DF8">
              <w:rPr>
                <w:rFonts w:ascii="Arial" w:hAnsi="Arial"/>
                <w:color w:val="FFFFFF" w:themeColor="background1"/>
                <w:sz w:val="26"/>
                <w:szCs w:val="26"/>
                <w:rtl/>
                <w:lang w:eastAsia="ar"/>
              </w:rPr>
              <w:t xml:space="preserve">التحكّم بالوصول </w:t>
            </w:r>
            <w:r w:rsidR="00714331" w:rsidRPr="00946DF8">
              <w:rPr>
                <w:rFonts w:ascii="Arial" w:hAnsi="Arial"/>
                <w:color w:val="FFFFFF" w:themeColor="background1"/>
                <w:sz w:val="26"/>
                <w:szCs w:val="26"/>
                <w:rtl/>
                <w:lang w:eastAsia="ar"/>
              </w:rPr>
              <w:t>(</w:t>
            </w:r>
            <w:r w:rsidRPr="00946DF8">
              <w:rPr>
                <w:rFonts w:ascii="Arial" w:eastAsia="Arial" w:hAnsi="Arial"/>
                <w:color w:val="FFFFFF"/>
                <w:sz w:val="26"/>
                <w:szCs w:val="26"/>
              </w:rPr>
              <w:t>Access control</w:t>
            </w:r>
            <w:r w:rsidR="00714331" w:rsidRPr="00946DF8">
              <w:rPr>
                <w:rFonts w:ascii="Arial" w:hAnsi="Arial"/>
                <w:color w:val="FFFFFF" w:themeColor="background1"/>
                <w:sz w:val="26"/>
                <w:szCs w:val="26"/>
                <w:rtl/>
                <w:lang w:eastAsia="ar"/>
              </w:rPr>
              <w:t>)</w:t>
            </w:r>
          </w:p>
        </w:tc>
      </w:tr>
      <w:tr w:rsidR="00714331" w:rsidRPr="00946DF8" w14:paraId="632BBC7E" w14:textId="77777777" w:rsidTr="00F779EF">
        <w:tc>
          <w:tcPr>
            <w:tcW w:w="1854" w:type="dxa"/>
            <w:shd w:val="clear" w:color="auto" w:fill="D3D7DE" w:themeFill="accent1" w:themeFillTint="33"/>
            <w:vAlign w:val="center"/>
          </w:tcPr>
          <w:p w14:paraId="636DDDF4" w14:textId="77777777" w:rsidR="00714331" w:rsidRPr="00586800" w:rsidRDefault="00714331"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08E8B9C7" w14:textId="4AB33C1D" w:rsidR="00714331" w:rsidRPr="00586800" w:rsidRDefault="00D3479A"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تحديد متطلبات عملية ضبط إعدادات الوصول إلى أجهزة وأنظمة التحكم الصناعي (</w:t>
            </w:r>
            <w:r w:rsidRPr="00586800">
              <w:rPr>
                <w:rFonts w:ascii="Arial" w:hAnsi="Arial"/>
                <w:color w:val="373E49" w:themeColor="accent1"/>
                <w:sz w:val="26"/>
                <w:szCs w:val="26"/>
                <w:lang w:eastAsia="ar"/>
              </w:rPr>
              <w:t>OT/ICS</w:t>
            </w:r>
            <w:r w:rsidRPr="00586800">
              <w:rPr>
                <w:rFonts w:ascii="Arial" w:hAnsi="Arial"/>
                <w:color w:val="373E49" w:themeColor="accent1"/>
                <w:sz w:val="26"/>
                <w:szCs w:val="26"/>
                <w:rtl/>
                <w:lang w:eastAsia="ar"/>
              </w:rPr>
              <w:t>) لضمان سير العملية بشكل سليم وآمن وفقًا للقواعد الأمنية المحددة.</w:t>
            </w:r>
          </w:p>
        </w:tc>
      </w:tr>
      <w:tr w:rsidR="00D3479A" w:rsidRPr="00946DF8" w14:paraId="682BFE1C" w14:textId="77777777" w:rsidTr="00F779EF">
        <w:tc>
          <w:tcPr>
            <w:tcW w:w="1854" w:type="dxa"/>
            <w:shd w:val="clear" w:color="auto" w:fill="D3D7DE" w:themeFill="accent1" w:themeFillTint="33"/>
            <w:vAlign w:val="center"/>
          </w:tcPr>
          <w:p w14:paraId="1FEB0644" w14:textId="77777777" w:rsidR="00D3479A" w:rsidRPr="00586800" w:rsidRDefault="00D3479A"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165C260A" w14:textId="453EE9D8" w:rsidR="00D3479A" w:rsidRPr="00586800" w:rsidRDefault="00D3479A"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‍في حالة عدم تحديد ومراقبة صلاحيات الوصول إلى أجهزة وأنظمة التحكم الصناعي (OT/ICS) وإدارتها وفقًا للمعايير الأمنية لدى</w:t>
            </w:r>
            <w:r w:rsidRPr="00586800">
              <w:rPr>
                <w:rFonts w:ascii="Arial" w:eastAsia="Arial" w:hAnsi="Arial"/>
                <w:color w:val="373E49" w:themeColor="accent1"/>
                <w:sz w:val="26"/>
                <w:szCs w:val="26"/>
                <w:lang w:eastAsia="ar"/>
              </w:rPr>
              <w:t xml:space="preserve"> </w:t>
            </w:r>
            <w:r w:rsidRPr="00586800">
              <w:rPr>
                <w:rFonts w:ascii="Arial" w:eastAsia="Arial" w:hAnsi="Arial"/>
                <w:color w:val="373E49" w:themeColor="accent1"/>
                <w:sz w:val="26"/>
                <w:szCs w:val="26"/>
                <w:highlight w:val="cyan"/>
                <w:rtl/>
                <w:lang w:eastAsia="ar"/>
              </w:rPr>
              <w:t>&lt;اسم الجهة&gt;</w:t>
            </w:r>
            <w:r w:rsidRPr="00586800">
              <w:rPr>
                <w:rFonts w:ascii="Arial" w:eastAsia="Arial" w:hAnsi="Arial"/>
                <w:color w:val="373E49" w:themeColor="accent1"/>
                <w:sz w:val="26"/>
                <w:szCs w:val="26"/>
                <w:rtl/>
                <w:lang w:eastAsia="ar"/>
              </w:rPr>
              <w:t>، فقد يؤدي ذلك إلى انتهاكات تتعلق بصلاحيات الوصول وقد تتسبب في اختراق الأعمال والإخلال باستمرارية العمليات التشغيلية ووقوع خسائر مالية.</w:t>
            </w:r>
            <w:r w:rsidR="00C67FA7" w:rsidRPr="00586800">
              <w:rPr>
                <w:rFonts w:ascii="Arial" w:eastAsia="Arial" w:hAnsi="Arial"/>
                <w:color w:val="373E49" w:themeColor="accent1"/>
                <w:sz w:val="26"/>
                <w:szCs w:val="26"/>
                <w:rtl/>
                <w:lang w:eastAsia="ar"/>
              </w:rPr>
              <w:t xml:space="preserve"> </w:t>
            </w:r>
          </w:p>
        </w:tc>
      </w:tr>
      <w:tr w:rsidR="00D3479A" w:rsidRPr="00946DF8" w14:paraId="42168C3B" w14:textId="77777777" w:rsidTr="00F779EF">
        <w:tc>
          <w:tcPr>
            <w:tcW w:w="9099" w:type="dxa"/>
            <w:gridSpan w:val="2"/>
            <w:shd w:val="clear" w:color="auto" w:fill="F2F2F2" w:themeFill="background2"/>
            <w:vAlign w:val="center"/>
          </w:tcPr>
          <w:p w14:paraId="7AC06603" w14:textId="0856FB8A" w:rsidR="00D3479A" w:rsidRPr="00586800" w:rsidRDefault="00D3479A"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الإجراءات المطلوبة</w:t>
            </w:r>
          </w:p>
        </w:tc>
      </w:tr>
      <w:tr w:rsidR="00714331" w:rsidRPr="00946DF8" w14:paraId="15108182" w14:textId="77777777" w:rsidTr="00F779EF">
        <w:tc>
          <w:tcPr>
            <w:tcW w:w="1854" w:type="dxa"/>
            <w:vAlign w:val="center"/>
          </w:tcPr>
          <w:p w14:paraId="2A344C7D" w14:textId="77777777" w:rsidR="00714331" w:rsidRPr="00946DF8" w:rsidRDefault="00714331" w:rsidP="00572987">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33671800" w14:textId="71075F0E" w:rsidR="00714331" w:rsidRPr="00946DF8" w:rsidRDefault="00D3479A" w:rsidP="00CC4AAC">
            <w:pPr>
              <w:pStyle w:val="Normal4"/>
              <w:bidi/>
              <w:spacing w:before="120" w:after="120"/>
              <w:jc w:val="both"/>
              <w:rPr>
                <w:rFonts w:ascii="Arial" w:eastAsia="Arial" w:hAnsi="Arial" w:cs="Arial"/>
                <w:color w:val="373E49"/>
                <w:sz w:val="26"/>
                <w:szCs w:val="26"/>
              </w:rPr>
            </w:pPr>
            <w:r w:rsidRPr="00946DF8">
              <w:rPr>
                <w:rFonts w:ascii="Arial" w:hAnsi="Arial" w:cs="Arial"/>
                <w:color w:val="373E49"/>
                <w:sz w:val="26"/>
                <w:szCs w:val="26"/>
                <w:rtl/>
                <w:lang w:eastAsia="ar"/>
              </w:rPr>
              <w:t>أن يقتصر استخدام موارد أجهزة وأنظمة التحكم الصناعي (OT/ICS) لدى</w:t>
            </w:r>
            <w:r w:rsidR="00C67FA7" w:rsidRPr="00946DF8">
              <w:rPr>
                <w:rFonts w:ascii="Arial" w:hAnsi="Arial" w:cs="Arial"/>
                <w:color w:val="373E49"/>
                <w:sz w:val="26"/>
                <w:szCs w:val="26"/>
                <w:rtl/>
                <w:lang w:eastAsia="ar"/>
              </w:rPr>
              <w:t xml:space="preserve"> </w:t>
            </w:r>
            <w:r w:rsidRPr="00946DF8">
              <w:rPr>
                <w:rFonts w:ascii="Arial" w:eastAsia="Arial" w:hAnsi="Arial" w:cs="Arial"/>
                <w:color w:val="373E49"/>
                <w:sz w:val="26"/>
                <w:szCs w:val="26"/>
                <w:highlight w:val="cyan"/>
                <w:rtl/>
                <w:lang w:eastAsia="ar"/>
              </w:rPr>
              <w:t>&lt;اسم الجهة&gt;</w:t>
            </w:r>
            <w:r w:rsidR="00C67FA7" w:rsidRPr="00946DF8">
              <w:rPr>
                <w:rFonts w:ascii="Arial" w:eastAsia="Arial" w:hAnsi="Arial" w:cs="Arial"/>
                <w:color w:val="373E49"/>
                <w:sz w:val="26"/>
                <w:szCs w:val="26"/>
                <w:rtl/>
                <w:lang w:eastAsia="ar"/>
              </w:rPr>
              <w:t xml:space="preserve"> </w:t>
            </w:r>
            <w:r w:rsidRPr="00946DF8">
              <w:rPr>
                <w:rFonts w:ascii="Arial" w:eastAsia="Arial" w:hAnsi="Arial" w:cs="Arial"/>
                <w:color w:val="373E49"/>
                <w:sz w:val="26"/>
                <w:szCs w:val="26"/>
                <w:rtl/>
                <w:lang w:eastAsia="ar"/>
              </w:rPr>
              <w:t>على المستخدمين المصرّح لهم أو البرامج أو العمليات أو الأنظمة الأخرى المصرَّح لها.</w:t>
            </w:r>
            <w:r w:rsidR="00C67FA7" w:rsidRPr="00946DF8">
              <w:rPr>
                <w:rFonts w:ascii="Arial" w:eastAsia="Arial" w:hAnsi="Arial" w:cs="Arial"/>
                <w:color w:val="373E49"/>
                <w:sz w:val="26"/>
                <w:szCs w:val="26"/>
                <w:rtl/>
                <w:lang w:eastAsia="ar"/>
              </w:rPr>
              <w:t xml:space="preserve"> </w:t>
            </w:r>
          </w:p>
        </w:tc>
      </w:tr>
      <w:tr w:rsidR="00714331" w:rsidRPr="00946DF8" w14:paraId="2AA8C099" w14:textId="77777777" w:rsidTr="00F779EF">
        <w:tc>
          <w:tcPr>
            <w:tcW w:w="1854" w:type="dxa"/>
            <w:vAlign w:val="center"/>
          </w:tcPr>
          <w:p w14:paraId="354512F9" w14:textId="77777777" w:rsidR="00714331" w:rsidRPr="00946DF8" w:rsidRDefault="00714331" w:rsidP="00572987">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35F59D85" w14:textId="789511AE" w:rsidR="00714331" w:rsidRPr="00946DF8" w:rsidRDefault="00D3479A" w:rsidP="00CC4AAC">
            <w:pPr>
              <w:pStyle w:val="Normal4"/>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عدم منح صلاحية الوصول إلى أجهزة وأنظمة التحكم الصناعي (OT/ICS) إلا بعد تحديد هوية المستخدم ومنح التصريح له.</w:t>
            </w:r>
            <w:r w:rsidRPr="00946DF8">
              <w:rPr>
                <w:rFonts w:ascii="Arial" w:hAnsi="Arial" w:cs="Arial"/>
                <w:color w:val="373E49"/>
                <w:sz w:val="26"/>
                <w:szCs w:val="26"/>
                <w:rtl/>
                <w:lang w:eastAsia="ar"/>
              </w:rPr>
              <w:t xml:space="preserve"> ويجب على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تحديد وتوثيق أنواع الحسابات المستخدمة على تلك الأجهزة والأنظمة والامتيازات والصلاحيات الممنوحة لها.</w:t>
            </w:r>
            <w:r w:rsidR="00C67FA7" w:rsidRPr="00946DF8">
              <w:rPr>
                <w:rFonts w:ascii="Arial" w:eastAsia="Arial" w:hAnsi="Arial" w:cs="Arial"/>
                <w:color w:val="373E49"/>
                <w:sz w:val="26"/>
                <w:szCs w:val="26"/>
                <w:rtl/>
                <w:lang w:eastAsia="ar"/>
              </w:rPr>
              <w:t xml:space="preserve"> </w:t>
            </w:r>
          </w:p>
        </w:tc>
      </w:tr>
      <w:tr w:rsidR="00714331" w:rsidRPr="00946DF8" w14:paraId="79F75491" w14:textId="77777777" w:rsidTr="00F779EF">
        <w:tc>
          <w:tcPr>
            <w:tcW w:w="1854" w:type="dxa"/>
            <w:vAlign w:val="center"/>
          </w:tcPr>
          <w:p w14:paraId="26F179C9" w14:textId="77777777" w:rsidR="00714331" w:rsidRPr="00946DF8" w:rsidRDefault="00714331" w:rsidP="00572987">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18D9E372" w14:textId="563C7529" w:rsidR="00714331" w:rsidRPr="00946DF8" w:rsidRDefault="00D3479A" w:rsidP="00CC4AAC">
            <w:pPr>
              <w:bidi/>
              <w:spacing w:before="120" w:after="120" w:line="276" w:lineRule="auto"/>
              <w:jc w:val="both"/>
              <w:rPr>
                <w:rFonts w:ascii="Arial" w:hAnsi="Arial"/>
                <w:color w:val="373E49"/>
                <w:sz w:val="26"/>
                <w:szCs w:val="26"/>
                <w:lang w:eastAsia="ar"/>
              </w:rPr>
            </w:pPr>
            <w:r w:rsidRPr="00946DF8">
              <w:rPr>
                <w:rFonts w:ascii="Arial" w:hAnsi="Arial"/>
                <w:color w:val="373E49"/>
                <w:sz w:val="26"/>
                <w:szCs w:val="26"/>
                <w:rtl/>
                <w:lang w:eastAsia="ar"/>
              </w:rPr>
              <w:t>إلغاء تفعيل الحسابات وكلمات المرور الافتراضية أو حذفها.</w:t>
            </w:r>
          </w:p>
        </w:tc>
      </w:tr>
      <w:tr w:rsidR="00714331" w:rsidRPr="00946DF8" w14:paraId="4923D2C2" w14:textId="77777777" w:rsidTr="00F779EF">
        <w:tc>
          <w:tcPr>
            <w:tcW w:w="1854" w:type="dxa"/>
            <w:vAlign w:val="center"/>
          </w:tcPr>
          <w:p w14:paraId="20743BCF" w14:textId="77777777" w:rsidR="00714331" w:rsidRPr="00946DF8" w:rsidRDefault="00714331" w:rsidP="00572987">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262734DD" w14:textId="0069C665" w:rsidR="00714331" w:rsidRPr="00946DF8" w:rsidRDefault="00D3479A" w:rsidP="00CC4AAC">
            <w:pPr>
              <w:bidi/>
              <w:spacing w:before="120" w:after="120"/>
              <w:jc w:val="both"/>
              <w:rPr>
                <w:rFonts w:ascii="Arial" w:eastAsia="Arial" w:hAnsi="Arial"/>
                <w:color w:val="373E49"/>
                <w:sz w:val="26"/>
                <w:szCs w:val="26"/>
                <w:lang w:eastAsia="ja-JP"/>
              </w:rPr>
            </w:pPr>
            <w:r w:rsidRPr="00946DF8">
              <w:rPr>
                <w:rFonts w:ascii="Arial" w:eastAsia="DIN NEXT™ ARABIC REGULAR" w:hAnsi="Arial"/>
                <w:color w:val="373E49"/>
                <w:sz w:val="26"/>
                <w:szCs w:val="26"/>
                <w:rtl/>
                <w:lang w:eastAsia="ar"/>
              </w:rPr>
              <w:t>على </w:t>
            </w:r>
            <w:r w:rsidRPr="00946DF8">
              <w:rPr>
                <w:rFonts w:ascii="Arial" w:eastAsia="Arial" w:hAnsi="Arial"/>
                <w:color w:val="373E49"/>
                <w:sz w:val="26"/>
                <w:szCs w:val="26"/>
                <w:highlight w:val="cyan"/>
                <w:rtl/>
                <w:lang w:eastAsia="ar"/>
              </w:rPr>
              <w:t>&lt;اسم الجهة&gt;</w:t>
            </w:r>
            <w:r w:rsidRPr="00946DF8">
              <w:rPr>
                <w:rFonts w:ascii="Arial" w:eastAsia="Arial" w:hAnsi="Arial"/>
                <w:color w:val="373E49"/>
                <w:sz w:val="26"/>
                <w:szCs w:val="26"/>
                <w:lang w:eastAsia="ar"/>
              </w:rPr>
              <w:t xml:space="preserve"> </w:t>
            </w:r>
            <w:r w:rsidRPr="00946DF8">
              <w:rPr>
                <w:rFonts w:ascii="Arial" w:eastAsia="Arial" w:hAnsi="Arial"/>
                <w:color w:val="373E49"/>
                <w:sz w:val="26"/>
                <w:szCs w:val="26"/>
                <w:rtl/>
                <w:lang w:eastAsia="ar"/>
              </w:rPr>
              <w:t xml:space="preserve">التأكّد من تطبيق آليات أو إجراءات لحماية الأنظمة وفقًا لمعايير إدارة الصلاحيات (Access Management) الخاصة بـ </w:t>
            </w:r>
            <w:r w:rsidRPr="00946DF8">
              <w:rPr>
                <w:rFonts w:ascii="Arial" w:eastAsia="Arial" w:hAnsi="Arial"/>
                <w:color w:val="373E49"/>
                <w:sz w:val="26"/>
                <w:szCs w:val="26"/>
                <w:highlight w:val="cyan"/>
                <w:rtl/>
                <w:lang w:eastAsia="ar"/>
              </w:rPr>
              <w:t>&lt;اسم الجهة&gt;</w:t>
            </w:r>
            <w:r w:rsidRPr="00946DF8">
              <w:rPr>
                <w:rFonts w:ascii="Arial" w:eastAsia="Arial" w:hAnsi="Arial"/>
                <w:color w:val="373E49"/>
                <w:sz w:val="26"/>
                <w:szCs w:val="26"/>
                <w:lang w:eastAsia="ar"/>
              </w:rPr>
              <w:t xml:space="preserve"> </w:t>
            </w:r>
            <w:r w:rsidRPr="00946DF8">
              <w:rPr>
                <w:rFonts w:ascii="Arial" w:eastAsia="Arial" w:hAnsi="Arial"/>
                <w:color w:val="373E49"/>
                <w:sz w:val="26"/>
                <w:szCs w:val="26"/>
                <w:rtl/>
                <w:lang w:eastAsia="ar"/>
              </w:rPr>
              <w:t>والممارسات الأمنية العامة بناءً على معيار الجمعية الدولية للأتمتة / اللجنة الكهروتقنية الدولية (ISA/IEC 62443) أو المنشور الخاص للمعهد الوطني للمعايير والتقنية (NIST SP 800-82r2).</w:t>
            </w:r>
            <w:r w:rsidR="00C67FA7" w:rsidRPr="00946DF8">
              <w:rPr>
                <w:rFonts w:ascii="Arial" w:eastAsia="Arial" w:hAnsi="Arial"/>
                <w:color w:val="373E49"/>
                <w:sz w:val="26"/>
                <w:szCs w:val="26"/>
                <w:rtl/>
                <w:lang w:eastAsia="ar"/>
              </w:rPr>
              <w:t xml:space="preserve"> </w:t>
            </w:r>
          </w:p>
        </w:tc>
      </w:tr>
      <w:tr w:rsidR="00714331" w:rsidRPr="00946DF8" w14:paraId="19F65EE2" w14:textId="77777777" w:rsidTr="00F779EF">
        <w:tc>
          <w:tcPr>
            <w:tcW w:w="1854" w:type="dxa"/>
            <w:vAlign w:val="center"/>
          </w:tcPr>
          <w:p w14:paraId="7E593976" w14:textId="77777777" w:rsidR="00714331" w:rsidRPr="00946DF8" w:rsidRDefault="00714331" w:rsidP="00572987">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3FFE4DAB" w14:textId="68C1F193" w:rsidR="00714331" w:rsidRPr="00946DF8" w:rsidRDefault="00D3479A" w:rsidP="00CC4AAC">
            <w:pPr>
              <w:bidi/>
              <w:spacing w:before="120" w:after="120"/>
              <w:jc w:val="both"/>
              <w:rPr>
                <w:rFonts w:ascii="Arial" w:eastAsia="Arial" w:hAnsi="Arial"/>
                <w:color w:val="373E49"/>
                <w:sz w:val="26"/>
                <w:szCs w:val="26"/>
                <w:lang w:eastAsia="ja-JP"/>
              </w:rPr>
            </w:pPr>
            <w:r w:rsidRPr="00946DF8">
              <w:rPr>
                <w:rFonts w:ascii="Arial" w:eastAsia="DIN NEXT™ ARABIC REGULAR" w:hAnsi="Arial"/>
                <w:color w:val="373E49"/>
                <w:sz w:val="26"/>
                <w:szCs w:val="26"/>
                <w:rtl/>
                <w:lang w:eastAsia="ar"/>
              </w:rPr>
              <w:t>على</w:t>
            </w:r>
            <w:r w:rsidR="00C67FA7" w:rsidRPr="00946DF8">
              <w:rPr>
                <w:rFonts w:ascii="Arial" w:eastAsia="DIN NEXT™ ARABIC REGULAR" w:hAnsi="Arial"/>
                <w:color w:val="373E49"/>
                <w:sz w:val="26"/>
                <w:szCs w:val="26"/>
                <w:rtl/>
                <w:lang w:eastAsia="ar"/>
              </w:rPr>
              <w:t xml:space="preserve"> </w:t>
            </w:r>
            <w:r w:rsidRPr="00946DF8">
              <w:rPr>
                <w:rFonts w:ascii="Arial" w:eastAsia="Arial" w:hAnsi="Arial"/>
                <w:color w:val="373E49"/>
                <w:sz w:val="26"/>
                <w:szCs w:val="26"/>
                <w:highlight w:val="cyan"/>
                <w:rtl/>
                <w:lang w:eastAsia="ar"/>
              </w:rPr>
              <w:t>&lt;اسم الجهة&gt;</w:t>
            </w:r>
            <w:r w:rsidR="00C67FA7" w:rsidRPr="00946DF8">
              <w:rPr>
                <w:rFonts w:ascii="Arial" w:eastAsia="Arial" w:hAnsi="Arial"/>
                <w:color w:val="373E49"/>
                <w:sz w:val="26"/>
                <w:szCs w:val="26"/>
                <w:rtl/>
                <w:lang w:eastAsia="ar"/>
              </w:rPr>
              <w:t xml:space="preserve"> </w:t>
            </w:r>
            <w:r w:rsidRPr="00946DF8">
              <w:rPr>
                <w:rFonts w:ascii="Arial" w:eastAsia="Arial" w:hAnsi="Arial"/>
                <w:color w:val="373E49"/>
                <w:sz w:val="26"/>
                <w:szCs w:val="26"/>
                <w:rtl/>
                <w:lang w:eastAsia="ar"/>
              </w:rPr>
              <w:t>التأكد من عدم تأثير عملية تنفيذ صلاحيات الوصول المنطقي أو المادي إلى أجهزة وأنظمة التحكم الصناعي على استمرارية العمليات التشغيلية أو تعطيلها لها.</w:t>
            </w:r>
            <w:r w:rsidR="00C67FA7" w:rsidRPr="00946DF8">
              <w:rPr>
                <w:rFonts w:ascii="Arial" w:eastAsia="Arial" w:hAnsi="Arial"/>
                <w:color w:val="373E49"/>
                <w:sz w:val="26"/>
                <w:szCs w:val="26"/>
                <w:rtl/>
                <w:lang w:eastAsia="ar"/>
              </w:rPr>
              <w:t xml:space="preserve"> </w:t>
            </w:r>
          </w:p>
        </w:tc>
      </w:tr>
      <w:tr w:rsidR="00714331" w:rsidRPr="00946DF8" w14:paraId="6ED8DF23" w14:textId="77777777" w:rsidTr="00F779EF">
        <w:tc>
          <w:tcPr>
            <w:tcW w:w="1854" w:type="dxa"/>
            <w:vAlign w:val="center"/>
          </w:tcPr>
          <w:p w14:paraId="35E64245" w14:textId="77777777" w:rsidR="00714331" w:rsidRPr="00946DF8" w:rsidRDefault="00714331" w:rsidP="00572987">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5D891433" w14:textId="076E2AD9" w:rsidR="00714331" w:rsidRPr="00946DF8" w:rsidRDefault="00D3479A" w:rsidP="00CC4AAC">
            <w:pPr>
              <w:pStyle w:val="Normal4"/>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عدم منح المستخدمين سوى الحقوق والصلاحيات المطلوبة لهم تحديدًا لأداء المهام المطلوبة منهم (مبدأ الحد الأدنى من الصلاحيات والامتيازات).</w:t>
            </w:r>
            <w:r w:rsidRPr="00946DF8">
              <w:rPr>
                <w:rFonts w:ascii="Arial" w:hAnsi="Arial" w:cs="Arial"/>
                <w:color w:val="373E49"/>
                <w:sz w:val="26"/>
                <w:szCs w:val="26"/>
                <w:rtl/>
                <w:lang w:eastAsia="ar"/>
              </w:rPr>
              <w:t xml:space="preserve"> </w:t>
            </w:r>
            <w:r w:rsidRPr="00946DF8">
              <w:rPr>
                <w:rFonts w:ascii="Arial" w:eastAsia="Arial" w:hAnsi="Arial" w:cs="Arial"/>
                <w:color w:val="373E49"/>
                <w:sz w:val="26"/>
                <w:szCs w:val="26"/>
                <w:rtl/>
                <w:lang w:eastAsia="ar"/>
              </w:rPr>
              <w:t>ويجب على وجه التحديد عدم منح صلاحيات مدير النظام، متى ما أمكن ذلك.</w:t>
            </w:r>
            <w:r w:rsidRPr="00946DF8">
              <w:rPr>
                <w:rFonts w:ascii="Arial" w:hAnsi="Arial" w:cs="Arial"/>
                <w:color w:val="373E49"/>
                <w:sz w:val="26"/>
                <w:szCs w:val="26"/>
                <w:rtl/>
                <w:lang w:eastAsia="ar"/>
              </w:rPr>
              <w:t xml:space="preserve"> </w:t>
            </w:r>
            <w:r w:rsidRPr="00946DF8">
              <w:rPr>
                <w:rFonts w:ascii="Arial" w:eastAsia="Arial" w:hAnsi="Arial" w:cs="Arial"/>
                <w:color w:val="373E49"/>
                <w:sz w:val="26"/>
                <w:szCs w:val="26"/>
                <w:rtl/>
                <w:lang w:eastAsia="ar"/>
              </w:rPr>
              <w:t>ويجب إلغاء تفعيل الحسابات غير المطلوبة أو إزالتها، إن أمكن.</w:t>
            </w:r>
          </w:p>
        </w:tc>
      </w:tr>
      <w:tr w:rsidR="00714331" w:rsidRPr="00946DF8" w14:paraId="2400EE05" w14:textId="77777777" w:rsidTr="00F779EF">
        <w:tc>
          <w:tcPr>
            <w:tcW w:w="1854" w:type="dxa"/>
            <w:vAlign w:val="center"/>
          </w:tcPr>
          <w:p w14:paraId="643C0E3A" w14:textId="77777777" w:rsidR="00714331" w:rsidRPr="00946DF8" w:rsidRDefault="00714331" w:rsidP="00572987">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6EFABBBB" w14:textId="744058B5" w:rsidR="00714331" w:rsidRPr="00946DF8" w:rsidRDefault="00D3479A" w:rsidP="00CC4AAC">
            <w:pPr>
              <w:bidi/>
              <w:spacing w:before="120" w:after="120"/>
              <w:jc w:val="both"/>
              <w:rPr>
                <w:rFonts w:ascii="Arial" w:eastAsia="Arial" w:hAnsi="Arial"/>
                <w:color w:val="373E49"/>
                <w:sz w:val="26"/>
                <w:szCs w:val="26"/>
                <w:rtl/>
                <w:lang w:eastAsia="ja-JP"/>
              </w:rPr>
            </w:pPr>
            <w:r w:rsidRPr="00946DF8">
              <w:rPr>
                <w:rFonts w:ascii="Arial" w:eastAsia="DIN NEXT™ ARABIC REGULAR" w:hAnsi="Arial"/>
                <w:color w:val="373E49"/>
                <w:sz w:val="26"/>
                <w:szCs w:val="26"/>
                <w:rtl/>
                <w:lang w:eastAsia="ar"/>
              </w:rPr>
              <w:t>على </w:t>
            </w:r>
            <w:r w:rsidRPr="00946DF8">
              <w:rPr>
                <w:rFonts w:ascii="Arial" w:eastAsia="Arial" w:hAnsi="Arial"/>
                <w:color w:val="373E49"/>
                <w:sz w:val="26"/>
                <w:szCs w:val="26"/>
                <w:highlight w:val="cyan"/>
                <w:rtl/>
                <w:lang w:eastAsia="ar"/>
              </w:rPr>
              <w:t>&lt;اسم الجهة&gt;</w:t>
            </w:r>
            <w:r w:rsidRPr="00946DF8">
              <w:rPr>
                <w:rFonts w:ascii="Arial" w:eastAsia="Arial" w:hAnsi="Arial"/>
                <w:color w:val="373E49"/>
                <w:sz w:val="26"/>
                <w:szCs w:val="26"/>
                <w:lang w:eastAsia="ar"/>
              </w:rPr>
              <w:t xml:space="preserve"> </w:t>
            </w:r>
            <w:r w:rsidRPr="00946DF8">
              <w:rPr>
                <w:rFonts w:ascii="Arial" w:eastAsia="Arial" w:hAnsi="Arial"/>
                <w:color w:val="373E49"/>
                <w:sz w:val="26"/>
                <w:szCs w:val="26"/>
                <w:rtl/>
                <w:lang w:eastAsia="ar"/>
              </w:rPr>
              <w:t>وضع وتوثيق القيود على الاستخدام ومتطلبات ضبط الإعدادات / الاتصال وإرشادات التنفيذ لكل نوع من أنواع الوصول عن بُعد المسموح بها.</w:t>
            </w:r>
            <w:r w:rsidR="00C67FA7" w:rsidRPr="00946DF8">
              <w:rPr>
                <w:rFonts w:ascii="Arial" w:eastAsia="Arial" w:hAnsi="Arial"/>
                <w:color w:val="373E49"/>
                <w:sz w:val="26"/>
                <w:szCs w:val="26"/>
                <w:rtl/>
                <w:lang w:eastAsia="ar"/>
              </w:rPr>
              <w:t xml:space="preserve"> </w:t>
            </w:r>
          </w:p>
        </w:tc>
      </w:tr>
      <w:tr w:rsidR="00714331" w:rsidRPr="00946DF8" w14:paraId="36ABB410" w14:textId="77777777" w:rsidTr="00F779EF">
        <w:tc>
          <w:tcPr>
            <w:tcW w:w="1854" w:type="dxa"/>
            <w:vAlign w:val="center"/>
          </w:tcPr>
          <w:p w14:paraId="1BA2BBB3" w14:textId="77777777" w:rsidR="00714331" w:rsidRPr="00946DF8" w:rsidRDefault="00714331" w:rsidP="00572987">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4D079353" w14:textId="20D1DC09" w:rsidR="00714331" w:rsidRPr="00946DF8" w:rsidRDefault="00D3479A" w:rsidP="00CC4AAC">
            <w:pPr>
              <w:pStyle w:val="Normal4"/>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تأمين جميع جلسات الوصول عن بُعد إلى أجهزة وأنظمة التحكم الصناعي (OT/ICS) وتشفيرها وتنفيذها بطريقة مقبولة لا تتداخل مع عمل تلك الأجهزة والأنظمة أو تؤثر عليه.</w:t>
            </w:r>
            <w:r w:rsidRPr="00946DF8">
              <w:rPr>
                <w:rFonts w:ascii="Arial" w:hAnsi="Arial" w:cs="Arial"/>
                <w:color w:val="373E49"/>
                <w:sz w:val="26"/>
                <w:szCs w:val="26"/>
                <w:rtl/>
                <w:lang w:eastAsia="ar"/>
              </w:rPr>
              <w:t xml:space="preserve"> </w:t>
            </w:r>
            <w:r w:rsidRPr="00946DF8">
              <w:rPr>
                <w:rFonts w:ascii="Arial" w:eastAsia="Arial" w:hAnsi="Arial" w:cs="Arial"/>
                <w:color w:val="373E49"/>
                <w:sz w:val="26"/>
                <w:szCs w:val="26"/>
                <w:rtl/>
                <w:lang w:eastAsia="ar"/>
              </w:rPr>
              <w:t>ويجب مراقبة وتسجيل جميع اتصالات وأنشطة الوصول عن بُعد بصفة مستمرة.</w:t>
            </w:r>
          </w:p>
        </w:tc>
      </w:tr>
      <w:tr w:rsidR="00714331" w:rsidRPr="00946DF8" w14:paraId="1B4717CB" w14:textId="77777777" w:rsidTr="00F779EF">
        <w:tc>
          <w:tcPr>
            <w:tcW w:w="1854" w:type="dxa"/>
            <w:vAlign w:val="center"/>
          </w:tcPr>
          <w:p w14:paraId="7427ACA4" w14:textId="77777777" w:rsidR="00714331" w:rsidRPr="00946DF8" w:rsidRDefault="00714331" w:rsidP="00572987">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4FDAE319" w14:textId="5DE4418E" w:rsidR="00714331" w:rsidRPr="00946DF8" w:rsidRDefault="00D3479A" w:rsidP="00CC4AAC">
            <w:pPr>
              <w:pStyle w:val="Normal4"/>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يُحظر السماح بالوصول العام وغير الآمن إلى أجهزة وأنظمة التحكم الصناعي (OT/ICS).</w:t>
            </w:r>
            <w:r w:rsidRPr="00946DF8">
              <w:rPr>
                <w:rFonts w:ascii="Arial" w:hAnsi="Arial" w:cs="Arial"/>
                <w:color w:val="373E49"/>
                <w:sz w:val="26"/>
                <w:szCs w:val="26"/>
                <w:rtl/>
                <w:lang w:eastAsia="ar"/>
              </w:rPr>
              <w:t xml:space="preserve"> </w:t>
            </w:r>
            <w:r w:rsidRPr="00946DF8">
              <w:rPr>
                <w:rFonts w:ascii="Arial" w:eastAsia="Arial" w:hAnsi="Arial" w:cs="Arial"/>
                <w:color w:val="373E49"/>
                <w:sz w:val="26"/>
                <w:szCs w:val="26"/>
                <w:rtl/>
                <w:lang w:eastAsia="ar"/>
              </w:rPr>
              <w:t>ويجب عدم السماح بالوصول إلى تلك الأجهزة والأنظمة من شبكات خارجية إلا عبر منطقة محايدة (DMZ) مخصصة لذلك.</w:t>
            </w:r>
          </w:p>
        </w:tc>
      </w:tr>
      <w:tr w:rsidR="00714331" w:rsidRPr="00946DF8" w14:paraId="09A58CF3" w14:textId="77777777" w:rsidTr="00F779EF">
        <w:tc>
          <w:tcPr>
            <w:tcW w:w="1854" w:type="dxa"/>
            <w:vAlign w:val="center"/>
          </w:tcPr>
          <w:p w14:paraId="423BC8AB" w14:textId="77777777" w:rsidR="00714331" w:rsidRPr="00946DF8" w:rsidRDefault="00714331" w:rsidP="00572987">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0A8E2170" w14:textId="45970708" w:rsidR="00714331" w:rsidRPr="00946DF8" w:rsidRDefault="00D3479A" w:rsidP="00CC4AAC">
            <w:pPr>
              <w:pStyle w:val="Normal4"/>
              <w:bidi/>
              <w:spacing w:before="120" w:after="120"/>
              <w:jc w:val="both"/>
              <w:rPr>
                <w:rFonts w:ascii="Arial" w:eastAsia="Arial" w:hAnsi="Arial" w:cs="Arial"/>
                <w:color w:val="373E49"/>
                <w:sz w:val="26"/>
                <w:szCs w:val="26"/>
                <w:rtl/>
              </w:rPr>
            </w:pPr>
            <w:r w:rsidRPr="00946DF8">
              <w:rPr>
                <w:rFonts w:ascii="Arial" w:hAnsi="Arial" w:cs="Arial"/>
                <w:color w:val="373E49"/>
                <w:sz w:val="26"/>
                <w:szCs w:val="26"/>
                <w:rtl/>
                <w:lang w:eastAsia="ar"/>
              </w:rPr>
              <w:t>على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توفير نقاط وصول عن بُعد (Jump Stations/Hosts) في منطقة محايدة (DMZ) لضمان التحكّم الصارم في وصول الاتصالات الخارجية إلى أجهزة وأنظمة التحكم الصناعي.</w:t>
            </w:r>
            <w:r w:rsidR="00C67FA7" w:rsidRPr="00946DF8">
              <w:rPr>
                <w:rFonts w:ascii="Arial" w:eastAsia="Arial" w:hAnsi="Arial" w:cs="Arial"/>
                <w:color w:val="373E49"/>
                <w:sz w:val="26"/>
                <w:szCs w:val="26"/>
                <w:rtl/>
                <w:lang w:eastAsia="ar"/>
              </w:rPr>
              <w:t xml:space="preserve"> </w:t>
            </w:r>
          </w:p>
        </w:tc>
      </w:tr>
      <w:tr w:rsidR="00714331" w:rsidRPr="00946DF8" w14:paraId="7181107B" w14:textId="77777777" w:rsidTr="00F779EF">
        <w:tc>
          <w:tcPr>
            <w:tcW w:w="1854" w:type="dxa"/>
            <w:vAlign w:val="center"/>
          </w:tcPr>
          <w:p w14:paraId="32EF208F" w14:textId="77777777" w:rsidR="00714331" w:rsidRPr="00946DF8" w:rsidRDefault="00714331" w:rsidP="00572987">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1AC0CCE4" w14:textId="11AEB39E" w:rsidR="00714331" w:rsidRPr="00946DF8" w:rsidRDefault="00D3479A" w:rsidP="00CC4AAC">
            <w:pPr>
              <w:bidi/>
              <w:spacing w:before="120" w:after="120" w:line="276" w:lineRule="auto"/>
              <w:jc w:val="both"/>
              <w:rPr>
                <w:rFonts w:ascii="Arial" w:hAnsi="Arial"/>
                <w:color w:val="373E49"/>
                <w:sz w:val="26"/>
                <w:szCs w:val="26"/>
                <w:rtl/>
                <w:lang w:eastAsia="ar"/>
              </w:rPr>
            </w:pPr>
            <w:r w:rsidRPr="00946DF8">
              <w:rPr>
                <w:rFonts w:ascii="Arial" w:hAnsi="Arial"/>
                <w:color w:val="373E49"/>
                <w:sz w:val="26"/>
                <w:szCs w:val="26"/>
                <w:rtl/>
                <w:lang w:eastAsia="ar"/>
              </w:rPr>
              <w:t>الفصل بين إعدادات وحدات التحكم و/ أو البرامج و/ أو بيانات التشغيل لأجهزة وأنظمة التحكم الصناعية (</w:t>
            </w:r>
            <w:r w:rsidRPr="00946DF8">
              <w:rPr>
                <w:rFonts w:ascii="Arial" w:hAnsi="Arial"/>
                <w:color w:val="373E49"/>
                <w:sz w:val="26"/>
                <w:szCs w:val="26"/>
                <w:lang w:eastAsia="ar"/>
              </w:rPr>
              <w:t>OT/ICS</w:t>
            </w:r>
            <w:r w:rsidRPr="00946DF8">
              <w:rPr>
                <w:rFonts w:ascii="Arial" w:hAnsi="Arial"/>
                <w:color w:val="373E49"/>
                <w:sz w:val="26"/>
                <w:szCs w:val="26"/>
                <w:rtl/>
                <w:lang w:eastAsia="ar"/>
              </w:rPr>
              <w:t>) بناءً على وسيط الوصول، مثل الواجهة المادية وبروتوكول الاتصال ونوع الأمر (على سبيل المثال، بدون صلاحيات (</w:t>
            </w:r>
            <w:r w:rsidRPr="00946DF8">
              <w:rPr>
                <w:rFonts w:ascii="Arial" w:hAnsi="Arial"/>
                <w:color w:val="373E49"/>
                <w:sz w:val="26"/>
                <w:szCs w:val="26"/>
                <w:lang w:eastAsia="ar"/>
              </w:rPr>
              <w:t>None</w:t>
            </w:r>
            <w:r w:rsidRPr="00946DF8">
              <w:rPr>
                <w:rFonts w:ascii="Arial" w:hAnsi="Arial"/>
                <w:color w:val="373E49"/>
                <w:sz w:val="26"/>
                <w:szCs w:val="26"/>
                <w:rtl/>
                <w:lang w:eastAsia="ar"/>
              </w:rPr>
              <w:t>) أو صلاحيات القراءة (</w:t>
            </w:r>
            <w:r w:rsidRPr="00946DF8">
              <w:rPr>
                <w:rFonts w:ascii="Arial" w:hAnsi="Arial"/>
                <w:color w:val="373E49"/>
                <w:sz w:val="26"/>
                <w:szCs w:val="26"/>
                <w:lang w:eastAsia="ar"/>
              </w:rPr>
              <w:t>Read</w:t>
            </w:r>
            <w:r w:rsidRPr="00946DF8">
              <w:rPr>
                <w:rFonts w:ascii="Arial" w:hAnsi="Arial"/>
                <w:color w:val="373E49"/>
                <w:sz w:val="26"/>
                <w:szCs w:val="26"/>
                <w:rtl/>
                <w:lang w:eastAsia="ar"/>
              </w:rPr>
              <w:t>) أو صلاحيات القراءة / الكتابة (</w:t>
            </w:r>
            <w:r w:rsidRPr="00946DF8">
              <w:rPr>
                <w:rFonts w:ascii="Arial" w:hAnsi="Arial"/>
                <w:color w:val="373E49"/>
                <w:sz w:val="26"/>
                <w:szCs w:val="26"/>
                <w:lang w:eastAsia="ar"/>
              </w:rPr>
              <w:t>Read/Write</w:t>
            </w:r>
            <w:r w:rsidRPr="00946DF8">
              <w:rPr>
                <w:rFonts w:ascii="Arial" w:hAnsi="Arial"/>
                <w:color w:val="373E49"/>
                <w:sz w:val="26"/>
                <w:szCs w:val="26"/>
                <w:rtl/>
                <w:lang w:eastAsia="ar"/>
              </w:rPr>
              <w:t>) للإعدادات / البرامج والشبكة الخارجية).</w:t>
            </w:r>
          </w:p>
        </w:tc>
      </w:tr>
      <w:tr w:rsidR="00714331" w:rsidRPr="00946DF8" w14:paraId="076388AA" w14:textId="77777777" w:rsidTr="00F779EF">
        <w:tc>
          <w:tcPr>
            <w:tcW w:w="1854" w:type="dxa"/>
            <w:vAlign w:val="center"/>
          </w:tcPr>
          <w:p w14:paraId="7FF15906" w14:textId="77777777" w:rsidR="00714331" w:rsidRPr="00946DF8" w:rsidRDefault="00714331" w:rsidP="00572987">
            <w:pPr>
              <w:pStyle w:val="ListParagraph"/>
              <w:numPr>
                <w:ilvl w:val="0"/>
                <w:numId w:val="6"/>
              </w:numPr>
              <w:bidi/>
              <w:spacing w:before="120" w:after="120" w:line="276" w:lineRule="auto"/>
              <w:jc w:val="both"/>
              <w:rPr>
                <w:rFonts w:ascii="Arial" w:hAnsi="Arial"/>
                <w:color w:val="373E49"/>
                <w:sz w:val="26"/>
                <w:szCs w:val="26"/>
              </w:rPr>
            </w:pPr>
          </w:p>
        </w:tc>
        <w:tc>
          <w:tcPr>
            <w:tcW w:w="7245" w:type="dxa"/>
          </w:tcPr>
          <w:p w14:paraId="01A8C315" w14:textId="77777777" w:rsidR="00714331" w:rsidRPr="00946DF8" w:rsidRDefault="00D3479A" w:rsidP="00CC4AAC">
            <w:pPr>
              <w:pStyle w:val="Normal4"/>
              <w:bidi/>
              <w:spacing w:before="120" w:after="120"/>
              <w:jc w:val="both"/>
              <w:rPr>
                <w:rFonts w:ascii="Arial" w:eastAsia="Arial" w:hAnsi="Arial" w:cs="Arial"/>
                <w:color w:val="373E49"/>
                <w:sz w:val="26"/>
                <w:szCs w:val="26"/>
                <w:lang w:eastAsia="ar"/>
              </w:rPr>
            </w:pPr>
            <w:r w:rsidRPr="00946DF8">
              <w:rPr>
                <w:rFonts w:ascii="Arial" w:eastAsia="Arial" w:hAnsi="Arial" w:cs="Arial"/>
                <w:color w:val="373E49"/>
                <w:sz w:val="26"/>
                <w:szCs w:val="26"/>
                <w:rtl/>
                <w:lang w:eastAsia="ar"/>
              </w:rPr>
              <w:t>قصر صلاحيات الوصول إلى وحدات التحكم في أجهزة وأنظمة التحكم الصناعي لضبط إعداداتها أو صيانتها على مدير النظام المصرّح له فقط وحماية ذلك بحساب وكلمة مرور غير افتراضية.</w:t>
            </w:r>
          </w:p>
          <w:p w14:paraId="68F12D4B" w14:textId="1583F05C" w:rsidR="00CC4AAC" w:rsidRPr="00946DF8" w:rsidRDefault="00CC4AAC" w:rsidP="00CC4AAC">
            <w:pPr>
              <w:pStyle w:val="Normal4"/>
              <w:bidi/>
              <w:spacing w:before="120" w:after="120"/>
              <w:jc w:val="both"/>
              <w:rPr>
                <w:rFonts w:ascii="Arial" w:eastAsia="Arial" w:hAnsi="Arial" w:cs="Arial"/>
                <w:color w:val="373E49"/>
                <w:sz w:val="26"/>
                <w:szCs w:val="26"/>
                <w:highlight w:val="cyan"/>
                <w:rtl/>
              </w:rPr>
            </w:pPr>
          </w:p>
        </w:tc>
      </w:tr>
      <w:tr w:rsidR="00714331" w:rsidRPr="00946DF8" w14:paraId="6CD1D07F" w14:textId="77777777" w:rsidTr="00F779EF">
        <w:tc>
          <w:tcPr>
            <w:tcW w:w="1854" w:type="dxa"/>
            <w:shd w:val="clear" w:color="auto" w:fill="373E49" w:themeFill="accent1"/>
            <w:vAlign w:val="center"/>
          </w:tcPr>
          <w:p w14:paraId="116874D5" w14:textId="39458AFC" w:rsidR="00714331" w:rsidRPr="00946DF8" w:rsidRDefault="00714331" w:rsidP="00572987">
            <w:pPr>
              <w:pStyle w:val="ListParagraph"/>
              <w:numPr>
                <w:ilvl w:val="0"/>
                <w:numId w:val="40"/>
              </w:numPr>
              <w:bidi/>
              <w:spacing w:before="120" w:after="120" w:line="276" w:lineRule="auto"/>
              <w:jc w:val="both"/>
              <w:rPr>
                <w:rFonts w:ascii="Arial" w:hAnsi="Arial"/>
                <w:sz w:val="26"/>
                <w:szCs w:val="26"/>
              </w:rPr>
            </w:pPr>
          </w:p>
        </w:tc>
        <w:tc>
          <w:tcPr>
            <w:tcW w:w="7245" w:type="dxa"/>
            <w:shd w:val="clear" w:color="auto" w:fill="373E49" w:themeFill="accent1"/>
            <w:vAlign w:val="center"/>
          </w:tcPr>
          <w:p w14:paraId="6F56B7B0" w14:textId="36488803" w:rsidR="00714331" w:rsidRPr="00946DF8" w:rsidRDefault="00D3479A" w:rsidP="00572987">
            <w:pPr>
              <w:bidi/>
              <w:spacing w:before="120" w:after="120" w:line="276" w:lineRule="auto"/>
              <w:jc w:val="both"/>
              <w:rPr>
                <w:rFonts w:ascii="Arial" w:hAnsi="Arial"/>
                <w:color w:val="FFFFFF" w:themeColor="background1"/>
                <w:sz w:val="26"/>
                <w:szCs w:val="26"/>
                <w:lang w:eastAsia="ar"/>
              </w:rPr>
            </w:pPr>
            <w:r w:rsidRPr="00946DF8">
              <w:rPr>
                <w:rFonts w:ascii="Arial" w:hAnsi="Arial"/>
                <w:color w:val="FFFFFF" w:themeColor="background1"/>
                <w:sz w:val="26"/>
                <w:szCs w:val="26"/>
                <w:rtl/>
                <w:lang w:eastAsia="ar"/>
              </w:rPr>
              <w:t xml:space="preserve">التدقيق والمساءلة </w:t>
            </w:r>
            <w:r w:rsidR="00714331" w:rsidRPr="00946DF8">
              <w:rPr>
                <w:rFonts w:ascii="Arial" w:hAnsi="Arial"/>
                <w:color w:val="FFFFFF" w:themeColor="background1"/>
                <w:sz w:val="26"/>
                <w:szCs w:val="26"/>
                <w:rtl/>
                <w:lang w:eastAsia="ar"/>
              </w:rPr>
              <w:t>(</w:t>
            </w:r>
            <w:r w:rsidRPr="00946DF8">
              <w:rPr>
                <w:rFonts w:ascii="Arial" w:hAnsi="Arial"/>
                <w:color w:val="FFFFFF" w:themeColor="background1"/>
                <w:sz w:val="26"/>
                <w:szCs w:val="26"/>
              </w:rPr>
              <w:t>Audit and accountability</w:t>
            </w:r>
            <w:r w:rsidR="00714331" w:rsidRPr="00946DF8">
              <w:rPr>
                <w:rFonts w:ascii="Arial" w:hAnsi="Arial"/>
                <w:color w:val="FFFFFF" w:themeColor="background1"/>
                <w:sz w:val="26"/>
                <w:szCs w:val="26"/>
                <w:rtl/>
                <w:lang w:eastAsia="ar"/>
              </w:rPr>
              <w:t>)</w:t>
            </w:r>
          </w:p>
        </w:tc>
      </w:tr>
      <w:tr w:rsidR="00714331" w:rsidRPr="00946DF8" w14:paraId="521B7045" w14:textId="77777777" w:rsidTr="00F779EF">
        <w:tc>
          <w:tcPr>
            <w:tcW w:w="1854" w:type="dxa"/>
            <w:shd w:val="clear" w:color="auto" w:fill="D3D7DE" w:themeFill="accent1" w:themeFillTint="33"/>
            <w:vAlign w:val="center"/>
          </w:tcPr>
          <w:p w14:paraId="48389830" w14:textId="77777777" w:rsidR="00714331" w:rsidRPr="00586800" w:rsidRDefault="00714331" w:rsidP="00572987">
            <w:pPr>
              <w:pStyle w:val="ListParagraph"/>
              <w:bidi/>
              <w:spacing w:before="120" w:after="120" w:line="276" w:lineRule="auto"/>
              <w:ind w:left="0"/>
              <w:jc w:val="both"/>
              <w:rPr>
                <w:rFonts w:ascii="Arial" w:hAnsi="Arial"/>
                <w:color w:val="373E49" w:themeColor="accent1"/>
                <w:sz w:val="26"/>
                <w:szCs w:val="26"/>
              </w:rPr>
            </w:pPr>
            <w:r w:rsidRPr="00586800">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3E33539C" w14:textId="48E93CD3" w:rsidR="00714331" w:rsidRPr="00586800" w:rsidRDefault="00D3479A"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تحديد متطلبات عمليات التدقيق والمساءلة لأجهزة وأنظمة التحكم الصناعي (</w:t>
            </w:r>
            <w:r w:rsidRPr="00586800">
              <w:rPr>
                <w:rFonts w:ascii="Arial" w:hAnsi="Arial"/>
                <w:color w:val="373E49" w:themeColor="accent1"/>
                <w:sz w:val="26"/>
                <w:szCs w:val="26"/>
                <w:lang w:eastAsia="ar"/>
              </w:rPr>
              <w:t>OT/ICS</w:t>
            </w:r>
            <w:r w:rsidRPr="00586800">
              <w:rPr>
                <w:rFonts w:ascii="Arial" w:hAnsi="Arial"/>
                <w:color w:val="373E49" w:themeColor="accent1"/>
                <w:sz w:val="26"/>
                <w:szCs w:val="26"/>
                <w:rtl/>
                <w:lang w:eastAsia="ar"/>
              </w:rPr>
              <w:t>) لضمان سيرها بشكل سليم وآمن وفقًا للقواعد الأمنية المحددة.</w:t>
            </w:r>
          </w:p>
        </w:tc>
      </w:tr>
      <w:tr w:rsidR="00D3479A" w:rsidRPr="00946DF8" w14:paraId="6197331B" w14:textId="77777777" w:rsidTr="00F779EF">
        <w:tc>
          <w:tcPr>
            <w:tcW w:w="1854" w:type="dxa"/>
            <w:shd w:val="clear" w:color="auto" w:fill="D3D7DE" w:themeFill="accent1" w:themeFillTint="33"/>
            <w:vAlign w:val="center"/>
          </w:tcPr>
          <w:p w14:paraId="01AEF6CA" w14:textId="77777777" w:rsidR="00D3479A" w:rsidRPr="00586800" w:rsidRDefault="00D3479A"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303E5031" w14:textId="645E7C94" w:rsidR="00D3479A" w:rsidRPr="00586800" w:rsidRDefault="00D3479A"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 </w:t>
            </w:r>
            <w:r w:rsidRPr="00586800">
              <w:rPr>
                <w:rFonts w:ascii="Arial" w:eastAsia="Arial" w:hAnsi="Arial"/>
                <w:color w:val="373E49" w:themeColor="accent1"/>
                <w:sz w:val="26"/>
                <w:szCs w:val="26"/>
                <w:rtl/>
                <w:lang w:eastAsia="ar"/>
              </w:rPr>
              <w:t>‍في حالة عدم تحديد متطلبات التدقيق والمساءلة لأجهزة وأنظمة التحكم الصناعي (OT/ICS) بشكل صحيح وفقًا للمعايير الأمنية لدى</w:t>
            </w:r>
            <w:r w:rsidRPr="00586800">
              <w:rPr>
                <w:rFonts w:ascii="Arial" w:eastAsia="Arial" w:hAnsi="Arial"/>
                <w:color w:val="373E49" w:themeColor="accent1"/>
                <w:sz w:val="26"/>
                <w:szCs w:val="26"/>
                <w:lang w:eastAsia="ar"/>
              </w:rPr>
              <w:t xml:space="preserve"> </w:t>
            </w:r>
            <w:r w:rsidRPr="00586800">
              <w:rPr>
                <w:rFonts w:ascii="Arial" w:eastAsia="Arial" w:hAnsi="Arial"/>
                <w:color w:val="373E49" w:themeColor="accent1"/>
                <w:sz w:val="26"/>
                <w:szCs w:val="26"/>
                <w:highlight w:val="cyan"/>
                <w:rtl/>
                <w:lang w:eastAsia="ar"/>
              </w:rPr>
              <w:t>&lt;اسم الجهة&gt;</w:t>
            </w:r>
            <w:r w:rsidRPr="00586800">
              <w:rPr>
                <w:rFonts w:ascii="Arial" w:eastAsia="Arial" w:hAnsi="Arial"/>
                <w:color w:val="373E49" w:themeColor="accent1"/>
                <w:sz w:val="26"/>
                <w:szCs w:val="26"/>
                <w:rtl/>
                <w:lang w:eastAsia="ar"/>
              </w:rPr>
              <w:t>، فقد يؤدي ذلك إلى تداعيات وخيمة قد تتسبب في اختراق الأعمال والإخلال باستمرارية العمليات التشغيلية ووقوع خسائر مالية.</w:t>
            </w:r>
            <w:r w:rsidR="00C67FA7" w:rsidRPr="00586800">
              <w:rPr>
                <w:rFonts w:ascii="Arial" w:eastAsia="Arial" w:hAnsi="Arial"/>
                <w:color w:val="373E49" w:themeColor="accent1"/>
                <w:sz w:val="26"/>
                <w:szCs w:val="26"/>
                <w:rtl/>
                <w:lang w:eastAsia="ar"/>
              </w:rPr>
              <w:t xml:space="preserve"> </w:t>
            </w:r>
          </w:p>
        </w:tc>
      </w:tr>
      <w:tr w:rsidR="00BD12C6" w:rsidRPr="00946DF8" w14:paraId="407F6426" w14:textId="77777777" w:rsidTr="00F779EF">
        <w:tc>
          <w:tcPr>
            <w:tcW w:w="9099" w:type="dxa"/>
            <w:gridSpan w:val="2"/>
            <w:shd w:val="clear" w:color="auto" w:fill="F2F2F2" w:themeFill="background2"/>
            <w:vAlign w:val="center"/>
          </w:tcPr>
          <w:p w14:paraId="00907259" w14:textId="0FA25398" w:rsidR="00BD12C6" w:rsidRPr="00586800" w:rsidRDefault="00BD12C6"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الإجراءات المطلوبة</w:t>
            </w:r>
          </w:p>
        </w:tc>
      </w:tr>
      <w:tr w:rsidR="00714331" w:rsidRPr="00946DF8" w14:paraId="232B888E" w14:textId="77777777" w:rsidTr="00F779EF">
        <w:tc>
          <w:tcPr>
            <w:tcW w:w="1854" w:type="dxa"/>
            <w:vAlign w:val="center"/>
          </w:tcPr>
          <w:p w14:paraId="7231D8E6" w14:textId="77777777" w:rsidR="00714331" w:rsidRPr="00946DF8" w:rsidRDefault="00714331" w:rsidP="00586800">
            <w:pPr>
              <w:pStyle w:val="ListParagraph"/>
              <w:numPr>
                <w:ilvl w:val="0"/>
                <w:numId w:val="7"/>
              </w:numPr>
              <w:bidi/>
              <w:spacing w:before="120" w:after="120" w:line="276" w:lineRule="auto"/>
              <w:ind w:left="171" w:firstLine="363"/>
              <w:jc w:val="both"/>
              <w:rPr>
                <w:rFonts w:ascii="Arial" w:hAnsi="Arial"/>
                <w:color w:val="373E49"/>
                <w:sz w:val="26"/>
                <w:szCs w:val="26"/>
              </w:rPr>
            </w:pPr>
          </w:p>
        </w:tc>
        <w:tc>
          <w:tcPr>
            <w:tcW w:w="7245" w:type="dxa"/>
          </w:tcPr>
          <w:p w14:paraId="7D5AE5B7" w14:textId="3F5B1393" w:rsidR="00714331" w:rsidRPr="00946DF8" w:rsidRDefault="00BD12C6" w:rsidP="00CC4AAC">
            <w:pPr>
              <w:pStyle w:val="Normal4"/>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التحقق من أمن الشبكات والمكونات الأخرى لأجهزة وأنظمة التحكم الصناعي (OT/ICS) على فترات منتظمة.</w:t>
            </w:r>
            <w:r w:rsidRPr="00946DF8">
              <w:rPr>
                <w:rFonts w:ascii="Arial" w:hAnsi="Arial" w:cs="Arial"/>
                <w:color w:val="373E49"/>
                <w:sz w:val="26"/>
                <w:szCs w:val="26"/>
                <w:rtl/>
                <w:lang w:eastAsia="ar"/>
              </w:rPr>
              <w:t xml:space="preserve"> </w:t>
            </w:r>
            <w:r w:rsidRPr="00946DF8">
              <w:rPr>
                <w:rFonts w:ascii="Arial" w:eastAsia="Arial" w:hAnsi="Arial" w:cs="Arial"/>
                <w:color w:val="373E49"/>
                <w:sz w:val="26"/>
                <w:szCs w:val="26"/>
                <w:rtl/>
                <w:lang w:eastAsia="ar"/>
              </w:rPr>
              <w:t>وفي حالة الأنظمة المعقدة، يجب تشكيل فرق متخصصة لتحديد سيناريوهات الهجمات المحتملة وتقييمها.</w:t>
            </w:r>
          </w:p>
        </w:tc>
      </w:tr>
      <w:tr w:rsidR="00714331" w:rsidRPr="00946DF8" w14:paraId="5DC236AB" w14:textId="77777777" w:rsidTr="00F779EF">
        <w:tc>
          <w:tcPr>
            <w:tcW w:w="1854" w:type="dxa"/>
            <w:vAlign w:val="center"/>
          </w:tcPr>
          <w:p w14:paraId="3B6B31E7" w14:textId="77777777" w:rsidR="00714331" w:rsidRPr="00946DF8" w:rsidRDefault="00714331" w:rsidP="00586800">
            <w:pPr>
              <w:pStyle w:val="ListParagraph"/>
              <w:numPr>
                <w:ilvl w:val="0"/>
                <w:numId w:val="7"/>
              </w:numPr>
              <w:bidi/>
              <w:spacing w:before="120" w:after="120" w:line="276" w:lineRule="auto"/>
              <w:ind w:left="171" w:firstLine="363"/>
              <w:jc w:val="both"/>
              <w:rPr>
                <w:rFonts w:ascii="Arial" w:hAnsi="Arial"/>
                <w:color w:val="373E49"/>
                <w:sz w:val="26"/>
                <w:szCs w:val="26"/>
              </w:rPr>
            </w:pPr>
          </w:p>
        </w:tc>
        <w:tc>
          <w:tcPr>
            <w:tcW w:w="7245" w:type="dxa"/>
          </w:tcPr>
          <w:p w14:paraId="350E814A" w14:textId="240AD1E9" w:rsidR="00BD12C6" w:rsidRPr="00946DF8" w:rsidRDefault="00BD12C6" w:rsidP="00572987">
            <w:pPr>
              <w:pStyle w:val="Normal4"/>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إجراء عمليات تدقيق دورية على أجهزة وأنظمة التحكم الصناعي (OT/ICS) للتحقق مما يلي:</w:t>
            </w:r>
          </w:p>
          <w:p w14:paraId="0882D42B" w14:textId="77777777" w:rsidR="00BD12C6" w:rsidRPr="00946DF8" w:rsidRDefault="00BD12C6" w:rsidP="00572987">
            <w:pPr>
              <w:pStyle w:val="Normal4"/>
              <w:numPr>
                <w:ilvl w:val="0"/>
                <w:numId w:val="18"/>
              </w:numPr>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لا تزال الضوابط الأمنية التي كانت موجودة أثناء اختبار التحقق من الأنظمة موجودة وتعمل بشكل صحيح في نظام الإنتاج.</w:t>
            </w:r>
          </w:p>
          <w:p w14:paraId="1E1238C2" w14:textId="23681CD0" w:rsidR="00BD12C6" w:rsidRDefault="00BD12C6" w:rsidP="00572987">
            <w:pPr>
              <w:pStyle w:val="Normal4"/>
              <w:numPr>
                <w:ilvl w:val="0"/>
                <w:numId w:val="18"/>
              </w:numPr>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خلو نظام الإنتاج من الثغرات الأمنية وتوفيره للمعلومات عن طبيعة الثغرات ونطاقها حال وجودها، قدر الإمكان.</w:t>
            </w:r>
          </w:p>
          <w:p w14:paraId="1A663314" w14:textId="52C7C643" w:rsidR="00714331" w:rsidRPr="00D04CA8" w:rsidRDefault="00D04CA8" w:rsidP="00D04CA8">
            <w:pPr>
              <w:pStyle w:val="Normal4"/>
              <w:numPr>
                <w:ilvl w:val="0"/>
                <w:numId w:val="18"/>
              </w:numPr>
              <w:bidi/>
              <w:spacing w:before="120" w:after="120"/>
              <w:jc w:val="both"/>
              <w:rPr>
                <w:rFonts w:ascii="Arial" w:eastAsia="Arial" w:hAnsi="Arial" w:cs="Arial" w:hint="cs"/>
                <w:color w:val="373E49"/>
                <w:sz w:val="26"/>
                <w:szCs w:val="26"/>
              </w:rPr>
            </w:pPr>
            <w:r w:rsidRPr="00D04CA8">
              <w:rPr>
                <w:rFonts w:ascii="Arial" w:eastAsia="Arial" w:hAnsi="Arial" w:cs="Arial"/>
                <w:color w:val="373E49"/>
                <w:sz w:val="26"/>
                <w:szCs w:val="26"/>
                <w:rtl/>
              </w:rPr>
              <w:t>اتباع برنامج إدارة التغييرات بدقة بالغة، مع إجراء جولة لمراجعة جميع التغييرات واعتمادها.</w:t>
            </w:r>
          </w:p>
        </w:tc>
      </w:tr>
      <w:tr w:rsidR="00714331" w:rsidRPr="00946DF8" w14:paraId="10AB18BB" w14:textId="77777777" w:rsidTr="00F779EF">
        <w:tc>
          <w:tcPr>
            <w:tcW w:w="1854" w:type="dxa"/>
            <w:vAlign w:val="center"/>
          </w:tcPr>
          <w:p w14:paraId="582278CA" w14:textId="77777777" w:rsidR="00714331" w:rsidRPr="00946DF8" w:rsidRDefault="00714331" w:rsidP="00586800">
            <w:pPr>
              <w:pStyle w:val="ListParagraph"/>
              <w:numPr>
                <w:ilvl w:val="0"/>
                <w:numId w:val="7"/>
              </w:numPr>
              <w:bidi/>
              <w:spacing w:before="120" w:after="120" w:line="276" w:lineRule="auto"/>
              <w:ind w:left="171" w:firstLine="363"/>
              <w:jc w:val="both"/>
              <w:rPr>
                <w:rFonts w:ascii="Arial" w:hAnsi="Arial"/>
                <w:color w:val="373E49"/>
                <w:sz w:val="26"/>
                <w:szCs w:val="26"/>
              </w:rPr>
            </w:pPr>
          </w:p>
        </w:tc>
        <w:tc>
          <w:tcPr>
            <w:tcW w:w="7245" w:type="dxa"/>
          </w:tcPr>
          <w:p w14:paraId="3D80C8FB" w14:textId="317F41EB" w:rsidR="00714331" w:rsidRPr="00946DF8" w:rsidRDefault="00BD12C6" w:rsidP="00CC4AAC">
            <w:pPr>
              <w:bidi/>
              <w:jc w:val="both"/>
              <w:rPr>
                <w:rFonts w:ascii="Arial" w:eastAsia="Arial" w:hAnsi="Arial"/>
                <w:color w:val="373E49"/>
                <w:sz w:val="26"/>
                <w:szCs w:val="26"/>
                <w:lang w:eastAsia="ar"/>
              </w:rPr>
            </w:pPr>
            <w:r w:rsidRPr="00946DF8">
              <w:rPr>
                <w:rFonts w:ascii="Arial" w:eastAsia="Times New Roman" w:hAnsi="Arial"/>
                <w:color w:val="373E49"/>
                <w:sz w:val="26"/>
                <w:szCs w:val="26"/>
                <w:rtl/>
                <w:lang w:eastAsia="ar"/>
              </w:rPr>
              <w:t> </w:t>
            </w:r>
            <w:r w:rsidRPr="00946DF8">
              <w:rPr>
                <w:rFonts w:ascii="Arial" w:eastAsia="Arial" w:hAnsi="Arial"/>
                <w:color w:val="373E49"/>
                <w:sz w:val="26"/>
                <w:szCs w:val="26"/>
                <w:rtl/>
                <w:lang w:eastAsia="ar"/>
              </w:rPr>
              <w:t>في بعض الحالات، حينما لا يكون بإمكان أجهزة وأنظمة التحكم الصناعي (OT/ICS) دعم استخدام الآليات والإجراءات الآلية لإعداد سجلات التدقيق، يجب على </w:t>
            </w:r>
            <w:r w:rsidRPr="00946DF8">
              <w:rPr>
                <w:rFonts w:ascii="Arial" w:eastAsia="Arial" w:hAnsi="Arial"/>
                <w:color w:val="373E49"/>
                <w:sz w:val="26"/>
                <w:szCs w:val="26"/>
                <w:highlight w:val="cyan"/>
                <w:rtl/>
                <w:lang w:eastAsia="ar"/>
              </w:rPr>
              <w:t>&lt;اسم الجهة&gt;</w:t>
            </w:r>
            <w:r w:rsidRPr="00946DF8">
              <w:rPr>
                <w:rFonts w:ascii="Arial" w:eastAsia="Arial" w:hAnsi="Arial"/>
                <w:color w:val="373E49"/>
                <w:sz w:val="26"/>
                <w:szCs w:val="26"/>
                <w:lang w:eastAsia="ar"/>
              </w:rPr>
              <w:t xml:space="preserve"> </w:t>
            </w:r>
            <w:r w:rsidRPr="00946DF8">
              <w:rPr>
                <w:rFonts w:ascii="Arial" w:eastAsia="Arial" w:hAnsi="Arial"/>
                <w:color w:val="373E49"/>
                <w:sz w:val="26"/>
                <w:szCs w:val="26"/>
                <w:rtl/>
                <w:lang w:eastAsia="ar"/>
              </w:rPr>
              <w:t>استخدام الآليات أو الإجراءات غير الآلية كضوابط بديلة وفقًا للممارسات الأمنية العامة بناءً على معيار الجمعية الدولية للأتمتة / اللجنة الكهروتقنية الدولية (ISA/IEC 62443) أو المنشور الخاص للمعهد الوطني للمعايير والتقنية (NIST SP 800-82r2).</w:t>
            </w:r>
            <w:r w:rsidR="00C67FA7" w:rsidRPr="00946DF8">
              <w:rPr>
                <w:rFonts w:ascii="Arial" w:eastAsia="Arial" w:hAnsi="Arial"/>
                <w:color w:val="373E49"/>
                <w:sz w:val="26"/>
                <w:szCs w:val="26"/>
                <w:rtl/>
                <w:lang w:eastAsia="ar"/>
              </w:rPr>
              <w:t xml:space="preserve"> </w:t>
            </w:r>
          </w:p>
        </w:tc>
      </w:tr>
      <w:tr w:rsidR="00714331" w:rsidRPr="00946DF8" w14:paraId="5EB0B64C" w14:textId="77777777" w:rsidTr="00F779EF">
        <w:tc>
          <w:tcPr>
            <w:tcW w:w="1854" w:type="dxa"/>
            <w:shd w:val="clear" w:color="auto" w:fill="373E49" w:themeFill="accent1"/>
            <w:vAlign w:val="center"/>
          </w:tcPr>
          <w:p w14:paraId="2CB65D98" w14:textId="4AEB4E14" w:rsidR="00714331" w:rsidRPr="00946DF8" w:rsidRDefault="00714331" w:rsidP="00572987">
            <w:pPr>
              <w:pStyle w:val="ListParagraph"/>
              <w:numPr>
                <w:ilvl w:val="0"/>
                <w:numId w:val="40"/>
              </w:numPr>
              <w:bidi/>
              <w:spacing w:before="120" w:after="120" w:line="276" w:lineRule="auto"/>
              <w:jc w:val="both"/>
              <w:rPr>
                <w:rFonts w:ascii="Arial" w:hAnsi="Arial"/>
                <w:sz w:val="26"/>
                <w:szCs w:val="26"/>
              </w:rPr>
            </w:pPr>
            <w:bookmarkStart w:id="8" w:name="_Hlk120525323"/>
          </w:p>
        </w:tc>
        <w:tc>
          <w:tcPr>
            <w:tcW w:w="7245" w:type="dxa"/>
            <w:shd w:val="clear" w:color="auto" w:fill="373E49" w:themeFill="accent1"/>
            <w:vAlign w:val="center"/>
          </w:tcPr>
          <w:p w14:paraId="6B3155AD" w14:textId="659CA2CE" w:rsidR="00714331" w:rsidRPr="00946DF8" w:rsidRDefault="00BD12C6" w:rsidP="00572987">
            <w:pPr>
              <w:bidi/>
              <w:spacing w:before="120" w:after="120" w:line="276" w:lineRule="auto"/>
              <w:jc w:val="both"/>
              <w:rPr>
                <w:rFonts w:ascii="Arial" w:hAnsi="Arial"/>
                <w:color w:val="FFFFFF" w:themeColor="background1"/>
                <w:sz w:val="26"/>
                <w:szCs w:val="26"/>
                <w:lang w:eastAsia="ar"/>
              </w:rPr>
            </w:pPr>
            <w:r w:rsidRPr="00946DF8">
              <w:rPr>
                <w:rFonts w:ascii="Arial" w:hAnsi="Arial"/>
                <w:color w:val="FFFFFF" w:themeColor="background1"/>
                <w:sz w:val="26"/>
                <w:szCs w:val="26"/>
                <w:rtl/>
                <w:lang w:eastAsia="ar"/>
              </w:rPr>
              <w:t xml:space="preserve">التقييم والمراقبة </w:t>
            </w:r>
            <w:r w:rsidR="00714331" w:rsidRPr="00946DF8">
              <w:rPr>
                <w:rFonts w:ascii="Arial" w:hAnsi="Arial"/>
                <w:color w:val="FFFFFF" w:themeColor="background1"/>
                <w:sz w:val="26"/>
                <w:szCs w:val="26"/>
                <w:rtl/>
                <w:lang w:eastAsia="ar"/>
              </w:rPr>
              <w:t>(</w:t>
            </w:r>
            <w:r w:rsidRPr="00946DF8">
              <w:rPr>
                <w:rFonts w:ascii="Arial" w:hAnsi="Arial"/>
                <w:color w:val="FFFFFF" w:themeColor="background1"/>
                <w:sz w:val="26"/>
                <w:szCs w:val="26"/>
              </w:rPr>
              <w:t>Assessment and monitoring</w:t>
            </w:r>
            <w:r w:rsidR="00714331" w:rsidRPr="00946DF8">
              <w:rPr>
                <w:rFonts w:ascii="Arial" w:hAnsi="Arial"/>
                <w:color w:val="FFFFFF" w:themeColor="background1"/>
                <w:sz w:val="26"/>
                <w:szCs w:val="26"/>
                <w:rtl/>
                <w:lang w:eastAsia="ar"/>
              </w:rPr>
              <w:t>)</w:t>
            </w:r>
          </w:p>
        </w:tc>
      </w:tr>
      <w:tr w:rsidR="00586800" w:rsidRPr="00586800" w14:paraId="19FD7391" w14:textId="77777777" w:rsidTr="00F779EF">
        <w:tc>
          <w:tcPr>
            <w:tcW w:w="1854" w:type="dxa"/>
            <w:shd w:val="clear" w:color="auto" w:fill="D3D7DE" w:themeFill="accent1" w:themeFillTint="33"/>
            <w:vAlign w:val="center"/>
          </w:tcPr>
          <w:p w14:paraId="44C1E722" w14:textId="77777777" w:rsidR="00714331" w:rsidRPr="00586800" w:rsidRDefault="00714331"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الهدف</w:t>
            </w:r>
          </w:p>
        </w:tc>
        <w:tc>
          <w:tcPr>
            <w:tcW w:w="7245" w:type="dxa"/>
            <w:shd w:val="clear" w:color="auto" w:fill="D3D7DE" w:themeFill="accent1" w:themeFillTint="33"/>
          </w:tcPr>
          <w:p w14:paraId="5DCCEF19" w14:textId="2FEA13A8" w:rsidR="00714331" w:rsidRPr="00586800" w:rsidRDefault="00BD12C6"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‍تحديد متطلبات عمليات تقييم ومراقبة أجهزة وأنظمة التحكم الصناعي (</w:t>
            </w:r>
            <w:r w:rsidRPr="00586800">
              <w:rPr>
                <w:rFonts w:ascii="Arial" w:hAnsi="Arial"/>
                <w:color w:val="373E49" w:themeColor="accent1"/>
                <w:sz w:val="26"/>
                <w:szCs w:val="26"/>
                <w:lang w:eastAsia="ar"/>
              </w:rPr>
              <w:t>OT/ICS</w:t>
            </w:r>
            <w:r w:rsidRPr="00586800">
              <w:rPr>
                <w:rFonts w:ascii="Arial" w:hAnsi="Arial"/>
                <w:color w:val="373E49" w:themeColor="accent1"/>
                <w:sz w:val="26"/>
                <w:szCs w:val="26"/>
                <w:rtl/>
                <w:lang w:eastAsia="ar"/>
              </w:rPr>
              <w:t>) لضمان سيرها بشكل سليم وآمن وفقًا للقواعد الأمنية المحددة.</w:t>
            </w:r>
          </w:p>
        </w:tc>
      </w:tr>
      <w:tr w:rsidR="00586800" w:rsidRPr="00586800" w14:paraId="285CABE5" w14:textId="77777777" w:rsidTr="00F779EF">
        <w:trPr>
          <w:trHeight w:val="70"/>
        </w:trPr>
        <w:tc>
          <w:tcPr>
            <w:tcW w:w="1854" w:type="dxa"/>
            <w:shd w:val="clear" w:color="auto" w:fill="D3D7DE" w:themeFill="accent1" w:themeFillTint="33"/>
            <w:vAlign w:val="center"/>
          </w:tcPr>
          <w:p w14:paraId="2B474137" w14:textId="77777777" w:rsidR="00714331" w:rsidRPr="00586800" w:rsidRDefault="00714331"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المخاطر المحتملة</w:t>
            </w:r>
          </w:p>
        </w:tc>
        <w:tc>
          <w:tcPr>
            <w:tcW w:w="7245" w:type="dxa"/>
            <w:shd w:val="clear" w:color="auto" w:fill="D3D7DE" w:themeFill="accent1" w:themeFillTint="33"/>
          </w:tcPr>
          <w:p w14:paraId="679DB604" w14:textId="7BAB6E30" w:rsidR="00714331" w:rsidRPr="00586800" w:rsidRDefault="00BD12C6"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يمكن أن يؤدي عدم تقييم ومراقبة أجهزة وأنظمة التحكم الصناعي (OT/ICS) إلى عواقب وخيمة فيما يتعلق بالأمن.</w:t>
            </w:r>
            <w:r w:rsidRPr="00586800">
              <w:rPr>
                <w:rFonts w:ascii="Arial" w:hAnsi="Arial"/>
                <w:color w:val="373E49" w:themeColor="accent1"/>
                <w:sz w:val="26"/>
                <w:szCs w:val="26"/>
                <w:rtl/>
                <w:lang w:eastAsia="ar"/>
              </w:rPr>
              <w:t xml:space="preserve"> </w:t>
            </w:r>
            <w:r w:rsidRPr="00586800">
              <w:rPr>
                <w:rFonts w:ascii="Arial" w:eastAsia="Arial" w:hAnsi="Arial"/>
                <w:color w:val="373E49" w:themeColor="accent1"/>
                <w:sz w:val="26"/>
                <w:szCs w:val="26"/>
                <w:rtl/>
                <w:lang w:eastAsia="ar"/>
              </w:rPr>
              <w:t>كما أن غياب المراقبة يمكن أن يؤدي إلى عدم إمكانية كشف التغييرات غير المصرّح بها، مما يضر باستمرارية العمليات والإجراءات.</w:t>
            </w:r>
          </w:p>
        </w:tc>
      </w:tr>
    </w:tbl>
    <w:tbl>
      <w:tblPr>
        <w:tblStyle w:val="TableGrid4"/>
        <w:bidiVisual/>
        <w:tblW w:w="9099" w:type="dxa"/>
        <w:tblLook w:val="04A0" w:firstRow="1" w:lastRow="0" w:firstColumn="1" w:lastColumn="0" w:noHBand="0" w:noVBand="1"/>
      </w:tblPr>
      <w:tblGrid>
        <w:gridCol w:w="1854"/>
        <w:gridCol w:w="7245"/>
      </w:tblGrid>
      <w:tr w:rsidR="00586800" w:rsidRPr="00586800" w14:paraId="1D37F315" w14:textId="77777777" w:rsidTr="00995EF2">
        <w:tc>
          <w:tcPr>
            <w:tcW w:w="9099" w:type="dxa"/>
            <w:gridSpan w:val="2"/>
            <w:shd w:val="clear" w:color="auto" w:fill="F2F2F2" w:themeFill="background2"/>
            <w:vAlign w:val="center"/>
          </w:tcPr>
          <w:p w14:paraId="51149228" w14:textId="49D6387D" w:rsidR="00BD12C6" w:rsidRPr="00586800" w:rsidRDefault="00BD12C6" w:rsidP="00572987">
            <w:pPr>
              <w:bidi/>
              <w:spacing w:before="120" w:after="120" w:line="276" w:lineRule="auto"/>
              <w:jc w:val="both"/>
              <w:rPr>
                <w:rFonts w:ascii="Arial" w:hAnsi="Arial"/>
                <w:color w:val="373E49" w:themeColor="accent1"/>
                <w:sz w:val="26"/>
                <w:szCs w:val="26"/>
              </w:rPr>
            </w:pPr>
            <w:bookmarkStart w:id="9" w:name="_الأدوار_والمسؤوليات"/>
            <w:bookmarkEnd w:id="9"/>
            <w:r w:rsidRPr="00586800">
              <w:rPr>
                <w:rFonts w:ascii="Arial" w:eastAsia="Arial" w:hAnsi="Arial"/>
                <w:color w:val="373E49" w:themeColor="accent1"/>
                <w:sz w:val="26"/>
                <w:szCs w:val="26"/>
                <w:rtl/>
                <w:lang w:eastAsia="ar"/>
              </w:rPr>
              <w:t>الإجراءات المطلوبة</w:t>
            </w:r>
          </w:p>
        </w:tc>
      </w:tr>
      <w:tr w:rsidR="00F779EF" w:rsidRPr="00946DF8" w14:paraId="78E5BCAB" w14:textId="77777777" w:rsidTr="00995EF2">
        <w:tc>
          <w:tcPr>
            <w:tcW w:w="1854" w:type="dxa"/>
            <w:vAlign w:val="center"/>
          </w:tcPr>
          <w:p w14:paraId="06752B59" w14:textId="77777777" w:rsidR="00F779EF" w:rsidRPr="00946DF8" w:rsidRDefault="00F779EF" w:rsidP="00572987">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tcPr>
          <w:p w14:paraId="580CAA15" w14:textId="0283DFBA" w:rsidR="00F779EF" w:rsidRPr="00946DF8" w:rsidRDefault="00780D78" w:rsidP="00CC4AAC">
            <w:pPr>
              <w:pStyle w:val="Normal4"/>
              <w:bidi/>
              <w:spacing w:before="120" w:after="120"/>
              <w:jc w:val="both"/>
              <w:rPr>
                <w:rFonts w:ascii="Arial" w:eastAsia="Arial" w:hAnsi="Arial" w:cs="Arial"/>
                <w:color w:val="373E49"/>
                <w:sz w:val="26"/>
                <w:szCs w:val="26"/>
                <w:lang w:eastAsia="ar"/>
              </w:rPr>
            </w:pPr>
            <w:r w:rsidRPr="00946DF8">
              <w:rPr>
                <w:rFonts w:ascii="Arial" w:eastAsia="Arial" w:hAnsi="Arial" w:cs="Arial"/>
                <w:color w:val="373E49"/>
                <w:sz w:val="26"/>
                <w:szCs w:val="26"/>
                <w:rtl/>
                <w:lang w:eastAsia="ar"/>
              </w:rPr>
              <w:t xml:space="preserve">إجراء عمليات تقييم أجهزة وأنظمة التحكم الصناعي (OT/ICS) من قبل مقيِّمين مؤهلين ومفوضين من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rtl/>
                <w:lang w:eastAsia="ar"/>
              </w:rPr>
              <w:t>.</w:t>
            </w:r>
          </w:p>
        </w:tc>
      </w:tr>
      <w:bookmarkEnd w:id="8"/>
      <w:tr w:rsidR="00F779EF" w:rsidRPr="00946DF8" w14:paraId="74A975B5" w14:textId="77777777" w:rsidTr="00995EF2">
        <w:tc>
          <w:tcPr>
            <w:tcW w:w="1854" w:type="dxa"/>
            <w:vAlign w:val="center"/>
          </w:tcPr>
          <w:p w14:paraId="2083F28B" w14:textId="77777777" w:rsidR="00F779EF" w:rsidRPr="00946DF8" w:rsidRDefault="00F779EF" w:rsidP="00572987">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tcPr>
          <w:p w14:paraId="00FC933F" w14:textId="33BFC810" w:rsidR="00F779EF" w:rsidRPr="00946DF8" w:rsidRDefault="00780D78" w:rsidP="00CC4AAC">
            <w:pPr>
              <w:pStyle w:val="Normal4"/>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قبل تطبيق أي ضوابط أمنية على أجهزة وأنظمة التحكم الصناعي (OT/ICS)، يجب إجراء تقييم مناسب للمخاطر لضمان عدم تأثير تطبيق تلك الضوابط على العمليات التشغيلية أو استمرارية الأعمال وعدم تقليله للقدرات الأمنية للأنظمة.</w:t>
            </w:r>
          </w:p>
        </w:tc>
      </w:tr>
      <w:tr w:rsidR="00F779EF" w:rsidRPr="00946DF8" w14:paraId="149B9DC6" w14:textId="77777777" w:rsidTr="00995EF2">
        <w:tc>
          <w:tcPr>
            <w:tcW w:w="1854" w:type="dxa"/>
            <w:vAlign w:val="center"/>
          </w:tcPr>
          <w:p w14:paraId="241585D6" w14:textId="77777777" w:rsidR="00F779EF" w:rsidRPr="00946DF8" w:rsidRDefault="00F779EF" w:rsidP="00572987">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tcPr>
          <w:p w14:paraId="68BC231A" w14:textId="20D8DF47" w:rsidR="00F779EF" w:rsidRPr="00946DF8" w:rsidRDefault="00780D78" w:rsidP="00CC4AAC">
            <w:pPr>
              <w:bidi/>
              <w:spacing w:before="120" w:after="120"/>
              <w:jc w:val="both"/>
              <w:rPr>
                <w:rFonts w:ascii="Arial" w:eastAsia="Arial" w:hAnsi="Arial"/>
                <w:color w:val="373E49"/>
                <w:sz w:val="26"/>
                <w:szCs w:val="26"/>
                <w:lang w:eastAsia="ar"/>
              </w:rPr>
            </w:pPr>
            <w:r w:rsidRPr="00946DF8">
              <w:rPr>
                <w:rFonts w:ascii="Arial" w:eastAsia="Arial" w:hAnsi="Arial"/>
                <w:color w:val="373E49"/>
                <w:sz w:val="26"/>
                <w:szCs w:val="26"/>
                <w:rtl/>
                <w:lang w:eastAsia="ar"/>
              </w:rPr>
              <w:t>عند تقييم المخاطر، يجب على </w:t>
            </w:r>
            <w:r w:rsidRPr="00946DF8">
              <w:rPr>
                <w:rFonts w:ascii="Arial" w:eastAsia="Arial" w:hAnsi="Arial"/>
                <w:color w:val="373E49"/>
                <w:sz w:val="26"/>
                <w:szCs w:val="26"/>
                <w:highlight w:val="cyan"/>
                <w:rtl/>
                <w:lang w:eastAsia="ar"/>
              </w:rPr>
              <w:t>&lt;اسم الجهة&gt;</w:t>
            </w:r>
            <w:r w:rsidRPr="00946DF8">
              <w:rPr>
                <w:rFonts w:ascii="Arial" w:eastAsia="Arial" w:hAnsi="Arial"/>
                <w:color w:val="373E49"/>
                <w:sz w:val="26"/>
                <w:szCs w:val="26"/>
                <w:lang w:eastAsia="ar"/>
              </w:rPr>
              <w:t xml:space="preserve"> </w:t>
            </w:r>
            <w:r w:rsidRPr="00946DF8">
              <w:rPr>
                <w:rFonts w:ascii="Arial" w:eastAsia="Arial" w:hAnsi="Arial"/>
                <w:color w:val="373E49"/>
                <w:sz w:val="26"/>
                <w:szCs w:val="26"/>
                <w:rtl/>
                <w:lang w:eastAsia="ar"/>
              </w:rPr>
              <w:t>التحقق من أن تطبيق أي ضوابط أمنية على أجهزة وأنظمة التحكم الصناعي (OT/ICS) لن يؤثر على مكونات الأنظمة الأخرى.</w:t>
            </w:r>
          </w:p>
        </w:tc>
      </w:tr>
      <w:tr w:rsidR="00F779EF" w:rsidRPr="00946DF8" w14:paraId="65E3ADE2" w14:textId="77777777" w:rsidTr="00995EF2">
        <w:tc>
          <w:tcPr>
            <w:tcW w:w="1854" w:type="dxa"/>
            <w:vAlign w:val="center"/>
          </w:tcPr>
          <w:p w14:paraId="31007C0A" w14:textId="77777777" w:rsidR="00F779EF" w:rsidRPr="00946DF8" w:rsidRDefault="00F779EF" w:rsidP="00572987">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tcPr>
          <w:p w14:paraId="7AA34D91" w14:textId="77D6F0DE" w:rsidR="00F779EF" w:rsidRPr="00946DF8" w:rsidRDefault="00780D78" w:rsidP="00CC4AAC">
            <w:pPr>
              <w:bidi/>
              <w:spacing w:before="120" w:after="120" w:line="276" w:lineRule="auto"/>
              <w:jc w:val="both"/>
              <w:rPr>
                <w:rFonts w:ascii="Arial" w:hAnsi="Arial"/>
                <w:color w:val="373E49"/>
                <w:sz w:val="26"/>
                <w:szCs w:val="26"/>
                <w:lang w:eastAsia="ar"/>
              </w:rPr>
            </w:pPr>
            <w:r w:rsidRPr="00946DF8">
              <w:rPr>
                <w:rFonts w:ascii="Arial" w:hAnsi="Arial"/>
                <w:color w:val="373E49"/>
                <w:sz w:val="26"/>
                <w:szCs w:val="26"/>
                <w:rtl/>
                <w:lang w:eastAsia="ar"/>
              </w:rPr>
              <w:t xml:space="preserve">أن يكون لدى المقيّمين المسؤولين عن إجراء التقييم فهم كامل للسياسات والإجراءات الأمنية التنظيمية (خاصةً تلك المتعلقة بأجهزة وأنظمة التحكم الصناعي </w:t>
            </w:r>
            <w:r w:rsidRPr="00946DF8">
              <w:rPr>
                <w:rFonts w:ascii="Arial" w:hAnsi="Arial"/>
                <w:color w:val="373E49"/>
                <w:sz w:val="26"/>
                <w:szCs w:val="26"/>
                <w:lang w:eastAsia="ar"/>
              </w:rPr>
              <w:t>(OT/ICS)</w:t>
            </w:r>
            <w:r w:rsidRPr="00946DF8">
              <w:rPr>
                <w:rFonts w:ascii="Arial" w:hAnsi="Arial"/>
                <w:color w:val="373E49"/>
                <w:sz w:val="26"/>
                <w:szCs w:val="26"/>
                <w:rtl/>
                <w:lang w:eastAsia="ar"/>
              </w:rPr>
              <w:t>) وللمخاطر المحددة المتعلقة بالصحة والسلامة والبيئة والمرتبطة بمرفق و/ أو عملية معينة.</w:t>
            </w:r>
          </w:p>
        </w:tc>
      </w:tr>
      <w:tr w:rsidR="00780D78" w:rsidRPr="00946DF8" w14:paraId="14C84E0C" w14:textId="77777777" w:rsidTr="00995EF2">
        <w:tc>
          <w:tcPr>
            <w:tcW w:w="1854" w:type="dxa"/>
            <w:vAlign w:val="center"/>
          </w:tcPr>
          <w:p w14:paraId="2F8AAAA5" w14:textId="77777777" w:rsidR="00780D78" w:rsidRPr="00946DF8" w:rsidRDefault="00780D78" w:rsidP="00572987">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tcPr>
          <w:p w14:paraId="75C15434" w14:textId="79AC9AD1" w:rsidR="00780D78" w:rsidRPr="00946DF8" w:rsidRDefault="00780D78" w:rsidP="00CC4AAC">
            <w:pPr>
              <w:bidi/>
              <w:spacing w:before="120" w:after="120" w:line="276" w:lineRule="auto"/>
              <w:jc w:val="both"/>
              <w:rPr>
                <w:rFonts w:ascii="Arial" w:hAnsi="Arial"/>
                <w:color w:val="373E49"/>
                <w:sz w:val="26"/>
                <w:szCs w:val="26"/>
                <w:rtl/>
                <w:lang w:eastAsia="ar"/>
              </w:rPr>
            </w:pPr>
            <w:r w:rsidRPr="00946DF8">
              <w:rPr>
                <w:rFonts w:ascii="Arial" w:hAnsi="Arial"/>
                <w:color w:val="373E49"/>
                <w:sz w:val="26"/>
                <w:szCs w:val="26"/>
                <w:rtl/>
                <w:lang w:eastAsia="ar"/>
              </w:rPr>
              <w:t>في حالة الحاجة إلى فصل أحد أجهزة وأنظمة التحكم الصناعي (</w:t>
            </w:r>
            <w:r w:rsidRPr="00946DF8">
              <w:rPr>
                <w:rFonts w:ascii="Arial" w:hAnsi="Arial"/>
                <w:color w:val="373E49"/>
                <w:sz w:val="26"/>
                <w:szCs w:val="26"/>
                <w:lang w:eastAsia="ar"/>
              </w:rPr>
              <w:t>OT/ICS</w:t>
            </w:r>
            <w:r w:rsidRPr="00946DF8">
              <w:rPr>
                <w:rFonts w:ascii="Arial" w:hAnsi="Arial"/>
                <w:color w:val="373E49"/>
                <w:sz w:val="26"/>
                <w:szCs w:val="26"/>
                <w:rtl/>
                <w:lang w:eastAsia="ar"/>
              </w:rPr>
              <w:t>) لإجراء تقييم معين عليه (مثل اختبارات الاختراق وعمليات مسح الثغرات)، يجب تحديد مواعيد التقييم و/ أو عمليات المسح بحيث يتم تنفيذها خلال أوقات توقف أجهزة وأنظمة التحكم الصناعي (</w:t>
            </w:r>
            <w:r w:rsidRPr="00946DF8">
              <w:rPr>
                <w:rFonts w:ascii="Arial" w:hAnsi="Arial"/>
                <w:color w:val="373E49"/>
                <w:sz w:val="26"/>
                <w:szCs w:val="26"/>
                <w:lang w:eastAsia="ar"/>
              </w:rPr>
              <w:t>OT/ICS</w:t>
            </w:r>
            <w:r w:rsidRPr="00946DF8">
              <w:rPr>
                <w:rFonts w:ascii="Arial" w:hAnsi="Arial"/>
                <w:color w:val="373E49"/>
                <w:sz w:val="26"/>
                <w:szCs w:val="26"/>
                <w:rtl/>
                <w:lang w:eastAsia="ar"/>
              </w:rPr>
              <w:t>) المخطط لها عند الإمكان.</w:t>
            </w:r>
          </w:p>
        </w:tc>
      </w:tr>
      <w:tr w:rsidR="00780D78" w:rsidRPr="00946DF8" w14:paraId="7D0D329D" w14:textId="77777777" w:rsidTr="00995EF2">
        <w:tc>
          <w:tcPr>
            <w:tcW w:w="1854" w:type="dxa"/>
            <w:vAlign w:val="center"/>
          </w:tcPr>
          <w:p w14:paraId="4479ACE9" w14:textId="77777777" w:rsidR="00780D78" w:rsidRPr="00946DF8" w:rsidRDefault="00780D78" w:rsidP="00572987">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tcPr>
          <w:p w14:paraId="0AEB3998" w14:textId="576B5811" w:rsidR="00780D78" w:rsidRPr="00946DF8" w:rsidRDefault="00780D78" w:rsidP="00CC4AAC">
            <w:pPr>
              <w:bidi/>
              <w:spacing w:before="120" w:after="120" w:line="276" w:lineRule="auto"/>
              <w:jc w:val="both"/>
              <w:rPr>
                <w:rFonts w:ascii="Arial" w:hAnsi="Arial"/>
                <w:color w:val="373E49"/>
                <w:sz w:val="26"/>
                <w:szCs w:val="26"/>
                <w:rtl/>
                <w:lang w:eastAsia="ar"/>
              </w:rPr>
            </w:pPr>
            <w:r w:rsidRPr="00946DF8">
              <w:rPr>
                <w:rFonts w:ascii="Arial" w:hAnsi="Arial"/>
                <w:color w:val="373E49"/>
                <w:sz w:val="26"/>
                <w:szCs w:val="26"/>
                <w:rtl/>
                <w:lang w:eastAsia="ar"/>
              </w:rPr>
              <w:t>استخدام مسح الثغرات واختبار الاختراق بعناية على شبكات أجهزة وأنظمة التحكم الصناعي (</w:t>
            </w:r>
            <w:r w:rsidRPr="00946DF8">
              <w:rPr>
                <w:rFonts w:ascii="Arial" w:hAnsi="Arial"/>
                <w:color w:val="373E49"/>
                <w:sz w:val="26"/>
                <w:szCs w:val="26"/>
                <w:lang w:eastAsia="ar"/>
              </w:rPr>
              <w:t>OT/ICS</w:t>
            </w:r>
            <w:r w:rsidRPr="00946DF8">
              <w:rPr>
                <w:rFonts w:ascii="Arial" w:hAnsi="Arial"/>
                <w:color w:val="373E49"/>
                <w:sz w:val="26"/>
                <w:szCs w:val="26"/>
                <w:rtl/>
                <w:lang w:eastAsia="ar"/>
              </w:rPr>
              <w:t>) لضمان عدم التأثير سلبًا على وظائف تلك الأجهزة والأنظمة بسبب عملية المسح.</w:t>
            </w:r>
          </w:p>
        </w:tc>
      </w:tr>
      <w:tr w:rsidR="00780D78" w:rsidRPr="00946DF8" w14:paraId="441AEC27" w14:textId="77777777" w:rsidTr="00995EF2">
        <w:tc>
          <w:tcPr>
            <w:tcW w:w="1854" w:type="dxa"/>
            <w:vAlign w:val="center"/>
          </w:tcPr>
          <w:p w14:paraId="5D791741" w14:textId="77777777" w:rsidR="00780D78" w:rsidRPr="00946DF8" w:rsidRDefault="00780D78" w:rsidP="00572987">
            <w:pPr>
              <w:pStyle w:val="ListParagraph"/>
              <w:numPr>
                <w:ilvl w:val="0"/>
                <w:numId w:val="10"/>
              </w:numPr>
              <w:bidi/>
              <w:spacing w:before="120" w:after="120" w:line="276" w:lineRule="auto"/>
              <w:ind w:left="531"/>
              <w:contextualSpacing w:val="0"/>
              <w:jc w:val="both"/>
              <w:rPr>
                <w:rFonts w:ascii="Arial" w:hAnsi="Arial"/>
                <w:color w:val="373E49"/>
                <w:sz w:val="26"/>
                <w:szCs w:val="26"/>
              </w:rPr>
            </w:pPr>
          </w:p>
        </w:tc>
        <w:tc>
          <w:tcPr>
            <w:tcW w:w="7245" w:type="dxa"/>
          </w:tcPr>
          <w:p w14:paraId="097E0F3A" w14:textId="55BDCE87" w:rsidR="00780D78" w:rsidRPr="00946DF8" w:rsidRDefault="00780D78" w:rsidP="00CC4AAC">
            <w:pPr>
              <w:bidi/>
              <w:spacing w:before="120" w:after="120" w:line="276" w:lineRule="auto"/>
              <w:jc w:val="both"/>
              <w:rPr>
                <w:rFonts w:ascii="Arial" w:hAnsi="Arial"/>
                <w:color w:val="373E49"/>
                <w:sz w:val="26"/>
                <w:szCs w:val="26"/>
                <w:rtl/>
                <w:lang w:eastAsia="ar"/>
              </w:rPr>
            </w:pPr>
            <w:r w:rsidRPr="00946DF8">
              <w:rPr>
                <w:rFonts w:ascii="Arial" w:hAnsi="Arial"/>
                <w:color w:val="373E49"/>
                <w:sz w:val="26"/>
                <w:szCs w:val="26"/>
                <w:rtl/>
                <w:lang w:eastAsia="ar"/>
              </w:rPr>
              <w:t>حجب عمليات مسح الثغرات الناشئة من شبكة تقنيات المعلومات على مستوى حركة البيانات على الشبكة لضمان عدم مسحها لشبكة أجهزة وأنظمة التحكم الصناعي (</w:t>
            </w:r>
            <w:r w:rsidRPr="00946DF8">
              <w:rPr>
                <w:rFonts w:ascii="Arial" w:hAnsi="Arial"/>
                <w:color w:val="373E49"/>
                <w:sz w:val="26"/>
                <w:szCs w:val="26"/>
                <w:lang w:eastAsia="ar"/>
              </w:rPr>
              <w:t>OT/ICS</w:t>
            </w:r>
            <w:r w:rsidRPr="00946DF8">
              <w:rPr>
                <w:rFonts w:ascii="Arial" w:hAnsi="Arial"/>
                <w:color w:val="373E49"/>
                <w:sz w:val="26"/>
                <w:szCs w:val="26"/>
                <w:rtl/>
                <w:lang w:eastAsia="ar"/>
              </w:rPr>
              <w:t>).</w:t>
            </w:r>
          </w:p>
        </w:tc>
      </w:tr>
    </w:tbl>
    <w:tbl>
      <w:tblPr>
        <w:tblStyle w:val="TableGrid"/>
        <w:bidiVisual/>
        <w:tblW w:w="9099" w:type="dxa"/>
        <w:tblLook w:val="04A0" w:firstRow="1" w:lastRow="0" w:firstColumn="1" w:lastColumn="0" w:noHBand="0" w:noVBand="1"/>
      </w:tblPr>
      <w:tblGrid>
        <w:gridCol w:w="1854"/>
        <w:gridCol w:w="7245"/>
      </w:tblGrid>
      <w:tr w:rsidR="00780D78" w:rsidRPr="00946DF8" w14:paraId="70C625B0" w14:textId="77777777" w:rsidTr="00995EF2">
        <w:tc>
          <w:tcPr>
            <w:tcW w:w="1854" w:type="dxa"/>
            <w:shd w:val="clear" w:color="auto" w:fill="373E49" w:themeFill="accent1"/>
            <w:vAlign w:val="center"/>
          </w:tcPr>
          <w:p w14:paraId="507328CB" w14:textId="4BEAAC23" w:rsidR="00780D78" w:rsidRPr="00946DF8" w:rsidRDefault="00780D78" w:rsidP="00572987">
            <w:pPr>
              <w:pStyle w:val="ListParagraph"/>
              <w:numPr>
                <w:ilvl w:val="0"/>
                <w:numId w:val="40"/>
              </w:numPr>
              <w:bidi/>
              <w:spacing w:before="120" w:after="120" w:line="276" w:lineRule="auto"/>
              <w:jc w:val="both"/>
              <w:rPr>
                <w:rFonts w:ascii="Arial" w:hAnsi="Arial"/>
                <w:color w:val="FFFFFF" w:themeColor="background1"/>
                <w:sz w:val="26"/>
                <w:szCs w:val="26"/>
                <w:rtl/>
              </w:rPr>
            </w:pPr>
          </w:p>
        </w:tc>
        <w:tc>
          <w:tcPr>
            <w:tcW w:w="7245" w:type="dxa"/>
            <w:shd w:val="clear" w:color="auto" w:fill="373E49" w:themeFill="accent1"/>
            <w:vAlign w:val="center"/>
          </w:tcPr>
          <w:p w14:paraId="6CF0E676" w14:textId="77AA4148" w:rsidR="00780D78" w:rsidRPr="00946DF8" w:rsidRDefault="00780D78" w:rsidP="00572987">
            <w:pPr>
              <w:bidi/>
              <w:spacing w:before="120" w:after="120" w:line="276" w:lineRule="auto"/>
              <w:jc w:val="both"/>
              <w:rPr>
                <w:rFonts w:ascii="Arial" w:hAnsi="Arial"/>
                <w:color w:val="FFFFFF" w:themeColor="background1"/>
                <w:sz w:val="26"/>
                <w:szCs w:val="26"/>
                <w:lang w:eastAsia="ar"/>
              </w:rPr>
            </w:pPr>
            <w:r w:rsidRPr="00946DF8">
              <w:rPr>
                <w:rFonts w:ascii="Arial" w:hAnsi="Arial"/>
                <w:color w:val="FFFFFF" w:themeColor="background1"/>
                <w:sz w:val="26"/>
                <w:szCs w:val="26"/>
                <w:rtl/>
                <w:lang w:eastAsia="ar"/>
              </w:rPr>
              <w:t>إدارة النسخ الاحتياطي (</w:t>
            </w:r>
            <w:r w:rsidRPr="00946DF8">
              <w:rPr>
                <w:rFonts w:ascii="Arial" w:hAnsi="Arial"/>
                <w:color w:val="FFFFFF" w:themeColor="background1"/>
                <w:sz w:val="26"/>
                <w:szCs w:val="26"/>
              </w:rPr>
              <w:t>Backup management</w:t>
            </w:r>
            <w:r w:rsidRPr="00946DF8">
              <w:rPr>
                <w:rFonts w:ascii="Arial" w:hAnsi="Arial"/>
                <w:color w:val="FFFFFF" w:themeColor="background1"/>
                <w:sz w:val="26"/>
                <w:szCs w:val="26"/>
                <w:rtl/>
                <w:lang w:eastAsia="ar"/>
              </w:rPr>
              <w:t>)</w:t>
            </w:r>
          </w:p>
        </w:tc>
      </w:tr>
      <w:tr w:rsidR="00586800" w:rsidRPr="00586800" w14:paraId="00E00787" w14:textId="77777777" w:rsidTr="00995EF2">
        <w:tc>
          <w:tcPr>
            <w:tcW w:w="1854" w:type="dxa"/>
            <w:shd w:val="clear" w:color="auto" w:fill="D3D7DE" w:themeFill="accent1" w:themeFillTint="33"/>
            <w:vAlign w:val="center"/>
          </w:tcPr>
          <w:p w14:paraId="7CA0D5A2" w14:textId="77777777" w:rsidR="00780D78" w:rsidRPr="00586800" w:rsidRDefault="00780D78"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الهدف</w:t>
            </w:r>
          </w:p>
        </w:tc>
        <w:tc>
          <w:tcPr>
            <w:tcW w:w="7245" w:type="dxa"/>
            <w:shd w:val="clear" w:color="auto" w:fill="D3D7DE" w:themeFill="accent1" w:themeFillTint="33"/>
          </w:tcPr>
          <w:p w14:paraId="41309C11" w14:textId="1E03359E" w:rsidR="00780D78" w:rsidRPr="00586800" w:rsidRDefault="00780D78"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تحديد متطلبات عملية إدارة النسخ الاحتياطي لأجهزة وأنظمة التحكم الصناعي (</w:t>
            </w:r>
            <w:r w:rsidRPr="00586800">
              <w:rPr>
                <w:rFonts w:ascii="Arial" w:hAnsi="Arial"/>
                <w:color w:val="373E49" w:themeColor="accent1"/>
                <w:sz w:val="26"/>
                <w:szCs w:val="26"/>
                <w:lang w:eastAsia="ar"/>
              </w:rPr>
              <w:t>OT/ICS</w:t>
            </w:r>
            <w:r w:rsidRPr="00586800">
              <w:rPr>
                <w:rFonts w:ascii="Arial" w:hAnsi="Arial"/>
                <w:color w:val="373E49" w:themeColor="accent1"/>
                <w:sz w:val="26"/>
                <w:szCs w:val="26"/>
                <w:rtl/>
                <w:lang w:eastAsia="ar"/>
              </w:rPr>
              <w:t>) لضمان سير العملية بشكل سليم وآمن وفقًا للقواعد الأمنية المحددة.</w:t>
            </w:r>
          </w:p>
        </w:tc>
      </w:tr>
      <w:tr w:rsidR="00586800" w:rsidRPr="00586800" w14:paraId="2430E4CB" w14:textId="77777777" w:rsidTr="00995EF2">
        <w:trPr>
          <w:trHeight w:val="70"/>
        </w:trPr>
        <w:tc>
          <w:tcPr>
            <w:tcW w:w="1854" w:type="dxa"/>
            <w:shd w:val="clear" w:color="auto" w:fill="D3D7DE" w:themeFill="accent1" w:themeFillTint="33"/>
            <w:vAlign w:val="center"/>
          </w:tcPr>
          <w:p w14:paraId="2D8D873B" w14:textId="77777777" w:rsidR="00780D78" w:rsidRPr="00586800" w:rsidRDefault="00780D78"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2989BD53" w14:textId="4D5A4C7A" w:rsidR="00780D78" w:rsidRPr="00586800" w:rsidRDefault="00780D78"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في حالة عدم تحديد متطلبات عملية إدارة النسخ الاحتياطي لأجهزة وأنظمة التحكم الصناعي (OT/ICS) وعدم تنفيذ تلك المتطلبات، فقد يؤدي ذلك إلى عواقب وخيمة قد تؤثر على استمرارية العمليات التشغيلية وتتسبب في وقوع خسائر مالية.</w:t>
            </w:r>
          </w:p>
        </w:tc>
      </w:tr>
    </w:tbl>
    <w:tbl>
      <w:tblPr>
        <w:tblStyle w:val="TableGrid4"/>
        <w:bidiVisual/>
        <w:tblW w:w="9099" w:type="dxa"/>
        <w:tblLook w:val="04A0" w:firstRow="1" w:lastRow="0" w:firstColumn="1" w:lastColumn="0" w:noHBand="0" w:noVBand="1"/>
      </w:tblPr>
      <w:tblGrid>
        <w:gridCol w:w="1854"/>
        <w:gridCol w:w="7245"/>
      </w:tblGrid>
      <w:tr w:rsidR="00586800" w:rsidRPr="00586800" w14:paraId="040B7A07" w14:textId="77777777" w:rsidTr="00995EF2">
        <w:tc>
          <w:tcPr>
            <w:tcW w:w="9099" w:type="dxa"/>
            <w:gridSpan w:val="2"/>
            <w:shd w:val="clear" w:color="auto" w:fill="F2F2F2" w:themeFill="background2"/>
            <w:vAlign w:val="center"/>
          </w:tcPr>
          <w:p w14:paraId="02C61475" w14:textId="77777777" w:rsidR="00780D78" w:rsidRPr="00586800" w:rsidRDefault="00780D78"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الإجراءات المطلوبة</w:t>
            </w:r>
          </w:p>
        </w:tc>
      </w:tr>
      <w:tr w:rsidR="00780D78" w:rsidRPr="00946DF8" w14:paraId="34CB70F6" w14:textId="77777777" w:rsidTr="00995EF2">
        <w:tc>
          <w:tcPr>
            <w:tcW w:w="1854" w:type="dxa"/>
            <w:vAlign w:val="center"/>
          </w:tcPr>
          <w:p w14:paraId="47550C24" w14:textId="24CC7C63" w:rsidR="00780D78" w:rsidRPr="00946DF8" w:rsidRDefault="00780D78" w:rsidP="00572987">
            <w:pPr>
              <w:pStyle w:val="ListParagraph"/>
              <w:numPr>
                <w:ilvl w:val="1"/>
                <w:numId w:val="21"/>
              </w:numPr>
              <w:bidi/>
              <w:spacing w:before="120" w:after="120" w:line="276" w:lineRule="auto"/>
              <w:jc w:val="both"/>
              <w:rPr>
                <w:rFonts w:ascii="Arial" w:hAnsi="Arial"/>
                <w:color w:val="373E49"/>
                <w:sz w:val="26"/>
                <w:szCs w:val="26"/>
              </w:rPr>
            </w:pPr>
          </w:p>
        </w:tc>
        <w:tc>
          <w:tcPr>
            <w:tcW w:w="7245" w:type="dxa"/>
          </w:tcPr>
          <w:p w14:paraId="638307B4" w14:textId="0C0BEBDD" w:rsidR="00780D78" w:rsidRPr="00946DF8" w:rsidRDefault="00780D78" w:rsidP="00CC4AAC">
            <w:pPr>
              <w:pStyle w:val="Normal4"/>
              <w:bidi/>
              <w:spacing w:before="120" w:after="120"/>
              <w:jc w:val="both"/>
              <w:rPr>
                <w:rFonts w:ascii="Arial" w:eastAsia="Arial" w:hAnsi="Arial" w:cs="Arial"/>
                <w:color w:val="373E49"/>
                <w:sz w:val="26"/>
                <w:szCs w:val="26"/>
              </w:rPr>
            </w:pPr>
            <w:r w:rsidRPr="00946DF8">
              <w:rPr>
                <w:rFonts w:ascii="Arial" w:hAnsi="Arial" w:cs="Arial"/>
                <w:color w:val="373E49"/>
                <w:sz w:val="26"/>
                <w:szCs w:val="26"/>
                <w:rtl/>
                <w:lang w:eastAsia="ar"/>
              </w:rPr>
              <w:t>على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حفظ نسخ احتياطية من أجهزة وأنظمة التحكم الصناعي (OT/ICS) بصفة منتظمة بحسب الإجراءات المحددة لكل جهاز ونظام منها.</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ويجب ألا تؤثر عملية النسخ الاحتياطي على استمرارية العمليات التشغيلية أو الأعمال.</w:t>
            </w:r>
          </w:p>
        </w:tc>
      </w:tr>
      <w:tr w:rsidR="00780D78" w:rsidRPr="00946DF8" w14:paraId="43AAC607" w14:textId="77777777" w:rsidTr="00995EF2">
        <w:tc>
          <w:tcPr>
            <w:tcW w:w="1854" w:type="dxa"/>
            <w:vAlign w:val="center"/>
          </w:tcPr>
          <w:p w14:paraId="69746DAB" w14:textId="77777777" w:rsidR="00780D78" w:rsidRPr="00946DF8" w:rsidRDefault="00780D78" w:rsidP="00572987">
            <w:pPr>
              <w:pStyle w:val="ListParagraph"/>
              <w:numPr>
                <w:ilvl w:val="1"/>
                <w:numId w:val="21"/>
              </w:numPr>
              <w:bidi/>
              <w:spacing w:before="120" w:after="120" w:line="276" w:lineRule="auto"/>
              <w:jc w:val="both"/>
              <w:rPr>
                <w:rFonts w:ascii="Arial" w:hAnsi="Arial"/>
                <w:color w:val="373E49"/>
                <w:sz w:val="26"/>
                <w:szCs w:val="26"/>
              </w:rPr>
            </w:pPr>
          </w:p>
        </w:tc>
        <w:tc>
          <w:tcPr>
            <w:tcW w:w="7245" w:type="dxa"/>
          </w:tcPr>
          <w:p w14:paraId="32A01DFA" w14:textId="67829F96" w:rsidR="00780D78" w:rsidRPr="00946DF8" w:rsidRDefault="00780D78" w:rsidP="00CC4AAC">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أن تشمل النسخ الاحتياطية جميع أجهزة وأنظمة التحكم الصناعي (OT/ICS) المخصصة للتحكم في العمليات ومراقبتها (ويجب ألا يقتصر ذلك على الأجهزة التي تعمل بنظام Windows ونظام Linux فقط).</w:t>
            </w:r>
          </w:p>
        </w:tc>
      </w:tr>
      <w:tr w:rsidR="00780D78" w:rsidRPr="00946DF8" w14:paraId="212BB74E" w14:textId="77777777" w:rsidTr="00995EF2">
        <w:tc>
          <w:tcPr>
            <w:tcW w:w="1854" w:type="dxa"/>
            <w:vAlign w:val="center"/>
          </w:tcPr>
          <w:p w14:paraId="3B8AF71D" w14:textId="77777777" w:rsidR="00780D78" w:rsidRPr="00946DF8" w:rsidRDefault="00780D78" w:rsidP="00572987">
            <w:pPr>
              <w:pStyle w:val="ListParagraph"/>
              <w:numPr>
                <w:ilvl w:val="1"/>
                <w:numId w:val="21"/>
              </w:numPr>
              <w:bidi/>
              <w:spacing w:before="120" w:after="120" w:line="276" w:lineRule="auto"/>
              <w:jc w:val="both"/>
              <w:rPr>
                <w:rFonts w:ascii="Arial" w:hAnsi="Arial"/>
                <w:color w:val="373E49"/>
                <w:sz w:val="26"/>
                <w:szCs w:val="26"/>
              </w:rPr>
            </w:pPr>
          </w:p>
        </w:tc>
        <w:tc>
          <w:tcPr>
            <w:tcW w:w="7245" w:type="dxa"/>
          </w:tcPr>
          <w:p w14:paraId="5D36FA43" w14:textId="79D867A1" w:rsidR="00780D78" w:rsidRPr="00946DF8" w:rsidRDefault="00780D78" w:rsidP="00CC4AAC">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أن تشمل عملية النسخ الاحتياطي لأجهزة وأنظمة التحكم الصناعي (OT/ICS) الأنظمة والبرامج والتراخيص المثبَّتة وإعدادات المكونات والقيم الحالية والأولية لمتغيرات العمليات.</w:t>
            </w:r>
          </w:p>
        </w:tc>
      </w:tr>
      <w:tr w:rsidR="00780D78" w:rsidRPr="00946DF8" w14:paraId="2DC65B00" w14:textId="77777777" w:rsidTr="00995EF2">
        <w:tc>
          <w:tcPr>
            <w:tcW w:w="1854" w:type="dxa"/>
            <w:vAlign w:val="center"/>
          </w:tcPr>
          <w:p w14:paraId="68021715" w14:textId="77777777" w:rsidR="00780D78" w:rsidRPr="00946DF8" w:rsidRDefault="00780D78" w:rsidP="00572987">
            <w:pPr>
              <w:pStyle w:val="ListParagraph"/>
              <w:numPr>
                <w:ilvl w:val="1"/>
                <w:numId w:val="21"/>
              </w:numPr>
              <w:bidi/>
              <w:spacing w:before="120" w:after="120" w:line="276" w:lineRule="auto"/>
              <w:jc w:val="both"/>
              <w:rPr>
                <w:rFonts w:ascii="Arial" w:hAnsi="Arial"/>
                <w:color w:val="373E49"/>
                <w:sz w:val="26"/>
                <w:szCs w:val="26"/>
              </w:rPr>
            </w:pPr>
          </w:p>
        </w:tc>
        <w:tc>
          <w:tcPr>
            <w:tcW w:w="7245" w:type="dxa"/>
          </w:tcPr>
          <w:p w14:paraId="333C5CF1" w14:textId="7A3CCADE" w:rsidR="00780D78" w:rsidRPr="00946DF8" w:rsidRDefault="00780D78" w:rsidP="00CC4AAC">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تحديث النسخ الاحتياطية لأجهزة وأنظمة التحكم الصناعي (OT/ICS) بصفة منتظمة والتحقق منها في بيئة مخصصة بحيث لا تؤثر على استمرارية العمليات التشغيلية أو الأعمال.</w:t>
            </w:r>
          </w:p>
        </w:tc>
      </w:tr>
      <w:tr w:rsidR="00780D78" w:rsidRPr="00946DF8" w14:paraId="268E6FF2" w14:textId="77777777" w:rsidTr="00995EF2">
        <w:tc>
          <w:tcPr>
            <w:tcW w:w="1854" w:type="dxa"/>
            <w:vAlign w:val="center"/>
          </w:tcPr>
          <w:p w14:paraId="65F7977C" w14:textId="77777777" w:rsidR="00780D78" w:rsidRPr="00946DF8" w:rsidRDefault="00780D78" w:rsidP="00572987">
            <w:pPr>
              <w:pStyle w:val="ListParagraph"/>
              <w:numPr>
                <w:ilvl w:val="1"/>
                <w:numId w:val="21"/>
              </w:numPr>
              <w:bidi/>
              <w:spacing w:before="120" w:after="120" w:line="276" w:lineRule="auto"/>
              <w:jc w:val="both"/>
              <w:rPr>
                <w:rFonts w:ascii="Arial" w:hAnsi="Arial"/>
                <w:color w:val="373E49"/>
                <w:sz w:val="26"/>
                <w:szCs w:val="26"/>
              </w:rPr>
            </w:pPr>
          </w:p>
        </w:tc>
        <w:tc>
          <w:tcPr>
            <w:tcW w:w="7245" w:type="dxa"/>
          </w:tcPr>
          <w:p w14:paraId="667B62E9" w14:textId="5644D150" w:rsidR="00780D78" w:rsidRPr="00946DF8" w:rsidRDefault="00780D78" w:rsidP="00CC4AAC">
            <w:pPr>
              <w:pStyle w:val="Normal4"/>
              <w:bidi/>
              <w:spacing w:before="120" w:after="120"/>
              <w:jc w:val="both"/>
              <w:rPr>
                <w:rFonts w:ascii="Arial" w:eastAsia="Arial" w:hAnsi="Arial" w:cs="Arial"/>
                <w:color w:val="373E49"/>
                <w:sz w:val="26"/>
                <w:szCs w:val="26"/>
                <w:rtl/>
                <w:lang w:eastAsia="ar"/>
              </w:rPr>
            </w:pPr>
            <w:r w:rsidRPr="00946DF8">
              <w:rPr>
                <w:rFonts w:ascii="Arial" w:eastAsia="Arial" w:hAnsi="Arial" w:cs="Arial"/>
                <w:color w:val="373E49"/>
                <w:sz w:val="26"/>
                <w:szCs w:val="26"/>
                <w:rtl/>
                <w:lang w:eastAsia="ar"/>
              </w:rPr>
              <w:t>في حالة عدم إمكانية تنفيذ النسخ الاحتياطي للأنظ</w:t>
            </w:r>
            <w:r w:rsidR="00995EF2" w:rsidRPr="00946DF8">
              <w:rPr>
                <w:rFonts w:ascii="Arial" w:eastAsia="Arial" w:hAnsi="Arial" w:cs="Arial"/>
                <w:color w:val="373E49"/>
                <w:sz w:val="26"/>
                <w:szCs w:val="26"/>
                <w:rtl/>
                <w:lang w:eastAsia="ar"/>
              </w:rPr>
              <w:t>مة وهي قيد التشغيل، فيجب تنفيذه</w:t>
            </w:r>
            <w:r w:rsidR="00995EF2"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خلال فترات الصيانة والتخطيط لذلك مسبقًا.</w:t>
            </w:r>
          </w:p>
        </w:tc>
      </w:tr>
      <w:tr w:rsidR="00780D78" w:rsidRPr="00946DF8" w14:paraId="477B4A30" w14:textId="77777777" w:rsidTr="00995EF2">
        <w:tc>
          <w:tcPr>
            <w:tcW w:w="1854" w:type="dxa"/>
            <w:vAlign w:val="center"/>
          </w:tcPr>
          <w:p w14:paraId="371EAF40" w14:textId="77777777" w:rsidR="00780D78" w:rsidRPr="00946DF8" w:rsidRDefault="00780D78" w:rsidP="00572987">
            <w:pPr>
              <w:pStyle w:val="ListParagraph"/>
              <w:numPr>
                <w:ilvl w:val="1"/>
                <w:numId w:val="21"/>
              </w:numPr>
              <w:bidi/>
              <w:spacing w:before="120" w:after="120" w:line="276" w:lineRule="auto"/>
              <w:jc w:val="both"/>
              <w:rPr>
                <w:rFonts w:ascii="Arial" w:hAnsi="Arial"/>
                <w:color w:val="373E49"/>
                <w:sz w:val="26"/>
                <w:szCs w:val="26"/>
              </w:rPr>
            </w:pPr>
          </w:p>
        </w:tc>
        <w:tc>
          <w:tcPr>
            <w:tcW w:w="7245" w:type="dxa"/>
          </w:tcPr>
          <w:p w14:paraId="2F360C1C" w14:textId="116C42F9" w:rsidR="00780D78" w:rsidRPr="00946DF8" w:rsidRDefault="002A615F" w:rsidP="00CC4AAC">
            <w:pPr>
              <w:pStyle w:val="Normal4"/>
              <w:bidi/>
              <w:spacing w:before="120" w:after="120"/>
              <w:jc w:val="both"/>
              <w:rPr>
                <w:rFonts w:ascii="Arial" w:eastAsia="Arial" w:hAnsi="Arial" w:cs="Arial"/>
                <w:color w:val="373E49"/>
                <w:sz w:val="26"/>
                <w:szCs w:val="26"/>
                <w:rtl/>
              </w:rPr>
            </w:pPr>
            <w:r w:rsidRPr="00946DF8">
              <w:rPr>
                <w:rFonts w:ascii="Arial" w:hAnsi="Arial" w:cs="Arial"/>
                <w:color w:val="373E49"/>
                <w:sz w:val="26"/>
                <w:szCs w:val="26"/>
                <w:rtl/>
                <w:lang w:eastAsia="ar"/>
              </w:rPr>
              <w:t>على</w:t>
            </w:r>
            <w:r w:rsidR="00C67FA7" w:rsidRPr="00946DF8">
              <w:rPr>
                <w:rFonts w:ascii="Arial" w:hAnsi="Arial" w:cs="Arial"/>
                <w:color w:val="373E49"/>
                <w:sz w:val="26"/>
                <w:szCs w:val="26"/>
                <w:rtl/>
                <w:lang w:eastAsia="ar"/>
              </w:rPr>
              <w:t xml:space="preserve">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ضمان الالتزام بقواعد الاحتفاظ بالنسخ الاحتياطية. يجب إعداد النسخ الاحتياطية بحيث تغطي حالة الأجهزة والأنظمة بعد اختبار القبول الميداني (Site Acceptance Test) وقبل جميع فترات صيانة أجهزة وأنظمة التحكم الصناعي (OT/ICS).</w:t>
            </w:r>
          </w:p>
        </w:tc>
      </w:tr>
      <w:tr w:rsidR="002A615F" w:rsidRPr="00946DF8" w14:paraId="6852E489" w14:textId="77777777" w:rsidTr="00995EF2">
        <w:tc>
          <w:tcPr>
            <w:tcW w:w="1854" w:type="dxa"/>
            <w:vAlign w:val="center"/>
          </w:tcPr>
          <w:p w14:paraId="5D04BA4E" w14:textId="77777777" w:rsidR="002A615F" w:rsidRPr="00946DF8" w:rsidRDefault="002A615F" w:rsidP="00572987">
            <w:pPr>
              <w:pStyle w:val="ListParagraph"/>
              <w:numPr>
                <w:ilvl w:val="1"/>
                <w:numId w:val="21"/>
              </w:numPr>
              <w:bidi/>
              <w:spacing w:before="120" w:after="120" w:line="276" w:lineRule="auto"/>
              <w:jc w:val="both"/>
              <w:rPr>
                <w:rFonts w:ascii="Arial" w:hAnsi="Arial"/>
                <w:color w:val="373E49"/>
                <w:sz w:val="26"/>
                <w:szCs w:val="26"/>
              </w:rPr>
            </w:pPr>
          </w:p>
        </w:tc>
        <w:tc>
          <w:tcPr>
            <w:tcW w:w="7245" w:type="dxa"/>
          </w:tcPr>
          <w:p w14:paraId="196C3C52" w14:textId="03D44115" w:rsidR="002A615F" w:rsidRPr="00946DF8" w:rsidRDefault="002A615F" w:rsidP="00CC4AAC">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تحديد جميع عمليات النسخ الاحتياطي لأجهزة وأنظمة التحكم الصناعي (OT/ICS) مسبقًا وضبط إعداداتها وأتمتتها (إن أمكن).</w:t>
            </w:r>
          </w:p>
        </w:tc>
      </w:tr>
      <w:tr w:rsidR="002A615F" w:rsidRPr="00946DF8" w14:paraId="255D674F" w14:textId="77777777" w:rsidTr="00995EF2">
        <w:tc>
          <w:tcPr>
            <w:tcW w:w="1854" w:type="dxa"/>
            <w:vAlign w:val="center"/>
          </w:tcPr>
          <w:p w14:paraId="4CD31E21" w14:textId="77777777" w:rsidR="002A615F" w:rsidRPr="00946DF8" w:rsidRDefault="002A615F" w:rsidP="00572987">
            <w:pPr>
              <w:pStyle w:val="ListParagraph"/>
              <w:numPr>
                <w:ilvl w:val="1"/>
                <w:numId w:val="21"/>
              </w:numPr>
              <w:bidi/>
              <w:spacing w:before="120" w:after="120" w:line="276" w:lineRule="auto"/>
              <w:jc w:val="both"/>
              <w:rPr>
                <w:rFonts w:ascii="Arial" w:hAnsi="Arial"/>
                <w:color w:val="373E49"/>
                <w:sz w:val="26"/>
                <w:szCs w:val="26"/>
              </w:rPr>
            </w:pPr>
          </w:p>
        </w:tc>
        <w:tc>
          <w:tcPr>
            <w:tcW w:w="7245" w:type="dxa"/>
          </w:tcPr>
          <w:p w14:paraId="5A37AFBA" w14:textId="4568FE08" w:rsidR="002A615F" w:rsidRPr="00946DF8" w:rsidRDefault="002A615F" w:rsidP="00CC4AAC">
            <w:pPr>
              <w:pStyle w:val="Normal4"/>
              <w:bidi/>
              <w:spacing w:before="120" w:after="120"/>
              <w:jc w:val="both"/>
              <w:rPr>
                <w:rFonts w:ascii="Arial" w:eastAsia="Arial" w:hAnsi="Arial" w:cs="Arial"/>
                <w:color w:val="373E49"/>
                <w:sz w:val="26"/>
                <w:szCs w:val="26"/>
                <w:rtl/>
              </w:rPr>
            </w:pPr>
            <w:r w:rsidRPr="00946DF8">
              <w:rPr>
                <w:rFonts w:ascii="Arial" w:hAnsi="Arial" w:cs="Arial"/>
                <w:color w:val="373E49"/>
                <w:sz w:val="26"/>
                <w:szCs w:val="26"/>
                <w:rtl/>
                <w:lang w:eastAsia="ar"/>
              </w:rPr>
              <w:t>على</w:t>
            </w:r>
            <w:r w:rsidRPr="00946DF8">
              <w:rPr>
                <w:rFonts w:ascii="Arial" w:hAnsi="Arial" w:cs="Arial"/>
                <w:color w:val="373E49"/>
                <w:sz w:val="26"/>
                <w:szCs w:val="26"/>
                <w:lang w:eastAsia="ar"/>
              </w:rPr>
              <w:t xml:space="preserve">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توفير خادم مخصص للنسخ الاحتياطية لأجهزة وأنظمة التحكم الصناعي (OT/ICS).</w:t>
            </w:r>
            <w:r w:rsidR="00C67FA7" w:rsidRPr="00946DF8">
              <w:rPr>
                <w:rFonts w:ascii="Arial" w:eastAsia="Arial" w:hAnsi="Arial" w:cs="Arial"/>
                <w:color w:val="373E49"/>
                <w:sz w:val="26"/>
                <w:szCs w:val="26"/>
                <w:rtl/>
                <w:lang w:eastAsia="ar"/>
              </w:rPr>
              <w:t xml:space="preserve"> </w:t>
            </w:r>
          </w:p>
        </w:tc>
      </w:tr>
      <w:tr w:rsidR="002A615F" w:rsidRPr="00946DF8" w14:paraId="0A16C6E8" w14:textId="77777777" w:rsidTr="00995EF2">
        <w:tc>
          <w:tcPr>
            <w:tcW w:w="1854" w:type="dxa"/>
            <w:vAlign w:val="center"/>
          </w:tcPr>
          <w:p w14:paraId="428F9522" w14:textId="77777777" w:rsidR="002A615F" w:rsidRPr="00946DF8" w:rsidRDefault="002A615F" w:rsidP="00572987">
            <w:pPr>
              <w:pStyle w:val="ListParagraph"/>
              <w:numPr>
                <w:ilvl w:val="1"/>
                <w:numId w:val="21"/>
              </w:numPr>
              <w:bidi/>
              <w:spacing w:before="120" w:after="120" w:line="276" w:lineRule="auto"/>
              <w:jc w:val="both"/>
              <w:rPr>
                <w:rFonts w:ascii="Arial" w:hAnsi="Arial"/>
                <w:color w:val="373E49"/>
                <w:sz w:val="26"/>
                <w:szCs w:val="26"/>
              </w:rPr>
            </w:pPr>
          </w:p>
        </w:tc>
        <w:tc>
          <w:tcPr>
            <w:tcW w:w="7245" w:type="dxa"/>
          </w:tcPr>
          <w:p w14:paraId="195918BD" w14:textId="7A1038B6" w:rsidR="002A615F" w:rsidRPr="00946DF8" w:rsidRDefault="002A615F" w:rsidP="00CC4AAC">
            <w:pPr>
              <w:pStyle w:val="Normal4"/>
              <w:bidi/>
              <w:spacing w:before="120" w:after="120"/>
              <w:jc w:val="both"/>
              <w:rPr>
                <w:rFonts w:ascii="Arial" w:hAnsi="Arial" w:cs="Arial"/>
                <w:color w:val="373E49"/>
                <w:sz w:val="26"/>
                <w:szCs w:val="26"/>
                <w:rtl/>
                <w:lang w:eastAsia="ar"/>
              </w:rPr>
            </w:pPr>
            <w:r w:rsidRPr="00946DF8">
              <w:rPr>
                <w:rFonts w:ascii="Arial" w:hAnsi="Arial" w:cs="Arial"/>
                <w:color w:val="373E49"/>
                <w:sz w:val="26"/>
                <w:szCs w:val="26"/>
                <w:rtl/>
                <w:lang w:eastAsia="ar"/>
              </w:rPr>
              <w:t>عزل شبكة خادم النسخ الاحتياطية لأجهزة وأنظمة التحكم الصناعي (</w:t>
            </w:r>
            <w:r w:rsidRPr="00946DF8">
              <w:rPr>
                <w:rFonts w:ascii="Arial" w:hAnsi="Arial" w:cs="Arial"/>
                <w:color w:val="373E49"/>
                <w:sz w:val="26"/>
                <w:szCs w:val="26"/>
                <w:lang w:eastAsia="ar"/>
              </w:rPr>
              <w:t>OT/ICS</w:t>
            </w:r>
            <w:r w:rsidRPr="00946DF8">
              <w:rPr>
                <w:rFonts w:ascii="Arial" w:hAnsi="Arial" w:cs="Arial"/>
                <w:color w:val="373E49"/>
                <w:sz w:val="26"/>
                <w:szCs w:val="26"/>
                <w:rtl/>
                <w:lang w:eastAsia="ar"/>
              </w:rPr>
              <w:t>) ماديًا ومنطقيًا عن باقي شبكة أجهزة وأنظمة التحكم الصناعي (</w:t>
            </w:r>
            <w:r w:rsidRPr="00946DF8">
              <w:rPr>
                <w:rFonts w:ascii="Arial" w:hAnsi="Arial" w:cs="Arial"/>
                <w:color w:val="373E49"/>
                <w:sz w:val="26"/>
                <w:szCs w:val="26"/>
                <w:lang w:eastAsia="ar"/>
              </w:rPr>
              <w:t>OT/ICS</w:t>
            </w:r>
            <w:r w:rsidRPr="00946DF8">
              <w:rPr>
                <w:rFonts w:ascii="Arial" w:hAnsi="Arial" w:cs="Arial"/>
                <w:color w:val="373E49"/>
                <w:sz w:val="26"/>
                <w:szCs w:val="26"/>
                <w:rtl/>
                <w:lang w:eastAsia="ar"/>
              </w:rPr>
              <w:t>).</w:t>
            </w:r>
          </w:p>
        </w:tc>
      </w:tr>
    </w:tbl>
    <w:tbl>
      <w:tblPr>
        <w:tblStyle w:val="TableGrid"/>
        <w:bidiVisual/>
        <w:tblW w:w="9099" w:type="dxa"/>
        <w:tblLook w:val="04A0" w:firstRow="1" w:lastRow="0" w:firstColumn="1" w:lastColumn="0" w:noHBand="0" w:noVBand="1"/>
      </w:tblPr>
      <w:tblGrid>
        <w:gridCol w:w="1854"/>
        <w:gridCol w:w="7245"/>
      </w:tblGrid>
      <w:tr w:rsidR="00E8025E" w:rsidRPr="00946DF8" w14:paraId="67E92DBB" w14:textId="77777777" w:rsidTr="00995EF2">
        <w:tc>
          <w:tcPr>
            <w:tcW w:w="1854" w:type="dxa"/>
            <w:shd w:val="clear" w:color="auto" w:fill="373E49" w:themeFill="accent1"/>
            <w:vAlign w:val="center"/>
          </w:tcPr>
          <w:p w14:paraId="15C62104" w14:textId="3DF25E9A" w:rsidR="00E8025E" w:rsidRPr="00946DF8" w:rsidRDefault="00E8025E" w:rsidP="00572987">
            <w:pPr>
              <w:pStyle w:val="ListParagraph"/>
              <w:numPr>
                <w:ilvl w:val="0"/>
                <w:numId w:val="40"/>
              </w:numPr>
              <w:bidi/>
              <w:spacing w:before="120" w:after="120" w:line="276" w:lineRule="auto"/>
              <w:jc w:val="both"/>
              <w:rPr>
                <w:rFonts w:ascii="Arial" w:hAnsi="Arial"/>
                <w:color w:val="FFFFFF" w:themeColor="background1"/>
                <w:sz w:val="26"/>
                <w:szCs w:val="26"/>
                <w:rtl/>
              </w:rPr>
            </w:pPr>
          </w:p>
        </w:tc>
        <w:tc>
          <w:tcPr>
            <w:tcW w:w="7245" w:type="dxa"/>
            <w:shd w:val="clear" w:color="auto" w:fill="373E49" w:themeFill="accent1"/>
            <w:vAlign w:val="center"/>
          </w:tcPr>
          <w:p w14:paraId="6CED552A" w14:textId="21DDDB07" w:rsidR="00E8025E" w:rsidRPr="00946DF8" w:rsidRDefault="00E8025E" w:rsidP="00572987">
            <w:pPr>
              <w:bidi/>
              <w:spacing w:before="120" w:after="120" w:line="276" w:lineRule="auto"/>
              <w:jc w:val="both"/>
              <w:rPr>
                <w:rFonts w:ascii="Arial" w:hAnsi="Arial"/>
                <w:color w:val="FFFFFF" w:themeColor="background1"/>
                <w:sz w:val="26"/>
                <w:szCs w:val="26"/>
                <w:lang w:eastAsia="ar"/>
              </w:rPr>
            </w:pPr>
            <w:r w:rsidRPr="00946DF8">
              <w:rPr>
                <w:rFonts w:ascii="Arial" w:hAnsi="Arial"/>
                <w:color w:val="FFFFFF" w:themeColor="background1"/>
                <w:sz w:val="26"/>
                <w:szCs w:val="26"/>
                <w:rtl/>
                <w:lang w:eastAsia="ar"/>
              </w:rPr>
              <w:t>إدارة الإعدادات (</w:t>
            </w:r>
            <w:r w:rsidRPr="00946DF8">
              <w:rPr>
                <w:rFonts w:ascii="Arial" w:eastAsia="Arial" w:hAnsi="Arial"/>
                <w:color w:val="FFFFFF"/>
                <w:sz w:val="26"/>
                <w:szCs w:val="26"/>
              </w:rPr>
              <w:t>Configuration management</w:t>
            </w:r>
            <w:r w:rsidRPr="00946DF8">
              <w:rPr>
                <w:rFonts w:ascii="Arial" w:hAnsi="Arial"/>
                <w:color w:val="FFFFFF" w:themeColor="background1"/>
                <w:sz w:val="26"/>
                <w:szCs w:val="26"/>
                <w:rtl/>
                <w:lang w:eastAsia="ar"/>
              </w:rPr>
              <w:t>)</w:t>
            </w:r>
          </w:p>
        </w:tc>
      </w:tr>
      <w:tr w:rsidR="00586800" w:rsidRPr="00586800" w14:paraId="6DCA9D80" w14:textId="77777777" w:rsidTr="00995EF2">
        <w:tc>
          <w:tcPr>
            <w:tcW w:w="1854" w:type="dxa"/>
            <w:shd w:val="clear" w:color="auto" w:fill="D3D7DE" w:themeFill="accent1" w:themeFillTint="33"/>
            <w:vAlign w:val="center"/>
          </w:tcPr>
          <w:p w14:paraId="778C5A56" w14:textId="77777777" w:rsidR="00E8025E" w:rsidRPr="00586800" w:rsidRDefault="00E8025E"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5E729BA9" w14:textId="22B3686C" w:rsidR="00E8025E" w:rsidRPr="00586800" w:rsidRDefault="00E8025E"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‍تحديد متطلبات إدارة إعدادات أجهزة وأنظمة التحكم الصناعي (OT/ICS) لضمان سير العملية بشكل سليم وآمن وفقًا للقواعد الأمنية المحددة.</w:t>
            </w:r>
          </w:p>
        </w:tc>
      </w:tr>
      <w:tr w:rsidR="00586800" w:rsidRPr="00586800" w14:paraId="1A05628B" w14:textId="77777777" w:rsidTr="00995EF2">
        <w:trPr>
          <w:trHeight w:val="70"/>
        </w:trPr>
        <w:tc>
          <w:tcPr>
            <w:tcW w:w="1854" w:type="dxa"/>
            <w:shd w:val="clear" w:color="auto" w:fill="D3D7DE" w:themeFill="accent1" w:themeFillTint="33"/>
            <w:vAlign w:val="center"/>
          </w:tcPr>
          <w:p w14:paraId="1109220D" w14:textId="77777777" w:rsidR="00E8025E" w:rsidRPr="00586800" w:rsidRDefault="00E8025E"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266C0B97" w14:textId="125045E1" w:rsidR="00E8025E" w:rsidRPr="00586800" w:rsidRDefault="00E8025E"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‍في حالة عدم تحديد الإعدادات الأساسية لأجهزة وأنظمة التحكم الصناعي (OT/ICS) وتنفيذ عملية إدارة تلك الإعدادات وفقًا للمعايير الأمنية لدى</w:t>
            </w:r>
            <w:r w:rsidRPr="00586800">
              <w:rPr>
                <w:rFonts w:ascii="Arial" w:eastAsia="Arial" w:hAnsi="Arial"/>
                <w:color w:val="373E49" w:themeColor="accent1"/>
                <w:sz w:val="26"/>
                <w:szCs w:val="26"/>
                <w:lang w:eastAsia="ar"/>
              </w:rPr>
              <w:t xml:space="preserve"> </w:t>
            </w:r>
            <w:r w:rsidRPr="00586800">
              <w:rPr>
                <w:rFonts w:ascii="Arial" w:eastAsia="Arial" w:hAnsi="Arial"/>
                <w:color w:val="373E49" w:themeColor="accent1"/>
                <w:sz w:val="26"/>
                <w:szCs w:val="26"/>
                <w:highlight w:val="cyan"/>
                <w:rtl/>
                <w:lang w:eastAsia="ar"/>
              </w:rPr>
              <w:t>&lt;اسم الجهة&gt;</w:t>
            </w:r>
            <w:r w:rsidRPr="00586800">
              <w:rPr>
                <w:rFonts w:ascii="Arial" w:eastAsia="Arial" w:hAnsi="Arial"/>
                <w:color w:val="373E49" w:themeColor="accent1"/>
                <w:sz w:val="26"/>
                <w:szCs w:val="26"/>
                <w:rtl/>
                <w:lang w:eastAsia="ar"/>
              </w:rPr>
              <w:t>،</w:t>
            </w:r>
            <w:r w:rsidRPr="00586800">
              <w:rPr>
                <w:rFonts w:ascii="Arial" w:eastAsia="Arial" w:hAnsi="Arial"/>
                <w:color w:val="373E49" w:themeColor="accent1"/>
                <w:sz w:val="26"/>
                <w:szCs w:val="26"/>
                <w:lang w:eastAsia="ar"/>
              </w:rPr>
              <w:t xml:space="preserve"> </w:t>
            </w:r>
            <w:r w:rsidRPr="00586800">
              <w:rPr>
                <w:rFonts w:ascii="Arial" w:eastAsia="Arial" w:hAnsi="Arial"/>
                <w:color w:val="373E49" w:themeColor="accent1"/>
                <w:sz w:val="26"/>
                <w:szCs w:val="26"/>
                <w:rtl/>
                <w:lang w:eastAsia="ar"/>
              </w:rPr>
              <w:t>فقد يؤدي ذلك إلى عواقب وخيمة قد تتسبب في الإخلال باستمرارية العمليات التشغيلية والأعمال ووقوع خسائر مالية.</w:t>
            </w:r>
            <w:r w:rsidR="00C67FA7" w:rsidRPr="00586800">
              <w:rPr>
                <w:rFonts w:ascii="Arial" w:eastAsia="Arial" w:hAnsi="Arial"/>
                <w:color w:val="373E49" w:themeColor="accent1"/>
                <w:sz w:val="26"/>
                <w:szCs w:val="26"/>
                <w:rtl/>
                <w:lang w:eastAsia="ar"/>
              </w:rPr>
              <w:t xml:space="preserve"> </w:t>
            </w:r>
          </w:p>
        </w:tc>
      </w:tr>
    </w:tbl>
    <w:tbl>
      <w:tblPr>
        <w:tblStyle w:val="TableGrid4"/>
        <w:bidiVisual/>
        <w:tblW w:w="9099" w:type="dxa"/>
        <w:tblLook w:val="04A0" w:firstRow="1" w:lastRow="0" w:firstColumn="1" w:lastColumn="0" w:noHBand="0" w:noVBand="1"/>
      </w:tblPr>
      <w:tblGrid>
        <w:gridCol w:w="1854"/>
        <w:gridCol w:w="7245"/>
      </w:tblGrid>
      <w:tr w:rsidR="00586800" w:rsidRPr="00586800" w14:paraId="79C9B36A" w14:textId="77777777" w:rsidTr="00995EF2">
        <w:tc>
          <w:tcPr>
            <w:tcW w:w="9099" w:type="dxa"/>
            <w:gridSpan w:val="2"/>
            <w:shd w:val="clear" w:color="auto" w:fill="F2F2F2" w:themeFill="background2"/>
            <w:vAlign w:val="center"/>
          </w:tcPr>
          <w:p w14:paraId="5BA23B4C" w14:textId="77777777" w:rsidR="00E8025E" w:rsidRPr="00586800" w:rsidRDefault="00E8025E"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الإجراءات المطلوبة</w:t>
            </w:r>
          </w:p>
        </w:tc>
      </w:tr>
      <w:tr w:rsidR="00E8025E" w:rsidRPr="00946DF8" w14:paraId="7151AE0B" w14:textId="77777777" w:rsidTr="00995EF2">
        <w:tc>
          <w:tcPr>
            <w:tcW w:w="1854" w:type="dxa"/>
            <w:vAlign w:val="center"/>
          </w:tcPr>
          <w:p w14:paraId="49F4DD6C" w14:textId="52919DB9" w:rsidR="00E8025E" w:rsidRPr="00946DF8" w:rsidRDefault="00E8025E" w:rsidP="00586800">
            <w:pPr>
              <w:pStyle w:val="ListParagraph"/>
              <w:numPr>
                <w:ilvl w:val="0"/>
                <w:numId w:val="29"/>
              </w:numPr>
              <w:bidi/>
              <w:spacing w:before="120" w:after="120" w:line="276" w:lineRule="auto"/>
              <w:ind w:left="288" w:firstLine="248"/>
              <w:jc w:val="both"/>
              <w:rPr>
                <w:rFonts w:ascii="Arial" w:hAnsi="Arial"/>
                <w:color w:val="373E49"/>
                <w:sz w:val="26"/>
                <w:szCs w:val="26"/>
              </w:rPr>
            </w:pPr>
          </w:p>
        </w:tc>
        <w:tc>
          <w:tcPr>
            <w:tcW w:w="7245" w:type="dxa"/>
          </w:tcPr>
          <w:p w14:paraId="18F104CB" w14:textId="2BFABC94" w:rsidR="00E8025E" w:rsidRPr="00946DF8" w:rsidRDefault="00E8025E" w:rsidP="00CC4AAC">
            <w:pPr>
              <w:pStyle w:val="Normal4"/>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توثيق إعدادات جميع أجهزة وأنظمة التحكم الصناعي (OT/ICS) المصرّح بها لدى</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والاحتفاظ بها وإلزام جميع ملاك الأصول المعنيين باتباعها.</w:t>
            </w:r>
            <w:r w:rsidR="00C67FA7" w:rsidRPr="00946DF8">
              <w:rPr>
                <w:rFonts w:ascii="Arial" w:eastAsia="Arial" w:hAnsi="Arial" w:cs="Arial"/>
                <w:color w:val="373E49"/>
                <w:sz w:val="26"/>
                <w:szCs w:val="26"/>
                <w:rtl/>
                <w:lang w:eastAsia="ar"/>
              </w:rPr>
              <w:t xml:space="preserve"> </w:t>
            </w:r>
          </w:p>
        </w:tc>
      </w:tr>
      <w:tr w:rsidR="00E8025E" w:rsidRPr="00946DF8" w14:paraId="0E38A9EC" w14:textId="77777777" w:rsidTr="00995EF2">
        <w:tc>
          <w:tcPr>
            <w:tcW w:w="1854" w:type="dxa"/>
            <w:vAlign w:val="center"/>
          </w:tcPr>
          <w:p w14:paraId="625F9DE9" w14:textId="2265A247" w:rsidR="00E8025E" w:rsidRPr="00946DF8" w:rsidRDefault="00E8025E" w:rsidP="00586800">
            <w:pPr>
              <w:pStyle w:val="ListParagraph"/>
              <w:numPr>
                <w:ilvl w:val="0"/>
                <w:numId w:val="29"/>
              </w:numPr>
              <w:bidi/>
              <w:spacing w:before="120" w:after="120" w:line="276" w:lineRule="auto"/>
              <w:ind w:left="288" w:firstLine="248"/>
              <w:jc w:val="both"/>
              <w:rPr>
                <w:rFonts w:ascii="Arial" w:hAnsi="Arial"/>
                <w:color w:val="373E49"/>
                <w:sz w:val="26"/>
                <w:szCs w:val="26"/>
              </w:rPr>
            </w:pPr>
          </w:p>
        </w:tc>
        <w:tc>
          <w:tcPr>
            <w:tcW w:w="7245" w:type="dxa"/>
          </w:tcPr>
          <w:p w14:paraId="0939ECA8" w14:textId="3E35C82A" w:rsidR="00E8025E" w:rsidRPr="00946DF8" w:rsidRDefault="00E8025E" w:rsidP="00CC4AAC">
            <w:pPr>
              <w:pStyle w:val="Normal4"/>
              <w:bidi/>
              <w:spacing w:before="120" w:after="120"/>
              <w:jc w:val="both"/>
              <w:rPr>
                <w:rFonts w:ascii="Arial" w:hAnsi="Arial" w:cs="Arial"/>
                <w:color w:val="373E49"/>
                <w:sz w:val="26"/>
                <w:szCs w:val="26"/>
                <w:rtl/>
                <w:lang w:eastAsia="ar"/>
              </w:rPr>
            </w:pPr>
            <w:r w:rsidRPr="00946DF8">
              <w:rPr>
                <w:rFonts w:ascii="Arial" w:hAnsi="Arial" w:cs="Arial"/>
                <w:color w:val="373E49"/>
                <w:sz w:val="26"/>
                <w:szCs w:val="26"/>
                <w:rtl/>
                <w:lang w:eastAsia="ar"/>
              </w:rPr>
              <w:t>وضع سياسة وإجراءات إدارة الإعدادات واستخدامها للتحكم في التعديلات على الأجهزة والبرمجيات الثابتة والبرمجيات والوثائق لضمان حماية أجهزة وأنظمة التحكم الصناعي (</w:t>
            </w:r>
            <w:r w:rsidRPr="00946DF8">
              <w:rPr>
                <w:rFonts w:ascii="Arial" w:hAnsi="Arial" w:cs="Arial"/>
                <w:color w:val="373E49"/>
                <w:sz w:val="26"/>
                <w:szCs w:val="26"/>
                <w:lang w:eastAsia="ar"/>
              </w:rPr>
              <w:t>OT/ICS</w:t>
            </w:r>
            <w:r w:rsidRPr="00946DF8">
              <w:rPr>
                <w:rFonts w:ascii="Arial" w:hAnsi="Arial" w:cs="Arial"/>
                <w:color w:val="373E49"/>
                <w:sz w:val="26"/>
                <w:szCs w:val="26"/>
                <w:rtl/>
                <w:lang w:eastAsia="ar"/>
              </w:rPr>
              <w:t>) من التعديلات غير المناسبة قبل وأثناء وبعد تنفيذها على الأنظمة.</w:t>
            </w:r>
          </w:p>
        </w:tc>
      </w:tr>
      <w:tr w:rsidR="00E8025E" w:rsidRPr="00946DF8" w14:paraId="7C474BB1" w14:textId="77777777" w:rsidTr="00995EF2">
        <w:tc>
          <w:tcPr>
            <w:tcW w:w="1854" w:type="dxa"/>
            <w:vAlign w:val="center"/>
          </w:tcPr>
          <w:p w14:paraId="6A6AF603" w14:textId="300F5011" w:rsidR="00E8025E" w:rsidRPr="00946DF8" w:rsidRDefault="00E8025E" w:rsidP="00586800">
            <w:pPr>
              <w:pStyle w:val="ListParagraph"/>
              <w:numPr>
                <w:ilvl w:val="0"/>
                <w:numId w:val="29"/>
              </w:numPr>
              <w:bidi/>
              <w:spacing w:before="120" w:after="120" w:line="276" w:lineRule="auto"/>
              <w:ind w:left="288" w:firstLine="248"/>
              <w:jc w:val="both"/>
              <w:rPr>
                <w:rFonts w:ascii="Arial" w:hAnsi="Arial"/>
                <w:color w:val="373E49"/>
                <w:sz w:val="26"/>
                <w:szCs w:val="26"/>
              </w:rPr>
            </w:pPr>
          </w:p>
        </w:tc>
        <w:tc>
          <w:tcPr>
            <w:tcW w:w="7245" w:type="dxa"/>
          </w:tcPr>
          <w:p w14:paraId="246CC827" w14:textId="729E7B6A" w:rsidR="00E8025E" w:rsidRPr="00946DF8" w:rsidRDefault="00E8025E" w:rsidP="00CC4AAC">
            <w:pPr>
              <w:pStyle w:val="Normal4"/>
              <w:bidi/>
              <w:spacing w:before="120" w:after="120"/>
              <w:jc w:val="both"/>
              <w:rPr>
                <w:rFonts w:ascii="Arial" w:hAnsi="Arial" w:cs="Arial"/>
                <w:color w:val="373E49"/>
                <w:sz w:val="26"/>
                <w:szCs w:val="26"/>
                <w:rtl/>
                <w:lang w:eastAsia="ar"/>
              </w:rPr>
            </w:pPr>
            <w:r w:rsidRPr="00946DF8">
              <w:rPr>
                <w:rFonts w:ascii="Arial" w:hAnsi="Arial" w:cs="Arial"/>
                <w:color w:val="373E49"/>
                <w:sz w:val="26"/>
                <w:szCs w:val="26"/>
                <w:rtl/>
                <w:lang w:eastAsia="ar"/>
              </w:rPr>
              <w:t>تطوير وتوثيق الإعدادات الأمنية الأساسية أجهزة وأنظمة التحكم الصناعي (</w:t>
            </w:r>
            <w:r w:rsidRPr="00946DF8">
              <w:rPr>
                <w:rFonts w:ascii="Arial" w:hAnsi="Arial" w:cs="Arial"/>
                <w:color w:val="373E49"/>
                <w:sz w:val="26"/>
                <w:szCs w:val="26"/>
                <w:lang w:eastAsia="ar"/>
              </w:rPr>
              <w:t>OT/ICS</w:t>
            </w:r>
            <w:r w:rsidRPr="00946DF8">
              <w:rPr>
                <w:rFonts w:ascii="Arial" w:hAnsi="Arial" w:cs="Arial"/>
                <w:color w:val="373E49"/>
                <w:sz w:val="26"/>
                <w:szCs w:val="26"/>
                <w:rtl/>
                <w:lang w:eastAsia="ar"/>
              </w:rPr>
              <w:t>)، بما يشمل جوانب الاتصالات والتشغيل والربط بالأنظمة، ومراجعتها بشكل رسمي.</w:t>
            </w:r>
          </w:p>
        </w:tc>
      </w:tr>
      <w:tr w:rsidR="00E8025E" w:rsidRPr="00946DF8" w14:paraId="15DD4A72" w14:textId="77777777" w:rsidTr="00995EF2">
        <w:tc>
          <w:tcPr>
            <w:tcW w:w="1854" w:type="dxa"/>
            <w:vAlign w:val="center"/>
          </w:tcPr>
          <w:p w14:paraId="588E649B" w14:textId="567F6096" w:rsidR="00E8025E" w:rsidRPr="00946DF8" w:rsidRDefault="00E8025E" w:rsidP="00586800">
            <w:pPr>
              <w:pStyle w:val="ListParagraph"/>
              <w:numPr>
                <w:ilvl w:val="0"/>
                <w:numId w:val="29"/>
              </w:numPr>
              <w:bidi/>
              <w:spacing w:before="120" w:after="120" w:line="276" w:lineRule="auto"/>
              <w:ind w:left="288" w:firstLine="248"/>
              <w:jc w:val="both"/>
              <w:rPr>
                <w:rFonts w:ascii="Arial" w:hAnsi="Arial"/>
                <w:color w:val="373E49"/>
                <w:sz w:val="26"/>
                <w:szCs w:val="26"/>
              </w:rPr>
            </w:pPr>
          </w:p>
        </w:tc>
        <w:tc>
          <w:tcPr>
            <w:tcW w:w="7245" w:type="dxa"/>
          </w:tcPr>
          <w:p w14:paraId="69B668BF" w14:textId="4DF9DA34" w:rsidR="00E8025E" w:rsidRPr="00946DF8" w:rsidRDefault="00E8025E" w:rsidP="00CC4AAC">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ضبط إعدادات أجهزة وأنظمة التحكم الصناعي (OT/ICS) في أي بيئة حساسة بحيث لا يكون هناك سوى أقل عدد ممكن من نقاط الهجوم وبحيث تدعم الوظائف المطلوبة فقط.</w:t>
            </w:r>
            <w:r w:rsidRPr="00946DF8">
              <w:rPr>
                <w:rFonts w:ascii="Arial" w:hAnsi="Arial" w:cs="Arial"/>
                <w:color w:val="373E49"/>
                <w:sz w:val="26"/>
                <w:szCs w:val="26"/>
                <w:rtl/>
                <w:lang w:eastAsia="ar"/>
              </w:rPr>
              <w:t xml:space="preserve"> </w:t>
            </w:r>
            <w:r w:rsidRPr="00946DF8">
              <w:rPr>
                <w:rFonts w:ascii="Arial" w:eastAsia="Arial" w:hAnsi="Arial" w:cs="Arial"/>
                <w:color w:val="373E49"/>
                <w:sz w:val="26"/>
                <w:szCs w:val="26"/>
                <w:rtl/>
                <w:lang w:eastAsia="ar"/>
              </w:rPr>
              <w:t>ويجب تعطيل جميع </w:t>
            </w:r>
            <w:r w:rsidRPr="00946DF8">
              <w:rPr>
                <w:rFonts w:ascii="Arial" w:eastAsia="Arial" w:hAnsi="Arial" w:cs="Arial"/>
                <w:color w:val="373E49"/>
                <w:sz w:val="26"/>
                <w:szCs w:val="26"/>
                <w:highlight w:val="white"/>
                <w:rtl/>
                <w:lang w:eastAsia="ar"/>
              </w:rPr>
              <w:t>الوظائف والخدمات والبروتوكولات والمنافذ غير المستخدمة</w:t>
            </w:r>
            <w:r w:rsidR="00C67FA7" w:rsidRPr="00946DF8">
              <w:rPr>
                <w:rFonts w:ascii="Arial" w:eastAsia="Arial" w:hAnsi="Arial" w:cs="Arial"/>
                <w:color w:val="373E49"/>
                <w:sz w:val="26"/>
                <w:szCs w:val="26"/>
                <w:highlight w:val="white"/>
                <w:rtl/>
                <w:lang w:eastAsia="ar"/>
              </w:rPr>
              <w:t xml:space="preserve"> </w:t>
            </w:r>
          </w:p>
        </w:tc>
      </w:tr>
      <w:tr w:rsidR="00E8025E" w:rsidRPr="00946DF8" w14:paraId="45062309" w14:textId="77777777" w:rsidTr="00995EF2">
        <w:tc>
          <w:tcPr>
            <w:tcW w:w="1854" w:type="dxa"/>
            <w:vAlign w:val="center"/>
          </w:tcPr>
          <w:p w14:paraId="5187D9E8" w14:textId="6FA92E1C" w:rsidR="00E8025E" w:rsidRPr="00946DF8" w:rsidRDefault="00E8025E" w:rsidP="00586800">
            <w:pPr>
              <w:pStyle w:val="ListParagraph"/>
              <w:numPr>
                <w:ilvl w:val="0"/>
                <w:numId w:val="29"/>
              </w:numPr>
              <w:bidi/>
              <w:spacing w:before="120" w:after="120" w:line="276" w:lineRule="auto"/>
              <w:ind w:left="288" w:firstLine="248"/>
              <w:jc w:val="both"/>
              <w:rPr>
                <w:rFonts w:ascii="Arial" w:hAnsi="Arial"/>
                <w:color w:val="373E49"/>
                <w:sz w:val="26"/>
                <w:szCs w:val="26"/>
              </w:rPr>
            </w:pPr>
          </w:p>
        </w:tc>
        <w:tc>
          <w:tcPr>
            <w:tcW w:w="7245" w:type="dxa"/>
          </w:tcPr>
          <w:p w14:paraId="63BF82B4" w14:textId="5256DE85" w:rsidR="00E8025E" w:rsidRPr="00946DF8" w:rsidRDefault="00E8025E" w:rsidP="00CC4AAC">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تحديد وتنفيذ آليات للحماية من التلاعب في العمليات الجارية حاليًا،</w:t>
            </w:r>
            <w:r w:rsidRPr="00946DF8">
              <w:rPr>
                <w:rFonts w:ascii="Arial" w:hAnsi="Arial" w:cs="Arial"/>
                <w:color w:val="373E49"/>
                <w:sz w:val="26"/>
                <w:szCs w:val="26"/>
                <w:rtl/>
                <w:lang w:eastAsia="ar"/>
              </w:rPr>
              <w:t xml:space="preserve"> </w:t>
            </w:r>
            <w:r w:rsidRPr="00946DF8">
              <w:rPr>
                <w:rFonts w:ascii="Arial" w:eastAsia="Arial" w:hAnsi="Arial" w:cs="Arial"/>
                <w:color w:val="373E49"/>
                <w:sz w:val="26"/>
                <w:szCs w:val="26"/>
                <w:rtl/>
                <w:lang w:eastAsia="ar"/>
              </w:rPr>
              <w:t>على أن يتم تعديل الآليات وتخصيصها بما يتناسب مع العملية ذات الصلة.</w:t>
            </w:r>
          </w:p>
        </w:tc>
      </w:tr>
      <w:tr w:rsidR="00E8025E" w:rsidRPr="00946DF8" w14:paraId="621F15B2" w14:textId="77777777" w:rsidTr="00995EF2">
        <w:tc>
          <w:tcPr>
            <w:tcW w:w="1854" w:type="dxa"/>
            <w:vAlign w:val="center"/>
          </w:tcPr>
          <w:p w14:paraId="2067AFF5" w14:textId="485ADD49" w:rsidR="00E8025E" w:rsidRPr="00946DF8" w:rsidRDefault="00E8025E" w:rsidP="00586800">
            <w:pPr>
              <w:pStyle w:val="ListParagraph"/>
              <w:numPr>
                <w:ilvl w:val="0"/>
                <w:numId w:val="29"/>
              </w:numPr>
              <w:bidi/>
              <w:spacing w:before="120" w:after="120" w:line="276" w:lineRule="auto"/>
              <w:ind w:left="288" w:firstLine="248"/>
              <w:jc w:val="both"/>
              <w:rPr>
                <w:rFonts w:ascii="Arial" w:hAnsi="Arial"/>
                <w:color w:val="373E49"/>
                <w:sz w:val="26"/>
                <w:szCs w:val="26"/>
              </w:rPr>
            </w:pPr>
          </w:p>
        </w:tc>
        <w:tc>
          <w:tcPr>
            <w:tcW w:w="7245" w:type="dxa"/>
          </w:tcPr>
          <w:p w14:paraId="44D608DE" w14:textId="301ECEC8" w:rsidR="00E8025E" w:rsidRPr="00946DF8" w:rsidRDefault="00E8025E" w:rsidP="00CC4AAC">
            <w:pPr>
              <w:pStyle w:val="Normal4"/>
              <w:bidi/>
              <w:spacing w:before="120" w:after="120"/>
              <w:jc w:val="both"/>
              <w:rPr>
                <w:rFonts w:ascii="Arial" w:hAnsi="Arial" w:cs="Arial"/>
                <w:color w:val="373E49"/>
                <w:sz w:val="26"/>
                <w:szCs w:val="26"/>
                <w:rtl/>
                <w:lang w:eastAsia="ar"/>
              </w:rPr>
            </w:pPr>
            <w:r w:rsidRPr="00946DF8">
              <w:rPr>
                <w:rFonts w:ascii="Arial" w:hAnsi="Arial" w:cs="Arial"/>
                <w:color w:val="373E49"/>
                <w:sz w:val="26"/>
                <w:szCs w:val="26"/>
                <w:rtl/>
                <w:lang w:eastAsia="ar"/>
              </w:rPr>
              <w:t>ضبط إعدادات أجهزة وأنظمة التحكم الصناعي (</w:t>
            </w:r>
            <w:r w:rsidRPr="00946DF8">
              <w:rPr>
                <w:rFonts w:ascii="Arial" w:hAnsi="Arial" w:cs="Arial"/>
                <w:color w:val="373E49"/>
                <w:sz w:val="26"/>
                <w:szCs w:val="26"/>
                <w:lang w:eastAsia="ar"/>
              </w:rPr>
              <w:t>OT/ICS</w:t>
            </w:r>
            <w:r w:rsidRPr="00946DF8">
              <w:rPr>
                <w:rFonts w:ascii="Arial" w:hAnsi="Arial" w:cs="Arial"/>
                <w:color w:val="373E49"/>
                <w:sz w:val="26"/>
                <w:szCs w:val="26"/>
                <w:rtl/>
                <w:lang w:eastAsia="ar"/>
              </w:rPr>
              <w:t>) وصيانتها وفقًأ لمبدأ الحد الأدنى من الإمكانيات. ويجب أن يتبنى نظام إدارة التغيير المخصص التغييرات في إعدادات الأنظمة.</w:t>
            </w:r>
          </w:p>
        </w:tc>
      </w:tr>
      <w:tr w:rsidR="00E8025E" w:rsidRPr="00946DF8" w14:paraId="7BAAB83E" w14:textId="77777777" w:rsidTr="00995EF2">
        <w:tc>
          <w:tcPr>
            <w:tcW w:w="1854" w:type="dxa"/>
            <w:vAlign w:val="center"/>
          </w:tcPr>
          <w:p w14:paraId="0DF8121C" w14:textId="60E80FC3" w:rsidR="00E8025E" w:rsidRPr="00946DF8" w:rsidRDefault="00E8025E" w:rsidP="00586800">
            <w:pPr>
              <w:pStyle w:val="ListParagraph"/>
              <w:numPr>
                <w:ilvl w:val="0"/>
                <w:numId w:val="29"/>
              </w:numPr>
              <w:bidi/>
              <w:spacing w:before="120" w:after="120" w:line="276" w:lineRule="auto"/>
              <w:ind w:left="288" w:firstLine="248"/>
              <w:jc w:val="both"/>
              <w:rPr>
                <w:rFonts w:ascii="Arial" w:hAnsi="Arial"/>
                <w:color w:val="373E49"/>
                <w:sz w:val="26"/>
                <w:szCs w:val="26"/>
              </w:rPr>
            </w:pPr>
          </w:p>
        </w:tc>
        <w:tc>
          <w:tcPr>
            <w:tcW w:w="7245" w:type="dxa"/>
          </w:tcPr>
          <w:p w14:paraId="00DB647D" w14:textId="4286AD0B" w:rsidR="00E8025E" w:rsidRPr="00946DF8" w:rsidRDefault="00E8025E" w:rsidP="00CC4AAC">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إلغاء تفعيل واجهات الأجهزة أو حمايتها من الوصول إليها أو إساءة استخدامها، ما لم تكن مطلوبة لاستمرارية العمليات.</w:t>
            </w:r>
          </w:p>
        </w:tc>
      </w:tr>
      <w:tr w:rsidR="00E8025E" w:rsidRPr="00946DF8" w14:paraId="11D990F0" w14:textId="77777777" w:rsidTr="00995EF2">
        <w:tc>
          <w:tcPr>
            <w:tcW w:w="1854" w:type="dxa"/>
            <w:vAlign w:val="center"/>
          </w:tcPr>
          <w:p w14:paraId="0DBDFDAF" w14:textId="41B1884D" w:rsidR="00E8025E" w:rsidRPr="00946DF8" w:rsidRDefault="00E8025E" w:rsidP="00586800">
            <w:pPr>
              <w:pStyle w:val="ListParagraph"/>
              <w:numPr>
                <w:ilvl w:val="0"/>
                <w:numId w:val="29"/>
              </w:numPr>
              <w:bidi/>
              <w:spacing w:before="120" w:after="120" w:line="276" w:lineRule="auto"/>
              <w:ind w:left="288" w:firstLine="248"/>
              <w:jc w:val="both"/>
              <w:rPr>
                <w:rFonts w:ascii="Arial" w:hAnsi="Arial"/>
                <w:color w:val="373E49"/>
                <w:sz w:val="26"/>
                <w:szCs w:val="26"/>
              </w:rPr>
            </w:pPr>
          </w:p>
        </w:tc>
        <w:tc>
          <w:tcPr>
            <w:tcW w:w="7245" w:type="dxa"/>
          </w:tcPr>
          <w:p w14:paraId="4CB9E02A" w14:textId="7249851C" w:rsidR="00E8025E" w:rsidRPr="00946DF8" w:rsidRDefault="00E8025E" w:rsidP="00CC4AAC">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استخدام أحدث أنظمة التشغيل المدعومة بالكامل فقط على جميع أجهزة وأنظمة التحكم الصناعي (OT/ICS).</w:t>
            </w:r>
          </w:p>
        </w:tc>
      </w:tr>
      <w:tr w:rsidR="00E8025E" w:rsidRPr="00946DF8" w14:paraId="062B6535" w14:textId="77777777" w:rsidTr="00995EF2">
        <w:tc>
          <w:tcPr>
            <w:tcW w:w="1854" w:type="dxa"/>
            <w:vAlign w:val="center"/>
          </w:tcPr>
          <w:p w14:paraId="2F00F018" w14:textId="52C6D15B" w:rsidR="00E8025E" w:rsidRPr="00946DF8" w:rsidRDefault="00E8025E" w:rsidP="00586800">
            <w:pPr>
              <w:pStyle w:val="ListParagraph"/>
              <w:numPr>
                <w:ilvl w:val="0"/>
                <w:numId w:val="29"/>
              </w:numPr>
              <w:bidi/>
              <w:spacing w:before="120" w:after="120" w:line="276" w:lineRule="auto"/>
              <w:ind w:left="288" w:firstLine="248"/>
              <w:jc w:val="both"/>
              <w:rPr>
                <w:rFonts w:ascii="Arial" w:hAnsi="Arial"/>
                <w:color w:val="373E49"/>
                <w:sz w:val="26"/>
                <w:szCs w:val="26"/>
              </w:rPr>
            </w:pPr>
          </w:p>
        </w:tc>
        <w:tc>
          <w:tcPr>
            <w:tcW w:w="7245" w:type="dxa"/>
          </w:tcPr>
          <w:p w14:paraId="5207894E" w14:textId="0BE378AD" w:rsidR="00E8025E" w:rsidRPr="00946DF8" w:rsidRDefault="00E8025E" w:rsidP="00CC4AAC">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تسجيل جميع التغييرات في الإعدادات ومراقبتها.</w:t>
            </w:r>
            <w:r w:rsidRPr="00946DF8">
              <w:rPr>
                <w:rFonts w:ascii="Arial" w:hAnsi="Arial" w:cs="Arial"/>
                <w:color w:val="373E49"/>
                <w:sz w:val="26"/>
                <w:szCs w:val="26"/>
                <w:rtl/>
                <w:lang w:eastAsia="ar"/>
              </w:rPr>
              <w:t xml:space="preserve"> </w:t>
            </w:r>
            <w:r w:rsidRPr="00946DF8">
              <w:rPr>
                <w:rFonts w:ascii="Arial" w:eastAsia="Arial" w:hAnsi="Arial" w:cs="Arial"/>
                <w:color w:val="373E49"/>
                <w:sz w:val="26"/>
                <w:szCs w:val="26"/>
                <w:rtl/>
                <w:lang w:eastAsia="ar"/>
              </w:rPr>
              <w:t>ويجب ضبط إعدادات الحل المستخدم في إعداد السجلات بحيث لا يرسل سوى سجلات معينة إلى نظام السجلات المركزي باستخدام بروتوكول سجل النظام (syslog) وأن تكون بتنسيق CEF أو LEEF أو RFC 5425 المحدد للسجلات.</w:t>
            </w:r>
          </w:p>
        </w:tc>
      </w:tr>
      <w:tr w:rsidR="00E8025E" w:rsidRPr="00946DF8" w14:paraId="51B6C07D" w14:textId="77777777" w:rsidTr="00995EF2">
        <w:tc>
          <w:tcPr>
            <w:tcW w:w="1854" w:type="dxa"/>
            <w:vAlign w:val="center"/>
          </w:tcPr>
          <w:p w14:paraId="4E9AE0EC" w14:textId="305A72AA" w:rsidR="00E8025E" w:rsidRPr="00946DF8" w:rsidRDefault="00E8025E" w:rsidP="00586800">
            <w:pPr>
              <w:pStyle w:val="ListParagraph"/>
              <w:numPr>
                <w:ilvl w:val="0"/>
                <w:numId w:val="29"/>
              </w:numPr>
              <w:bidi/>
              <w:spacing w:before="120" w:after="120" w:line="276" w:lineRule="auto"/>
              <w:ind w:left="288" w:firstLine="248"/>
              <w:jc w:val="both"/>
              <w:rPr>
                <w:rFonts w:ascii="Arial" w:hAnsi="Arial"/>
                <w:color w:val="373E49"/>
                <w:sz w:val="26"/>
                <w:szCs w:val="26"/>
              </w:rPr>
            </w:pPr>
          </w:p>
        </w:tc>
        <w:tc>
          <w:tcPr>
            <w:tcW w:w="7245" w:type="dxa"/>
          </w:tcPr>
          <w:p w14:paraId="722D3AC3" w14:textId="51EC2106" w:rsidR="00E8025E" w:rsidRPr="00946DF8" w:rsidRDefault="00E8025E" w:rsidP="00572987">
            <w:pPr>
              <w:pStyle w:val="Normal4"/>
              <w:bidi/>
              <w:spacing w:before="120" w:after="120"/>
              <w:jc w:val="both"/>
              <w:rPr>
                <w:rFonts w:ascii="Arial" w:eastAsia="Arial" w:hAnsi="Arial" w:cs="Arial"/>
                <w:color w:val="373E49"/>
                <w:sz w:val="26"/>
                <w:szCs w:val="26"/>
              </w:rPr>
            </w:pPr>
            <w:r w:rsidRPr="00946DF8">
              <w:rPr>
                <w:rFonts w:ascii="Arial" w:hAnsi="Arial" w:cs="Arial"/>
                <w:color w:val="373E49"/>
                <w:sz w:val="26"/>
                <w:szCs w:val="26"/>
                <w:rtl/>
                <w:lang w:eastAsia="ar"/>
              </w:rPr>
              <w:t>على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تحصين أجهزة وأنظمة التحكم الصناعي (OT/ICS) بصفة منتظمة لمعالجة المخاطر والثغرات فيها.</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وتشمل عملية التحصين تلك (على سبيل المثال لا الحصر) ما يلي:</w:t>
            </w:r>
          </w:p>
          <w:p w14:paraId="4C344AE4" w14:textId="77777777" w:rsidR="00E8025E" w:rsidRPr="00946DF8" w:rsidRDefault="00E8025E" w:rsidP="00572987">
            <w:pPr>
              <w:pStyle w:val="Normal4"/>
              <w:numPr>
                <w:ilvl w:val="0"/>
                <w:numId w:val="22"/>
              </w:numPr>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تثبيت التحديثات والإصلاحات لأنظمة التشغيل والتطبيقات والبرمجيات</w:t>
            </w:r>
          </w:p>
          <w:p w14:paraId="0D29F701" w14:textId="77777777" w:rsidR="00E8025E" w:rsidRPr="00946DF8" w:rsidRDefault="00E8025E" w:rsidP="00572987">
            <w:pPr>
              <w:pStyle w:val="Normal4"/>
              <w:numPr>
                <w:ilvl w:val="0"/>
                <w:numId w:val="22"/>
              </w:numPr>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تحديث البرمجيات الثابتة</w:t>
            </w:r>
          </w:p>
          <w:p w14:paraId="1DF5A39A" w14:textId="77777777" w:rsidR="00E8025E" w:rsidRPr="00946DF8" w:rsidRDefault="00E8025E" w:rsidP="00572987">
            <w:pPr>
              <w:pStyle w:val="Normal4"/>
              <w:numPr>
                <w:ilvl w:val="0"/>
                <w:numId w:val="22"/>
              </w:numPr>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تأمين الإعدادات</w:t>
            </w:r>
          </w:p>
          <w:p w14:paraId="7392144C" w14:textId="77777777" w:rsidR="00E8025E" w:rsidRPr="00946DF8" w:rsidRDefault="00E8025E" w:rsidP="00572987">
            <w:pPr>
              <w:pStyle w:val="Normal4"/>
              <w:numPr>
                <w:ilvl w:val="0"/>
                <w:numId w:val="22"/>
              </w:numPr>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تقييد الوصول إلى المستخدمين والحسابات</w:t>
            </w:r>
          </w:p>
          <w:p w14:paraId="26B39062" w14:textId="351C3EDA" w:rsidR="00E8025E" w:rsidRPr="00946DF8" w:rsidRDefault="00E8025E" w:rsidP="00CC4AAC">
            <w:pPr>
              <w:pStyle w:val="Normal4"/>
              <w:numPr>
                <w:ilvl w:val="0"/>
                <w:numId w:val="22"/>
              </w:numPr>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إزالة البرمجيات والمكونات غير الضرورية</w:t>
            </w:r>
          </w:p>
        </w:tc>
      </w:tr>
      <w:tr w:rsidR="00E8025E" w:rsidRPr="00946DF8" w14:paraId="531E0FB2" w14:textId="77777777" w:rsidTr="00995EF2">
        <w:tc>
          <w:tcPr>
            <w:tcW w:w="1854" w:type="dxa"/>
            <w:vAlign w:val="center"/>
          </w:tcPr>
          <w:p w14:paraId="2FE4BBC8" w14:textId="18EDBF19" w:rsidR="00E8025E" w:rsidRPr="00946DF8" w:rsidRDefault="00E8025E" w:rsidP="00586800">
            <w:pPr>
              <w:pStyle w:val="ListParagraph"/>
              <w:numPr>
                <w:ilvl w:val="0"/>
                <w:numId w:val="29"/>
              </w:numPr>
              <w:bidi/>
              <w:spacing w:before="120" w:after="120" w:line="276" w:lineRule="auto"/>
              <w:ind w:left="288" w:firstLine="248"/>
              <w:jc w:val="both"/>
              <w:rPr>
                <w:rFonts w:ascii="Arial" w:hAnsi="Arial"/>
                <w:color w:val="373E49"/>
                <w:sz w:val="26"/>
                <w:szCs w:val="26"/>
              </w:rPr>
            </w:pPr>
          </w:p>
        </w:tc>
        <w:tc>
          <w:tcPr>
            <w:tcW w:w="7245" w:type="dxa"/>
          </w:tcPr>
          <w:p w14:paraId="7A042964" w14:textId="17A4075E" w:rsidR="00E8025E" w:rsidRPr="00946DF8" w:rsidRDefault="00E8025E" w:rsidP="00572987">
            <w:pPr>
              <w:pStyle w:val="Normal4"/>
              <w:bidi/>
              <w:spacing w:before="120" w:after="120"/>
              <w:jc w:val="both"/>
              <w:rPr>
                <w:rFonts w:ascii="Arial" w:eastAsia="Arial" w:hAnsi="Arial" w:cs="Arial"/>
                <w:color w:val="373E49"/>
                <w:sz w:val="26"/>
                <w:szCs w:val="26"/>
                <w:highlight w:val="white"/>
              </w:rPr>
            </w:pPr>
            <w:r w:rsidRPr="00946DF8">
              <w:rPr>
                <w:rFonts w:ascii="Arial" w:hAnsi="Arial" w:cs="Arial"/>
                <w:color w:val="373E49"/>
                <w:sz w:val="26"/>
                <w:szCs w:val="26"/>
                <w:rtl/>
                <w:lang w:eastAsia="ar"/>
              </w:rPr>
              <w:t xml:space="preserve">على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 xml:space="preserve">تحديد </w:t>
            </w:r>
            <w:r w:rsidRPr="00946DF8">
              <w:rPr>
                <w:rFonts w:ascii="Arial" w:eastAsia="Arial" w:hAnsi="Arial" w:cs="Arial"/>
                <w:color w:val="373E49"/>
                <w:sz w:val="26"/>
                <w:szCs w:val="26"/>
                <w:highlight w:val="white"/>
                <w:rtl/>
                <w:lang w:eastAsia="ar"/>
              </w:rPr>
              <w:t xml:space="preserve">وتحليل المخاطر المرتبطة بأجهزة وأنظمة التحكم الصناعي (OT/ICS) القديمة التي تعمل على شبكة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highlight w:val="white"/>
                <w:rtl/>
                <w:lang w:eastAsia="ar"/>
              </w:rPr>
              <w:t>باستمرار.</w:t>
            </w:r>
            <w:r w:rsidRPr="00946DF8">
              <w:rPr>
                <w:rFonts w:ascii="Arial" w:eastAsia="Arial" w:hAnsi="Arial" w:cs="Arial"/>
                <w:color w:val="373E49"/>
                <w:sz w:val="26"/>
                <w:szCs w:val="26"/>
                <w:highlight w:val="white"/>
                <w:lang w:eastAsia="ar"/>
              </w:rPr>
              <w:t xml:space="preserve"> </w:t>
            </w:r>
            <w:r w:rsidRPr="00946DF8">
              <w:rPr>
                <w:rFonts w:ascii="Arial" w:eastAsia="Arial" w:hAnsi="Arial" w:cs="Arial"/>
                <w:color w:val="373E49"/>
                <w:sz w:val="26"/>
                <w:szCs w:val="26"/>
                <w:highlight w:val="white"/>
                <w:rtl/>
                <w:lang w:eastAsia="ar"/>
              </w:rPr>
              <w:t>وبالنسبة لجميع الأجهزة القديمة التي لا يمكن تثبيت التحديثات والإصلاحات عليها، يجب على</w:t>
            </w:r>
            <w:r w:rsidRPr="00946DF8">
              <w:rPr>
                <w:rFonts w:ascii="Arial" w:eastAsia="Arial" w:hAnsi="Arial" w:cs="Arial"/>
                <w:color w:val="373E49"/>
                <w:sz w:val="26"/>
                <w:szCs w:val="26"/>
                <w:highlight w:val="white"/>
                <w:lang w:eastAsia="ar"/>
              </w:rPr>
              <w:t xml:space="preserve">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highlight w:val="white"/>
                <w:rtl/>
                <w:lang w:eastAsia="ar"/>
              </w:rPr>
              <w:t>تنفيذ ضوابط بديلة، مثل:</w:t>
            </w:r>
            <w:r w:rsidR="00C67FA7" w:rsidRPr="00946DF8">
              <w:rPr>
                <w:rFonts w:ascii="Arial" w:eastAsia="Arial" w:hAnsi="Arial" w:cs="Arial"/>
                <w:color w:val="373E49"/>
                <w:sz w:val="26"/>
                <w:szCs w:val="26"/>
                <w:highlight w:val="white"/>
                <w:rtl/>
                <w:lang w:eastAsia="ar"/>
              </w:rPr>
              <w:t xml:space="preserve"> </w:t>
            </w:r>
          </w:p>
          <w:p w14:paraId="0CB4E355" w14:textId="77777777" w:rsidR="00E8025E" w:rsidRPr="00946DF8" w:rsidRDefault="00E8025E" w:rsidP="00572987">
            <w:pPr>
              <w:pStyle w:val="Normal4"/>
              <w:numPr>
                <w:ilvl w:val="0"/>
                <w:numId w:val="23"/>
              </w:numPr>
              <w:bidi/>
              <w:spacing w:before="120" w:after="120"/>
              <w:jc w:val="both"/>
              <w:rPr>
                <w:rFonts w:ascii="Arial" w:eastAsia="Arial" w:hAnsi="Arial" w:cs="Arial"/>
                <w:color w:val="373E49"/>
                <w:sz w:val="26"/>
                <w:szCs w:val="26"/>
                <w:highlight w:val="white"/>
              </w:rPr>
            </w:pPr>
            <w:r w:rsidRPr="00946DF8">
              <w:rPr>
                <w:rFonts w:ascii="Arial" w:eastAsia="Arial" w:hAnsi="Arial" w:cs="Arial"/>
                <w:color w:val="373E49"/>
                <w:sz w:val="26"/>
                <w:szCs w:val="26"/>
                <w:highlight w:val="white"/>
                <w:rtl/>
                <w:lang w:eastAsia="ar"/>
              </w:rPr>
              <w:lastRenderedPageBreak/>
              <w:t>عزل الأجهزة</w:t>
            </w:r>
          </w:p>
          <w:p w14:paraId="1281ED0D" w14:textId="77777777" w:rsidR="00E8025E" w:rsidRPr="00946DF8" w:rsidRDefault="00E8025E" w:rsidP="00572987">
            <w:pPr>
              <w:pStyle w:val="Normal4"/>
              <w:numPr>
                <w:ilvl w:val="0"/>
                <w:numId w:val="23"/>
              </w:numPr>
              <w:bidi/>
              <w:spacing w:before="120" w:after="120"/>
              <w:jc w:val="both"/>
              <w:rPr>
                <w:rFonts w:ascii="Arial" w:eastAsia="Arial" w:hAnsi="Arial" w:cs="Arial"/>
                <w:color w:val="373E49"/>
                <w:sz w:val="26"/>
                <w:szCs w:val="26"/>
                <w:highlight w:val="white"/>
              </w:rPr>
            </w:pPr>
            <w:r w:rsidRPr="00946DF8">
              <w:rPr>
                <w:rFonts w:ascii="Arial" w:eastAsia="Arial" w:hAnsi="Arial" w:cs="Arial"/>
                <w:color w:val="373E49"/>
                <w:sz w:val="26"/>
                <w:szCs w:val="26"/>
                <w:highlight w:val="white"/>
                <w:rtl/>
                <w:lang w:eastAsia="ar"/>
              </w:rPr>
              <w:t>نقل الأجهزة إلى أجزاء آمنة من الشبكة</w:t>
            </w:r>
          </w:p>
          <w:p w14:paraId="1D6FD5E7" w14:textId="77777777" w:rsidR="00E8025E" w:rsidRPr="00946DF8" w:rsidRDefault="00E8025E" w:rsidP="00572987">
            <w:pPr>
              <w:pStyle w:val="Normal4"/>
              <w:numPr>
                <w:ilvl w:val="0"/>
                <w:numId w:val="23"/>
              </w:numPr>
              <w:bidi/>
              <w:spacing w:before="120" w:after="120"/>
              <w:jc w:val="both"/>
              <w:rPr>
                <w:rFonts w:ascii="Arial" w:eastAsia="Arial" w:hAnsi="Arial" w:cs="Arial"/>
                <w:color w:val="373E49"/>
                <w:sz w:val="26"/>
                <w:szCs w:val="26"/>
                <w:highlight w:val="white"/>
              </w:rPr>
            </w:pPr>
            <w:r w:rsidRPr="00946DF8">
              <w:rPr>
                <w:rFonts w:ascii="Arial" w:eastAsia="Arial" w:hAnsi="Arial" w:cs="Arial"/>
                <w:color w:val="373E49"/>
                <w:sz w:val="26"/>
                <w:szCs w:val="26"/>
                <w:highlight w:val="white"/>
                <w:rtl/>
                <w:lang w:eastAsia="ar"/>
              </w:rPr>
              <w:t>قصر الاتصال على الخدمات الضرورية فقط</w:t>
            </w:r>
          </w:p>
          <w:p w14:paraId="666DD203" w14:textId="77777777" w:rsidR="00E8025E" w:rsidRPr="00946DF8" w:rsidRDefault="00E8025E" w:rsidP="00572987">
            <w:pPr>
              <w:pStyle w:val="Normal4"/>
              <w:numPr>
                <w:ilvl w:val="0"/>
                <w:numId w:val="23"/>
              </w:numPr>
              <w:bidi/>
              <w:spacing w:before="120" w:after="120"/>
              <w:jc w:val="both"/>
              <w:rPr>
                <w:rFonts w:ascii="Arial" w:eastAsia="Arial" w:hAnsi="Arial" w:cs="Arial"/>
                <w:color w:val="373E49"/>
                <w:sz w:val="26"/>
                <w:szCs w:val="26"/>
                <w:highlight w:val="white"/>
              </w:rPr>
            </w:pPr>
            <w:r w:rsidRPr="00946DF8">
              <w:rPr>
                <w:rFonts w:ascii="Arial" w:eastAsia="Arial" w:hAnsi="Arial" w:cs="Arial"/>
                <w:color w:val="373E49"/>
                <w:sz w:val="26"/>
                <w:szCs w:val="26"/>
                <w:highlight w:val="white"/>
                <w:rtl/>
                <w:lang w:eastAsia="ar"/>
              </w:rPr>
              <w:t>تطبيق تقنية الحماية المعزولة (Sandbox) على الأجهزة / الأنظمة التي تبدو كالأصلية</w:t>
            </w:r>
          </w:p>
          <w:p w14:paraId="7504C59D" w14:textId="014CC2EB" w:rsidR="00E8025E" w:rsidRPr="00946DF8" w:rsidRDefault="00E8025E" w:rsidP="00CC4AAC">
            <w:pPr>
              <w:pStyle w:val="Normal4"/>
              <w:numPr>
                <w:ilvl w:val="0"/>
                <w:numId w:val="23"/>
              </w:numPr>
              <w:bidi/>
              <w:spacing w:before="120" w:after="120"/>
              <w:jc w:val="both"/>
              <w:rPr>
                <w:rFonts w:ascii="Arial" w:eastAsia="Arial" w:hAnsi="Arial" w:cs="Arial"/>
                <w:color w:val="373E49"/>
                <w:sz w:val="26"/>
                <w:szCs w:val="26"/>
                <w:highlight w:val="white"/>
                <w:rtl/>
              </w:rPr>
            </w:pPr>
            <w:r w:rsidRPr="00946DF8">
              <w:rPr>
                <w:rFonts w:ascii="Arial" w:eastAsia="Arial" w:hAnsi="Arial" w:cs="Arial"/>
                <w:color w:val="373E49"/>
                <w:sz w:val="26"/>
                <w:szCs w:val="26"/>
                <w:highlight w:val="white"/>
                <w:rtl/>
                <w:lang w:eastAsia="ar"/>
              </w:rPr>
              <w:t>استخدام آلية التجزئة الدقيقة (micro-segmentation)</w:t>
            </w:r>
          </w:p>
        </w:tc>
      </w:tr>
      <w:tr w:rsidR="00E8025E" w:rsidRPr="00946DF8" w14:paraId="58757CF8" w14:textId="77777777" w:rsidTr="00995EF2">
        <w:tc>
          <w:tcPr>
            <w:tcW w:w="1854" w:type="dxa"/>
            <w:vAlign w:val="center"/>
          </w:tcPr>
          <w:p w14:paraId="69C90C88" w14:textId="73C8E5AA" w:rsidR="00E8025E" w:rsidRPr="00946DF8" w:rsidRDefault="00E8025E" w:rsidP="00586800">
            <w:pPr>
              <w:pStyle w:val="ListParagraph"/>
              <w:numPr>
                <w:ilvl w:val="0"/>
                <w:numId w:val="29"/>
              </w:numPr>
              <w:bidi/>
              <w:spacing w:before="120" w:after="120" w:line="276" w:lineRule="auto"/>
              <w:ind w:left="288" w:firstLine="248"/>
              <w:jc w:val="both"/>
              <w:rPr>
                <w:rFonts w:ascii="Arial" w:hAnsi="Arial"/>
                <w:color w:val="373E49"/>
                <w:sz w:val="26"/>
                <w:szCs w:val="26"/>
              </w:rPr>
            </w:pPr>
          </w:p>
        </w:tc>
        <w:tc>
          <w:tcPr>
            <w:tcW w:w="7245" w:type="dxa"/>
          </w:tcPr>
          <w:p w14:paraId="60F2AA20" w14:textId="03D5ECC8" w:rsidR="00E8025E" w:rsidRPr="00946DF8" w:rsidRDefault="000E2BBC" w:rsidP="00CC4AAC">
            <w:pPr>
              <w:pStyle w:val="Normal4"/>
              <w:bidi/>
              <w:spacing w:before="120" w:after="120"/>
              <w:jc w:val="both"/>
              <w:rPr>
                <w:rFonts w:ascii="Arial" w:eastAsia="Arial" w:hAnsi="Arial" w:cs="Arial"/>
                <w:color w:val="373E49"/>
                <w:sz w:val="26"/>
                <w:szCs w:val="26"/>
                <w:highlight w:val="cyan"/>
                <w:rtl/>
              </w:rPr>
            </w:pPr>
            <w:r w:rsidRPr="00946DF8">
              <w:rPr>
                <w:rFonts w:ascii="Arial" w:eastAsia="Arial" w:hAnsi="Arial" w:cs="Arial"/>
                <w:color w:val="373E49"/>
                <w:sz w:val="26"/>
                <w:szCs w:val="26"/>
                <w:rtl/>
                <w:lang w:eastAsia="ar"/>
              </w:rPr>
              <w:t>إذا كانت وحدات التحكم في أجهزة وأنظمة التحكم الصناعي (OT/ICS) تتيح تعطيل المنافذ المادية وخدمات الشبكة والأوامر الفردية، فيجب تعطيل الميزات غير المستخدمة.</w:t>
            </w:r>
          </w:p>
        </w:tc>
      </w:tr>
      <w:tr w:rsidR="00E8025E" w:rsidRPr="00946DF8" w14:paraId="52A7BE39" w14:textId="77777777" w:rsidTr="00995EF2">
        <w:tc>
          <w:tcPr>
            <w:tcW w:w="1854" w:type="dxa"/>
            <w:vAlign w:val="center"/>
          </w:tcPr>
          <w:p w14:paraId="47924019" w14:textId="7D1FA4D0" w:rsidR="00E8025E" w:rsidRPr="00946DF8" w:rsidRDefault="00E8025E" w:rsidP="00586800">
            <w:pPr>
              <w:pStyle w:val="ListParagraph"/>
              <w:numPr>
                <w:ilvl w:val="0"/>
                <w:numId w:val="29"/>
              </w:numPr>
              <w:bidi/>
              <w:spacing w:before="120" w:after="120" w:line="276" w:lineRule="auto"/>
              <w:ind w:left="288" w:firstLine="248"/>
              <w:jc w:val="both"/>
              <w:rPr>
                <w:rFonts w:ascii="Arial" w:hAnsi="Arial"/>
                <w:color w:val="373E49"/>
                <w:sz w:val="26"/>
                <w:szCs w:val="26"/>
              </w:rPr>
            </w:pPr>
          </w:p>
        </w:tc>
        <w:tc>
          <w:tcPr>
            <w:tcW w:w="7245" w:type="dxa"/>
          </w:tcPr>
          <w:p w14:paraId="50B1DE3E" w14:textId="103B1F21" w:rsidR="00E8025E" w:rsidRPr="00946DF8" w:rsidRDefault="000E2BBC" w:rsidP="00CC4AAC">
            <w:pPr>
              <w:pStyle w:val="Normal4"/>
              <w:bidi/>
              <w:spacing w:before="120" w:after="120"/>
              <w:jc w:val="both"/>
              <w:rPr>
                <w:rFonts w:ascii="Arial" w:eastAsia="Arial" w:hAnsi="Arial" w:cs="Arial"/>
                <w:color w:val="373E49"/>
                <w:sz w:val="26"/>
                <w:szCs w:val="26"/>
                <w:highlight w:val="cyan"/>
                <w:rtl/>
              </w:rPr>
            </w:pPr>
            <w:r w:rsidRPr="00946DF8">
              <w:rPr>
                <w:rFonts w:ascii="Arial" w:eastAsia="Arial" w:hAnsi="Arial" w:cs="Arial"/>
                <w:color w:val="373E49"/>
                <w:sz w:val="26"/>
                <w:szCs w:val="26"/>
                <w:rtl/>
                <w:lang w:eastAsia="ar"/>
              </w:rPr>
              <w:t>تعطيل الميزات التي يسهل استغلالها، مثل خادم الويب المدمج أو الميزات الأقل استخدامًا.</w:t>
            </w:r>
          </w:p>
        </w:tc>
      </w:tr>
      <w:tr w:rsidR="00E8025E" w:rsidRPr="00946DF8" w14:paraId="142440E9" w14:textId="77777777" w:rsidTr="00995EF2">
        <w:tc>
          <w:tcPr>
            <w:tcW w:w="1854" w:type="dxa"/>
            <w:vAlign w:val="center"/>
          </w:tcPr>
          <w:p w14:paraId="7CBB0C90" w14:textId="4202BBB8" w:rsidR="00E8025E" w:rsidRPr="00946DF8" w:rsidRDefault="00E8025E" w:rsidP="00586800">
            <w:pPr>
              <w:pStyle w:val="ListParagraph"/>
              <w:numPr>
                <w:ilvl w:val="0"/>
                <w:numId w:val="29"/>
              </w:numPr>
              <w:bidi/>
              <w:spacing w:before="120" w:after="120" w:line="276" w:lineRule="auto"/>
              <w:ind w:left="288" w:firstLine="248"/>
              <w:jc w:val="both"/>
              <w:rPr>
                <w:rFonts w:ascii="Arial" w:hAnsi="Arial"/>
                <w:color w:val="373E49"/>
                <w:sz w:val="26"/>
                <w:szCs w:val="26"/>
              </w:rPr>
            </w:pPr>
          </w:p>
        </w:tc>
        <w:tc>
          <w:tcPr>
            <w:tcW w:w="7245" w:type="dxa"/>
          </w:tcPr>
          <w:p w14:paraId="2EDDF59C" w14:textId="3584A2E1" w:rsidR="00E8025E" w:rsidRPr="00946DF8" w:rsidRDefault="000E2BBC" w:rsidP="00CC4AAC">
            <w:pPr>
              <w:pStyle w:val="Normal4"/>
              <w:bidi/>
              <w:spacing w:before="120" w:after="120"/>
              <w:jc w:val="both"/>
              <w:rPr>
                <w:rFonts w:ascii="Arial" w:eastAsia="Arial" w:hAnsi="Arial" w:cs="Arial"/>
                <w:color w:val="373E49"/>
                <w:sz w:val="26"/>
                <w:szCs w:val="26"/>
                <w:highlight w:val="cyan"/>
                <w:rtl/>
              </w:rPr>
            </w:pPr>
            <w:r w:rsidRPr="00946DF8">
              <w:rPr>
                <w:rFonts w:ascii="Arial" w:eastAsia="Arial" w:hAnsi="Arial" w:cs="Arial"/>
                <w:color w:val="373E49"/>
                <w:sz w:val="26"/>
                <w:szCs w:val="26"/>
                <w:rtl/>
                <w:lang w:eastAsia="ar"/>
              </w:rPr>
              <w:t xml:space="preserve">مزامنة </w:t>
            </w:r>
            <w:r w:rsidRPr="00946DF8">
              <w:rPr>
                <w:rFonts w:ascii="Arial" w:hAnsi="Arial" w:cs="Arial"/>
                <w:color w:val="373E49"/>
                <w:sz w:val="26"/>
                <w:szCs w:val="26"/>
                <w:rtl/>
                <w:lang w:eastAsia="ar"/>
              </w:rPr>
              <w:t xml:space="preserve">كل ساعات أجهزة وأنظمة التحكم الصناعي (OT/ICS) </w:t>
            </w:r>
            <w:r w:rsidRPr="00946DF8">
              <w:rPr>
                <w:rFonts w:ascii="Arial" w:eastAsia="Arial" w:hAnsi="Arial" w:cs="Arial"/>
                <w:color w:val="373E49"/>
                <w:sz w:val="26"/>
                <w:szCs w:val="26"/>
                <w:rtl/>
                <w:lang w:eastAsia="ar"/>
              </w:rPr>
              <w:t>باستخدام الآليات المناسبة، مثل بروتوكول وقت الشبكة (Network Time Protocol) أو بروتوكول الوقت الدقيق (Precision Time Protocol).</w:t>
            </w:r>
            <w:r w:rsidR="00C67FA7" w:rsidRPr="00946DF8">
              <w:rPr>
                <w:rFonts w:ascii="Arial" w:eastAsia="Arial" w:hAnsi="Arial" w:cs="Arial"/>
                <w:color w:val="373E49"/>
                <w:sz w:val="26"/>
                <w:szCs w:val="26"/>
                <w:rtl/>
                <w:lang w:eastAsia="ar"/>
              </w:rPr>
              <w:t xml:space="preserve"> </w:t>
            </w:r>
          </w:p>
        </w:tc>
      </w:tr>
      <w:tr w:rsidR="00E8025E" w:rsidRPr="00946DF8" w14:paraId="7F7059C6" w14:textId="77777777" w:rsidTr="00995EF2">
        <w:tc>
          <w:tcPr>
            <w:tcW w:w="1854" w:type="dxa"/>
            <w:vAlign w:val="center"/>
          </w:tcPr>
          <w:p w14:paraId="0834DE5C" w14:textId="7DE85AEE" w:rsidR="00E8025E" w:rsidRPr="00946DF8" w:rsidRDefault="00E8025E" w:rsidP="00586800">
            <w:pPr>
              <w:pStyle w:val="ListParagraph"/>
              <w:numPr>
                <w:ilvl w:val="0"/>
                <w:numId w:val="29"/>
              </w:numPr>
              <w:bidi/>
              <w:spacing w:before="120" w:after="120" w:line="276" w:lineRule="auto"/>
              <w:ind w:left="288" w:firstLine="248"/>
              <w:jc w:val="both"/>
              <w:rPr>
                <w:rFonts w:ascii="Arial" w:hAnsi="Arial"/>
                <w:color w:val="373E49"/>
                <w:sz w:val="26"/>
                <w:szCs w:val="26"/>
              </w:rPr>
            </w:pPr>
          </w:p>
        </w:tc>
        <w:tc>
          <w:tcPr>
            <w:tcW w:w="7245" w:type="dxa"/>
          </w:tcPr>
          <w:p w14:paraId="6F432F09" w14:textId="2F882A06" w:rsidR="00E8025E" w:rsidRPr="00946DF8" w:rsidRDefault="000E2BBC" w:rsidP="00CC4AAC">
            <w:pPr>
              <w:pStyle w:val="Normal4"/>
              <w:bidi/>
              <w:spacing w:before="120" w:after="120"/>
              <w:jc w:val="both"/>
              <w:rPr>
                <w:rFonts w:ascii="Arial" w:eastAsia="Arial" w:hAnsi="Arial" w:cs="Arial"/>
                <w:color w:val="373E49"/>
                <w:sz w:val="26"/>
                <w:szCs w:val="26"/>
                <w:highlight w:val="cyan"/>
                <w:rtl/>
              </w:rPr>
            </w:pPr>
            <w:r w:rsidRPr="00946DF8">
              <w:rPr>
                <w:rFonts w:ascii="Arial" w:eastAsia="Arial" w:hAnsi="Arial" w:cs="Arial"/>
                <w:color w:val="373E49"/>
                <w:sz w:val="26"/>
                <w:szCs w:val="26"/>
                <w:rtl/>
                <w:lang w:eastAsia="ar"/>
              </w:rPr>
              <w:t>حماية أجهزة وأنظمة التحكم الصناعي (OT/ICS) من التلاعب في مفاتيح الأوضاع (mode switches) أو التغييرات في عنوان بروتوكول الإنترنت (IP address) أو التغييرات في الرقم التعريفي لعُقدة وحدة التحكم.</w:t>
            </w:r>
          </w:p>
        </w:tc>
      </w:tr>
      <w:tr w:rsidR="00E8025E" w:rsidRPr="00946DF8" w14:paraId="48883234" w14:textId="77777777" w:rsidTr="00995EF2">
        <w:tc>
          <w:tcPr>
            <w:tcW w:w="1854" w:type="dxa"/>
            <w:vAlign w:val="center"/>
          </w:tcPr>
          <w:p w14:paraId="29926EE5" w14:textId="55F55B8A" w:rsidR="00E8025E" w:rsidRPr="00946DF8" w:rsidRDefault="00E8025E" w:rsidP="00586800">
            <w:pPr>
              <w:pStyle w:val="ListParagraph"/>
              <w:numPr>
                <w:ilvl w:val="0"/>
                <w:numId w:val="29"/>
              </w:numPr>
              <w:bidi/>
              <w:spacing w:before="120" w:after="120" w:line="276" w:lineRule="auto"/>
              <w:ind w:left="288" w:firstLine="248"/>
              <w:jc w:val="both"/>
              <w:rPr>
                <w:rFonts w:ascii="Arial" w:hAnsi="Arial"/>
                <w:color w:val="373E49"/>
                <w:sz w:val="26"/>
                <w:szCs w:val="26"/>
              </w:rPr>
            </w:pPr>
          </w:p>
        </w:tc>
        <w:tc>
          <w:tcPr>
            <w:tcW w:w="7245" w:type="dxa"/>
          </w:tcPr>
          <w:p w14:paraId="71B504DB" w14:textId="23CE6129" w:rsidR="00E8025E" w:rsidRPr="00946DF8" w:rsidRDefault="000E2BBC" w:rsidP="00CC4AAC">
            <w:pPr>
              <w:pStyle w:val="Normal4"/>
              <w:bidi/>
              <w:spacing w:before="120" w:after="120"/>
              <w:jc w:val="both"/>
              <w:rPr>
                <w:rFonts w:ascii="Arial" w:eastAsia="Arial" w:hAnsi="Arial" w:cs="Arial"/>
                <w:color w:val="373E49"/>
                <w:sz w:val="26"/>
                <w:szCs w:val="26"/>
                <w:highlight w:val="cyan"/>
                <w:rtl/>
              </w:rPr>
            </w:pPr>
            <w:r w:rsidRPr="00946DF8">
              <w:rPr>
                <w:rFonts w:ascii="Arial" w:eastAsia="Arial" w:hAnsi="Arial" w:cs="Arial"/>
                <w:color w:val="373E49"/>
                <w:sz w:val="26"/>
                <w:szCs w:val="26"/>
                <w:rtl/>
                <w:lang w:eastAsia="ar"/>
              </w:rPr>
              <w:t>تقسيم رموز وحدات التحكم في أجهزة وأنظمة التحكم الصناعي (OT/ICS) إلى وحدات، باستخدام كتل الوظائف المختلفة.</w:t>
            </w:r>
          </w:p>
        </w:tc>
      </w:tr>
      <w:tr w:rsidR="00E8025E" w:rsidRPr="00946DF8" w14:paraId="60578067" w14:textId="77777777" w:rsidTr="00995EF2">
        <w:tc>
          <w:tcPr>
            <w:tcW w:w="1854" w:type="dxa"/>
            <w:vAlign w:val="center"/>
          </w:tcPr>
          <w:p w14:paraId="665346C7" w14:textId="40C5995F" w:rsidR="00E8025E" w:rsidRPr="00946DF8" w:rsidRDefault="00E8025E" w:rsidP="00586800">
            <w:pPr>
              <w:pStyle w:val="ListParagraph"/>
              <w:numPr>
                <w:ilvl w:val="0"/>
                <w:numId w:val="29"/>
              </w:numPr>
              <w:bidi/>
              <w:spacing w:before="120" w:after="120" w:line="276" w:lineRule="auto"/>
              <w:ind w:left="288" w:firstLine="248"/>
              <w:jc w:val="both"/>
              <w:rPr>
                <w:rFonts w:ascii="Arial" w:hAnsi="Arial"/>
                <w:color w:val="373E49"/>
                <w:sz w:val="26"/>
                <w:szCs w:val="26"/>
              </w:rPr>
            </w:pPr>
          </w:p>
        </w:tc>
        <w:tc>
          <w:tcPr>
            <w:tcW w:w="7245" w:type="dxa"/>
          </w:tcPr>
          <w:p w14:paraId="23CF3CAD" w14:textId="19EF298D" w:rsidR="00E8025E" w:rsidRPr="00946DF8" w:rsidRDefault="000E2BBC" w:rsidP="00CC4AAC">
            <w:pPr>
              <w:pStyle w:val="Normal4"/>
              <w:bidi/>
              <w:spacing w:before="120" w:after="120"/>
              <w:jc w:val="both"/>
              <w:rPr>
                <w:rFonts w:ascii="Arial" w:eastAsia="Arial" w:hAnsi="Arial" w:cs="Arial"/>
                <w:color w:val="373E49"/>
                <w:sz w:val="26"/>
                <w:szCs w:val="26"/>
                <w:highlight w:val="cyan"/>
                <w:rtl/>
              </w:rPr>
            </w:pPr>
            <w:r w:rsidRPr="00946DF8">
              <w:rPr>
                <w:rFonts w:ascii="Arial" w:eastAsia="Arial" w:hAnsi="Arial" w:cs="Arial"/>
                <w:color w:val="373E49"/>
                <w:sz w:val="26"/>
                <w:szCs w:val="26"/>
                <w:rtl/>
                <w:lang w:eastAsia="ar"/>
              </w:rPr>
              <w:t>إدخال المنطق التشغيلي مباشرةً في وحدات التحكم في أجهزة وأنظمة التحكم الصناعي (OT/ICS)، وليس في أجهزة واجهات التعامل مع الأنظمة (HMIs) أو أي واجهات أجهزة أخرى.</w:t>
            </w:r>
          </w:p>
        </w:tc>
      </w:tr>
    </w:tbl>
    <w:tbl>
      <w:tblPr>
        <w:tblStyle w:val="TableGrid"/>
        <w:bidiVisual/>
        <w:tblW w:w="9099" w:type="dxa"/>
        <w:tblLook w:val="04A0" w:firstRow="1" w:lastRow="0" w:firstColumn="1" w:lastColumn="0" w:noHBand="0" w:noVBand="1"/>
      </w:tblPr>
      <w:tblGrid>
        <w:gridCol w:w="1854"/>
        <w:gridCol w:w="7245"/>
      </w:tblGrid>
      <w:tr w:rsidR="005616EF" w:rsidRPr="00946DF8" w14:paraId="3CB8EEE1" w14:textId="77777777" w:rsidTr="00995EF2">
        <w:tc>
          <w:tcPr>
            <w:tcW w:w="1854" w:type="dxa"/>
            <w:shd w:val="clear" w:color="auto" w:fill="373E49" w:themeFill="accent1"/>
            <w:vAlign w:val="center"/>
          </w:tcPr>
          <w:p w14:paraId="762B6309" w14:textId="11198ACA" w:rsidR="005616EF" w:rsidRPr="00946DF8" w:rsidRDefault="005616EF" w:rsidP="00572987">
            <w:pPr>
              <w:pStyle w:val="ListParagraph"/>
              <w:numPr>
                <w:ilvl w:val="0"/>
                <w:numId w:val="40"/>
              </w:numPr>
              <w:bidi/>
              <w:spacing w:before="120" w:after="120" w:line="276" w:lineRule="auto"/>
              <w:jc w:val="both"/>
              <w:rPr>
                <w:rFonts w:ascii="Arial" w:hAnsi="Arial"/>
                <w:color w:val="FFFFFF" w:themeColor="background1"/>
                <w:sz w:val="26"/>
                <w:szCs w:val="26"/>
              </w:rPr>
            </w:pPr>
          </w:p>
        </w:tc>
        <w:tc>
          <w:tcPr>
            <w:tcW w:w="7245" w:type="dxa"/>
            <w:shd w:val="clear" w:color="auto" w:fill="373E49" w:themeFill="accent1"/>
            <w:vAlign w:val="center"/>
          </w:tcPr>
          <w:p w14:paraId="798349F3" w14:textId="779E7C29" w:rsidR="005616EF" w:rsidRPr="00946DF8" w:rsidRDefault="005616EF" w:rsidP="00572987">
            <w:pPr>
              <w:bidi/>
              <w:spacing w:before="120" w:after="120" w:line="276" w:lineRule="auto"/>
              <w:jc w:val="both"/>
              <w:rPr>
                <w:rFonts w:ascii="Arial" w:hAnsi="Arial"/>
                <w:color w:val="FFFFFF" w:themeColor="background1"/>
                <w:sz w:val="26"/>
                <w:szCs w:val="26"/>
                <w:lang w:eastAsia="ar"/>
              </w:rPr>
            </w:pPr>
            <w:r w:rsidRPr="00946DF8">
              <w:rPr>
                <w:rFonts w:ascii="Arial" w:hAnsi="Arial"/>
                <w:color w:val="FFFFFF" w:themeColor="background1"/>
                <w:sz w:val="26"/>
                <w:szCs w:val="26"/>
                <w:rtl/>
                <w:lang w:eastAsia="ar"/>
              </w:rPr>
              <w:t>التخطيط للاستمرارية (</w:t>
            </w:r>
            <w:r w:rsidRPr="00946DF8">
              <w:rPr>
                <w:rFonts w:ascii="Arial" w:eastAsia="Arial" w:hAnsi="Arial"/>
                <w:color w:val="FFFFFF"/>
                <w:sz w:val="26"/>
                <w:szCs w:val="26"/>
              </w:rPr>
              <w:t>Continuity planning</w:t>
            </w:r>
            <w:r w:rsidRPr="00946DF8">
              <w:rPr>
                <w:rFonts w:ascii="Arial" w:hAnsi="Arial"/>
                <w:color w:val="FFFFFF" w:themeColor="background1"/>
                <w:sz w:val="26"/>
                <w:szCs w:val="26"/>
                <w:rtl/>
                <w:lang w:eastAsia="ar"/>
              </w:rPr>
              <w:t>)</w:t>
            </w:r>
          </w:p>
        </w:tc>
      </w:tr>
      <w:tr w:rsidR="00586800" w:rsidRPr="00586800" w14:paraId="7B26E945" w14:textId="77777777" w:rsidTr="00995EF2">
        <w:tc>
          <w:tcPr>
            <w:tcW w:w="1854" w:type="dxa"/>
            <w:shd w:val="clear" w:color="auto" w:fill="D3D7DE" w:themeFill="accent1" w:themeFillTint="33"/>
            <w:vAlign w:val="center"/>
          </w:tcPr>
          <w:p w14:paraId="1DB11478" w14:textId="77777777" w:rsidR="005616EF" w:rsidRPr="00586800" w:rsidRDefault="005616EF"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2D6AF432" w14:textId="34AAB17E" w:rsidR="005616EF" w:rsidRPr="00586800" w:rsidRDefault="005616EF"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‍تحديد متطلبات إدارة استمرارية أجهزة وأنظمة التحكم الصناعي (OT/ICS) لضمان سير العملية بشكل سليم وآمن وفقًا للقواعد الأمنية المحددة.</w:t>
            </w:r>
          </w:p>
        </w:tc>
      </w:tr>
      <w:tr w:rsidR="00586800" w:rsidRPr="00586800" w14:paraId="3B1D9CEE" w14:textId="77777777" w:rsidTr="00995EF2">
        <w:trPr>
          <w:trHeight w:val="70"/>
        </w:trPr>
        <w:tc>
          <w:tcPr>
            <w:tcW w:w="1854" w:type="dxa"/>
            <w:shd w:val="clear" w:color="auto" w:fill="D3D7DE" w:themeFill="accent1" w:themeFillTint="33"/>
            <w:vAlign w:val="center"/>
          </w:tcPr>
          <w:p w14:paraId="1ECFE45E" w14:textId="77777777" w:rsidR="005616EF" w:rsidRPr="00586800" w:rsidRDefault="005616EF"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2878BDFF" w14:textId="24B5E6CE" w:rsidR="005616EF" w:rsidRPr="00586800" w:rsidRDefault="005616EF"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‍في حالة عدم التخطيط لاستمرارية أجهزة وأنظمة التحكم الصناعي (OT/ICS) وإدارتها بشكل صحيح وفقًا للمعايير الأمنية لدى</w:t>
            </w:r>
            <w:r w:rsidR="00C67FA7" w:rsidRPr="00586800">
              <w:rPr>
                <w:rFonts w:ascii="Arial" w:eastAsia="Arial" w:hAnsi="Arial"/>
                <w:color w:val="373E49" w:themeColor="accent1"/>
                <w:sz w:val="26"/>
                <w:szCs w:val="26"/>
                <w:rtl/>
                <w:lang w:eastAsia="ar"/>
              </w:rPr>
              <w:t xml:space="preserve"> </w:t>
            </w:r>
            <w:r w:rsidRPr="00586800">
              <w:rPr>
                <w:rFonts w:ascii="Arial" w:eastAsia="Arial" w:hAnsi="Arial"/>
                <w:color w:val="373E49" w:themeColor="accent1"/>
                <w:sz w:val="26"/>
                <w:szCs w:val="26"/>
                <w:highlight w:val="cyan"/>
                <w:rtl/>
                <w:lang w:eastAsia="ar"/>
              </w:rPr>
              <w:t>&lt;اسم الجهة&gt;</w:t>
            </w:r>
            <w:r w:rsidRPr="00586800">
              <w:rPr>
                <w:rFonts w:ascii="Arial" w:eastAsia="Arial" w:hAnsi="Arial"/>
                <w:color w:val="373E49" w:themeColor="accent1"/>
                <w:sz w:val="26"/>
                <w:szCs w:val="26"/>
                <w:rtl/>
                <w:lang w:eastAsia="ar"/>
              </w:rPr>
              <w:t>، فقد يؤدي ذلك إلى عواقب وخيمة قد تؤثر سلبيًا على استمرارية الأعمال والعمليات التشغيلية وتتسبب في وقوع خسائر مالية.</w:t>
            </w:r>
            <w:r w:rsidR="00C67FA7" w:rsidRPr="00586800">
              <w:rPr>
                <w:rFonts w:ascii="Arial" w:eastAsia="Arial" w:hAnsi="Arial"/>
                <w:color w:val="373E49" w:themeColor="accent1"/>
                <w:sz w:val="26"/>
                <w:szCs w:val="26"/>
                <w:rtl/>
                <w:lang w:eastAsia="ar"/>
              </w:rPr>
              <w:t xml:space="preserve"> </w:t>
            </w:r>
          </w:p>
        </w:tc>
      </w:tr>
    </w:tbl>
    <w:tbl>
      <w:tblPr>
        <w:tblStyle w:val="TableGrid4"/>
        <w:bidiVisual/>
        <w:tblW w:w="9099" w:type="dxa"/>
        <w:tblLook w:val="04A0" w:firstRow="1" w:lastRow="0" w:firstColumn="1" w:lastColumn="0" w:noHBand="0" w:noVBand="1"/>
      </w:tblPr>
      <w:tblGrid>
        <w:gridCol w:w="1854"/>
        <w:gridCol w:w="7245"/>
      </w:tblGrid>
      <w:tr w:rsidR="00586800" w:rsidRPr="00586800" w14:paraId="5754A752" w14:textId="77777777" w:rsidTr="00995EF2">
        <w:tc>
          <w:tcPr>
            <w:tcW w:w="9099" w:type="dxa"/>
            <w:gridSpan w:val="2"/>
            <w:shd w:val="clear" w:color="auto" w:fill="F2F2F2" w:themeFill="background2"/>
            <w:vAlign w:val="center"/>
          </w:tcPr>
          <w:p w14:paraId="7A1A2043" w14:textId="77777777" w:rsidR="005616EF" w:rsidRPr="00586800" w:rsidRDefault="005616EF"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الإجراءات المطلوبة</w:t>
            </w:r>
          </w:p>
        </w:tc>
      </w:tr>
      <w:tr w:rsidR="005616EF" w:rsidRPr="00946DF8" w14:paraId="7048AEB5" w14:textId="77777777" w:rsidTr="00995EF2">
        <w:tc>
          <w:tcPr>
            <w:tcW w:w="1854" w:type="dxa"/>
            <w:vAlign w:val="center"/>
          </w:tcPr>
          <w:p w14:paraId="65A3CDBA" w14:textId="7590415F" w:rsidR="005616EF" w:rsidRPr="00946DF8" w:rsidRDefault="005616EF" w:rsidP="00586800">
            <w:pPr>
              <w:pStyle w:val="ListParagraph"/>
              <w:numPr>
                <w:ilvl w:val="0"/>
                <w:numId w:val="30"/>
              </w:numPr>
              <w:bidi/>
              <w:spacing w:before="120" w:after="120" w:line="276" w:lineRule="auto"/>
              <w:ind w:left="288" w:firstLine="333"/>
              <w:jc w:val="both"/>
              <w:rPr>
                <w:rFonts w:ascii="Arial" w:hAnsi="Arial"/>
                <w:color w:val="373E49"/>
                <w:sz w:val="26"/>
                <w:szCs w:val="26"/>
              </w:rPr>
            </w:pPr>
          </w:p>
        </w:tc>
        <w:tc>
          <w:tcPr>
            <w:tcW w:w="7245" w:type="dxa"/>
          </w:tcPr>
          <w:p w14:paraId="7EED4A4F" w14:textId="1F45CAA3" w:rsidR="005616EF" w:rsidRPr="00946DF8" w:rsidRDefault="005616EF" w:rsidP="00CC4AAC">
            <w:pPr>
              <w:pStyle w:val="Normal4"/>
              <w:bidi/>
              <w:spacing w:before="120" w:after="120"/>
              <w:jc w:val="both"/>
              <w:rPr>
                <w:rFonts w:ascii="Arial" w:eastAsia="Arial" w:hAnsi="Arial" w:cs="Arial"/>
                <w:color w:val="373E49"/>
                <w:sz w:val="26"/>
                <w:szCs w:val="26"/>
              </w:rPr>
            </w:pPr>
            <w:r w:rsidRPr="00946DF8">
              <w:rPr>
                <w:rFonts w:ascii="Arial" w:hAnsi="Arial" w:cs="Arial"/>
                <w:color w:val="373E49"/>
                <w:sz w:val="26"/>
                <w:szCs w:val="26"/>
                <w:rtl/>
                <w:lang w:eastAsia="ar"/>
              </w:rPr>
              <w:t>على</w:t>
            </w:r>
            <w:r w:rsidR="00C67FA7" w:rsidRPr="00946DF8">
              <w:rPr>
                <w:rFonts w:ascii="Arial" w:hAnsi="Arial" w:cs="Arial"/>
                <w:color w:val="373E49"/>
                <w:sz w:val="26"/>
                <w:szCs w:val="26"/>
                <w:rtl/>
                <w:lang w:eastAsia="ar"/>
              </w:rPr>
              <w:t xml:space="preserve"> </w:t>
            </w:r>
            <w:r w:rsidRPr="00946DF8">
              <w:rPr>
                <w:rFonts w:ascii="Arial" w:eastAsia="Arial" w:hAnsi="Arial" w:cs="Arial"/>
                <w:color w:val="373E49"/>
                <w:sz w:val="26"/>
                <w:szCs w:val="26"/>
                <w:highlight w:val="cyan"/>
                <w:rtl/>
                <w:lang w:eastAsia="ar"/>
              </w:rPr>
              <w:t>&lt;اسم الجهة&gt;</w:t>
            </w:r>
            <w:r w:rsidR="00C67FA7" w:rsidRPr="00946DF8">
              <w:rPr>
                <w:rFonts w:ascii="Arial" w:eastAsia="Arial" w:hAnsi="Arial" w:cs="Arial"/>
                <w:color w:val="373E49"/>
                <w:sz w:val="26"/>
                <w:szCs w:val="26"/>
                <w:rtl/>
                <w:lang w:eastAsia="ar"/>
              </w:rPr>
              <w:t xml:space="preserve"> </w:t>
            </w:r>
            <w:r w:rsidRPr="00946DF8">
              <w:rPr>
                <w:rFonts w:ascii="Arial" w:eastAsia="Arial" w:hAnsi="Arial" w:cs="Arial"/>
                <w:color w:val="373E49"/>
                <w:sz w:val="26"/>
                <w:szCs w:val="26"/>
                <w:rtl/>
                <w:lang w:eastAsia="ar"/>
              </w:rPr>
              <w:t>وضع خطط لاستمرارية أجهزة وأنظمة التحكم الصناعي (OT/ICS) وإجراءات للتعافي من الكوارث المصنفة ضمن فئات الاضطرابات أو الأعطال المحددة وفقًا لسياسة استمرارية أعمال الأمن السيبراني لدى</w:t>
            </w:r>
            <w:r w:rsidR="00C67FA7" w:rsidRPr="00946DF8">
              <w:rPr>
                <w:rFonts w:ascii="Arial" w:eastAsia="Arial" w:hAnsi="Arial" w:cs="Arial"/>
                <w:color w:val="373E49"/>
                <w:sz w:val="26"/>
                <w:szCs w:val="26"/>
                <w:rtl/>
                <w:lang w:eastAsia="ar"/>
              </w:rPr>
              <w:t xml:space="preserve"> </w:t>
            </w:r>
            <w:r w:rsidRPr="00946DF8">
              <w:rPr>
                <w:rFonts w:ascii="Arial" w:eastAsia="Arial" w:hAnsi="Arial" w:cs="Arial"/>
                <w:color w:val="373E49"/>
                <w:sz w:val="26"/>
                <w:szCs w:val="26"/>
                <w:highlight w:val="cyan"/>
                <w:rtl/>
                <w:lang w:eastAsia="ar"/>
              </w:rPr>
              <w:t>&lt;اسم الجهة&gt;</w:t>
            </w:r>
            <w:r w:rsidR="00C67FA7" w:rsidRPr="00946DF8">
              <w:rPr>
                <w:rFonts w:ascii="Arial" w:eastAsia="Arial" w:hAnsi="Arial" w:cs="Arial"/>
                <w:color w:val="373E49"/>
                <w:sz w:val="26"/>
                <w:szCs w:val="26"/>
                <w:highlight w:val="cyan"/>
                <w:rtl/>
                <w:lang w:eastAsia="ar"/>
              </w:rPr>
              <w:t xml:space="preserve"> </w:t>
            </w:r>
            <w:r w:rsidRPr="00946DF8">
              <w:rPr>
                <w:rFonts w:ascii="Arial" w:eastAsia="Arial" w:hAnsi="Arial" w:cs="Arial"/>
                <w:color w:val="373E49"/>
                <w:sz w:val="26"/>
                <w:szCs w:val="26"/>
                <w:rtl/>
                <w:lang w:eastAsia="ar"/>
              </w:rPr>
              <w:t xml:space="preserve">والممارسات العامة لاستمرارية الأعمال بناءً على معيار الجمعية الدولية للأتمتة / اللجنة </w:t>
            </w:r>
            <w:r w:rsidRPr="00946DF8">
              <w:rPr>
                <w:rFonts w:ascii="Arial" w:eastAsia="Arial" w:hAnsi="Arial" w:cs="Arial"/>
                <w:color w:val="373E49"/>
                <w:sz w:val="26"/>
                <w:szCs w:val="26"/>
                <w:rtl/>
                <w:lang w:eastAsia="ar"/>
              </w:rPr>
              <w:lastRenderedPageBreak/>
              <w:t>الكهروتقنية الدولية (ISA/IEC 62443) أو المنشور الخاص للمعهد الوطني للمعايير والتقنية (NIST SP 800-82r2).</w:t>
            </w:r>
            <w:r w:rsidR="00C67FA7" w:rsidRPr="00946DF8">
              <w:rPr>
                <w:rFonts w:ascii="Arial" w:eastAsia="Arial" w:hAnsi="Arial" w:cs="Arial"/>
                <w:color w:val="373E49"/>
                <w:sz w:val="26"/>
                <w:szCs w:val="26"/>
                <w:rtl/>
                <w:lang w:eastAsia="ar"/>
              </w:rPr>
              <w:t xml:space="preserve"> </w:t>
            </w:r>
          </w:p>
        </w:tc>
      </w:tr>
      <w:tr w:rsidR="005616EF" w:rsidRPr="00946DF8" w14:paraId="012ED5B3" w14:textId="77777777" w:rsidTr="00995EF2">
        <w:tc>
          <w:tcPr>
            <w:tcW w:w="1854" w:type="dxa"/>
            <w:vAlign w:val="center"/>
          </w:tcPr>
          <w:p w14:paraId="4B218814" w14:textId="3A28C4E2" w:rsidR="005616EF" w:rsidRPr="00946DF8" w:rsidRDefault="005616EF" w:rsidP="00586800">
            <w:pPr>
              <w:pStyle w:val="ListParagraph"/>
              <w:numPr>
                <w:ilvl w:val="0"/>
                <w:numId w:val="30"/>
              </w:numPr>
              <w:bidi/>
              <w:spacing w:before="120" w:after="120" w:line="276" w:lineRule="auto"/>
              <w:ind w:left="288" w:firstLine="333"/>
              <w:jc w:val="both"/>
              <w:rPr>
                <w:rFonts w:ascii="Arial" w:hAnsi="Arial"/>
                <w:color w:val="373E49"/>
                <w:sz w:val="26"/>
                <w:szCs w:val="26"/>
              </w:rPr>
            </w:pPr>
          </w:p>
        </w:tc>
        <w:tc>
          <w:tcPr>
            <w:tcW w:w="7245" w:type="dxa"/>
          </w:tcPr>
          <w:p w14:paraId="6FA8D2D7" w14:textId="77777777" w:rsidR="005616EF" w:rsidRPr="00946DF8" w:rsidRDefault="005616EF" w:rsidP="00572987">
            <w:pPr>
              <w:pStyle w:val="Normal4"/>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في حالة فقدان المعالجة داخل أجهزة وأنظمة التحكم الصناعي (OT/ICS) أو فقدان الاتصال مع المرافق التشغيلية، يجب أن تنفذ أجهزة وأنظمة التحكم الصناعي (OT/ICS) إجراءات محددة مسبقًا (تشمل استعادة متغيرات حالة النظام).</w:t>
            </w:r>
          </w:p>
          <w:p w14:paraId="606E43E0" w14:textId="537B8FBA" w:rsidR="005616EF" w:rsidRPr="00946DF8" w:rsidRDefault="005616EF" w:rsidP="00572987">
            <w:pPr>
              <w:pStyle w:val="Normal4"/>
              <w:spacing w:before="120" w:after="120"/>
              <w:jc w:val="both"/>
              <w:rPr>
                <w:rFonts w:ascii="Arial" w:eastAsia="Arial" w:hAnsi="Arial" w:cs="Arial"/>
                <w:color w:val="373E49"/>
                <w:sz w:val="26"/>
                <w:szCs w:val="26"/>
                <w:rtl/>
              </w:rPr>
            </w:pPr>
          </w:p>
        </w:tc>
      </w:tr>
      <w:tr w:rsidR="005616EF" w:rsidRPr="00946DF8" w14:paraId="42D7E0C4" w14:textId="77777777" w:rsidTr="00995EF2">
        <w:tc>
          <w:tcPr>
            <w:tcW w:w="1854" w:type="dxa"/>
            <w:vAlign w:val="center"/>
          </w:tcPr>
          <w:p w14:paraId="734B8A8C" w14:textId="4915F72E" w:rsidR="005616EF" w:rsidRPr="00946DF8" w:rsidRDefault="005616EF" w:rsidP="00586800">
            <w:pPr>
              <w:pStyle w:val="ListParagraph"/>
              <w:numPr>
                <w:ilvl w:val="0"/>
                <w:numId w:val="30"/>
              </w:numPr>
              <w:bidi/>
              <w:spacing w:before="120" w:after="120" w:line="276" w:lineRule="auto"/>
              <w:ind w:left="288" w:firstLine="333"/>
              <w:jc w:val="both"/>
              <w:rPr>
                <w:rFonts w:ascii="Arial" w:hAnsi="Arial"/>
                <w:color w:val="373E49"/>
                <w:sz w:val="26"/>
                <w:szCs w:val="26"/>
              </w:rPr>
            </w:pPr>
          </w:p>
        </w:tc>
        <w:tc>
          <w:tcPr>
            <w:tcW w:w="7245" w:type="dxa"/>
          </w:tcPr>
          <w:p w14:paraId="340F1CFD" w14:textId="7C35CFD2" w:rsidR="005616EF" w:rsidRPr="00946DF8" w:rsidRDefault="005616EF" w:rsidP="00CC4AAC">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في الحالات التي لا يمكن فيها ل</w:t>
            </w:r>
            <w:r w:rsidRPr="00946DF8">
              <w:rPr>
                <w:rFonts w:ascii="Arial" w:eastAsia="Arial" w:hAnsi="Arial" w:cs="Arial"/>
                <w:color w:val="373E49"/>
                <w:sz w:val="26"/>
                <w:szCs w:val="26"/>
                <w:highlight w:val="cyan"/>
                <w:rtl/>
                <w:lang w:eastAsia="ar"/>
              </w:rPr>
              <w:t>&lt;اسم الجهة</w:t>
            </w:r>
            <w:r w:rsidRPr="00946DF8">
              <w:rPr>
                <w:rFonts w:ascii="Arial" w:eastAsia="Arial" w:hAnsi="Arial" w:cs="Arial"/>
                <w:color w:val="373E49"/>
                <w:sz w:val="26"/>
                <w:szCs w:val="26"/>
                <w:lang w:eastAsia="ar"/>
              </w:rPr>
              <w:t xml:space="preserve"> </w:t>
            </w:r>
            <w:r w:rsidR="000A3120" w:rsidRPr="00946DF8">
              <w:rPr>
                <w:rFonts w:ascii="Arial" w:eastAsia="Arial" w:hAnsi="Arial" w:cs="Arial"/>
                <w:color w:val="373E49"/>
                <w:sz w:val="26"/>
                <w:szCs w:val="26"/>
                <w:highlight w:val="cyan"/>
                <w:lang w:eastAsia="ar"/>
              </w:rPr>
              <w:t>&lt;</w:t>
            </w:r>
            <w:r w:rsidRPr="00946DF8">
              <w:rPr>
                <w:rFonts w:ascii="Arial" w:eastAsia="Arial" w:hAnsi="Arial" w:cs="Arial"/>
                <w:color w:val="373E49"/>
                <w:sz w:val="26"/>
                <w:szCs w:val="26"/>
                <w:rtl/>
                <w:lang w:eastAsia="ar"/>
              </w:rPr>
              <w:t>اختبار خطة الاستمرارية أو خطة التعافي من الكوارث أو التمرين عليهما على أجهزة وأنظمة التحكم الصناعي (OT/ICS) في بيئة الإنتاج بسبب الآثار السلبية الكبيرة التي قد تحدث فيما يتعلق بالأداء أو السلامة أو الموثوقية، حينها يجب على</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highlight w:val="cyan"/>
                <w:rtl/>
                <w:lang w:eastAsia="ar"/>
              </w:rPr>
              <w:t>&lt;اسم الجهة</w:t>
            </w:r>
            <w:r w:rsidR="000A3120" w:rsidRPr="00946DF8">
              <w:rPr>
                <w:rFonts w:ascii="Arial" w:eastAsia="Arial" w:hAnsi="Arial" w:cs="Arial"/>
                <w:color w:val="373E49"/>
                <w:sz w:val="26"/>
                <w:szCs w:val="26"/>
                <w:highlight w:val="cyan"/>
                <w:rtl/>
                <w:lang w:eastAsia="ar"/>
              </w:rPr>
              <w:t>&gt;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تطبيق الضوابط البديلة المناسبة وفقًا لسياسة استمرارية أعمال الأمن السيبراني وسياسة إدارة النسخ الاحتياطي والتعافي من الكوارث لد</w:t>
            </w:r>
            <w:r w:rsidRPr="00946DF8">
              <w:rPr>
                <w:rFonts w:ascii="Arial" w:eastAsia="Arial" w:hAnsi="Arial" w:cs="Arial"/>
                <w:color w:val="373E49"/>
                <w:sz w:val="26"/>
                <w:szCs w:val="26"/>
                <w:rtl/>
                <w:lang w:eastAsia="ar" w:bidi="ar-JO"/>
              </w:rPr>
              <w:t xml:space="preserve">ى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والممارسات الأمنية العامة بناءً على معيار الجمعية الدولية للأتمتة / اللجنة الكهروتقنية الدولية (ISA/IEC 62443) أو المنشور الخاص للمعهد الوطني للمعايير والتقنية (NIST SP 800-82r2).</w:t>
            </w:r>
            <w:r w:rsidR="00C67FA7" w:rsidRPr="00946DF8">
              <w:rPr>
                <w:rFonts w:ascii="Arial" w:eastAsia="Arial" w:hAnsi="Arial" w:cs="Arial"/>
                <w:color w:val="373E49"/>
                <w:sz w:val="26"/>
                <w:szCs w:val="26"/>
                <w:rtl/>
                <w:lang w:eastAsia="ar"/>
              </w:rPr>
              <w:t xml:space="preserve"> </w:t>
            </w:r>
          </w:p>
        </w:tc>
      </w:tr>
    </w:tbl>
    <w:tbl>
      <w:tblPr>
        <w:tblStyle w:val="TableGrid"/>
        <w:bidiVisual/>
        <w:tblW w:w="9099" w:type="dxa"/>
        <w:tblLook w:val="04A0" w:firstRow="1" w:lastRow="0" w:firstColumn="1" w:lastColumn="0" w:noHBand="0" w:noVBand="1"/>
      </w:tblPr>
      <w:tblGrid>
        <w:gridCol w:w="1854"/>
        <w:gridCol w:w="7245"/>
      </w:tblGrid>
      <w:tr w:rsidR="009317EC" w:rsidRPr="00946DF8" w14:paraId="271E8B3E" w14:textId="77777777" w:rsidTr="00995EF2">
        <w:tc>
          <w:tcPr>
            <w:tcW w:w="1854" w:type="dxa"/>
            <w:shd w:val="clear" w:color="auto" w:fill="373E49" w:themeFill="accent1"/>
            <w:vAlign w:val="center"/>
          </w:tcPr>
          <w:p w14:paraId="16F5614F" w14:textId="462A1B9F" w:rsidR="009317EC" w:rsidRPr="00946DF8" w:rsidRDefault="009317EC" w:rsidP="00572987">
            <w:pPr>
              <w:pStyle w:val="ListParagraph"/>
              <w:numPr>
                <w:ilvl w:val="0"/>
                <w:numId w:val="40"/>
              </w:numPr>
              <w:bidi/>
              <w:spacing w:before="120" w:after="120" w:line="276" w:lineRule="auto"/>
              <w:jc w:val="both"/>
              <w:rPr>
                <w:rFonts w:ascii="Arial" w:hAnsi="Arial"/>
                <w:color w:val="FFFFFF" w:themeColor="background1"/>
                <w:sz w:val="26"/>
                <w:szCs w:val="26"/>
                <w:rtl/>
              </w:rPr>
            </w:pPr>
          </w:p>
        </w:tc>
        <w:tc>
          <w:tcPr>
            <w:tcW w:w="7245" w:type="dxa"/>
            <w:shd w:val="clear" w:color="auto" w:fill="373E49" w:themeFill="accent1"/>
            <w:vAlign w:val="center"/>
          </w:tcPr>
          <w:p w14:paraId="5EA2D051" w14:textId="0C6456DE" w:rsidR="009317EC" w:rsidRPr="00946DF8" w:rsidRDefault="009317EC" w:rsidP="00572987">
            <w:pPr>
              <w:bidi/>
              <w:spacing w:before="120" w:after="120" w:line="276" w:lineRule="auto"/>
              <w:jc w:val="both"/>
              <w:rPr>
                <w:rFonts w:ascii="Arial" w:hAnsi="Arial"/>
                <w:color w:val="FFFFFF" w:themeColor="background1"/>
                <w:sz w:val="26"/>
                <w:szCs w:val="26"/>
                <w:lang w:eastAsia="ar"/>
              </w:rPr>
            </w:pPr>
            <w:r w:rsidRPr="00946DF8">
              <w:rPr>
                <w:rFonts w:ascii="Arial" w:hAnsi="Arial"/>
                <w:color w:val="FFFFFF" w:themeColor="background1"/>
                <w:sz w:val="26"/>
                <w:szCs w:val="26"/>
                <w:rtl/>
                <w:lang w:eastAsia="ar"/>
              </w:rPr>
              <w:t>الاستجابة للحوادث (</w:t>
            </w:r>
            <w:r w:rsidRPr="00946DF8">
              <w:rPr>
                <w:rFonts w:ascii="Arial" w:eastAsia="Arial" w:hAnsi="Arial"/>
                <w:color w:val="FFFFFF"/>
                <w:sz w:val="26"/>
                <w:szCs w:val="26"/>
              </w:rPr>
              <w:t>Incident response</w:t>
            </w:r>
            <w:r w:rsidRPr="00946DF8">
              <w:rPr>
                <w:rFonts w:ascii="Arial" w:hAnsi="Arial"/>
                <w:color w:val="FFFFFF" w:themeColor="background1"/>
                <w:sz w:val="26"/>
                <w:szCs w:val="26"/>
                <w:rtl/>
                <w:lang w:eastAsia="ar"/>
              </w:rPr>
              <w:t>)</w:t>
            </w:r>
          </w:p>
        </w:tc>
      </w:tr>
      <w:tr w:rsidR="00586800" w:rsidRPr="00586800" w14:paraId="3E22A874" w14:textId="77777777" w:rsidTr="00995EF2">
        <w:tc>
          <w:tcPr>
            <w:tcW w:w="1854" w:type="dxa"/>
            <w:shd w:val="clear" w:color="auto" w:fill="D3D7DE" w:themeFill="accent1" w:themeFillTint="33"/>
            <w:vAlign w:val="center"/>
          </w:tcPr>
          <w:p w14:paraId="59D09EDE" w14:textId="77777777" w:rsidR="009317EC" w:rsidRPr="00586800" w:rsidRDefault="009317EC"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336B8038" w14:textId="5088CB92" w:rsidR="009317EC" w:rsidRPr="00586800" w:rsidRDefault="009317EC"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‍تحديد متطلبات الاستجابة لحوادث أجهزة وأنظمة التحكم الصناعي (OT/ICS) لضمان سير العملية بشكل سليم وآمن وفقًا للقواعد الأمنية المحددة.</w:t>
            </w:r>
          </w:p>
        </w:tc>
      </w:tr>
      <w:tr w:rsidR="00586800" w:rsidRPr="00586800" w14:paraId="69B9CFB7" w14:textId="77777777" w:rsidTr="00995EF2">
        <w:trPr>
          <w:trHeight w:val="70"/>
        </w:trPr>
        <w:tc>
          <w:tcPr>
            <w:tcW w:w="1854" w:type="dxa"/>
            <w:shd w:val="clear" w:color="auto" w:fill="D3D7DE" w:themeFill="accent1" w:themeFillTint="33"/>
            <w:vAlign w:val="center"/>
          </w:tcPr>
          <w:p w14:paraId="52A54840" w14:textId="77777777" w:rsidR="009317EC" w:rsidRPr="00586800" w:rsidRDefault="009317EC"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29D19E7C" w14:textId="62416501" w:rsidR="009317EC" w:rsidRPr="00586800" w:rsidRDefault="009317EC"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‍في حالة عدم وضع خطة الاستجابة لحوادث</w:t>
            </w:r>
            <w:r w:rsidRPr="00586800">
              <w:rPr>
                <w:rFonts w:ascii="Arial" w:eastAsia="Arial" w:hAnsi="Arial"/>
                <w:color w:val="373E49" w:themeColor="accent1"/>
                <w:sz w:val="26"/>
                <w:szCs w:val="26"/>
                <w:lang w:eastAsia="ar"/>
              </w:rPr>
              <w:t xml:space="preserve"> </w:t>
            </w:r>
            <w:r w:rsidRPr="00586800">
              <w:rPr>
                <w:rFonts w:ascii="Arial" w:eastAsia="Arial" w:hAnsi="Arial"/>
                <w:color w:val="373E49" w:themeColor="accent1"/>
                <w:sz w:val="26"/>
                <w:szCs w:val="26"/>
                <w:rtl/>
                <w:lang w:eastAsia="ar"/>
              </w:rPr>
              <w:t xml:space="preserve">أجهزة وأنظمة التحكم الصناعي (OT/ICS) وإدارتها بشكل صحيح وفقًا للمعايير الأمنية لدى </w:t>
            </w:r>
            <w:r w:rsidRPr="00586800">
              <w:rPr>
                <w:rFonts w:ascii="Arial" w:eastAsia="Arial" w:hAnsi="Arial"/>
                <w:color w:val="373E49" w:themeColor="accent1"/>
                <w:sz w:val="26"/>
                <w:szCs w:val="26"/>
                <w:highlight w:val="cyan"/>
                <w:rtl/>
                <w:lang w:eastAsia="ar"/>
              </w:rPr>
              <w:t>&lt;اسم الجهة&gt;</w:t>
            </w:r>
            <w:r w:rsidRPr="00586800">
              <w:rPr>
                <w:rFonts w:ascii="Arial" w:eastAsia="Arial" w:hAnsi="Arial"/>
                <w:color w:val="373E49" w:themeColor="accent1"/>
                <w:sz w:val="26"/>
                <w:szCs w:val="26"/>
                <w:rtl/>
                <w:lang w:eastAsia="ar"/>
              </w:rPr>
              <w:t>، فقد يؤدي ذلك إلى عواقب وخيمة قد تؤثر سلبيًا على استمرارية الأعمال والعمليات التشغيلية وتتسبب في وقوع خسائر مالية.</w:t>
            </w:r>
            <w:r w:rsidR="00C67FA7" w:rsidRPr="00586800">
              <w:rPr>
                <w:rFonts w:ascii="Arial" w:eastAsia="Arial" w:hAnsi="Arial"/>
                <w:color w:val="373E49" w:themeColor="accent1"/>
                <w:sz w:val="26"/>
                <w:szCs w:val="26"/>
                <w:rtl/>
                <w:lang w:eastAsia="ar"/>
              </w:rPr>
              <w:t xml:space="preserve"> </w:t>
            </w:r>
          </w:p>
        </w:tc>
      </w:tr>
    </w:tbl>
    <w:tbl>
      <w:tblPr>
        <w:tblStyle w:val="TableGrid4"/>
        <w:bidiVisual/>
        <w:tblW w:w="9099" w:type="dxa"/>
        <w:tblLook w:val="04A0" w:firstRow="1" w:lastRow="0" w:firstColumn="1" w:lastColumn="0" w:noHBand="0" w:noVBand="1"/>
      </w:tblPr>
      <w:tblGrid>
        <w:gridCol w:w="1854"/>
        <w:gridCol w:w="7245"/>
      </w:tblGrid>
      <w:tr w:rsidR="00586800" w:rsidRPr="00586800" w14:paraId="164ABFA7" w14:textId="77777777" w:rsidTr="00995EF2">
        <w:tc>
          <w:tcPr>
            <w:tcW w:w="9099" w:type="dxa"/>
            <w:gridSpan w:val="2"/>
            <w:shd w:val="clear" w:color="auto" w:fill="F2F2F2" w:themeFill="background2"/>
            <w:vAlign w:val="center"/>
          </w:tcPr>
          <w:p w14:paraId="18628310" w14:textId="77777777" w:rsidR="009317EC" w:rsidRPr="00586800" w:rsidRDefault="009317EC"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الإجراءات المطلوبة</w:t>
            </w:r>
          </w:p>
        </w:tc>
      </w:tr>
      <w:tr w:rsidR="00DB0197" w:rsidRPr="00946DF8" w14:paraId="70271555" w14:textId="77777777" w:rsidTr="00995EF2">
        <w:tc>
          <w:tcPr>
            <w:tcW w:w="1854" w:type="dxa"/>
            <w:vAlign w:val="center"/>
          </w:tcPr>
          <w:p w14:paraId="4CA71E0B" w14:textId="2837509C" w:rsidR="00DB0197" w:rsidRPr="00946DF8" w:rsidRDefault="00DB0197" w:rsidP="00586800">
            <w:pPr>
              <w:pStyle w:val="ListParagraph"/>
              <w:numPr>
                <w:ilvl w:val="0"/>
                <w:numId w:val="31"/>
              </w:numPr>
              <w:bidi/>
              <w:spacing w:before="120" w:after="120" w:line="276" w:lineRule="auto"/>
              <w:ind w:left="288" w:firstLine="243"/>
              <w:jc w:val="both"/>
              <w:rPr>
                <w:rFonts w:ascii="Arial" w:hAnsi="Arial"/>
                <w:color w:val="373E49"/>
                <w:sz w:val="26"/>
                <w:szCs w:val="26"/>
              </w:rPr>
            </w:pPr>
          </w:p>
        </w:tc>
        <w:tc>
          <w:tcPr>
            <w:tcW w:w="7245" w:type="dxa"/>
            <w:vAlign w:val="center"/>
          </w:tcPr>
          <w:p w14:paraId="4D4877C1" w14:textId="55832854" w:rsidR="00DB0197" w:rsidRPr="00946DF8" w:rsidRDefault="00DB0197" w:rsidP="00CC4AAC">
            <w:pPr>
              <w:pStyle w:val="Normal4"/>
              <w:bidi/>
              <w:spacing w:before="120" w:after="120"/>
              <w:jc w:val="both"/>
              <w:rPr>
                <w:rFonts w:ascii="Arial" w:eastAsia="Arial" w:hAnsi="Arial" w:cs="Arial"/>
                <w:color w:val="373E49"/>
                <w:sz w:val="26"/>
                <w:szCs w:val="26"/>
              </w:rPr>
            </w:pPr>
            <w:r w:rsidRPr="00946DF8">
              <w:rPr>
                <w:rFonts w:ascii="Arial" w:hAnsi="Arial" w:cs="Arial"/>
                <w:color w:val="373E49"/>
                <w:sz w:val="26"/>
                <w:szCs w:val="26"/>
                <w:rtl/>
                <w:lang w:eastAsia="ar"/>
              </w:rPr>
              <w:t xml:space="preserve">على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وضع خطة للاستجابة لحوادث أجهزة وأنظمة التحكم الصناعي (OT/ICS) تتضمن الإجراءات المطلوب اتباعها في حالة وجود تسلل للحد من تأثيره. ويجب أن تكون خطط الاستجابة لحوادث أجهزة وأنظمة التحكم الصناعي (OT/ICS) المحددة متكاملة ومتوافقة مع الخطط المؤسسية والإجراءات المحددة فيها، مثل خطط الاستجابة لحوادث تقنية المعلومات وخطة إدارة الأزمات وخطة استمرارية الأعمال.</w:t>
            </w:r>
          </w:p>
        </w:tc>
      </w:tr>
      <w:tr w:rsidR="00DB0197" w:rsidRPr="00946DF8" w14:paraId="27E44B64" w14:textId="77777777" w:rsidTr="00995EF2">
        <w:tc>
          <w:tcPr>
            <w:tcW w:w="1854" w:type="dxa"/>
            <w:vAlign w:val="center"/>
          </w:tcPr>
          <w:p w14:paraId="1B7BA510" w14:textId="6D1C2CFD" w:rsidR="00DB0197" w:rsidRPr="00946DF8" w:rsidRDefault="00DB0197" w:rsidP="00586800">
            <w:pPr>
              <w:pStyle w:val="ListParagraph"/>
              <w:numPr>
                <w:ilvl w:val="0"/>
                <w:numId w:val="31"/>
              </w:numPr>
              <w:bidi/>
              <w:spacing w:before="120" w:after="120" w:line="276" w:lineRule="auto"/>
              <w:ind w:left="288" w:firstLine="243"/>
              <w:jc w:val="both"/>
              <w:rPr>
                <w:rFonts w:ascii="Arial" w:hAnsi="Arial"/>
                <w:color w:val="373E49"/>
                <w:sz w:val="26"/>
                <w:szCs w:val="26"/>
              </w:rPr>
            </w:pPr>
          </w:p>
        </w:tc>
        <w:tc>
          <w:tcPr>
            <w:tcW w:w="7245" w:type="dxa"/>
            <w:vAlign w:val="center"/>
          </w:tcPr>
          <w:p w14:paraId="71781C58" w14:textId="1FEC2D4E" w:rsidR="00DB0197" w:rsidRPr="00946DF8" w:rsidRDefault="00DB0197" w:rsidP="00CC4AAC">
            <w:pPr>
              <w:pStyle w:val="Normal4"/>
              <w:bidi/>
              <w:spacing w:before="120" w:after="120"/>
              <w:jc w:val="both"/>
              <w:rPr>
                <w:rFonts w:ascii="Arial" w:eastAsia="Arial" w:hAnsi="Arial" w:cs="Arial"/>
                <w:color w:val="373E49"/>
                <w:sz w:val="26"/>
                <w:szCs w:val="26"/>
                <w:rtl/>
              </w:rPr>
            </w:pPr>
            <w:r w:rsidRPr="00946DF8">
              <w:rPr>
                <w:rFonts w:ascii="Arial" w:hAnsi="Arial" w:cs="Arial"/>
                <w:color w:val="373E49"/>
                <w:sz w:val="26"/>
                <w:szCs w:val="26"/>
                <w:rtl/>
                <w:lang w:eastAsia="ar"/>
              </w:rPr>
              <w:t>على</w:t>
            </w:r>
            <w:r w:rsidRPr="00946DF8">
              <w:rPr>
                <w:rFonts w:ascii="Arial" w:hAnsi="Arial" w:cs="Arial"/>
                <w:color w:val="373E49"/>
                <w:sz w:val="26"/>
                <w:szCs w:val="26"/>
                <w:lang w:eastAsia="ar"/>
              </w:rPr>
              <w:t xml:space="preserve">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إعداد دليل إرشادي مخصص للتعامل مع الحوادث المتعلقة بأجهزة وأنظمة التحكم الصناعي (OT/ICS).</w:t>
            </w:r>
            <w:r w:rsidR="00C67FA7" w:rsidRPr="00946DF8">
              <w:rPr>
                <w:rFonts w:ascii="Arial" w:eastAsia="Arial" w:hAnsi="Arial" w:cs="Arial"/>
                <w:color w:val="373E49"/>
                <w:sz w:val="26"/>
                <w:szCs w:val="26"/>
                <w:rtl/>
                <w:lang w:eastAsia="ar"/>
              </w:rPr>
              <w:t xml:space="preserve"> </w:t>
            </w:r>
          </w:p>
        </w:tc>
      </w:tr>
      <w:tr w:rsidR="00DB0197" w:rsidRPr="00946DF8" w14:paraId="76283F5A" w14:textId="77777777" w:rsidTr="00995EF2">
        <w:tc>
          <w:tcPr>
            <w:tcW w:w="1854" w:type="dxa"/>
            <w:vAlign w:val="center"/>
          </w:tcPr>
          <w:p w14:paraId="44A57801" w14:textId="6CF6C837" w:rsidR="00DB0197" w:rsidRPr="00946DF8" w:rsidRDefault="00DB0197" w:rsidP="00586800">
            <w:pPr>
              <w:pStyle w:val="ListParagraph"/>
              <w:numPr>
                <w:ilvl w:val="0"/>
                <w:numId w:val="31"/>
              </w:numPr>
              <w:bidi/>
              <w:spacing w:before="120" w:after="120" w:line="276" w:lineRule="auto"/>
              <w:ind w:left="288" w:firstLine="243"/>
              <w:jc w:val="both"/>
              <w:rPr>
                <w:rFonts w:ascii="Arial" w:hAnsi="Arial"/>
                <w:color w:val="373E49"/>
                <w:sz w:val="26"/>
                <w:szCs w:val="26"/>
              </w:rPr>
            </w:pPr>
          </w:p>
        </w:tc>
        <w:tc>
          <w:tcPr>
            <w:tcW w:w="7245" w:type="dxa"/>
            <w:vAlign w:val="center"/>
          </w:tcPr>
          <w:p w14:paraId="4F016592" w14:textId="77777777" w:rsidR="00DB0197" w:rsidRPr="00946DF8" w:rsidRDefault="00DB0197" w:rsidP="00CC4AAC">
            <w:pPr>
              <w:pStyle w:val="Normal4"/>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إعداد جميع الخطط والأدلة الإرشادية بطريقة تحول دون التأثير أو الإخلال باستمرارية العمليات التشغيلية والإجراءات والأعمال.</w:t>
            </w:r>
          </w:p>
          <w:p w14:paraId="0784BA43" w14:textId="77777777" w:rsidR="00CC4AAC" w:rsidRPr="00946DF8" w:rsidRDefault="00CC4AAC" w:rsidP="00CC4AAC">
            <w:pPr>
              <w:pStyle w:val="Normal4"/>
              <w:bidi/>
              <w:spacing w:before="120" w:after="120"/>
              <w:jc w:val="both"/>
              <w:rPr>
                <w:rFonts w:ascii="Arial" w:eastAsia="Arial" w:hAnsi="Arial" w:cs="Arial"/>
                <w:color w:val="373E49"/>
                <w:sz w:val="26"/>
                <w:szCs w:val="26"/>
              </w:rPr>
            </w:pPr>
          </w:p>
          <w:p w14:paraId="1AF9A47E" w14:textId="03A2618B" w:rsidR="00CC4AAC" w:rsidRPr="00946DF8" w:rsidRDefault="00CC4AAC" w:rsidP="00CC4AAC">
            <w:pPr>
              <w:pStyle w:val="Normal4"/>
              <w:bidi/>
              <w:spacing w:before="120" w:after="120"/>
              <w:jc w:val="both"/>
              <w:rPr>
                <w:rFonts w:ascii="Arial" w:eastAsia="Arial" w:hAnsi="Arial" w:cs="Arial"/>
                <w:color w:val="373E49"/>
                <w:sz w:val="26"/>
                <w:szCs w:val="26"/>
                <w:rtl/>
              </w:rPr>
            </w:pPr>
          </w:p>
        </w:tc>
      </w:tr>
    </w:tbl>
    <w:tbl>
      <w:tblPr>
        <w:tblStyle w:val="TableGrid"/>
        <w:bidiVisual/>
        <w:tblW w:w="9099" w:type="dxa"/>
        <w:tblLook w:val="04A0" w:firstRow="1" w:lastRow="0" w:firstColumn="1" w:lastColumn="0" w:noHBand="0" w:noVBand="1"/>
      </w:tblPr>
      <w:tblGrid>
        <w:gridCol w:w="1854"/>
        <w:gridCol w:w="7245"/>
      </w:tblGrid>
      <w:tr w:rsidR="00DB0197" w:rsidRPr="00946DF8" w14:paraId="3A6003A4" w14:textId="77777777" w:rsidTr="00995EF2">
        <w:tc>
          <w:tcPr>
            <w:tcW w:w="1854" w:type="dxa"/>
            <w:shd w:val="clear" w:color="auto" w:fill="373E49" w:themeFill="accent1"/>
            <w:vAlign w:val="center"/>
          </w:tcPr>
          <w:p w14:paraId="0E974687" w14:textId="2B6B3F86" w:rsidR="00DB0197" w:rsidRPr="00946DF8" w:rsidRDefault="00DB0197" w:rsidP="00572987">
            <w:pPr>
              <w:pStyle w:val="ListParagraph"/>
              <w:numPr>
                <w:ilvl w:val="0"/>
                <w:numId w:val="40"/>
              </w:numPr>
              <w:bidi/>
              <w:spacing w:before="120" w:after="120" w:line="276" w:lineRule="auto"/>
              <w:jc w:val="both"/>
              <w:rPr>
                <w:rFonts w:ascii="Arial" w:hAnsi="Arial"/>
                <w:color w:val="FFFFFF" w:themeColor="background1"/>
                <w:sz w:val="26"/>
                <w:szCs w:val="26"/>
                <w:rtl/>
              </w:rPr>
            </w:pPr>
          </w:p>
        </w:tc>
        <w:tc>
          <w:tcPr>
            <w:tcW w:w="7245" w:type="dxa"/>
            <w:shd w:val="clear" w:color="auto" w:fill="373E49" w:themeFill="accent1"/>
            <w:vAlign w:val="center"/>
          </w:tcPr>
          <w:p w14:paraId="5C7973E5" w14:textId="3D54659B" w:rsidR="00DB0197" w:rsidRPr="00946DF8" w:rsidRDefault="00DB0197" w:rsidP="00572987">
            <w:pPr>
              <w:bidi/>
              <w:spacing w:before="120" w:after="120" w:line="276" w:lineRule="auto"/>
              <w:jc w:val="both"/>
              <w:rPr>
                <w:rFonts w:ascii="Arial" w:hAnsi="Arial"/>
                <w:color w:val="FFFFFF" w:themeColor="background1"/>
                <w:sz w:val="26"/>
                <w:szCs w:val="26"/>
                <w:lang w:eastAsia="ar"/>
              </w:rPr>
            </w:pPr>
            <w:r w:rsidRPr="00946DF8">
              <w:rPr>
                <w:rFonts w:ascii="Arial" w:hAnsi="Arial"/>
                <w:color w:val="FFFFFF" w:themeColor="background1"/>
                <w:sz w:val="26"/>
                <w:szCs w:val="26"/>
                <w:rtl/>
                <w:lang w:eastAsia="ar"/>
              </w:rPr>
              <w:t>الصيانة (</w:t>
            </w:r>
            <w:r w:rsidRPr="00946DF8">
              <w:rPr>
                <w:rFonts w:ascii="Arial" w:eastAsia="Arial" w:hAnsi="Arial"/>
                <w:color w:val="FFFFFF"/>
                <w:sz w:val="26"/>
                <w:szCs w:val="26"/>
              </w:rPr>
              <w:t>Maintenance</w:t>
            </w:r>
            <w:r w:rsidRPr="00946DF8">
              <w:rPr>
                <w:rFonts w:ascii="Arial" w:hAnsi="Arial"/>
                <w:color w:val="FFFFFF" w:themeColor="background1"/>
                <w:sz w:val="26"/>
                <w:szCs w:val="26"/>
                <w:rtl/>
                <w:lang w:eastAsia="ar"/>
              </w:rPr>
              <w:t>)</w:t>
            </w:r>
          </w:p>
        </w:tc>
      </w:tr>
      <w:tr w:rsidR="00586800" w:rsidRPr="00586800" w14:paraId="52C8D568" w14:textId="77777777" w:rsidTr="00995EF2">
        <w:tc>
          <w:tcPr>
            <w:tcW w:w="1854" w:type="dxa"/>
            <w:shd w:val="clear" w:color="auto" w:fill="D3D7DE" w:themeFill="accent1" w:themeFillTint="33"/>
            <w:vAlign w:val="center"/>
          </w:tcPr>
          <w:p w14:paraId="10787031" w14:textId="77777777" w:rsidR="00DB0197" w:rsidRPr="00586800" w:rsidRDefault="00DB0197"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7774B175" w14:textId="119B5054" w:rsidR="00DB0197" w:rsidRPr="00586800" w:rsidRDefault="00DB0197"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‍‍تحديد متطلبات صيانة أجهزة وأنظمة التحكم الصناعي (</w:t>
            </w:r>
            <w:r w:rsidRPr="00586800">
              <w:rPr>
                <w:rFonts w:ascii="Arial" w:eastAsia="Arial" w:hAnsi="Arial"/>
                <w:color w:val="373E49" w:themeColor="accent1"/>
                <w:sz w:val="26"/>
                <w:szCs w:val="26"/>
                <w:lang w:eastAsia="ar"/>
              </w:rPr>
              <w:t>OT/ICS</w:t>
            </w:r>
            <w:r w:rsidRPr="00586800">
              <w:rPr>
                <w:rFonts w:ascii="Arial" w:eastAsia="Arial" w:hAnsi="Arial"/>
                <w:color w:val="373E49" w:themeColor="accent1"/>
                <w:sz w:val="26"/>
                <w:szCs w:val="26"/>
                <w:rtl/>
                <w:lang w:eastAsia="ar"/>
              </w:rPr>
              <w:t>) لضمان سير العملية بشكل سليم وآمن وفقًا للقواعد الأمنية المحددة.</w:t>
            </w:r>
          </w:p>
        </w:tc>
      </w:tr>
      <w:tr w:rsidR="00586800" w:rsidRPr="00586800" w14:paraId="5C52F95D" w14:textId="77777777" w:rsidTr="00995EF2">
        <w:trPr>
          <w:trHeight w:val="70"/>
        </w:trPr>
        <w:tc>
          <w:tcPr>
            <w:tcW w:w="1854" w:type="dxa"/>
            <w:shd w:val="clear" w:color="auto" w:fill="D3D7DE" w:themeFill="accent1" w:themeFillTint="33"/>
            <w:vAlign w:val="center"/>
          </w:tcPr>
          <w:p w14:paraId="7DAFD304" w14:textId="77777777" w:rsidR="00DB0197" w:rsidRPr="00586800" w:rsidRDefault="00DB0197"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5D3F314B" w14:textId="58F1512F" w:rsidR="00DB0197" w:rsidRPr="00586800" w:rsidRDefault="00DB0197"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w:t>
            </w:r>
            <w:r w:rsidR="00C67FA7" w:rsidRPr="00586800">
              <w:rPr>
                <w:rFonts w:ascii="Arial" w:hAnsi="Arial"/>
                <w:color w:val="373E49" w:themeColor="accent1"/>
                <w:sz w:val="26"/>
                <w:szCs w:val="26"/>
                <w:rtl/>
                <w:lang w:eastAsia="ar"/>
              </w:rPr>
              <w:t xml:space="preserve"> </w:t>
            </w:r>
            <w:r w:rsidRPr="00586800">
              <w:rPr>
                <w:rFonts w:ascii="Arial" w:eastAsia="Arial" w:hAnsi="Arial"/>
                <w:color w:val="373E49" w:themeColor="accent1"/>
                <w:sz w:val="26"/>
                <w:szCs w:val="26"/>
                <w:rtl/>
                <w:lang w:eastAsia="ar"/>
              </w:rPr>
              <w:t xml:space="preserve">‍في حالة عدم تحديد متطلبات صيانة أجهزة وأنظمة التحكم الصناعي (OT/ICS) وإرساء عملية لإدارتها بشكل صحيح وتنفيذ تلك العملية وفقًا للمعايير الأمنية لدى </w:t>
            </w:r>
            <w:r w:rsidRPr="00586800">
              <w:rPr>
                <w:rFonts w:ascii="Arial" w:eastAsia="Arial" w:hAnsi="Arial"/>
                <w:color w:val="373E49" w:themeColor="accent1"/>
                <w:sz w:val="26"/>
                <w:szCs w:val="26"/>
                <w:highlight w:val="cyan"/>
                <w:rtl/>
                <w:lang w:eastAsia="ar"/>
              </w:rPr>
              <w:t>&lt;اسم الجهة&gt;</w:t>
            </w:r>
            <w:r w:rsidRPr="00586800">
              <w:rPr>
                <w:rFonts w:ascii="Arial" w:eastAsia="Arial" w:hAnsi="Arial"/>
                <w:color w:val="373E49" w:themeColor="accent1"/>
                <w:sz w:val="26"/>
                <w:szCs w:val="26"/>
                <w:rtl/>
                <w:lang w:eastAsia="ar"/>
              </w:rPr>
              <w:t>، فقد يؤدي ذلك إلى عواقب وخيمة قد تؤثر سلبيًا على استمرارية الأعمال والعمليات التشغيلية وتتسبب في وقوع خسائر مالية.</w:t>
            </w:r>
            <w:r w:rsidR="00C67FA7" w:rsidRPr="00586800">
              <w:rPr>
                <w:rFonts w:ascii="Arial" w:eastAsia="Arial" w:hAnsi="Arial"/>
                <w:color w:val="373E49" w:themeColor="accent1"/>
                <w:sz w:val="26"/>
                <w:szCs w:val="26"/>
                <w:rtl/>
                <w:lang w:eastAsia="ar"/>
              </w:rPr>
              <w:t xml:space="preserve"> </w:t>
            </w:r>
          </w:p>
        </w:tc>
      </w:tr>
    </w:tbl>
    <w:tbl>
      <w:tblPr>
        <w:tblStyle w:val="TableGrid4"/>
        <w:bidiVisual/>
        <w:tblW w:w="9099" w:type="dxa"/>
        <w:tblLook w:val="04A0" w:firstRow="1" w:lastRow="0" w:firstColumn="1" w:lastColumn="0" w:noHBand="0" w:noVBand="1"/>
      </w:tblPr>
      <w:tblGrid>
        <w:gridCol w:w="1854"/>
        <w:gridCol w:w="7245"/>
      </w:tblGrid>
      <w:tr w:rsidR="00586800" w:rsidRPr="00586800" w14:paraId="75D55918" w14:textId="77777777" w:rsidTr="00995EF2">
        <w:tc>
          <w:tcPr>
            <w:tcW w:w="9099" w:type="dxa"/>
            <w:gridSpan w:val="2"/>
            <w:shd w:val="clear" w:color="auto" w:fill="F2F2F2" w:themeFill="background2"/>
            <w:vAlign w:val="center"/>
          </w:tcPr>
          <w:p w14:paraId="76354CEF" w14:textId="77777777" w:rsidR="00DB0197" w:rsidRPr="00586800" w:rsidRDefault="00DB0197"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الإجراءات المطلوبة</w:t>
            </w:r>
          </w:p>
        </w:tc>
      </w:tr>
      <w:tr w:rsidR="00DB0197" w:rsidRPr="00946DF8" w14:paraId="3A5ACF1F" w14:textId="77777777" w:rsidTr="00995EF2">
        <w:tc>
          <w:tcPr>
            <w:tcW w:w="1854" w:type="dxa"/>
            <w:vAlign w:val="center"/>
          </w:tcPr>
          <w:p w14:paraId="14C7D9B2" w14:textId="18B96915" w:rsidR="00DB0197" w:rsidRPr="00946DF8" w:rsidRDefault="00DB0197" w:rsidP="00586800">
            <w:pPr>
              <w:pStyle w:val="ListParagraph"/>
              <w:numPr>
                <w:ilvl w:val="0"/>
                <w:numId w:val="32"/>
              </w:numPr>
              <w:bidi/>
              <w:spacing w:before="120" w:after="120" w:line="276" w:lineRule="auto"/>
              <w:ind w:left="288" w:firstLine="243"/>
              <w:jc w:val="both"/>
              <w:rPr>
                <w:rFonts w:ascii="Arial" w:hAnsi="Arial"/>
                <w:color w:val="373E49"/>
                <w:sz w:val="26"/>
                <w:szCs w:val="26"/>
              </w:rPr>
            </w:pPr>
          </w:p>
        </w:tc>
        <w:tc>
          <w:tcPr>
            <w:tcW w:w="7245" w:type="dxa"/>
            <w:vAlign w:val="center"/>
          </w:tcPr>
          <w:p w14:paraId="6170AAF1" w14:textId="3B0D172C" w:rsidR="00DB0197" w:rsidRPr="00946DF8" w:rsidRDefault="00DB0197" w:rsidP="00CC4AAC">
            <w:pPr>
              <w:pStyle w:val="Normal4"/>
              <w:bidi/>
              <w:spacing w:before="120" w:after="120"/>
              <w:jc w:val="both"/>
              <w:rPr>
                <w:rFonts w:ascii="Arial" w:hAnsi="Arial" w:cs="Arial"/>
                <w:color w:val="373E49"/>
                <w:sz w:val="26"/>
                <w:szCs w:val="26"/>
                <w:lang w:eastAsia="ar"/>
              </w:rPr>
            </w:pPr>
            <w:r w:rsidRPr="00946DF8">
              <w:rPr>
                <w:rFonts w:ascii="Arial" w:hAnsi="Arial" w:cs="Arial"/>
                <w:color w:val="373E49"/>
                <w:sz w:val="26"/>
                <w:szCs w:val="26"/>
                <w:rtl/>
                <w:lang w:eastAsia="ar"/>
              </w:rPr>
              <w:t>على</w:t>
            </w:r>
            <w:r w:rsidRPr="00946DF8">
              <w:rPr>
                <w:rFonts w:ascii="Arial" w:eastAsia="Arial" w:hAnsi="Arial" w:cs="Arial"/>
                <w:color w:val="373E49"/>
                <w:sz w:val="26"/>
                <w:szCs w:val="26"/>
                <w:rtl/>
                <w:lang w:eastAsia="ar"/>
              </w:rPr>
              <w:t xml:space="preserve"> </w:t>
            </w:r>
            <w:r w:rsidRPr="00946DF8">
              <w:rPr>
                <w:rFonts w:ascii="Arial" w:eastAsia="Arial" w:hAnsi="Arial" w:cs="Arial"/>
                <w:color w:val="373E49"/>
                <w:sz w:val="26"/>
                <w:szCs w:val="26"/>
                <w:highlight w:val="cyan"/>
                <w:rtl/>
                <w:lang w:eastAsia="ar"/>
              </w:rPr>
              <w:t>&lt;اسم الجهة&gt;</w:t>
            </w:r>
            <w:r w:rsidRPr="00946DF8">
              <w:rPr>
                <w:rFonts w:ascii="Arial" w:hAnsi="Arial" w:cs="Arial"/>
                <w:color w:val="373E49"/>
                <w:sz w:val="26"/>
                <w:szCs w:val="26"/>
                <w:rtl/>
                <w:lang w:eastAsia="ar"/>
              </w:rPr>
              <w:t xml:space="preserve"> وضع سياسة وإجراءات لإجراء الصيانة الروتينية والوقائية لمكونات أجهزة وأنظمة التحكم الصناعي (</w:t>
            </w:r>
            <w:r w:rsidRPr="00946DF8">
              <w:rPr>
                <w:rFonts w:ascii="Arial" w:hAnsi="Arial" w:cs="Arial"/>
                <w:color w:val="373E49"/>
                <w:sz w:val="26"/>
                <w:szCs w:val="26"/>
                <w:lang w:eastAsia="ar"/>
              </w:rPr>
              <w:t>OT/ICS</w:t>
            </w:r>
            <w:r w:rsidRPr="00946DF8">
              <w:rPr>
                <w:rFonts w:ascii="Arial" w:hAnsi="Arial" w:cs="Arial"/>
                <w:color w:val="373E49"/>
                <w:sz w:val="26"/>
                <w:szCs w:val="26"/>
                <w:rtl/>
                <w:lang w:eastAsia="ar"/>
              </w:rPr>
              <w:t>).</w:t>
            </w:r>
            <w:r w:rsidR="00C67FA7" w:rsidRPr="00946DF8">
              <w:rPr>
                <w:rFonts w:ascii="Arial" w:hAnsi="Arial" w:cs="Arial"/>
                <w:color w:val="373E49"/>
                <w:sz w:val="26"/>
                <w:szCs w:val="26"/>
                <w:rtl/>
                <w:lang w:eastAsia="ar"/>
              </w:rPr>
              <w:t xml:space="preserve"> </w:t>
            </w:r>
          </w:p>
        </w:tc>
      </w:tr>
      <w:tr w:rsidR="00DB0197" w:rsidRPr="00946DF8" w14:paraId="2AEEF3C1" w14:textId="77777777" w:rsidTr="00995EF2">
        <w:tc>
          <w:tcPr>
            <w:tcW w:w="1854" w:type="dxa"/>
            <w:vAlign w:val="center"/>
          </w:tcPr>
          <w:p w14:paraId="0F2BE34A" w14:textId="1C00FB69" w:rsidR="00DB0197" w:rsidRPr="00946DF8" w:rsidRDefault="00DB0197" w:rsidP="00586800">
            <w:pPr>
              <w:pStyle w:val="ListParagraph"/>
              <w:numPr>
                <w:ilvl w:val="0"/>
                <w:numId w:val="32"/>
              </w:numPr>
              <w:bidi/>
              <w:spacing w:before="120" w:after="120" w:line="276" w:lineRule="auto"/>
              <w:ind w:left="288" w:firstLine="243"/>
              <w:jc w:val="both"/>
              <w:rPr>
                <w:rFonts w:ascii="Arial" w:hAnsi="Arial"/>
                <w:color w:val="373E49"/>
                <w:sz w:val="26"/>
                <w:szCs w:val="26"/>
              </w:rPr>
            </w:pPr>
          </w:p>
        </w:tc>
        <w:tc>
          <w:tcPr>
            <w:tcW w:w="7245" w:type="dxa"/>
            <w:vAlign w:val="center"/>
          </w:tcPr>
          <w:p w14:paraId="21BB566A" w14:textId="049AC873" w:rsidR="00DB0197" w:rsidRPr="00946DF8" w:rsidRDefault="00DB0197" w:rsidP="00CC4AAC">
            <w:pPr>
              <w:pStyle w:val="Normal4"/>
              <w:bidi/>
              <w:spacing w:before="120" w:after="120"/>
              <w:jc w:val="both"/>
              <w:rPr>
                <w:rFonts w:ascii="Arial" w:eastAsia="Arial" w:hAnsi="Arial" w:cs="Arial"/>
                <w:color w:val="373E49"/>
                <w:sz w:val="26"/>
                <w:szCs w:val="26"/>
                <w:highlight w:val="cyan"/>
                <w:rtl/>
              </w:rPr>
            </w:pPr>
            <w:r w:rsidRPr="00946DF8">
              <w:rPr>
                <w:rFonts w:ascii="Arial" w:hAnsi="Arial" w:cs="Arial"/>
                <w:color w:val="373E49"/>
                <w:sz w:val="26"/>
                <w:szCs w:val="26"/>
                <w:rtl/>
                <w:lang w:eastAsia="ar"/>
              </w:rPr>
              <w:t>على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تحديد مواعيد مسبقة لصيانة جميع أجهزة وأنظمة التحكم الصناعي (OT/ICS) حتى لا تؤثر على استمرارية العمليات أو الأعمال.</w:t>
            </w:r>
            <w:r w:rsidR="00C67FA7" w:rsidRPr="00946DF8">
              <w:rPr>
                <w:rFonts w:ascii="Arial" w:eastAsia="Arial" w:hAnsi="Arial" w:cs="Arial"/>
                <w:color w:val="373E49"/>
                <w:sz w:val="26"/>
                <w:szCs w:val="26"/>
                <w:rtl/>
                <w:lang w:eastAsia="ar"/>
              </w:rPr>
              <w:t xml:space="preserve"> </w:t>
            </w:r>
          </w:p>
        </w:tc>
      </w:tr>
      <w:tr w:rsidR="00DB0197" w:rsidRPr="00946DF8" w14:paraId="74CEC46B" w14:textId="77777777" w:rsidTr="00995EF2">
        <w:tc>
          <w:tcPr>
            <w:tcW w:w="1854" w:type="dxa"/>
            <w:vAlign w:val="center"/>
          </w:tcPr>
          <w:p w14:paraId="7315DA84" w14:textId="6CB9A822" w:rsidR="00DB0197" w:rsidRPr="00946DF8" w:rsidRDefault="00DB0197" w:rsidP="00586800">
            <w:pPr>
              <w:pStyle w:val="ListParagraph"/>
              <w:numPr>
                <w:ilvl w:val="0"/>
                <w:numId w:val="32"/>
              </w:numPr>
              <w:bidi/>
              <w:spacing w:before="120" w:after="120" w:line="276" w:lineRule="auto"/>
              <w:ind w:left="288" w:firstLine="243"/>
              <w:jc w:val="both"/>
              <w:rPr>
                <w:rFonts w:ascii="Arial" w:hAnsi="Arial"/>
                <w:color w:val="373E49"/>
                <w:sz w:val="26"/>
                <w:szCs w:val="26"/>
              </w:rPr>
            </w:pPr>
          </w:p>
        </w:tc>
        <w:tc>
          <w:tcPr>
            <w:tcW w:w="7245" w:type="dxa"/>
            <w:vAlign w:val="center"/>
          </w:tcPr>
          <w:p w14:paraId="286CE660" w14:textId="0046882E" w:rsidR="00DB0197" w:rsidRPr="00946DF8" w:rsidRDefault="00DB0197" w:rsidP="00CC4AAC">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تحديد قواعد الصيانة واتفاقية مستوى الخدمة والاتفاق عليها مع مورّدي أجهزة وأنظمة التحكم الصناعي (OT/ICS) لتوضيح المسؤوليات المحددة وتلبية توقعات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rtl/>
                <w:lang w:eastAsia="ar"/>
              </w:rPr>
              <w:t>.</w:t>
            </w:r>
            <w:r w:rsidR="00C67FA7" w:rsidRPr="00946DF8">
              <w:rPr>
                <w:rFonts w:ascii="Arial" w:eastAsia="Arial" w:hAnsi="Arial" w:cs="Arial"/>
                <w:color w:val="373E49"/>
                <w:sz w:val="26"/>
                <w:szCs w:val="26"/>
                <w:rtl/>
                <w:lang w:eastAsia="ar"/>
              </w:rPr>
              <w:t xml:space="preserve"> </w:t>
            </w:r>
          </w:p>
        </w:tc>
      </w:tr>
      <w:tr w:rsidR="00DB0197" w:rsidRPr="00946DF8" w14:paraId="53889C20" w14:textId="77777777" w:rsidTr="00995EF2">
        <w:tc>
          <w:tcPr>
            <w:tcW w:w="1854" w:type="dxa"/>
            <w:vAlign w:val="center"/>
          </w:tcPr>
          <w:p w14:paraId="10A9FE82" w14:textId="29741B03" w:rsidR="00DB0197" w:rsidRPr="00946DF8" w:rsidRDefault="00DB0197" w:rsidP="00586800">
            <w:pPr>
              <w:pStyle w:val="ListParagraph"/>
              <w:numPr>
                <w:ilvl w:val="0"/>
                <w:numId w:val="32"/>
              </w:numPr>
              <w:bidi/>
              <w:spacing w:before="120" w:after="120" w:line="276" w:lineRule="auto"/>
              <w:ind w:left="288" w:firstLine="243"/>
              <w:jc w:val="both"/>
              <w:rPr>
                <w:rFonts w:ascii="Arial" w:hAnsi="Arial"/>
                <w:color w:val="373E49"/>
                <w:sz w:val="26"/>
                <w:szCs w:val="26"/>
              </w:rPr>
            </w:pPr>
          </w:p>
        </w:tc>
        <w:tc>
          <w:tcPr>
            <w:tcW w:w="7245" w:type="dxa"/>
            <w:vAlign w:val="center"/>
          </w:tcPr>
          <w:p w14:paraId="64956D22" w14:textId="1C73D8A3" w:rsidR="00DB0197" w:rsidRPr="00946DF8" w:rsidRDefault="00DB0197" w:rsidP="00CC4AAC">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دعم جميع أجهزة وأنظمة التحكم الصناعي (OT/ICS) وصيانتها طوال دورة حياتها بالكامل.</w:t>
            </w:r>
          </w:p>
        </w:tc>
      </w:tr>
      <w:tr w:rsidR="00DB0197" w:rsidRPr="00946DF8" w14:paraId="419443D3" w14:textId="77777777" w:rsidTr="00995EF2">
        <w:tc>
          <w:tcPr>
            <w:tcW w:w="1854" w:type="dxa"/>
            <w:vAlign w:val="center"/>
          </w:tcPr>
          <w:p w14:paraId="02D80785" w14:textId="663D02E7" w:rsidR="00DB0197" w:rsidRPr="00946DF8" w:rsidRDefault="00DB0197" w:rsidP="00586800">
            <w:pPr>
              <w:pStyle w:val="ListParagraph"/>
              <w:numPr>
                <w:ilvl w:val="0"/>
                <w:numId w:val="32"/>
              </w:numPr>
              <w:bidi/>
              <w:spacing w:before="120" w:after="120" w:line="276" w:lineRule="auto"/>
              <w:ind w:left="288" w:firstLine="243"/>
              <w:jc w:val="both"/>
              <w:rPr>
                <w:rFonts w:ascii="Arial" w:hAnsi="Arial"/>
                <w:color w:val="373E49"/>
                <w:sz w:val="26"/>
                <w:szCs w:val="26"/>
              </w:rPr>
            </w:pPr>
          </w:p>
        </w:tc>
        <w:tc>
          <w:tcPr>
            <w:tcW w:w="7245" w:type="dxa"/>
            <w:vAlign w:val="center"/>
          </w:tcPr>
          <w:p w14:paraId="34A5394E" w14:textId="039F0423" w:rsidR="00DB0197" w:rsidRPr="00946DF8" w:rsidRDefault="00DB0197" w:rsidP="00CC4AAC">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تحديث أجهزة وأنظمة التحكم الصناعي (OT/ICS) القديمة على الفور خلال الأوقات المحددة لإيقاف عمل تلك الأجهزة والأنظمة.</w:t>
            </w:r>
          </w:p>
        </w:tc>
      </w:tr>
      <w:tr w:rsidR="00DB0197" w:rsidRPr="00946DF8" w14:paraId="7CC4146F" w14:textId="77777777" w:rsidTr="00995EF2">
        <w:tc>
          <w:tcPr>
            <w:tcW w:w="1854" w:type="dxa"/>
            <w:vAlign w:val="center"/>
          </w:tcPr>
          <w:p w14:paraId="5FDE542F" w14:textId="4DA53654" w:rsidR="00DB0197" w:rsidRPr="00946DF8" w:rsidRDefault="00DB0197" w:rsidP="00586800">
            <w:pPr>
              <w:pStyle w:val="ListParagraph"/>
              <w:numPr>
                <w:ilvl w:val="0"/>
                <w:numId w:val="32"/>
              </w:numPr>
              <w:bidi/>
              <w:spacing w:before="120" w:after="120" w:line="276" w:lineRule="auto"/>
              <w:ind w:left="288" w:firstLine="243"/>
              <w:jc w:val="both"/>
              <w:rPr>
                <w:rFonts w:ascii="Arial" w:hAnsi="Arial"/>
                <w:color w:val="373E49"/>
                <w:sz w:val="26"/>
                <w:szCs w:val="26"/>
              </w:rPr>
            </w:pPr>
          </w:p>
        </w:tc>
        <w:tc>
          <w:tcPr>
            <w:tcW w:w="7245" w:type="dxa"/>
            <w:vAlign w:val="center"/>
          </w:tcPr>
          <w:p w14:paraId="6F5075CC" w14:textId="51DDB3CB" w:rsidR="00DB0197" w:rsidRPr="00946DF8" w:rsidRDefault="00DB0197" w:rsidP="00CC4AAC">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أجهزة وأنظمة التحكم الصناعي (OT/ICS) غير المدعمة أو ترحيلها على الفور أو تطبيق ضوابط أمنية مخصصة لها في حالات معينة.</w:t>
            </w:r>
          </w:p>
        </w:tc>
      </w:tr>
    </w:tbl>
    <w:tbl>
      <w:tblPr>
        <w:tblStyle w:val="TableGrid"/>
        <w:bidiVisual/>
        <w:tblW w:w="9099" w:type="dxa"/>
        <w:tblLook w:val="04A0" w:firstRow="1" w:lastRow="0" w:firstColumn="1" w:lastColumn="0" w:noHBand="0" w:noVBand="1"/>
      </w:tblPr>
      <w:tblGrid>
        <w:gridCol w:w="1854"/>
        <w:gridCol w:w="7245"/>
      </w:tblGrid>
      <w:tr w:rsidR="00AC7971" w:rsidRPr="00946DF8" w14:paraId="2FAAEE16" w14:textId="77777777" w:rsidTr="00995EF2">
        <w:tc>
          <w:tcPr>
            <w:tcW w:w="1854" w:type="dxa"/>
            <w:shd w:val="clear" w:color="auto" w:fill="373E49" w:themeFill="accent1"/>
            <w:vAlign w:val="center"/>
          </w:tcPr>
          <w:p w14:paraId="407C04E6" w14:textId="104361B1" w:rsidR="00AC7971" w:rsidRPr="00946DF8" w:rsidRDefault="00AC7971" w:rsidP="00572987">
            <w:pPr>
              <w:pStyle w:val="ListParagraph"/>
              <w:numPr>
                <w:ilvl w:val="0"/>
                <w:numId w:val="40"/>
              </w:numPr>
              <w:bidi/>
              <w:spacing w:before="120" w:after="120" w:line="276" w:lineRule="auto"/>
              <w:jc w:val="both"/>
              <w:rPr>
                <w:rFonts w:ascii="Arial" w:hAnsi="Arial"/>
                <w:color w:val="FFFFFF" w:themeColor="background1"/>
                <w:sz w:val="26"/>
                <w:szCs w:val="26"/>
                <w:rtl/>
              </w:rPr>
            </w:pPr>
          </w:p>
        </w:tc>
        <w:tc>
          <w:tcPr>
            <w:tcW w:w="7245" w:type="dxa"/>
            <w:shd w:val="clear" w:color="auto" w:fill="373E49" w:themeFill="accent1"/>
            <w:vAlign w:val="center"/>
          </w:tcPr>
          <w:p w14:paraId="70D4D2E1" w14:textId="4632075D" w:rsidR="00AC7971" w:rsidRPr="00946DF8" w:rsidRDefault="00AC7971" w:rsidP="00572987">
            <w:pPr>
              <w:bidi/>
              <w:spacing w:before="120" w:after="120" w:line="276" w:lineRule="auto"/>
              <w:jc w:val="both"/>
              <w:rPr>
                <w:rFonts w:ascii="Arial" w:hAnsi="Arial"/>
                <w:color w:val="FFFFFF" w:themeColor="background1"/>
                <w:sz w:val="26"/>
                <w:szCs w:val="26"/>
                <w:lang w:eastAsia="ar"/>
              </w:rPr>
            </w:pPr>
            <w:r w:rsidRPr="00946DF8">
              <w:rPr>
                <w:rFonts w:ascii="Arial" w:hAnsi="Arial"/>
                <w:color w:val="FFFFFF" w:themeColor="background1"/>
                <w:sz w:val="26"/>
                <w:szCs w:val="26"/>
                <w:rtl/>
                <w:lang w:eastAsia="ar" w:bidi="ar-JO"/>
              </w:rPr>
              <w:t xml:space="preserve">أمن الشبكة </w:t>
            </w:r>
            <w:r w:rsidRPr="00946DF8">
              <w:rPr>
                <w:rFonts w:ascii="Arial" w:hAnsi="Arial"/>
                <w:color w:val="FFFFFF" w:themeColor="background1"/>
                <w:sz w:val="26"/>
                <w:szCs w:val="26"/>
                <w:rtl/>
                <w:lang w:eastAsia="ar"/>
              </w:rPr>
              <w:t>(</w:t>
            </w:r>
            <w:r w:rsidRPr="00946DF8">
              <w:rPr>
                <w:rFonts w:ascii="Arial" w:eastAsia="Arial" w:hAnsi="Arial"/>
                <w:color w:val="FFFFFF"/>
                <w:sz w:val="26"/>
                <w:szCs w:val="26"/>
              </w:rPr>
              <w:t>Network security</w:t>
            </w:r>
            <w:r w:rsidRPr="00946DF8">
              <w:rPr>
                <w:rFonts w:ascii="Arial" w:hAnsi="Arial"/>
                <w:color w:val="FFFFFF" w:themeColor="background1"/>
                <w:sz w:val="26"/>
                <w:szCs w:val="26"/>
                <w:rtl/>
                <w:lang w:eastAsia="ar"/>
              </w:rPr>
              <w:t>)</w:t>
            </w:r>
          </w:p>
        </w:tc>
      </w:tr>
      <w:tr w:rsidR="00586800" w:rsidRPr="00586800" w14:paraId="36395B5B" w14:textId="77777777" w:rsidTr="00995EF2">
        <w:tc>
          <w:tcPr>
            <w:tcW w:w="1854" w:type="dxa"/>
            <w:shd w:val="clear" w:color="auto" w:fill="D3D7DE" w:themeFill="accent1" w:themeFillTint="33"/>
            <w:vAlign w:val="center"/>
          </w:tcPr>
          <w:p w14:paraId="4B7C8EA5" w14:textId="77777777" w:rsidR="00AC7971" w:rsidRPr="00586800" w:rsidRDefault="00AC7971"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047922D1" w14:textId="5C33636F" w:rsidR="00AC7971" w:rsidRPr="00586800" w:rsidRDefault="00AC7971"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‍‍‍تحديد متطلبات أمن شبكة أجهزة وأنظمة التحكم الصناعي (OT/ICS) لضمان سير العملية بشكل سليم وآمن وفقًا للقواعد الأمنية المحددة.</w:t>
            </w:r>
          </w:p>
        </w:tc>
      </w:tr>
      <w:tr w:rsidR="00586800" w:rsidRPr="00586800" w14:paraId="7BA0A5A9" w14:textId="77777777" w:rsidTr="00995EF2">
        <w:trPr>
          <w:trHeight w:val="70"/>
        </w:trPr>
        <w:tc>
          <w:tcPr>
            <w:tcW w:w="1854" w:type="dxa"/>
            <w:shd w:val="clear" w:color="auto" w:fill="D3D7DE" w:themeFill="accent1" w:themeFillTint="33"/>
            <w:vAlign w:val="center"/>
          </w:tcPr>
          <w:p w14:paraId="51728B13" w14:textId="77777777" w:rsidR="00AC7971" w:rsidRPr="00586800" w:rsidRDefault="00AC7971"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324E29A6" w14:textId="0804E7F2" w:rsidR="00AC7971" w:rsidRPr="00586800" w:rsidRDefault="00AC7971"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‍يمكن أن يؤدي القصور في حماية شبكة أجهزة وأنظمة التحكم الصناعي (</w:t>
            </w:r>
            <w:r w:rsidRPr="00586800">
              <w:rPr>
                <w:rFonts w:ascii="Arial" w:hAnsi="Arial"/>
                <w:color w:val="373E49" w:themeColor="accent1"/>
                <w:sz w:val="26"/>
                <w:szCs w:val="26"/>
                <w:lang w:eastAsia="ar"/>
              </w:rPr>
              <w:t>OT/ICS</w:t>
            </w:r>
            <w:r w:rsidRPr="00586800">
              <w:rPr>
                <w:rFonts w:ascii="Arial" w:hAnsi="Arial"/>
                <w:color w:val="373E49" w:themeColor="accent1"/>
                <w:sz w:val="26"/>
                <w:szCs w:val="26"/>
                <w:rtl/>
                <w:lang w:eastAsia="ar"/>
              </w:rPr>
              <w:t>) إلى تداعيات خطيرة تُفضي إلى اختراق بيئة العمل والعمليات، وهو ما قد يؤثر على استمرارية العمليات التشغيلية ويتسبب في وقوع خسائر مالية.</w:t>
            </w:r>
          </w:p>
        </w:tc>
      </w:tr>
    </w:tbl>
    <w:tbl>
      <w:tblPr>
        <w:tblStyle w:val="TableGrid4"/>
        <w:bidiVisual/>
        <w:tblW w:w="9099" w:type="dxa"/>
        <w:tblLook w:val="04A0" w:firstRow="1" w:lastRow="0" w:firstColumn="1" w:lastColumn="0" w:noHBand="0" w:noVBand="1"/>
      </w:tblPr>
      <w:tblGrid>
        <w:gridCol w:w="1854"/>
        <w:gridCol w:w="7245"/>
      </w:tblGrid>
      <w:tr w:rsidR="00586800" w:rsidRPr="00586800" w14:paraId="6BF8CE7C" w14:textId="77777777" w:rsidTr="00995EF2">
        <w:tc>
          <w:tcPr>
            <w:tcW w:w="9099" w:type="dxa"/>
            <w:gridSpan w:val="2"/>
            <w:shd w:val="clear" w:color="auto" w:fill="F2F2F2" w:themeFill="background2"/>
            <w:vAlign w:val="center"/>
          </w:tcPr>
          <w:p w14:paraId="5D0034DC" w14:textId="77777777" w:rsidR="00AC7971" w:rsidRPr="00586800" w:rsidRDefault="00AC7971"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الإجراءات المطلوبة</w:t>
            </w:r>
          </w:p>
        </w:tc>
      </w:tr>
      <w:tr w:rsidR="00AC7971" w:rsidRPr="00946DF8" w14:paraId="44B7C7AA" w14:textId="77777777" w:rsidTr="00995EF2">
        <w:tc>
          <w:tcPr>
            <w:tcW w:w="1854" w:type="dxa"/>
            <w:vAlign w:val="center"/>
          </w:tcPr>
          <w:p w14:paraId="431660D6" w14:textId="462F6E86" w:rsidR="00AC7971" w:rsidRPr="00946DF8" w:rsidRDefault="00AC7971" w:rsidP="00586800">
            <w:pPr>
              <w:pStyle w:val="ListParagraph"/>
              <w:numPr>
                <w:ilvl w:val="0"/>
                <w:numId w:val="33"/>
              </w:numPr>
              <w:bidi/>
              <w:spacing w:before="120" w:after="120" w:line="276" w:lineRule="auto"/>
              <w:ind w:left="288" w:firstLine="243"/>
              <w:jc w:val="both"/>
              <w:rPr>
                <w:rFonts w:ascii="Arial" w:hAnsi="Arial"/>
                <w:color w:val="373E49"/>
                <w:sz w:val="26"/>
                <w:szCs w:val="26"/>
              </w:rPr>
            </w:pPr>
          </w:p>
        </w:tc>
        <w:tc>
          <w:tcPr>
            <w:tcW w:w="7245" w:type="dxa"/>
            <w:vAlign w:val="center"/>
          </w:tcPr>
          <w:p w14:paraId="74218352" w14:textId="2D9EC044" w:rsidR="00AC7971" w:rsidRPr="00946DF8" w:rsidRDefault="00AC7971" w:rsidP="00CC4AAC">
            <w:pPr>
              <w:pStyle w:val="Normal4"/>
              <w:bidi/>
              <w:spacing w:before="120" w:after="120"/>
              <w:jc w:val="both"/>
              <w:rPr>
                <w:rFonts w:ascii="Arial" w:hAnsi="Arial" w:cs="Arial"/>
                <w:color w:val="373E49"/>
                <w:sz w:val="26"/>
                <w:szCs w:val="26"/>
                <w:lang w:eastAsia="ar"/>
              </w:rPr>
            </w:pPr>
            <w:r w:rsidRPr="00946DF8">
              <w:rPr>
                <w:rFonts w:ascii="Arial" w:hAnsi="Arial" w:cs="Arial"/>
                <w:color w:val="373E49"/>
                <w:sz w:val="26"/>
                <w:szCs w:val="26"/>
                <w:rtl/>
                <w:lang w:eastAsia="ar"/>
              </w:rPr>
              <w:t>تقييد حركة مرور البيانات بين شبكة أجهزة وأنظمة التحكم الصناعي (</w:t>
            </w:r>
            <w:r w:rsidRPr="00946DF8">
              <w:rPr>
                <w:rFonts w:ascii="Arial" w:hAnsi="Arial" w:cs="Arial"/>
                <w:color w:val="373E49"/>
                <w:sz w:val="26"/>
                <w:szCs w:val="26"/>
                <w:lang w:eastAsia="ar"/>
              </w:rPr>
              <w:t>OT/ICS</w:t>
            </w:r>
            <w:r w:rsidRPr="00946DF8">
              <w:rPr>
                <w:rFonts w:ascii="Arial" w:hAnsi="Arial" w:cs="Arial"/>
                <w:color w:val="373E49"/>
                <w:sz w:val="26"/>
                <w:szCs w:val="26"/>
                <w:rtl/>
                <w:lang w:eastAsia="ar"/>
              </w:rPr>
              <w:t>) وشبكة تقنية المعلومات وأن تكون هناك نقطة اتصال واحدة بين هاتين الشبكتين وأن تمر جميع البيانات عبر جدار الحماية المحيط.</w:t>
            </w:r>
          </w:p>
        </w:tc>
      </w:tr>
      <w:tr w:rsidR="00AC7971" w:rsidRPr="00946DF8" w14:paraId="3CB1A7A0" w14:textId="77777777" w:rsidTr="00995EF2">
        <w:tc>
          <w:tcPr>
            <w:tcW w:w="1854" w:type="dxa"/>
            <w:vAlign w:val="center"/>
          </w:tcPr>
          <w:p w14:paraId="4C63754C" w14:textId="24AFF528" w:rsidR="00AC7971" w:rsidRPr="00946DF8" w:rsidRDefault="00AC7971" w:rsidP="00586800">
            <w:pPr>
              <w:pStyle w:val="ListParagraph"/>
              <w:numPr>
                <w:ilvl w:val="0"/>
                <w:numId w:val="33"/>
              </w:numPr>
              <w:bidi/>
              <w:spacing w:before="120" w:after="120" w:line="276" w:lineRule="auto"/>
              <w:ind w:left="288" w:firstLine="243"/>
              <w:jc w:val="both"/>
              <w:rPr>
                <w:rFonts w:ascii="Arial" w:hAnsi="Arial"/>
                <w:color w:val="373E49"/>
                <w:sz w:val="26"/>
                <w:szCs w:val="26"/>
              </w:rPr>
            </w:pPr>
          </w:p>
        </w:tc>
        <w:tc>
          <w:tcPr>
            <w:tcW w:w="7245" w:type="dxa"/>
            <w:vAlign w:val="center"/>
          </w:tcPr>
          <w:p w14:paraId="250BC2CB" w14:textId="6A45E626" w:rsidR="00AC7971" w:rsidRPr="00946DF8" w:rsidRDefault="00AC7971" w:rsidP="00572987">
            <w:pPr>
              <w:pStyle w:val="Normal4"/>
              <w:bidi/>
              <w:spacing w:before="120" w:after="120"/>
              <w:jc w:val="both"/>
              <w:rPr>
                <w:rFonts w:ascii="Arial" w:eastAsia="Arial" w:hAnsi="Arial" w:cs="Arial"/>
                <w:color w:val="373E49"/>
                <w:sz w:val="26"/>
                <w:szCs w:val="26"/>
              </w:rPr>
            </w:pPr>
            <w:r w:rsidRPr="00946DF8">
              <w:rPr>
                <w:rFonts w:ascii="Arial" w:hAnsi="Arial" w:cs="Arial"/>
                <w:color w:val="373E49"/>
                <w:sz w:val="26"/>
                <w:szCs w:val="26"/>
                <w:rtl/>
                <w:lang w:eastAsia="ar"/>
              </w:rPr>
              <w:t>على</w:t>
            </w:r>
            <w:r w:rsidR="00C67FA7" w:rsidRPr="00946DF8">
              <w:rPr>
                <w:rFonts w:ascii="Arial" w:hAnsi="Arial" w:cs="Arial"/>
                <w:color w:val="373E49"/>
                <w:sz w:val="26"/>
                <w:szCs w:val="26"/>
                <w:rtl/>
                <w:lang w:eastAsia="ar"/>
              </w:rPr>
              <w:t xml:space="preserve"> </w:t>
            </w:r>
            <w:r w:rsidRPr="00946DF8">
              <w:rPr>
                <w:rFonts w:ascii="Arial" w:eastAsia="Arial" w:hAnsi="Arial" w:cs="Arial"/>
                <w:color w:val="373E49"/>
                <w:sz w:val="26"/>
                <w:szCs w:val="26"/>
                <w:highlight w:val="cyan"/>
                <w:rtl/>
                <w:lang w:eastAsia="ar"/>
              </w:rPr>
              <w:t>&lt;اسم الجهة&gt;</w:t>
            </w:r>
            <w:r w:rsidR="00C67FA7" w:rsidRPr="00946DF8">
              <w:rPr>
                <w:rFonts w:ascii="Arial" w:eastAsia="Arial" w:hAnsi="Arial" w:cs="Arial"/>
                <w:color w:val="373E49"/>
                <w:sz w:val="26"/>
                <w:szCs w:val="26"/>
                <w:rtl/>
                <w:lang w:eastAsia="ar"/>
              </w:rPr>
              <w:t xml:space="preserve"> </w:t>
            </w:r>
            <w:r w:rsidRPr="00946DF8">
              <w:rPr>
                <w:rFonts w:ascii="Arial" w:eastAsia="Arial" w:hAnsi="Arial" w:cs="Arial"/>
                <w:color w:val="373E49"/>
                <w:sz w:val="26"/>
                <w:szCs w:val="26"/>
                <w:rtl/>
                <w:lang w:eastAsia="ar"/>
              </w:rPr>
              <w:t>تنفيذ الهندسة المرجعية للشبكة بناءً على معيار الجمعية الدولية للأتمتة / اللجنة الكهروتقنية الدولية (ISA/IEC 62443) ونموذج الهندسة المرجعية (نموذج بوردو "Purdue model") لتمييز الطبقات التالية على الأقل:</w:t>
            </w:r>
            <w:r w:rsidR="00C67FA7" w:rsidRPr="00946DF8">
              <w:rPr>
                <w:rFonts w:ascii="Arial" w:eastAsia="Arial" w:hAnsi="Arial" w:cs="Arial"/>
                <w:color w:val="373E49"/>
                <w:sz w:val="26"/>
                <w:szCs w:val="26"/>
                <w:rtl/>
                <w:lang w:eastAsia="ar"/>
              </w:rPr>
              <w:t xml:space="preserve"> </w:t>
            </w:r>
          </w:p>
          <w:p w14:paraId="4F3C9ADF" w14:textId="77777777" w:rsidR="00AC7971" w:rsidRPr="00946DF8" w:rsidRDefault="00AC7971" w:rsidP="00572987">
            <w:pPr>
              <w:pStyle w:val="Normal4"/>
              <w:numPr>
                <w:ilvl w:val="0"/>
                <w:numId w:val="24"/>
              </w:numPr>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شبكة تقنية المعلومات</w:t>
            </w:r>
          </w:p>
          <w:p w14:paraId="630E2E88" w14:textId="77777777" w:rsidR="00AC7971" w:rsidRPr="00946DF8" w:rsidRDefault="00AC7971" w:rsidP="00572987">
            <w:pPr>
              <w:pStyle w:val="Normal4"/>
              <w:numPr>
                <w:ilvl w:val="0"/>
                <w:numId w:val="24"/>
              </w:numPr>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المنطقة المحايدة (DMZ) لتقنية المعلومات / الأنظمة التشغيلية</w:t>
            </w:r>
          </w:p>
          <w:p w14:paraId="321C0939" w14:textId="77777777" w:rsidR="00AC7971" w:rsidRPr="00946DF8" w:rsidRDefault="00AC7971" w:rsidP="00572987">
            <w:pPr>
              <w:pStyle w:val="Normal4"/>
              <w:numPr>
                <w:ilvl w:val="0"/>
                <w:numId w:val="24"/>
              </w:numPr>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الشبكة الإشرافية لأجهزة وأنظمة التحكم الصناعي (OT/ICS)</w:t>
            </w:r>
          </w:p>
          <w:p w14:paraId="1E97B2C3" w14:textId="3174EBB8" w:rsidR="00AC7971" w:rsidRPr="00946DF8" w:rsidRDefault="00AC7971" w:rsidP="00CC4AAC">
            <w:pPr>
              <w:pStyle w:val="Normal4"/>
              <w:numPr>
                <w:ilvl w:val="0"/>
                <w:numId w:val="24"/>
              </w:numPr>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شبكة عمليات أجهزة وأنظمة التحكم الصناعي (OT/ICS)</w:t>
            </w:r>
          </w:p>
        </w:tc>
      </w:tr>
      <w:tr w:rsidR="001F232E" w:rsidRPr="00946DF8" w14:paraId="1C383374" w14:textId="77777777" w:rsidTr="00995EF2">
        <w:tc>
          <w:tcPr>
            <w:tcW w:w="1854" w:type="dxa"/>
            <w:vAlign w:val="center"/>
          </w:tcPr>
          <w:p w14:paraId="4E88432D" w14:textId="0D5CB748" w:rsidR="001F232E" w:rsidRPr="00946DF8" w:rsidRDefault="001F232E" w:rsidP="00586800">
            <w:pPr>
              <w:pStyle w:val="ListParagraph"/>
              <w:numPr>
                <w:ilvl w:val="0"/>
                <w:numId w:val="33"/>
              </w:numPr>
              <w:bidi/>
              <w:spacing w:before="120" w:after="120" w:line="276" w:lineRule="auto"/>
              <w:ind w:left="288" w:firstLine="243"/>
              <w:jc w:val="both"/>
              <w:rPr>
                <w:rFonts w:ascii="Arial" w:hAnsi="Arial"/>
                <w:color w:val="373E49"/>
                <w:sz w:val="26"/>
                <w:szCs w:val="26"/>
              </w:rPr>
            </w:pPr>
          </w:p>
        </w:tc>
        <w:tc>
          <w:tcPr>
            <w:tcW w:w="7245" w:type="dxa"/>
            <w:vAlign w:val="center"/>
          </w:tcPr>
          <w:p w14:paraId="5C860344" w14:textId="739CF095" w:rsidR="001F232E" w:rsidRPr="00946DF8" w:rsidRDefault="001F232E" w:rsidP="00CC4AAC">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ربط كل أصل من أصول أجهزة وأنظمة التحكم الصناعي (OT/ICS) بطبقة محددة في الشبكة.</w:t>
            </w:r>
          </w:p>
        </w:tc>
      </w:tr>
      <w:tr w:rsidR="001F232E" w:rsidRPr="00946DF8" w14:paraId="1EFFC256" w14:textId="77777777" w:rsidTr="00995EF2">
        <w:tc>
          <w:tcPr>
            <w:tcW w:w="1854" w:type="dxa"/>
            <w:vAlign w:val="center"/>
          </w:tcPr>
          <w:p w14:paraId="0BF8654A" w14:textId="38EFFE07" w:rsidR="001F232E" w:rsidRPr="00946DF8" w:rsidRDefault="001F232E" w:rsidP="00586800">
            <w:pPr>
              <w:pStyle w:val="ListParagraph"/>
              <w:numPr>
                <w:ilvl w:val="0"/>
                <w:numId w:val="33"/>
              </w:numPr>
              <w:bidi/>
              <w:spacing w:before="120" w:after="120" w:line="276" w:lineRule="auto"/>
              <w:ind w:left="288" w:firstLine="243"/>
              <w:jc w:val="both"/>
              <w:rPr>
                <w:rFonts w:ascii="Arial" w:hAnsi="Arial"/>
                <w:color w:val="373E49"/>
                <w:sz w:val="26"/>
                <w:szCs w:val="26"/>
              </w:rPr>
            </w:pPr>
          </w:p>
        </w:tc>
        <w:tc>
          <w:tcPr>
            <w:tcW w:w="7245" w:type="dxa"/>
            <w:vAlign w:val="center"/>
          </w:tcPr>
          <w:p w14:paraId="53527FDA" w14:textId="64857407" w:rsidR="001F232E" w:rsidRPr="00946DF8" w:rsidRDefault="001F232E" w:rsidP="00CC4AAC">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مراقبة حركة مرور البيانات داخل شبكة أجهزة وأنظمة التحكم الصناعي (OT/ICS) وعبر محيط شبكة تقنية المعلومات / الأنظمة التشغيلية وإدارتها والتحكم فيها.</w:t>
            </w:r>
          </w:p>
        </w:tc>
      </w:tr>
      <w:tr w:rsidR="001F232E" w:rsidRPr="00946DF8" w14:paraId="6BDF82DA" w14:textId="77777777" w:rsidTr="00995EF2">
        <w:tc>
          <w:tcPr>
            <w:tcW w:w="1854" w:type="dxa"/>
            <w:vAlign w:val="center"/>
          </w:tcPr>
          <w:p w14:paraId="1D700772" w14:textId="69F12736" w:rsidR="001F232E" w:rsidRPr="00946DF8" w:rsidRDefault="001F232E" w:rsidP="00586800">
            <w:pPr>
              <w:pStyle w:val="ListParagraph"/>
              <w:numPr>
                <w:ilvl w:val="0"/>
                <w:numId w:val="33"/>
              </w:numPr>
              <w:bidi/>
              <w:spacing w:before="120" w:after="120" w:line="276" w:lineRule="auto"/>
              <w:ind w:left="288" w:firstLine="243"/>
              <w:jc w:val="both"/>
              <w:rPr>
                <w:rFonts w:ascii="Arial" w:hAnsi="Arial"/>
                <w:color w:val="373E49"/>
                <w:sz w:val="26"/>
                <w:szCs w:val="26"/>
              </w:rPr>
            </w:pPr>
          </w:p>
        </w:tc>
        <w:tc>
          <w:tcPr>
            <w:tcW w:w="7245" w:type="dxa"/>
            <w:vAlign w:val="center"/>
          </w:tcPr>
          <w:p w14:paraId="6DDA5443" w14:textId="7FE5F5B1" w:rsidR="001F232E" w:rsidRPr="00946DF8" w:rsidRDefault="001F232E" w:rsidP="00CC4AAC">
            <w:pPr>
              <w:pStyle w:val="Normal4"/>
              <w:bidi/>
              <w:spacing w:before="120" w:after="120"/>
              <w:jc w:val="both"/>
              <w:rPr>
                <w:rFonts w:ascii="Arial" w:eastAsia="Arial" w:hAnsi="Arial" w:cs="Arial"/>
                <w:color w:val="373E49"/>
                <w:sz w:val="26"/>
                <w:szCs w:val="26"/>
                <w:rtl/>
              </w:rPr>
            </w:pPr>
            <w:r w:rsidRPr="00946DF8">
              <w:rPr>
                <w:rFonts w:ascii="Arial" w:hAnsi="Arial" w:cs="Arial"/>
                <w:color w:val="373E49"/>
                <w:sz w:val="26"/>
                <w:szCs w:val="26"/>
                <w:rtl/>
                <w:lang w:eastAsia="ar"/>
              </w:rPr>
              <w:t>يجب على </w:t>
            </w:r>
            <w:r w:rsidRPr="00946DF8">
              <w:rPr>
                <w:rFonts w:ascii="Arial" w:eastAsia="Arial" w:hAnsi="Arial" w:cs="Arial"/>
                <w:color w:val="373E49"/>
                <w:sz w:val="26"/>
                <w:szCs w:val="26"/>
                <w:highlight w:val="cyan"/>
                <w:rtl/>
                <w:lang w:eastAsia="ar"/>
              </w:rPr>
              <w:t>&lt;اسم الجهة</w:t>
            </w:r>
            <w:r w:rsidRPr="00946DF8">
              <w:rPr>
                <w:rFonts w:ascii="Arial" w:eastAsia="Arial" w:hAnsi="Arial" w:cs="Arial"/>
                <w:color w:val="373E49"/>
                <w:sz w:val="26"/>
                <w:szCs w:val="26"/>
                <w:lang w:eastAsia="ar"/>
              </w:rPr>
              <w:t xml:space="preserve"> </w:t>
            </w:r>
            <w:r w:rsidR="000E6DE4" w:rsidRPr="00946DF8">
              <w:rPr>
                <w:rFonts w:ascii="Arial" w:eastAsia="Arial" w:hAnsi="Arial" w:cs="Arial"/>
                <w:color w:val="373E49"/>
                <w:sz w:val="26"/>
                <w:szCs w:val="26"/>
                <w:highlight w:val="cyan"/>
                <w:lang w:eastAsia="ar"/>
              </w:rPr>
              <w:t>&lt;</w:t>
            </w:r>
            <w:r w:rsidRPr="00946DF8">
              <w:rPr>
                <w:rFonts w:ascii="Arial" w:eastAsia="Arial" w:hAnsi="Arial" w:cs="Arial"/>
                <w:color w:val="373E49"/>
                <w:sz w:val="26"/>
                <w:szCs w:val="26"/>
                <w:rtl/>
                <w:lang w:eastAsia="ar"/>
              </w:rPr>
              <w:t>استخدام أدوات مراقبة حركة مرور البيانات على شبكة أجهزة وأنظمة التحكم الصناعي (OT/ICS) المخصصة فقط، مع استخدام أساليب وآليات المراقبة غير المباشرة.</w:t>
            </w:r>
          </w:p>
        </w:tc>
      </w:tr>
      <w:tr w:rsidR="001F232E" w:rsidRPr="00946DF8" w14:paraId="1C4B2800" w14:textId="77777777" w:rsidTr="00995EF2">
        <w:tc>
          <w:tcPr>
            <w:tcW w:w="1854" w:type="dxa"/>
            <w:vAlign w:val="center"/>
          </w:tcPr>
          <w:p w14:paraId="3A09BE0B" w14:textId="637A2632" w:rsidR="001F232E" w:rsidRPr="00946DF8" w:rsidRDefault="001F232E" w:rsidP="00586800">
            <w:pPr>
              <w:pStyle w:val="ListParagraph"/>
              <w:numPr>
                <w:ilvl w:val="0"/>
                <w:numId w:val="33"/>
              </w:numPr>
              <w:bidi/>
              <w:spacing w:before="120" w:after="120" w:line="276" w:lineRule="auto"/>
              <w:ind w:left="288" w:firstLine="243"/>
              <w:jc w:val="both"/>
              <w:rPr>
                <w:rFonts w:ascii="Arial" w:hAnsi="Arial"/>
                <w:color w:val="373E49"/>
                <w:sz w:val="26"/>
                <w:szCs w:val="26"/>
              </w:rPr>
            </w:pPr>
          </w:p>
        </w:tc>
        <w:tc>
          <w:tcPr>
            <w:tcW w:w="7245" w:type="dxa"/>
            <w:vAlign w:val="center"/>
          </w:tcPr>
          <w:p w14:paraId="22CC8D08" w14:textId="5124C4C0" w:rsidR="001F232E" w:rsidRPr="00946DF8" w:rsidRDefault="001F232E" w:rsidP="00CC4AAC">
            <w:pPr>
              <w:bidi/>
              <w:jc w:val="both"/>
              <w:rPr>
                <w:rFonts w:ascii="Arial" w:eastAsia="Arial" w:hAnsi="Arial"/>
                <w:color w:val="373E49"/>
                <w:sz w:val="26"/>
                <w:szCs w:val="26"/>
                <w:rtl/>
                <w:lang w:eastAsia="ar"/>
              </w:rPr>
            </w:pPr>
            <w:r w:rsidRPr="00946DF8">
              <w:rPr>
                <w:rFonts w:ascii="Arial" w:eastAsia="Arial" w:hAnsi="Arial"/>
                <w:color w:val="373E49"/>
                <w:sz w:val="26"/>
                <w:szCs w:val="26"/>
                <w:rtl/>
                <w:lang w:eastAsia="ar"/>
              </w:rPr>
              <w:t>يجب أن تعتمد أنظمة الكشف عن التسلل إلى أجهزة وأنظمة التحكم الصناعي (OT/ICS) التي تستخدمها </w:t>
            </w:r>
            <w:r w:rsidRPr="00946DF8">
              <w:rPr>
                <w:rFonts w:ascii="Arial" w:eastAsia="Arial" w:hAnsi="Arial"/>
                <w:color w:val="373E49"/>
                <w:sz w:val="26"/>
                <w:szCs w:val="26"/>
                <w:highlight w:val="cyan"/>
                <w:rtl/>
                <w:lang w:eastAsia="ar"/>
              </w:rPr>
              <w:t>&lt;اسم الجهة&gt;</w:t>
            </w:r>
            <w:r w:rsidRPr="00946DF8">
              <w:rPr>
                <w:rFonts w:ascii="Arial" w:eastAsia="Arial" w:hAnsi="Arial"/>
                <w:color w:val="373E49"/>
                <w:sz w:val="26"/>
                <w:szCs w:val="26"/>
                <w:lang w:eastAsia="ar"/>
              </w:rPr>
              <w:t xml:space="preserve"> </w:t>
            </w:r>
            <w:r w:rsidRPr="00946DF8">
              <w:rPr>
                <w:rFonts w:ascii="Arial" w:eastAsia="Arial" w:hAnsi="Arial"/>
                <w:color w:val="373E49"/>
                <w:sz w:val="26"/>
                <w:szCs w:val="26"/>
                <w:rtl/>
                <w:lang w:eastAsia="ar"/>
              </w:rPr>
              <w:t>فقط على المراقبة غير المباشرة لحركة مرور البيانات باستخدام توقيعات الهجمات المطورة لمختلف بروتوكولات أجهزة وأنظمة التحكم الصناعي (OT/ICS) </w:t>
            </w:r>
            <w:r w:rsidRPr="00946DF8">
              <w:rPr>
                <w:rFonts w:ascii="Arial" w:eastAsia="Arial" w:hAnsi="Arial"/>
                <w:color w:val="373E49"/>
                <w:sz w:val="26"/>
                <w:szCs w:val="26"/>
                <w:highlight w:val="white"/>
                <w:rtl/>
                <w:lang w:eastAsia="ar"/>
              </w:rPr>
              <w:t>وضمان ألا يؤثر استخدامها سلبًا على الأداء التشغيلي لتلك الأجهزة والأنظمة.</w:t>
            </w:r>
            <w:r w:rsidR="00C67FA7" w:rsidRPr="00946DF8">
              <w:rPr>
                <w:rFonts w:ascii="Arial" w:eastAsia="Arial" w:hAnsi="Arial"/>
                <w:color w:val="373E49"/>
                <w:sz w:val="26"/>
                <w:szCs w:val="26"/>
                <w:highlight w:val="white"/>
                <w:rtl/>
                <w:lang w:eastAsia="ar"/>
              </w:rPr>
              <w:t xml:space="preserve"> </w:t>
            </w:r>
          </w:p>
        </w:tc>
      </w:tr>
      <w:tr w:rsidR="001F232E" w:rsidRPr="00946DF8" w14:paraId="6D41E4F7" w14:textId="77777777" w:rsidTr="00995EF2">
        <w:tc>
          <w:tcPr>
            <w:tcW w:w="1854" w:type="dxa"/>
            <w:vAlign w:val="center"/>
          </w:tcPr>
          <w:p w14:paraId="432A3655" w14:textId="6018355D" w:rsidR="001F232E" w:rsidRPr="00946DF8" w:rsidRDefault="001F232E" w:rsidP="00586800">
            <w:pPr>
              <w:pStyle w:val="ListParagraph"/>
              <w:numPr>
                <w:ilvl w:val="0"/>
                <w:numId w:val="33"/>
              </w:numPr>
              <w:bidi/>
              <w:spacing w:before="120" w:after="120" w:line="276" w:lineRule="auto"/>
              <w:ind w:left="288" w:firstLine="243"/>
              <w:jc w:val="both"/>
              <w:rPr>
                <w:rFonts w:ascii="Arial" w:hAnsi="Arial"/>
                <w:color w:val="373E49"/>
                <w:sz w:val="26"/>
                <w:szCs w:val="26"/>
              </w:rPr>
            </w:pPr>
          </w:p>
        </w:tc>
        <w:tc>
          <w:tcPr>
            <w:tcW w:w="7245" w:type="dxa"/>
            <w:vAlign w:val="center"/>
          </w:tcPr>
          <w:p w14:paraId="4573243C" w14:textId="3DD2B500" w:rsidR="001F232E" w:rsidRPr="00946DF8" w:rsidRDefault="001F232E" w:rsidP="00CC4AAC">
            <w:pPr>
              <w:pStyle w:val="Normal4"/>
              <w:bidi/>
              <w:spacing w:before="120" w:after="120"/>
              <w:jc w:val="both"/>
              <w:rPr>
                <w:rFonts w:ascii="Arial" w:eastAsia="Arial" w:hAnsi="Arial" w:cs="Arial"/>
                <w:color w:val="373E49"/>
                <w:sz w:val="26"/>
                <w:szCs w:val="26"/>
                <w:rtl/>
              </w:rPr>
            </w:pPr>
            <w:r w:rsidRPr="00946DF8">
              <w:rPr>
                <w:rFonts w:ascii="Arial" w:hAnsi="Arial" w:cs="Arial"/>
                <w:color w:val="373E49"/>
                <w:sz w:val="26"/>
                <w:szCs w:val="26"/>
                <w:rtl/>
                <w:lang w:eastAsia="ar"/>
              </w:rPr>
              <w:t>يجب على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استخدام الجيل الجديد من جدران الحماية كأجهزة حماية محيطية. ويجب أن يكون بإمكان جدران الحماية المستخدمة التعرف على بروتوكولات الشبكة الصناعية ودعمها.</w:t>
            </w:r>
          </w:p>
        </w:tc>
      </w:tr>
      <w:tr w:rsidR="001F232E" w:rsidRPr="00946DF8" w14:paraId="39A23EFD" w14:textId="77777777" w:rsidTr="00995EF2">
        <w:tc>
          <w:tcPr>
            <w:tcW w:w="1854" w:type="dxa"/>
            <w:vAlign w:val="center"/>
          </w:tcPr>
          <w:p w14:paraId="756D08E8" w14:textId="1BC40B87" w:rsidR="001F232E" w:rsidRPr="00946DF8" w:rsidRDefault="001F232E" w:rsidP="00586800">
            <w:pPr>
              <w:pStyle w:val="ListParagraph"/>
              <w:numPr>
                <w:ilvl w:val="0"/>
                <w:numId w:val="33"/>
              </w:numPr>
              <w:bidi/>
              <w:spacing w:before="120" w:after="120" w:line="276" w:lineRule="auto"/>
              <w:ind w:left="288" w:firstLine="243"/>
              <w:jc w:val="both"/>
              <w:rPr>
                <w:rFonts w:ascii="Arial" w:hAnsi="Arial"/>
                <w:color w:val="373E49"/>
                <w:sz w:val="26"/>
                <w:szCs w:val="26"/>
              </w:rPr>
            </w:pPr>
          </w:p>
        </w:tc>
        <w:tc>
          <w:tcPr>
            <w:tcW w:w="7245" w:type="dxa"/>
            <w:vAlign w:val="center"/>
          </w:tcPr>
          <w:p w14:paraId="72FB9C25" w14:textId="7D6F4CA5" w:rsidR="001F232E" w:rsidRPr="00946DF8" w:rsidRDefault="00C67FA7" w:rsidP="00CC4AAC">
            <w:pPr>
              <w:pStyle w:val="Normal4"/>
              <w:bidi/>
              <w:spacing w:before="120" w:after="120"/>
              <w:jc w:val="both"/>
              <w:rPr>
                <w:rFonts w:ascii="Arial" w:eastAsia="Arial" w:hAnsi="Arial" w:cs="Arial"/>
                <w:color w:val="373E49"/>
                <w:sz w:val="26"/>
                <w:szCs w:val="26"/>
                <w:rtl/>
              </w:rPr>
            </w:pPr>
            <w:r w:rsidRPr="00946DF8">
              <w:rPr>
                <w:rFonts w:ascii="Arial" w:hAnsi="Arial" w:cs="Arial"/>
                <w:color w:val="373E49"/>
                <w:sz w:val="26"/>
                <w:szCs w:val="26"/>
                <w:rtl/>
                <w:lang w:eastAsia="ar"/>
              </w:rPr>
              <w:t xml:space="preserve"> </w:t>
            </w:r>
            <w:r w:rsidR="001F232E" w:rsidRPr="00946DF8">
              <w:rPr>
                <w:rFonts w:ascii="Arial" w:eastAsia="Arial" w:hAnsi="Arial" w:cs="Arial"/>
                <w:color w:val="373E49"/>
                <w:sz w:val="26"/>
                <w:szCs w:val="26"/>
                <w:rtl/>
                <w:lang w:eastAsia="ar"/>
              </w:rPr>
              <w:t>بالنسبة للأنظمة الحساسة التي تتطلب مرور البيانات في اتجاه واحد على الشبكة، يجب استخدام أجهزة نقل البيانات في اتجاه واحد (Data diodes) وفقًا لمعيار أجهزة نقل البيانات في اتجاه واحد (Data diode standard) المطبق لدى </w:t>
            </w:r>
            <w:r w:rsidR="001F232E" w:rsidRPr="00946DF8">
              <w:rPr>
                <w:rFonts w:ascii="Arial" w:eastAsia="Arial" w:hAnsi="Arial" w:cs="Arial"/>
                <w:color w:val="373E49"/>
                <w:sz w:val="26"/>
                <w:szCs w:val="26"/>
                <w:highlight w:val="cyan"/>
                <w:rtl/>
                <w:lang w:eastAsia="ar"/>
              </w:rPr>
              <w:t>&lt;اسم الجهة&gt;</w:t>
            </w:r>
            <w:r w:rsidR="001F232E" w:rsidRPr="00946DF8">
              <w:rPr>
                <w:rFonts w:ascii="Arial" w:eastAsia="Arial" w:hAnsi="Arial" w:cs="Arial"/>
                <w:color w:val="373E49"/>
                <w:sz w:val="26"/>
                <w:szCs w:val="26"/>
                <w:rtl/>
                <w:lang w:eastAsia="ar"/>
              </w:rPr>
              <w:t>.</w:t>
            </w:r>
            <w:r w:rsidRPr="00946DF8">
              <w:rPr>
                <w:rFonts w:ascii="Arial" w:eastAsia="Arial" w:hAnsi="Arial" w:cs="Arial"/>
                <w:color w:val="373E49"/>
                <w:sz w:val="26"/>
                <w:szCs w:val="26"/>
                <w:rtl/>
                <w:lang w:eastAsia="ar"/>
              </w:rPr>
              <w:t xml:space="preserve"> </w:t>
            </w:r>
          </w:p>
        </w:tc>
      </w:tr>
      <w:tr w:rsidR="001F232E" w:rsidRPr="00946DF8" w14:paraId="325EA30D" w14:textId="77777777" w:rsidTr="00995EF2">
        <w:tc>
          <w:tcPr>
            <w:tcW w:w="1854" w:type="dxa"/>
            <w:vAlign w:val="center"/>
          </w:tcPr>
          <w:p w14:paraId="382BDDB2" w14:textId="4AFAEC3F" w:rsidR="001F232E" w:rsidRPr="00946DF8" w:rsidRDefault="001F232E" w:rsidP="00586800">
            <w:pPr>
              <w:pStyle w:val="ListParagraph"/>
              <w:numPr>
                <w:ilvl w:val="0"/>
                <w:numId w:val="33"/>
              </w:numPr>
              <w:bidi/>
              <w:spacing w:before="120" w:after="120" w:line="276" w:lineRule="auto"/>
              <w:ind w:left="288" w:firstLine="243"/>
              <w:jc w:val="both"/>
              <w:rPr>
                <w:rFonts w:ascii="Arial" w:hAnsi="Arial"/>
                <w:color w:val="373E49"/>
                <w:sz w:val="26"/>
                <w:szCs w:val="26"/>
              </w:rPr>
            </w:pPr>
          </w:p>
        </w:tc>
        <w:tc>
          <w:tcPr>
            <w:tcW w:w="7245" w:type="dxa"/>
            <w:vAlign w:val="center"/>
          </w:tcPr>
          <w:p w14:paraId="5157A1FB" w14:textId="77777777" w:rsidR="00CC4AAC" w:rsidRPr="00946DF8" w:rsidRDefault="001F232E" w:rsidP="00511388">
            <w:pPr>
              <w:pStyle w:val="Normal4"/>
              <w:bidi/>
              <w:spacing w:before="120" w:after="120"/>
              <w:jc w:val="both"/>
              <w:rPr>
                <w:rFonts w:ascii="Arial" w:eastAsia="Arial" w:hAnsi="Arial" w:cs="Arial"/>
                <w:color w:val="373E49"/>
                <w:sz w:val="26"/>
                <w:szCs w:val="26"/>
                <w:rtl/>
                <w:lang w:eastAsia="ar"/>
              </w:rPr>
            </w:pPr>
            <w:r w:rsidRPr="00946DF8">
              <w:rPr>
                <w:rFonts w:ascii="Arial" w:hAnsi="Arial" w:cs="Arial"/>
                <w:color w:val="373E49"/>
                <w:sz w:val="26"/>
                <w:szCs w:val="26"/>
                <w:rtl/>
                <w:lang w:eastAsia="ar"/>
              </w:rPr>
              <w:t>يجب على</w:t>
            </w:r>
            <w:r w:rsidR="00C67FA7" w:rsidRPr="00946DF8">
              <w:rPr>
                <w:rFonts w:ascii="Arial" w:hAnsi="Arial" w:cs="Arial"/>
                <w:color w:val="373E49"/>
                <w:sz w:val="26"/>
                <w:szCs w:val="26"/>
                <w:rtl/>
                <w:lang w:eastAsia="ar"/>
              </w:rPr>
              <w:t xml:space="preserve">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rtl/>
                <w:lang w:eastAsia="ar"/>
              </w:rPr>
              <w:t> تحديد متطلبات الإعدادات ومتطلبات الاتصال وإرشادات التنفيذ لكل نوع من أنواع الوصول اللاسلكي لأجهزة وأنظمة التحكم الصناعي (OT/ICS).</w:t>
            </w:r>
            <w:r w:rsidRPr="00946DF8">
              <w:rPr>
                <w:rFonts w:ascii="Arial" w:eastAsia="Arial" w:hAnsi="Arial" w:cs="Arial"/>
                <w:color w:val="373E49"/>
                <w:sz w:val="26"/>
                <w:szCs w:val="26"/>
                <w:lang w:eastAsia="ar"/>
              </w:rPr>
              <w:t xml:space="preserve"> </w:t>
            </w:r>
            <w:r w:rsidRPr="00946DF8">
              <w:rPr>
                <w:rFonts w:ascii="Arial" w:hAnsi="Arial" w:cs="Arial"/>
                <w:color w:val="373E49"/>
                <w:sz w:val="26"/>
                <w:szCs w:val="26"/>
                <w:rtl/>
                <w:lang w:eastAsia="ar"/>
              </w:rPr>
              <w:t>يجب على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استخدام البروتوكولات المطورة والمعتمدة فقط للاتصال اللاسلكي بأجهزة وأنظمة التحكم الصناعي (OT/ICS) وفقًا للمنشور الخاص للمعهد الوطني للمعايير والتقنية (NIST SP 800-82r2).</w:t>
            </w:r>
            <w:r w:rsidR="00C67FA7" w:rsidRPr="00946DF8">
              <w:rPr>
                <w:rFonts w:ascii="Arial" w:eastAsia="Arial" w:hAnsi="Arial" w:cs="Arial"/>
                <w:color w:val="373E49"/>
                <w:sz w:val="26"/>
                <w:szCs w:val="26"/>
                <w:rtl/>
                <w:lang w:eastAsia="ar"/>
              </w:rPr>
              <w:t xml:space="preserve"> </w:t>
            </w:r>
          </w:p>
          <w:p w14:paraId="05E4B774" w14:textId="01631635" w:rsidR="00511388" w:rsidRPr="00946DF8" w:rsidRDefault="00511388" w:rsidP="00511388">
            <w:pPr>
              <w:pStyle w:val="Normal4"/>
              <w:bidi/>
              <w:spacing w:before="120" w:after="120"/>
              <w:jc w:val="both"/>
              <w:rPr>
                <w:rFonts w:ascii="Arial" w:eastAsia="Arial" w:hAnsi="Arial" w:cs="Arial"/>
                <w:color w:val="373E49"/>
                <w:sz w:val="26"/>
                <w:szCs w:val="26"/>
                <w:rtl/>
                <w:lang w:eastAsia="ar"/>
              </w:rPr>
            </w:pPr>
          </w:p>
        </w:tc>
      </w:tr>
    </w:tbl>
    <w:tbl>
      <w:tblPr>
        <w:tblStyle w:val="TableGrid"/>
        <w:bidiVisual/>
        <w:tblW w:w="9099" w:type="dxa"/>
        <w:tblLook w:val="04A0" w:firstRow="1" w:lastRow="0" w:firstColumn="1" w:lastColumn="0" w:noHBand="0" w:noVBand="1"/>
      </w:tblPr>
      <w:tblGrid>
        <w:gridCol w:w="1854"/>
        <w:gridCol w:w="7245"/>
      </w:tblGrid>
      <w:tr w:rsidR="001F232E" w:rsidRPr="00946DF8" w14:paraId="5AA50292" w14:textId="77777777" w:rsidTr="00995EF2">
        <w:tc>
          <w:tcPr>
            <w:tcW w:w="1854" w:type="dxa"/>
            <w:shd w:val="clear" w:color="auto" w:fill="373E49" w:themeFill="accent1"/>
            <w:vAlign w:val="center"/>
          </w:tcPr>
          <w:p w14:paraId="0B61A01D" w14:textId="1BEC8ED8" w:rsidR="001F232E" w:rsidRPr="00946DF8" w:rsidRDefault="001F232E" w:rsidP="00572987">
            <w:pPr>
              <w:pStyle w:val="ListParagraph"/>
              <w:numPr>
                <w:ilvl w:val="0"/>
                <w:numId w:val="40"/>
              </w:numPr>
              <w:bidi/>
              <w:spacing w:before="120" w:after="120" w:line="276" w:lineRule="auto"/>
              <w:jc w:val="both"/>
              <w:rPr>
                <w:rFonts w:ascii="Arial" w:hAnsi="Arial"/>
                <w:color w:val="FFFFFF" w:themeColor="background1"/>
                <w:sz w:val="26"/>
                <w:szCs w:val="26"/>
                <w:rtl/>
              </w:rPr>
            </w:pPr>
          </w:p>
        </w:tc>
        <w:tc>
          <w:tcPr>
            <w:tcW w:w="7245" w:type="dxa"/>
            <w:shd w:val="clear" w:color="auto" w:fill="373E49" w:themeFill="accent1"/>
            <w:vAlign w:val="center"/>
          </w:tcPr>
          <w:p w14:paraId="3B482AF6" w14:textId="6F49DA79" w:rsidR="001F232E" w:rsidRPr="00946DF8" w:rsidRDefault="001F232E" w:rsidP="00572987">
            <w:pPr>
              <w:bidi/>
              <w:spacing w:before="120" w:after="120" w:line="276" w:lineRule="auto"/>
              <w:jc w:val="both"/>
              <w:rPr>
                <w:rFonts w:ascii="Arial" w:hAnsi="Arial"/>
                <w:color w:val="FFFFFF" w:themeColor="background1"/>
                <w:sz w:val="26"/>
                <w:szCs w:val="26"/>
                <w:lang w:eastAsia="ar"/>
              </w:rPr>
            </w:pPr>
            <w:r w:rsidRPr="00946DF8">
              <w:rPr>
                <w:rFonts w:ascii="Arial" w:eastAsia="Arial" w:hAnsi="Arial"/>
                <w:color w:val="FFFFFF"/>
                <w:sz w:val="26"/>
                <w:szCs w:val="26"/>
                <w:rtl/>
                <w:lang w:eastAsia="ar"/>
              </w:rPr>
              <w:t>‌الحماية المادية والبيئية</w:t>
            </w:r>
            <w:r w:rsidRPr="00946DF8">
              <w:rPr>
                <w:rFonts w:ascii="Arial" w:hAnsi="Arial"/>
                <w:color w:val="FFFFFF" w:themeColor="background1"/>
                <w:sz w:val="26"/>
                <w:szCs w:val="26"/>
                <w:rtl/>
                <w:lang w:eastAsia="ar"/>
              </w:rPr>
              <w:t xml:space="preserve"> (</w:t>
            </w:r>
            <w:r w:rsidRPr="00946DF8">
              <w:rPr>
                <w:rFonts w:ascii="Arial" w:eastAsia="Arial" w:hAnsi="Arial"/>
                <w:color w:val="FFFFFF"/>
                <w:sz w:val="26"/>
                <w:szCs w:val="26"/>
              </w:rPr>
              <w:t>Physical and environmental protection</w:t>
            </w:r>
            <w:r w:rsidRPr="00946DF8">
              <w:rPr>
                <w:rFonts w:ascii="Arial" w:hAnsi="Arial"/>
                <w:color w:val="FFFFFF" w:themeColor="background1"/>
                <w:sz w:val="26"/>
                <w:szCs w:val="26"/>
                <w:rtl/>
                <w:lang w:eastAsia="ar"/>
              </w:rPr>
              <w:t>)</w:t>
            </w:r>
          </w:p>
        </w:tc>
      </w:tr>
      <w:tr w:rsidR="00586800" w:rsidRPr="00586800" w14:paraId="7D09AAFA" w14:textId="77777777" w:rsidTr="00995EF2">
        <w:tc>
          <w:tcPr>
            <w:tcW w:w="1854" w:type="dxa"/>
            <w:shd w:val="clear" w:color="auto" w:fill="D3D7DE" w:themeFill="accent1" w:themeFillTint="33"/>
            <w:vAlign w:val="center"/>
          </w:tcPr>
          <w:p w14:paraId="076087C4" w14:textId="77777777" w:rsidR="001F232E" w:rsidRPr="00586800" w:rsidRDefault="001F232E"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1D450CD3" w14:textId="10EF305F" w:rsidR="001F232E" w:rsidRPr="00586800" w:rsidRDefault="001F232E"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‌تحديد متطلبات الحماية المادية والبيئية لأجهزة وأنظمة التحكم الصناعي (OT/ICS) لضمان سير العملية بشكل سليم وآمن وفقًا للقواعد الأمنية المحددة.</w:t>
            </w:r>
          </w:p>
        </w:tc>
      </w:tr>
      <w:tr w:rsidR="00586800" w:rsidRPr="00586800" w14:paraId="5E1541CD" w14:textId="77777777" w:rsidTr="00995EF2">
        <w:trPr>
          <w:trHeight w:val="70"/>
        </w:trPr>
        <w:tc>
          <w:tcPr>
            <w:tcW w:w="1854" w:type="dxa"/>
            <w:shd w:val="clear" w:color="auto" w:fill="D3D7DE" w:themeFill="accent1" w:themeFillTint="33"/>
            <w:vAlign w:val="center"/>
          </w:tcPr>
          <w:p w14:paraId="76F13F17" w14:textId="77777777" w:rsidR="001F232E" w:rsidRPr="00586800" w:rsidRDefault="001F232E"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200E4261" w14:textId="76285B1A" w:rsidR="001F232E" w:rsidRPr="00586800" w:rsidRDefault="001F232E"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‍‍يمكن أن يؤدي القصور في الحماية المادية والبيئية لأجهزة وأنظمة التحكم الصناعي (OT/ICS) إلى تداعيات خطيرة تُفضي إلى اختراق بيئة العمل والعمليات، وهو ما قد يؤثر على استمرارية العمليات التشغيلية ويتسبب في وقوع خسائر مالية.</w:t>
            </w:r>
          </w:p>
        </w:tc>
      </w:tr>
    </w:tbl>
    <w:tbl>
      <w:tblPr>
        <w:tblStyle w:val="TableGrid4"/>
        <w:bidiVisual/>
        <w:tblW w:w="9099" w:type="dxa"/>
        <w:tblLook w:val="04A0" w:firstRow="1" w:lastRow="0" w:firstColumn="1" w:lastColumn="0" w:noHBand="0" w:noVBand="1"/>
      </w:tblPr>
      <w:tblGrid>
        <w:gridCol w:w="1854"/>
        <w:gridCol w:w="7245"/>
      </w:tblGrid>
      <w:tr w:rsidR="00586800" w:rsidRPr="00586800" w14:paraId="041FD561" w14:textId="77777777" w:rsidTr="00995EF2">
        <w:tc>
          <w:tcPr>
            <w:tcW w:w="9099" w:type="dxa"/>
            <w:gridSpan w:val="2"/>
            <w:shd w:val="clear" w:color="auto" w:fill="F2F2F2" w:themeFill="background2"/>
            <w:vAlign w:val="center"/>
          </w:tcPr>
          <w:p w14:paraId="708A4902" w14:textId="77777777" w:rsidR="001F232E" w:rsidRPr="00586800" w:rsidRDefault="001F232E"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الإجراءات المطلوبة</w:t>
            </w:r>
          </w:p>
        </w:tc>
      </w:tr>
      <w:tr w:rsidR="001F232E" w:rsidRPr="00946DF8" w14:paraId="04B8772F" w14:textId="77777777" w:rsidTr="00995EF2">
        <w:tc>
          <w:tcPr>
            <w:tcW w:w="1854" w:type="dxa"/>
            <w:vAlign w:val="center"/>
          </w:tcPr>
          <w:p w14:paraId="5449A342" w14:textId="39884F62" w:rsidR="001F232E" w:rsidRPr="00946DF8" w:rsidRDefault="001F232E" w:rsidP="00572987">
            <w:pPr>
              <w:pStyle w:val="ListParagraph"/>
              <w:numPr>
                <w:ilvl w:val="0"/>
                <w:numId w:val="34"/>
              </w:numPr>
              <w:bidi/>
              <w:spacing w:before="120" w:after="120" w:line="276" w:lineRule="auto"/>
              <w:ind w:left="432" w:firstLine="0"/>
              <w:jc w:val="both"/>
              <w:rPr>
                <w:rFonts w:ascii="Arial" w:hAnsi="Arial"/>
                <w:color w:val="373E49"/>
                <w:sz w:val="26"/>
                <w:szCs w:val="26"/>
              </w:rPr>
            </w:pPr>
          </w:p>
        </w:tc>
        <w:tc>
          <w:tcPr>
            <w:tcW w:w="7245" w:type="dxa"/>
            <w:vAlign w:val="center"/>
          </w:tcPr>
          <w:p w14:paraId="7BF51877" w14:textId="5D03051E" w:rsidR="001F232E" w:rsidRPr="00946DF8" w:rsidRDefault="001F232E" w:rsidP="00E47E6A">
            <w:pPr>
              <w:pStyle w:val="Normal4"/>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توفير الحماية المادية للمكونات السيبرانية والبيانات المتعلقة بأجهزة وأنظمة التحكم الصناعي (OT/ICS) في إطار توفير الأمن بوجه عام في الموقع.</w:t>
            </w:r>
          </w:p>
        </w:tc>
      </w:tr>
      <w:tr w:rsidR="001F232E" w:rsidRPr="00946DF8" w14:paraId="2080A30A" w14:textId="77777777" w:rsidTr="00995EF2">
        <w:tc>
          <w:tcPr>
            <w:tcW w:w="1854" w:type="dxa"/>
            <w:vAlign w:val="center"/>
          </w:tcPr>
          <w:p w14:paraId="4EFB54F7" w14:textId="3D5A2AFC" w:rsidR="001F232E" w:rsidRPr="00946DF8" w:rsidRDefault="001F232E" w:rsidP="00572987">
            <w:pPr>
              <w:pStyle w:val="ListParagraph"/>
              <w:numPr>
                <w:ilvl w:val="0"/>
                <w:numId w:val="34"/>
              </w:numPr>
              <w:bidi/>
              <w:spacing w:before="120" w:after="120" w:line="276" w:lineRule="auto"/>
              <w:ind w:left="432" w:firstLine="0"/>
              <w:jc w:val="both"/>
              <w:rPr>
                <w:rFonts w:ascii="Arial" w:hAnsi="Arial"/>
                <w:color w:val="373E49"/>
                <w:sz w:val="26"/>
                <w:szCs w:val="26"/>
              </w:rPr>
            </w:pPr>
          </w:p>
        </w:tc>
        <w:tc>
          <w:tcPr>
            <w:tcW w:w="7245" w:type="dxa"/>
            <w:vAlign w:val="center"/>
          </w:tcPr>
          <w:p w14:paraId="1AF768EA" w14:textId="5C3449E0" w:rsidR="001F232E" w:rsidRPr="00946DF8" w:rsidRDefault="001F232E" w:rsidP="00E47E6A">
            <w:pPr>
              <w:bidi/>
              <w:spacing w:before="120" w:after="120"/>
              <w:jc w:val="both"/>
              <w:rPr>
                <w:rFonts w:ascii="Arial" w:eastAsia="Arial" w:hAnsi="Arial"/>
                <w:color w:val="373E49"/>
                <w:sz w:val="26"/>
                <w:szCs w:val="26"/>
                <w:rtl/>
                <w:lang w:eastAsia="ja-JP"/>
              </w:rPr>
            </w:pPr>
            <w:r w:rsidRPr="00946DF8">
              <w:rPr>
                <w:rFonts w:ascii="Arial" w:eastAsia="DIN NEXT™ ARABIC REGULAR" w:hAnsi="Arial"/>
                <w:color w:val="373E49"/>
                <w:sz w:val="26"/>
                <w:szCs w:val="26"/>
                <w:rtl/>
                <w:lang w:eastAsia="ar"/>
              </w:rPr>
              <w:t>على </w:t>
            </w:r>
            <w:r w:rsidRPr="00946DF8">
              <w:rPr>
                <w:rFonts w:ascii="Arial" w:eastAsia="Arial" w:hAnsi="Arial"/>
                <w:color w:val="373E49"/>
                <w:sz w:val="26"/>
                <w:szCs w:val="26"/>
                <w:highlight w:val="cyan"/>
                <w:rtl/>
                <w:lang w:eastAsia="ar"/>
              </w:rPr>
              <w:t>&lt;اسم الجهة&gt;</w:t>
            </w:r>
            <w:r w:rsidRPr="00946DF8">
              <w:rPr>
                <w:rFonts w:ascii="Arial" w:eastAsia="Arial" w:hAnsi="Arial"/>
                <w:color w:val="373E49"/>
                <w:sz w:val="26"/>
                <w:szCs w:val="26"/>
                <w:lang w:eastAsia="ar"/>
              </w:rPr>
              <w:t xml:space="preserve"> </w:t>
            </w:r>
            <w:r w:rsidRPr="00946DF8">
              <w:rPr>
                <w:rFonts w:ascii="Arial" w:eastAsia="Arial" w:hAnsi="Arial"/>
                <w:color w:val="373E49"/>
                <w:sz w:val="26"/>
                <w:szCs w:val="26"/>
                <w:rtl/>
                <w:lang w:eastAsia="ar"/>
              </w:rPr>
              <w:t>توفير محيط أمني مادي (العديد من الحواجز، المباشرة وغير المباشرة، حول المباني أو المرافق أو الغرف أو المعدات أو أنظمة المعلومات الأخرى). وتشمل ضوابط الأمن المادي التي تهدف إلى حماية المواقع الفعلية الأسوار أو حواجز منع مرور المركبات أو الأرصفة أو الجدران أو الحواجز الخرسانية المسلحة أو البوابات أو غيرها من التدابير.</w:t>
            </w:r>
          </w:p>
        </w:tc>
      </w:tr>
      <w:tr w:rsidR="001F232E" w:rsidRPr="00946DF8" w14:paraId="4CF89E7D" w14:textId="77777777" w:rsidTr="00995EF2">
        <w:tc>
          <w:tcPr>
            <w:tcW w:w="1854" w:type="dxa"/>
            <w:vAlign w:val="center"/>
          </w:tcPr>
          <w:p w14:paraId="7FC877C1" w14:textId="472FCADB" w:rsidR="001F232E" w:rsidRPr="00946DF8" w:rsidRDefault="001F232E" w:rsidP="00572987">
            <w:pPr>
              <w:pStyle w:val="ListParagraph"/>
              <w:numPr>
                <w:ilvl w:val="0"/>
                <w:numId w:val="34"/>
              </w:numPr>
              <w:bidi/>
              <w:spacing w:before="120" w:after="120" w:line="276" w:lineRule="auto"/>
              <w:ind w:left="432" w:firstLine="0"/>
              <w:jc w:val="both"/>
              <w:rPr>
                <w:rFonts w:ascii="Arial" w:hAnsi="Arial"/>
                <w:color w:val="373E49"/>
                <w:sz w:val="26"/>
                <w:szCs w:val="26"/>
              </w:rPr>
            </w:pPr>
          </w:p>
        </w:tc>
        <w:tc>
          <w:tcPr>
            <w:tcW w:w="7245" w:type="dxa"/>
            <w:vAlign w:val="center"/>
          </w:tcPr>
          <w:p w14:paraId="48A715B5" w14:textId="14F027D1" w:rsidR="001F232E" w:rsidRPr="00946DF8" w:rsidRDefault="001F232E" w:rsidP="00E47E6A">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أن تضمن أنظمة التحكم بالوصول عدم وصول سوى الأشخاص المصرّح لهم فقط إلى المناطق الخاضعة للمراقبة.</w:t>
            </w:r>
            <w:r w:rsidRPr="00946DF8">
              <w:rPr>
                <w:rFonts w:ascii="Arial" w:hAnsi="Arial" w:cs="Arial"/>
                <w:color w:val="373E49"/>
                <w:sz w:val="26"/>
                <w:szCs w:val="26"/>
                <w:rtl/>
                <w:lang w:eastAsia="ar"/>
              </w:rPr>
              <w:t xml:space="preserve"> </w:t>
            </w:r>
            <w:r w:rsidRPr="00946DF8">
              <w:rPr>
                <w:rFonts w:ascii="Arial" w:eastAsia="Arial" w:hAnsi="Arial" w:cs="Arial"/>
                <w:color w:val="373E49"/>
                <w:sz w:val="26"/>
                <w:szCs w:val="26"/>
                <w:rtl/>
                <w:lang w:eastAsia="ar"/>
              </w:rPr>
              <w:t>ويجب أن يتيح النظام التحقق من إمكانية التعرّف بوضوح وسرّية على الأشخاص الذين تم منحهم صلاحيات الوصول.</w:t>
            </w:r>
            <w:r w:rsidRPr="00946DF8">
              <w:rPr>
                <w:rFonts w:ascii="Arial" w:hAnsi="Arial" w:cs="Arial"/>
                <w:color w:val="373E49"/>
                <w:sz w:val="26"/>
                <w:szCs w:val="26"/>
                <w:rtl/>
                <w:lang w:eastAsia="ar"/>
              </w:rPr>
              <w:t xml:space="preserve"> </w:t>
            </w:r>
            <w:r w:rsidRPr="00946DF8">
              <w:rPr>
                <w:rFonts w:ascii="Arial" w:eastAsia="Arial" w:hAnsi="Arial" w:cs="Arial"/>
                <w:color w:val="373E49"/>
                <w:sz w:val="26"/>
                <w:szCs w:val="26"/>
                <w:rtl/>
                <w:lang w:eastAsia="ar"/>
              </w:rPr>
              <w:t>ويجب أن تكون إجراءات التحكّم بالوصول موثوقة للغاية، وألا تؤثر على المهام الروتينية أو الطارئة للعاملين في المكان (الموظفون والمتعاقدون).</w:t>
            </w:r>
          </w:p>
        </w:tc>
      </w:tr>
      <w:tr w:rsidR="001F232E" w:rsidRPr="00946DF8" w14:paraId="6E1B2D8D" w14:textId="77777777" w:rsidTr="00995EF2">
        <w:tc>
          <w:tcPr>
            <w:tcW w:w="1854" w:type="dxa"/>
            <w:vAlign w:val="center"/>
          </w:tcPr>
          <w:p w14:paraId="4BD9BB65" w14:textId="0F860E13" w:rsidR="001F232E" w:rsidRPr="00946DF8" w:rsidRDefault="001F232E" w:rsidP="00572987">
            <w:pPr>
              <w:pStyle w:val="ListParagraph"/>
              <w:numPr>
                <w:ilvl w:val="0"/>
                <w:numId w:val="34"/>
              </w:numPr>
              <w:bidi/>
              <w:spacing w:before="120" w:after="120" w:line="276" w:lineRule="auto"/>
              <w:ind w:left="432" w:firstLine="0"/>
              <w:jc w:val="both"/>
              <w:rPr>
                <w:rFonts w:ascii="Arial" w:hAnsi="Arial"/>
                <w:color w:val="373E49"/>
                <w:sz w:val="26"/>
                <w:szCs w:val="26"/>
              </w:rPr>
            </w:pPr>
          </w:p>
        </w:tc>
        <w:tc>
          <w:tcPr>
            <w:tcW w:w="7245" w:type="dxa"/>
            <w:vAlign w:val="center"/>
          </w:tcPr>
          <w:p w14:paraId="3B3F8DA9" w14:textId="50422772" w:rsidR="001F232E" w:rsidRPr="00946DF8" w:rsidRDefault="001F232E" w:rsidP="00572987">
            <w:pPr>
              <w:pStyle w:val="Normal4"/>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مراعاة جميع العوامل البيئية عند تلبية الاحتياجات الأمنية، على سيبل المثال:</w:t>
            </w:r>
          </w:p>
          <w:p w14:paraId="102A4FE8" w14:textId="77777777" w:rsidR="001F232E" w:rsidRPr="00946DF8" w:rsidRDefault="001F232E" w:rsidP="00572987">
            <w:pPr>
              <w:pStyle w:val="Normal4"/>
              <w:numPr>
                <w:ilvl w:val="0"/>
                <w:numId w:val="25"/>
              </w:numPr>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إذا كان الموقع به غبار، فيجب وضع الأنظمة والأجهزة داخل خزائن خاصة بها فلاتر لتنقية الهواء،</w:t>
            </w:r>
          </w:p>
          <w:p w14:paraId="42484402" w14:textId="77777777" w:rsidR="001F232E" w:rsidRPr="00946DF8" w:rsidRDefault="001F232E" w:rsidP="00572987">
            <w:pPr>
              <w:pStyle w:val="Normal4"/>
              <w:numPr>
                <w:ilvl w:val="0"/>
                <w:numId w:val="25"/>
              </w:numPr>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إذا كان من المحتمل أن يشكل الاهتزاز مشكلة، فيجب تثبيت الأنظمة والأجهزة على بطانات مطاطية لتفادي مشاكل تعطل الأقراص وتوصيل الأسلاك،</w:t>
            </w:r>
          </w:p>
          <w:p w14:paraId="6965DA90" w14:textId="77777777" w:rsidR="001F232E" w:rsidRPr="00946DF8" w:rsidRDefault="001F232E" w:rsidP="00572987">
            <w:pPr>
              <w:pStyle w:val="Normal4"/>
              <w:numPr>
                <w:ilvl w:val="0"/>
                <w:numId w:val="25"/>
              </w:numPr>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يجب توفير درجة حرارة ورطوبة ثابتة للأنظمة والوسائط.</w:t>
            </w:r>
          </w:p>
          <w:p w14:paraId="7AF6EE26" w14:textId="3BC0030F" w:rsidR="001F232E" w:rsidRPr="00946DF8" w:rsidRDefault="001F232E" w:rsidP="00E47E6A">
            <w:pPr>
              <w:pStyle w:val="Normal4"/>
              <w:spacing w:before="120" w:after="120"/>
              <w:jc w:val="both"/>
              <w:rPr>
                <w:rFonts w:ascii="Arial" w:eastAsia="Arial" w:hAnsi="Arial" w:cs="Arial"/>
                <w:color w:val="373E49"/>
                <w:sz w:val="26"/>
                <w:szCs w:val="26"/>
                <w:rtl/>
              </w:rPr>
            </w:pPr>
          </w:p>
        </w:tc>
      </w:tr>
      <w:tr w:rsidR="001F232E" w:rsidRPr="00946DF8" w14:paraId="04465BF7" w14:textId="77777777" w:rsidTr="00995EF2">
        <w:tc>
          <w:tcPr>
            <w:tcW w:w="1854" w:type="dxa"/>
            <w:vAlign w:val="center"/>
          </w:tcPr>
          <w:p w14:paraId="0C8BD2AF" w14:textId="24D6B291" w:rsidR="001F232E" w:rsidRPr="00946DF8" w:rsidRDefault="001F232E" w:rsidP="00572987">
            <w:pPr>
              <w:pStyle w:val="ListParagraph"/>
              <w:numPr>
                <w:ilvl w:val="0"/>
                <w:numId w:val="34"/>
              </w:numPr>
              <w:bidi/>
              <w:spacing w:before="120" w:after="120" w:line="276" w:lineRule="auto"/>
              <w:ind w:left="432" w:firstLine="0"/>
              <w:jc w:val="both"/>
              <w:rPr>
                <w:rFonts w:ascii="Arial" w:hAnsi="Arial"/>
                <w:color w:val="373E49"/>
                <w:sz w:val="26"/>
                <w:szCs w:val="26"/>
              </w:rPr>
            </w:pPr>
          </w:p>
        </w:tc>
        <w:tc>
          <w:tcPr>
            <w:tcW w:w="7245" w:type="dxa"/>
            <w:vAlign w:val="center"/>
          </w:tcPr>
          <w:p w14:paraId="6B1E4B94" w14:textId="1C674D40" w:rsidR="001F232E" w:rsidRPr="00946DF8" w:rsidRDefault="001F232E" w:rsidP="00E47E6A">
            <w:pPr>
              <w:bidi/>
              <w:jc w:val="both"/>
              <w:rPr>
                <w:rFonts w:ascii="Arial" w:eastAsia="Arial" w:hAnsi="Arial"/>
                <w:color w:val="373E49"/>
                <w:sz w:val="26"/>
                <w:szCs w:val="26"/>
                <w:rtl/>
                <w:lang w:eastAsia="ar"/>
              </w:rPr>
            </w:pPr>
            <w:r w:rsidRPr="00946DF8">
              <w:rPr>
                <w:rFonts w:ascii="Arial" w:eastAsia="Arial" w:hAnsi="Arial"/>
                <w:color w:val="373E49"/>
                <w:sz w:val="26"/>
                <w:szCs w:val="26"/>
                <w:rtl/>
                <w:lang w:eastAsia="ar"/>
              </w:rPr>
              <w:t>أن تدعم أنظمة التدفئة والتهوية والتكييف (HVAC) في غرف التحكم العاملين في الموقع (الموظفين والمتعاقدين) خلال ظروف العمل العادية وحالات الطوارئ.</w:t>
            </w:r>
          </w:p>
        </w:tc>
      </w:tr>
      <w:tr w:rsidR="001F232E" w:rsidRPr="00946DF8" w14:paraId="6D42CA0D" w14:textId="77777777" w:rsidTr="00995EF2">
        <w:tc>
          <w:tcPr>
            <w:tcW w:w="1854" w:type="dxa"/>
            <w:vAlign w:val="center"/>
          </w:tcPr>
          <w:p w14:paraId="14743014" w14:textId="5B8D18F9" w:rsidR="001F232E" w:rsidRPr="00946DF8" w:rsidRDefault="001F232E" w:rsidP="00572987">
            <w:pPr>
              <w:pStyle w:val="ListParagraph"/>
              <w:numPr>
                <w:ilvl w:val="0"/>
                <w:numId w:val="34"/>
              </w:numPr>
              <w:bidi/>
              <w:spacing w:before="120" w:after="120" w:line="276" w:lineRule="auto"/>
              <w:ind w:left="432" w:firstLine="0"/>
              <w:jc w:val="both"/>
              <w:rPr>
                <w:rFonts w:ascii="Arial" w:hAnsi="Arial"/>
                <w:color w:val="373E49"/>
                <w:sz w:val="26"/>
                <w:szCs w:val="26"/>
              </w:rPr>
            </w:pPr>
          </w:p>
        </w:tc>
        <w:tc>
          <w:tcPr>
            <w:tcW w:w="7245" w:type="dxa"/>
            <w:vAlign w:val="center"/>
          </w:tcPr>
          <w:p w14:paraId="4865322D" w14:textId="4551BDD3" w:rsidR="001F232E" w:rsidRPr="00946DF8" w:rsidRDefault="001F232E" w:rsidP="00E47E6A">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من الضروري توفير مصدر طاقة موثوق لأجهزة وأنظمة التحكم الصناعي (OT/ICS)، لذلك يجب توفير مصادر طاقة متعددة وغير منقطعة أو مولّد احتياطي.</w:t>
            </w:r>
            <w:r w:rsidRPr="00946DF8">
              <w:rPr>
                <w:rFonts w:ascii="Arial" w:hAnsi="Arial" w:cs="Arial"/>
                <w:color w:val="373E49"/>
                <w:sz w:val="26"/>
                <w:szCs w:val="26"/>
                <w:rtl/>
                <w:lang w:eastAsia="ar"/>
              </w:rPr>
              <w:t xml:space="preserve"> </w:t>
            </w:r>
            <w:r w:rsidRPr="00946DF8">
              <w:rPr>
                <w:rFonts w:ascii="Arial" w:eastAsia="Arial" w:hAnsi="Arial" w:cs="Arial"/>
                <w:color w:val="373E49"/>
                <w:sz w:val="26"/>
                <w:szCs w:val="26"/>
                <w:rtl/>
                <w:lang w:eastAsia="ar"/>
              </w:rPr>
              <w:t>ويجب ضبط القدرات بدقة، على أقل تقدير، حتى يمكن إيقاف تشغيل النظام بأمان.</w:t>
            </w:r>
          </w:p>
        </w:tc>
      </w:tr>
      <w:tr w:rsidR="001F232E" w:rsidRPr="00946DF8" w14:paraId="565D20A8" w14:textId="77777777" w:rsidTr="00995EF2">
        <w:tc>
          <w:tcPr>
            <w:tcW w:w="1854" w:type="dxa"/>
            <w:vAlign w:val="center"/>
          </w:tcPr>
          <w:p w14:paraId="4AC3BBA8" w14:textId="4F04006B" w:rsidR="001F232E" w:rsidRPr="00946DF8" w:rsidRDefault="001F232E" w:rsidP="00572987">
            <w:pPr>
              <w:pStyle w:val="ListParagraph"/>
              <w:numPr>
                <w:ilvl w:val="0"/>
                <w:numId w:val="34"/>
              </w:numPr>
              <w:bidi/>
              <w:spacing w:before="120" w:after="120" w:line="276" w:lineRule="auto"/>
              <w:ind w:left="432" w:firstLine="0"/>
              <w:jc w:val="both"/>
              <w:rPr>
                <w:rFonts w:ascii="Arial" w:hAnsi="Arial"/>
                <w:color w:val="373E49"/>
                <w:sz w:val="26"/>
                <w:szCs w:val="26"/>
              </w:rPr>
            </w:pPr>
          </w:p>
        </w:tc>
        <w:tc>
          <w:tcPr>
            <w:tcW w:w="7245" w:type="dxa"/>
            <w:vAlign w:val="center"/>
          </w:tcPr>
          <w:p w14:paraId="5202F425" w14:textId="5A554CE5" w:rsidR="001F232E" w:rsidRPr="00946DF8" w:rsidRDefault="001F232E" w:rsidP="00E47E6A">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 xml:space="preserve">يُحظر تمامًا السماح بخروج أجهزة وأنظمة التحكم الصناعي (OT/ICS) وغيرها من الأجهزة المستخدمة لأداء الوظائف المتعلقة بأجهزة وأنظمة التحكم الصناعي </w:t>
            </w:r>
            <w:r w:rsidRPr="00946DF8">
              <w:rPr>
                <w:rFonts w:ascii="Arial" w:eastAsia="Arial" w:hAnsi="Arial" w:cs="Arial"/>
                <w:color w:val="373E49"/>
                <w:sz w:val="26"/>
                <w:szCs w:val="26"/>
                <w:rtl/>
                <w:lang w:eastAsia="ar"/>
              </w:rPr>
              <w:lastRenderedPageBreak/>
              <w:t>(OT/ICS) من المنطقة المخصصة لها واستخدامها خارج شبكة أجهزة وأنظمة التحكم الصناعي (OT/ICS).</w:t>
            </w:r>
          </w:p>
        </w:tc>
      </w:tr>
    </w:tbl>
    <w:tbl>
      <w:tblPr>
        <w:tblStyle w:val="TableGrid"/>
        <w:bidiVisual/>
        <w:tblW w:w="9099" w:type="dxa"/>
        <w:tblLook w:val="04A0" w:firstRow="1" w:lastRow="0" w:firstColumn="1" w:lastColumn="0" w:noHBand="0" w:noVBand="1"/>
      </w:tblPr>
      <w:tblGrid>
        <w:gridCol w:w="1854"/>
        <w:gridCol w:w="7245"/>
      </w:tblGrid>
      <w:tr w:rsidR="00923B6D" w:rsidRPr="00946DF8" w14:paraId="77AA8A3E" w14:textId="77777777" w:rsidTr="00995EF2">
        <w:tc>
          <w:tcPr>
            <w:tcW w:w="1854" w:type="dxa"/>
            <w:shd w:val="clear" w:color="auto" w:fill="373E49" w:themeFill="accent1"/>
            <w:vAlign w:val="center"/>
          </w:tcPr>
          <w:p w14:paraId="325EDEC5" w14:textId="0B6C1767" w:rsidR="00923B6D" w:rsidRPr="00946DF8" w:rsidRDefault="00923B6D" w:rsidP="00572987">
            <w:pPr>
              <w:pStyle w:val="ListParagraph"/>
              <w:numPr>
                <w:ilvl w:val="0"/>
                <w:numId w:val="40"/>
              </w:numPr>
              <w:bidi/>
              <w:spacing w:before="120" w:after="120" w:line="276" w:lineRule="auto"/>
              <w:jc w:val="both"/>
              <w:rPr>
                <w:rFonts w:ascii="Arial" w:hAnsi="Arial"/>
                <w:color w:val="FFFFFF" w:themeColor="background1"/>
                <w:sz w:val="26"/>
                <w:szCs w:val="26"/>
                <w:rtl/>
              </w:rPr>
            </w:pPr>
          </w:p>
        </w:tc>
        <w:tc>
          <w:tcPr>
            <w:tcW w:w="7245" w:type="dxa"/>
            <w:shd w:val="clear" w:color="auto" w:fill="373E49" w:themeFill="accent1"/>
            <w:vAlign w:val="center"/>
          </w:tcPr>
          <w:p w14:paraId="7C94E88E" w14:textId="617AE82B" w:rsidR="00923B6D" w:rsidRPr="00946DF8" w:rsidRDefault="00923B6D" w:rsidP="00572987">
            <w:pPr>
              <w:bidi/>
              <w:spacing w:before="120" w:after="120" w:line="276" w:lineRule="auto"/>
              <w:jc w:val="both"/>
              <w:rPr>
                <w:rFonts w:ascii="Arial" w:hAnsi="Arial"/>
                <w:color w:val="FFFFFF" w:themeColor="background1"/>
                <w:sz w:val="26"/>
                <w:szCs w:val="26"/>
                <w:lang w:eastAsia="ar"/>
              </w:rPr>
            </w:pPr>
            <w:r w:rsidRPr="00946DF8">
              <w:rPr>
                <w:rFonts w:ascii="Arial" w:eastAsia="Arial" w:hAnsi="Arial"/>
                <w:color w:val="FFFFFF"/>
                <w:sz w:val="26"/>
                <w:szCs w:val="26"/>
                <w:rtl/>
                <w:lang w:eastAsia="ar"/>
              </w:rPr>
              <w:t xml:space="preserve">‍تقييم المخاطر </w:t>
            </w:r>
            <w:r w:rsidRPr="00946DF8">
              <w:rPr>
                <w:rFonts w:ascii="Arial" w:hAnsi="Arial"/>
                <w:color w:val="FFFFFF" w:themeColor="background1"/>
                <w:sz w:val="26"/>
                <w:szCs w:val="26"/>
                <w:rtl/>
                <w:lang w:eastAsia="ar"/>
              </w:rPr>
              <w:t>(</w:t>
            </w:r>
            <w:r w:rsidRPr="00946DF8">
              <w:rPr>
                <w:rFonts w:ascii="Arial" w:eastAsia="Arial" w:hAnsi="Arial"/>
                <w:color w:val="FFFFFF"/>
                <w:sz w:val="26"/>
                <w:szCs w:val="26"/>
              </w:rPr>
              <w:t>Risk assessment</w:t>
            </w:r>
            <w:r w:rsidRPr="00946DF8">
              <w:rPr>
                <w:rFonts w:ascii="Arial" w:hAnsi="Arial"/>
                <w:color w:val="FFFFFF" w:themeColor="background1"/>
                <w:sz w:val="26"/>
                <w:szCs w:val="26"/>
                <w:rtl/>
                <w:lang w:eastAsia="ar"/>
              </w:rPr>
              <w:t>)</w:t>
            </w:r>
          </w:p>
        </w:tc>
      </w:tr>
      <w:tr w:rsidR="00586800" w:rsidRPr="00586800" w14:paraId="628FF54D" w14:textId="77777777" w:rsidTr="00995EF2">
        <w:tc>
          <w:tcPr>
            <w:tcW w:w="1854" w:type="dxa"/>
            <w:shd w:val="clear" w:color="auto" w:fill="D3D7DE" w:themeFill="accent1" w:themeFillTint="33"/>
            <w:vAlign w:val="center"/>
          </w:tcPr>
          <w:p w14:paraId="648653B3" w14:textId="77777777" w:rsidR="00923B6D" w:rsidRPr="00586800" w:rsidRDefault="00923B6D"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1045D884" w14:textId="280CCD8F" w:rsidR="00923B6D" w:rsidRPr="00586800" w:rsidRDefault="00923B6D"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‍‍‍تحديد متطلبات تقييم المخاطر المتعلقة بأجهزة وأنظمة التحكم الصناعي (OT/ICS) لضمان سير العملية بشكل سليم وآمن وفقًا للقواعد الأمنية المحددة.</w:t>
            </w:r>
          </w:p>
        </w:tc>
      </w:tr>
      <w:tr w:rsidR="00586800" w:rsidRPr="00586800" w14:paraId="5748C1D1" w14:textId="77777777" w:rsidTr="00995EF2">
        <w:trPr>
          <w:trHeight w:val="70"/>
        </w:trPr>
        <w:tc>
          <w:tcPr>
            <w:tcW w:w="1854" w:type="dxa"/>
            <w:shd w:val="clear" w:color="auto" w:fill="D3D7DE" w:themeFill="accent1" w:themeFillTint="33"/>
            <w:vAlign w:val="center"/>
          </w:tcPr>
          <w:p w14:paraId="47C27166" w14:textId="77777777" w:rsidR="00923B6D" w:rsidRPr="00586800" w:rsidRDefault="00923B6D"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09853B83" w14:textId="139E06CD" w:rsidR="00923B6D" w:rsidRPr="00586800" w:rsidRDefault="00923B6D"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w:t>
            </w:r>
            <w:r w:rsidR="00C67FA7" w:rsidRPr="00586800">
              <w:rPr>
                <w:rFonts w:ascii="Arial" w:hAnsi="Arial"/>
                <w:color w:val="373E49" w:themeColor="accent1"/>
                <w:sz w:val="26"/>
                <w:szCs w:val="26"/>
                <w:rtl/>
                <w:lang w:eastAsia="ar"/>
              </w:rPr>
              <w:t xml:space="preserve"> </w:t>
            </w:r>
            <w:r w:rsidRPr="00586800">
              <w:rPr>
                <w:rFonts w:ascii="Arial" w:eastAsia="Arial" w:hAnsi="Arial"/>
                <w:color w:val="373E49" w:themeColor="accent1"/>
                <w:sz w:val="26"/>
                <w:szCs w:val="26"/>
                <w:rtl/>
                <w:lang w:eastAsia="ar"/>
              </w:rPr>
              <w:t>‍في حالة عدم تحديد متطلبات تقييم المخاطر المتعلقة بأجهزة وأنظمة التحكم الصناعي (OT/ICS) وإدارتها بشكل صحيح وتنفيذ عملية إدارتها وفقًا للمعايير الأمنية لدى</w:t>
            </w:r>
            <w:r w:rsidR="00C67FA7" w:rsidRPr="00586800">
              <w:rPr>
                <w:rFonts w:ascii="Arial" w:eastAsia="Arial" w:hAnsi="Arial"/>
                <w:color w:val="373E49" w:themeColor="accent1"/>
                <w:sz w:val="26"/>
                <w:szCs w:val="26"/>
                <w:rtl/>
                <w:lang w:eastAsia="ar"/>
              </w:rPr>
              <w:t xml:space="preserve"> </w:t>
            </w:r>
            <w:r w:rsidRPr="00586800">
              <w:rPr>
                <w:rFonts w:ascii="Arial" w:eastAsia="Arial" w:hAnsi="Arial"/>
                <w:color w:val="373E49" w:themeColor="accent1"/>
                <w:sz w:val="26"/>
                <w:szCs w:val="26"/>
                <w:highlight w:val="cyan"/>
                <w:rtl/>
                <w:lang w:eastAsia="ar"/>
              </w:rPr>
              <w:t>&lt;اسم الجهة&gt;</w:t>
            </w:r>
            <w:r w:rsidRPr="00586800">
              <w:rPr>
                <w:rFonts w:ascii="Arial" w:eastAsia="Arial" w:hAnsi="Arial"/>
                <w:color w:val="373E49" w:themeColor="accent1"/>
                <w:sz w:val="26"/>
                <w:szCs w:val="26"/>
                <w:rtl/>
                <w:lang w:eastAsia="ar"/>
              </w:rPr>
              <w:t>، فقد يؤدي ذلك إلى عواقب وخيمة قد تؤثر سلبيًا على استمرارية الأعمال والعمليات التشغيلية وتتسبب في وقوع خسائر مالية.</w:t>
            </w:r>
            <w:r w:rsidR="00C67FA7" w:rsidRPr="00586800">
              <w:rPr>
                <w:rFonts w:ascii="Arial" w:eastAsia="Arial" w:hAnsi="Arial"/>
                <w:color w:val="373E49" w:themeColor="accent1"/>
                <w:sz w:val="26"/>
                <w:szCs w:val="26"/>
                <w:rtl/>
                <w:lang w:eastAsia="ar"/>
              </w:rPr>
              <w:t xml:space="preserve"> </w:t>
            </w:r>
          </w:p>
        </w:tc>
      </w:tr>
    </w:tbl>
    <w:tbl>
      <w:tblPr>
        <w:tblStyle w:val="TableGrid4"/>
        <w:bidiVisual/>
        <w:tblW w:w="9099" w:type="dxa"/>
        <w:tblLook w:val="04A0" w:firstRow="1" w:lastRow="0" w:firstColumn="1" w:lastColumn="0" w:noHBand="0" w:noVBand="1"/>
      </w:tblPr>
      <w:tblGrid>
        <w:gridCol w:w="1854"/>
        <w:gridCol w:w="7245"/>
      </w:tblGrid>
      <w:tr w:rsidR="00586800" w:rsidRPr="00586800" w14:paraId="4825A280" w14:textId="77777777" w:rsidTr="00995EF2">
        <w:tc>
          <w:tcPr>
            <w:tcW w:w="9099" w:type="dxa"/>
            <w:gridSpan w:val="2"/>
            <w:shd w:val="clear" w:color="auto" w:fill="F2F2F2" w:themeFill="background2"/>
            <w:vAlign w:val="center"/>
          </w:tcPr>
          <w:p w14:paraId="1D4055BB" w14:textId="77777777" w:rsidR="00923B6D" w:rsidRPr="00586800" w:rsidRDefault="00923B6D"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الإجراءات المطلوبة</w:t>
            </w:r>
          </w:p>
        </w:tc>
      </w:tr>
      <w:tr w:rsidR="00923B6D" w:rsidRPr="00946DF8" w14:paraId="16427D2F" w14:textId="77777777" w:rsidTr="00995EF2">
        <w:tc>
          <w:tcPr>
            <w:tcW w:w="1854" w:type="dxa"/>
            <w:vAlign w:val="center"/>
          </w:tcPr>
          <w:p w14:paraId="66D7F1D9" w14:textId="14263E2D" w:rsidR="00923B6D" w:rsidRPr="00946DF8" w:rsidRDefault="00923B6D" w:rsidP="00572987">
            <w:pPr>
              <w:pStyle w:val="ListParagraph"/>
              <w:numPr>
                <w:ilvl w:val="0"/>
                <w:numId w:val="35"/>
              </w:numPr>
              <w:bidi/>
              <w:spacing w:before="120" w:after="120" w:line="276" w:lineRule="auto"/>
              <w:ind w:left="432" w:firstLine="0"/>
              <w:jc w:val="both"/>
              <w:rPr>
                <w:rFonts w:ascii="Arial" w:hAnsi="Arial"/>
                <w:color w:val="373E49"/>
                <w:sz w:val="26"/>
                <w:szCs w:val="26"/>
              </w:rPr>
            </w:pPr>
          </w:p>
        </w:tc>
        <w:tc>
          <w:tcPr>
            <w:tcW w:w="7245" w:type="dxa"/>
            <w:vAlign w:val="center"/>
          </w:tcPr>
          <w:p w14:paraId="6D133E1B" w14:textId="26FB3A4F" w:rsidR="00923B6D" w:rsidRPr="00946DF8" w:rsidRDefault="00923B6D" w:rsidP="00E47E6A">
            <w:pPr>
              <w:pStyle w:val="Normal4"/>
              <w:bidi/>
              <w:spacing w:before="120" w:after="120"/>
              <w:jc w:val="both"/>
              <w:rPr>
                <w:rFonts w:ascii="Arial" w:eastAsia="Arial" w:hAnsi="Arial" w:cs="Arial"/>
                <w:color w:val="373E49"/>
                <w:sz w:val="26"/>
                <w:szCs w:val="26"/>
              </w:rPr>
            </w:pPr>
            <w:r w:rsidRPr="00946DF8">
              <w:rPr>
                <w:rFonts w:ascii="Arial" w:hAnsi="Arial" w:cs="Arial"/>
                <w:color w:val="373E49"/>
                <w:sz w:val="26"/>
                <w:szCs w:val="26"/>
                <w:rtl/>
                <w:lang w:eastAsia="ar"/>
              </w:rPr>
              <w:t>على</w:t>
            </w:r>
            <w:r w:rsidR="00C67FA7" w:rsidRPr="00946DF8">
              <w:rPr>
                <w:rFonts w:ascii="Arial" w:hAnsi="Arial" w:cs="Arial"/>
                <w:color w:val="373E49"/>
                <w:sz w:val="26"/>
                <w:szCs w:val="26"/>
                <w:rtl/>
                <w:lang w:eastAsia="ar"/>
              </w:rPr>
              <w:t xml:space="preserve"> </w:t>
            </w:r>
            <w:r w:rsidRPr="00946DF8">
              <w:rPr>
                <w:rFonts w:ascii="Arial" w:eastAsia="Arial" w:hAnsi="Arial" w:cs="Arial"/>
                <w:color w:val="373E49"/>
                <w:sz w:val="26"/>
                <w:szCs w:val="26"/>
                <w:highlight w:val="cyan"/>
                <w:rtl/>
                <w:lang w:eastAsia="ar"/>
              </w:rPr>
              <w:t>&lt;اسم الجهة&gt;</w:t>
            </w:r>
            <w:r w:rsidR="00C67FA7" w:rsidRPr="00946DF8">
              <w:rPr>
                <w:rFonts w:ascii="Arial" w:eastAsia="Arial" w:hAnsi="Arial" w:cs="Arial"/>
                <w:color w:val="373E49"/>
                <w:sz w:val="26"/>
                <w:szCs w:val="26"/>
                <w:rtl/>
                <w:lang w:eastAsia="ar"/>
              </w:rPr>
              <w:t xml:space="preserve"> </w:t>
            </w:r>
            <w:r w:rsidRPr="00946DF8">
              <w:rPr>
                <w:rFonts w:ascii="Arial" w:eastAsia="Arial" w:hAnsi="Arial" w:cs="Arial"/>
                <w:color w:val="373E49"/>
                <w:sz w:val="26"/>
                <w:szCs w:val="26"/>
                <w:rtl/>
                <w:lang w:eastAsia="ar"/>
              </w:rPr>
              <w:t>وضع سياسات وإجراءات تقييم المخاطر المتعلقة بأجهزة وأنظمة التحكم الصناعي (OT/ICS) من أجل تحديد المخاطر وحجم الضرر الذي قد ينتج عن الوصول غير المصرح به إلى أنظمة المعلومات والبيانات أو استخدامها أو الإفصاح عنها أو الإخلال بها أو تعديلها أو إتلافها دون تصريح.</w:t>
            </w:r>
            <w:r w:rsidR="00C67FA7" w:rsidRPr="00946DF8">
              <w:rPr>
                <w:rFonts w:ascii="Arial" w:eastAsia="Arial" w:hAnsi="Arial" w:cs="Arial"/>
                <w:color w:val="373E49"/>
                <w:sz w:val="26"/>
                <w:szCs w:val="26"/>
                <w:rtl/>
                <w:lang w:eastAsia="ar"/>
              </w:rPr>
              <w:t xml:space="preserve"> </w:t>
            </w:r>
          </w:p>
        </w:tc>
      </w:tr>
      <w:tr w:rsidR="00923B6D" w:rsidRPr="00946DF8" w14:paraId="0150F551" w14:textId="77777777" w:rsidTr="00995EF2">
        <w:tc>
          <w:tcPr>
            <w:tcW w:w="1854" w:type="dxa"/>
            <w:vAlign w:val="center"/>
          </w:tcPr>
          <w:p w14:paraId="5F81FEA4" w14:textId="0345637E" w:rsidR="00923B6D" w:rsidRPr="00946DF8" w:rsidRDefault="00923B6D" w:rsidP="00572987">
            <w:pPr>
              <w:pStyle w:val="ListParagraph"/>
              <w:numPr>
                <w:ilvl w:val="0"/>
                <w:numId w:val="35"/>
              </w:numPr>
              <w:bidi/>
              <w:spacing w:before="120" w:after="120" w:line="276" w:lineRule="auto"/>
              <w:ind w:left="432" w:firstLine="0"/>
              <w:jc w:val="both"/>
              <w:rPr>
                <w:rFonts w:ascii="Arial" w:hAnsi="Arial"/>
                <w:color w:val="373E49"/>
                <w:sz w:val="26"/>
                <w:szCs w:val="26"/>
              </w:rPr>
            </w:pPr>
          </w:p>
        </w:tc>
        <w:tc>
          <w:tcPr>
            <w:tcW w:w="7245" w:type="dxa"/>
            <w:vAlign w:val="center"/>
          </w:tcPr>
          <w:p w14:paraId="1912CD0C" w14:textId="76F02973" w:rsidR="00923B6D" w:rsidRPr="00946DF8" w:rsidRDefault="00923B6D" w:rsidP="00E47E6A">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تقدير حجم المخاطر المحتملة لتدفق البيانات من شبكة أجهزة وأنظمة التحكم الصناعي (OT/ICS) إلى الشبكة المؤسسية على أساس قيمة البيانات.</w:t>
            </w:r>
          </w:p>
        </w:tc>
      </w:tr>
      <w:tr w:rsidR="00923B6D" w:rsidRPr="00946DF8" w14:paraId="0C79C6F8" w14:textId="77777777" w:rsidTr="00995EF2">
        <w:tc>
          <w:tcPr>
            <w:tcW w:w="1854" w:type="dxa"/>
            <w:vAlign w:val="center"/>
          </w:tcPr>
          <w:p w14:paraId="615EFF96" w14:textId="180698FD" w:rsidR="00923B6D" w:rsidRPr="00946DF8" w:rsidRDefault="00923B6D" w:rsidP="00572987">
            <w:pPr>
              <w:pStyle w:val="ListParagraph"/>
              <w:numPr>
                <w:ilvl w:val="0"/>
                <w:numId w:val="35"/>
              </w:numPr>
              <w:bidi/>
              <w:spacing w:before="120" w:after="120" w:line="276" w:lineRule="auto"/>
              <w:ind w:left="432" w:firstLine="0"/>
              <w:jc w:val="both"/>
              <w:rPr>
                <w:rFonts w:ascii="Arial" w:hAnsi="Arial"/>
                <w:color w:val="373E49"/>
                <w:sz w:val="26"/>
                <w:szCs w:val="26"/>
              </w:rPr>
            </w:pPr>
          </w:p>
        </w:tc>
        <w:tc>
          <w:tcPr>
            <w:tcW w:w="7245" w:type="dxa"/>
            <w:vAlign w:val="center"/>
          </w:tcPr>
          <w:p w14:paraId="147FF8D5" w14:textId="39B0EFC3" w:rsidR="00923B6D" w:rsidRPr="00946DF8" w:rsidRDefault="00923B6D" w:rsidP="00E47E6A">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أن يتضمن تقييم المخاطر المتعلقة بأجهزة وأنظمة التحكم الصناعي (OT/ICS) جميع العوامل المؤثرة على استمرارية الأعمال: الأمن السيبراني، والسلامة، والأمن المادي، واستمرارية العمليات.</w:t>
            </w:r>
          </w:p>
        </w:tc>
      </w:tr>
    </w:tbl>
    <w:tbl>
      <w:tblPr>
        <w:tblStyle w:val="TableGrid"/>
        <w:bidiVisual/>
        <w:tblW w:w="9099" w:type="dxa"/>
        <w:tblLook w:val="04A0" w:firstRow="1" w:lastRow="0" w:firstColumn="1" w:lastColumn="0" w:noHBand="0" w:noVBand="1"/>
      </w:tblPr>
      <w:tblGrid>
        <w:gridCol w:w="1854"/>
        <w:gridCol w:w="7245"/>
      </w:tblGrid>
      <w:tr w:rsidR="00923B6D" w:rsidRPr="00946DF8" w14:paraId="733CC0FB" w14:textId="77777777" w:rsidTr="00995EF2">
        <w:tc>
          <w:tcPr>
            <w:tcW w:w="1854" w:type="dxa"/>
            <w:shd w:val="clear" w:color="auto" w:fill="373E49" w:themeFill="accent1"/>
            <w:vAlign w:val="center"/>
          </w:tcPr>
          <w:p w14:paraId="75F7DC0F" w14:textId="2C696FA9" w:rsidR="00923B6D" w:rsidRPr="00946DF8" w:rsidRDefault="00923B6D" w:rsidP="00572987">
            <w:pPr>
              <w:pStyle w:val="ListParagraph"/>
              <w:numPr>
                <w:ilvl w:val="0"/>
                <w:numId w:val="40"/>
              </w:numPr>
              <w:bidi/>
              <w:spacing w:before="120" w:after="120" w:line="276" w:lineRule="auto"/>
              <w:jc w:val="both"/>
              <w:rPr>
                <w:rFonts w:ascii="Arial" w:hAnsi="Arial"/>
                <w:color w:val="FFFFFF" w:themeColor="background1"/>
                <w:sz w:val="26"/>
                <w:szCs w:val="26"/>
                <w:rtl/>
              </w:rPr>
            </w:pPr>
          </w:p>
        </w:tc>
        <w:tc>
          <w:tcPr>
            <w:tcW w:w="7245" w:type="dxa"/>
            <w:shd w:val="clear" w:color="auto" w:fill="373E49" w:themeFill="accent1"/>
            <w:vAlign w:val="center"/>
          </w:tcPr>
          <w:p w14:paraId="40C2261B" w14:textId="5C169E07" w:rsidR="00923B6D" w:rsidRPr="00946DF8" w:rsidRDefault="00BC0784" w:rsidP="00572987">
            <w:pPr>
              <w:bidi/>
              <w:spacing w:before="120" w:after="120" w:line="276" w:lineRule="auto"/>
              <w:jc w:val="both"/>
              <w:rPr>
                <w:rFonts w:ascii="Arial" w:hAnsi="Arial"/>
                <w:color w:val="FFFFFF" w:themeColor="background1"/>
                <w:sz w:val="26"/>
                <w:szCs w:val="26"/>
                <w:lang w:eastAsia="ar"/>
              </w:rPr>
            </w:pPr>
            <w:r w:rsidRPr="00946DF8">
              <w:rPr>
                <w:rFonts w:ascii="Arial" w:eastAsia="Arial" w:hAnsi="Arial"/>
                <w:color w:val="FFFFFF"/>
                <w:sz w:val="26"/>
                <w:szCs w:val="26"/>
                <w:rtl/>
                <w:lang w:eastAsia="ar"/>
              </w:rPr>
              <w:t xml:space="preserve">حماية النظام والاتصالات وسلامة المعلومات </w:t>
            </w:r>
            <w:r w:rsidR="00923B6D" w:rsidRPr="00946DF8">
              <w:rPr>
                <w:rFonts w:ascii="Arial" w:hAnsi="Arial"/>
                <w:color w:val="FFFFFF" w:themeColor="background1"/>
                <w:sz w:val="26"/>
                <w:szCs w:val="26"/>
                <w:rtl/>
                <w:lang w:eastAsia="ar"/>
              </w:rPr>
              <w:t>(</w:t>
            </w:r>
            <w:r w:rsidRPr="00946DF8">
              <w:rPr>
                <w:rFonts w:ascii="Arial" w:eastAsia="Arial" w:hAnsi="Arial"/>
                <w:color w:val="FFFFFF"/>
                <w:sz w:val="26"/>
                <w:szCs w:val="26"/>
              </w:rPr>
              <w:t>System, communication protection and information integrity</w:t>
            </w:r>
            <w:r w:rsidR="00923B6D" w:rsidRPr="00946DF8">
              <w:rPr>
                <w:rFonts w:ascii="Arial" w:hAnsi="Arial"/>
                <w:color w:val="FFFFFF" w:themeColor="background1"/>
                <w:sz w:val="26"/>
                <w:szCs w:val="26"/>
                <w:rtl/>
                <w:lang w:eastAsia="ar"/>
              </w:rPr>
              <w:t>)</w:t>
            </w:r>
          </w:p>
        </w:tc>
      </w:tr>
      <w:tr w:rsidR="00586800" w:rsidRPr="00586800" w14:paraId="27983203" w14:textId="77777777" w:rsidTr="00995EF2">
        <w:tc>
          <w:tcPr>
            <w:tcW w:w="1854" w:type="dxa"/>
            <w:shd w:val="clear" w:color="auto" w:fill="D3D7DE" w:themeFill="accent1" w:themeFillTint="33"/>
            <w:vAlign w:val="center"/>
          </w:tcPr>
          <w:p w14:paraId="7CC461F4" w14:textId="77777777" w:rsidR="00923B6D" w:rsidRPr="00586800" w:rsidRDefault="00923B6D"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14EEC8C0" w14:textId="737A80C8" w:rsidR="00923B6D" w:rsidRPr="00586800" w:rsidRDefault="00BC0784"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‌‌تحديد متطلبات حماية أجهزة وأنظمة التحكم الصناعي (</w:t>
            </w:r>
            <w:r w:rsidRPr="00586800">
              <w:rPr>
                <w:rFonts w:ascii="Arial" w:eastAsia="Arial" w:hAnsi="Arial"/>
                <w:color w:val="373E49" w:themeColor="accent1"/>
                <w:sz w:val="26"/>
                <w:szCs w:val="26"/>
                <w:lang w:eastAsia="ar"/>
              </w:rPr>
              <w:t>OT/ICS</w:t>
            </w:r>
            <w:r w:rsidRPr="00586800">
              <w:rPr>
                <w:rFonts w:ascii="Arial" w:eastAsia="Arial" w:hAnsi="Arial"/>
                <w:color w:val="373E49" w:themeColor="accent1"/>
                <w:sz w:val="26"/>
                <w:szCs w:val="26"/>
                <w:rtl/>
                <w:lang w:eastAsia="ar"/>
              </w:rPr>
              <w:t>) واتصالاتها وسلامة معلوماتها لضمان سير العملية بشكل سليم وآمن وفقًا للقواعد الأمنية المحددة.</w:t>
            </w:r>
          </w:p>
        </w:tc>
      </w:tr>
      <w:tr w:rsidR="00586800" w:rsidRPr="00586800" w14:paraId="73AF5F26" w14:textId="77777777" w:rsidTr="00995EF2">
        <w:trPr>
          <w:trHeight w:val="70"/>
        </w:trPr>
        <w:tc>
          <w:tcPr>
            <w:tcW w:w="1854" w:type="dxa"/>
            <w:shd w:val="clear" w:color="auto" w:fill="D3D7DE" w:themeFill="accent1" w:themeFillTint="33"/>
            <w:vAlign w:val="center"/>
          </w:tcPr>
          <w:p w14:paraId="14C362C7" w14:textId="77777777" w:rsidR="00BC0784" w:rsidRPr="00586800" w:rsidRDefault="00BC0784"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26B11CEC" w14:textId="21FEE7FA" w:rsidR="00BC0784" w:rsidRPr="00586800" w:rsidRDefault="00BC0784"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w:t>
            </w:r>
            <w:r w:rsidR="00C67FA7" w:rsidRPr="00586800">
              <w:rPr>
                <w:rFonts w:ascii="Arial" w:hAnsi="Arial"/>
                <w:color w:val="373E49" w:themeColor="accent1"/>
                <w:sz w:val="26"/>
                <w:szCs w:val="26"/>
                <w:rtl/>
                <w:lang w:eastAsia="ar"/>
              </w:rPr>
              <w:t xml:space="preserve"> </w:t>
            </w:r>
            <w:r w:rsidRPr="00586800">
              <w:rPr>
                <w:rFonts w:ascii="Arial" w:eastAsia="Arial" w:hAnsi="Arial"/>
                <w:color w:val="373E49" w:themeColor="accent1"/>
                <w:sz w:val="26"/>
                <w:szCs w:val="26"/>
                <w:rtl/>
                <w:lang w:eastAsia="ar"/>
              </w:rPr>
              <w:t xml:space="preserve">‍في حالة عدم تحديد متطلبات حماية أجهزة وأنظمة التحكم الصناعي (OT/ICS) واتصالاتها وسلامة معلوماتها وإدارة تنفيذ تلك المتطلبات وفقًا للمعايير الأمنية لدى </w:t>
            </w:r>
            <w:r w:rsidRPr="00586800">
              <w:rPr>
                <w:rFonts w:ascii="Arial" w:eastAsia="Arial" w:hAnsi="Arial"/>
                <w:color w:val="373E49" w:themeColor="accent1"/>
                <w:sz w:val="26"/>
                <w:szCs w:val="26"/>
                <w:highlight w:val="cyan"/>
                <w:rtl/>
                <w:lang w:eastAsia="ar"/>
              </w:rPr>
              <w:t>&lt;اسم الجهة&gt;</w:t>
            </w:r>
            <w:r w:rsidRPr="00586800">
              <w:rPr>
                <w:rFonts w:ascii="Arial" w:eastAsia="Arial" w:hAnsi="Arial"/>
                <w:color w:val="373E49" w:themeColor="accent1"/>
                <w:sz w:val="26"/>
                <w:szCs w:val="26"/>
                <w:rtl/>
                <w:lang w:eastAsia="ar"/>
              </w:rPr>
              <w:t>، فقد يؤدي ذلك إلى عواقب وخيمة قد تؤثر سلبًا على اتصالات الأنظمة وقد تهدد استمرارية العمليات التشغيلية وتتسبب في وقوع خسائر مالية.</w:t>
            </w:r>
            <w:r w:rsidR="00C67FA7" w:rsidRPr="00586800">
              <w:rPr>
                <w:rFonts w:ascii="Arial" w:eastAsia="Arial" w:hAnsi="Arial"/>
                <w:color w:val="373E49" w:themeColor="accent1"/>
                <w:sz w:val="26"/>
                <w:szCs w:val="26"/>
                <w:rtl/>
                <w:lang w:eastAsia="ar"/>
              </w:rPr>
              <w:t xml:space="preserve"> </w:t>
            </w:r>
          </w:p>
        </w:tc>
      </w:tr>
    </w:tbl>
    <w:tbl>
      <w:tblPr>
        <w:tblStyle w:val="TableGrid4"/>
        <w:bidiVisual/>
        <w:tblW w:w="9099" w:type="dxa"/>
        <w:tblLook w:val="04A0" w:firstRow="1" w:lastRow="0" w:firstColumn="1" w:lastColumn="0" w:noHBand="0" w:noVBand="1"/>
      </w:tblPr>
      <w:tblGrid>
        <w:gridCol w:w="1854"/>
        <w:gridCol w:w="7245"/>
      </w:tblGrid>
      <w:tr w:rsidR="00586800" w:rsidRPr="00586800" w14:paraId="667FDAD1" w14:textId="77777777" w:rsidTr="00995EF2">
        <w:tc>
          <w:tcPr>
            <w:tcW w:w="9099" w:type="dxa"/>
            <w:gridSpan w:val="2"/>
            <w:shd w:val="clear" w:color="auto" w:fill="F2F2F2" w:themeFill="background2"/>
            <w:vAlign w:val="center"/>
          </w:tcPr>
          <w:p w14:paraId="29E237B5" w14:textId="77777777" w:rsidR="00923B6D" w:rsidRPr="00586800" w:rsidRDefault="00923B6D"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الإجراءات المطلوبة</w:t>
            </w:r>
          </w:p>
        </w:tc>
      </w:tr>
      <w:tr w:rsidR="00923B6D" w:rsidRPr="00946DF8" w14:paraId="742335F4" w14:textId="77777777" w:rsidTr="00995EF2">
        <w:tc>
          <w:tcPr>
            <w:tcW w:w="1854" w:type="dxa"/>
            <w:vAlign w:val="center"/>
          </w:tcPr>
          <w:p w14:paraId="51FA6961" w14:textId="0CE58A8A" w:rsidR="00923B6D" w:rsidRPr="00946DF8" w:rsidRDefault="00923B6D" w:rsidP="00572987">
            <w:pPr>
              <w:pStyle w:val="ListParagraph"/>
              <w:numPr>
                <w:ilvl w:val="0"/>
                <w:numId w:val="36"/>
              </w:numPr>
              <w:bidi/>
              <w:spacing w:before="120" w:after="120" w:line="276" w:lineRule="auto"/>
              <w:ind w:left="432" w:firstLine="0"/>
              <w:jc w:val="both"/>
              <w:rPr>
                <w:rFonts w:ascii="Arial" w:hAnsi="Arial"/>
                <w:color w:val="373E49"/>
                <w:sz w:val="26"/>
                <w:szCs w:val="26"/>
              </w:rPr>
            </w:pPr>
          </w:p>
        </w:tc>
        <w:tc>
          <w:tcPr>
            <w:tcW w:w="7245" w:type="dxa"/>
            <w:vAlign w:val="center"/>
          </w:tcPr>
          <w:p w14:paraId="47571DE8" w14:textId="55372CDE" w:rsidR="00923B6D" w:rsidRPr="00946DF8" w:rsidRDefault="00750D0A" w:rsidP="00E47E6A">
            <w:pPr>
              <w:pStyle w:val="Normal4"/>
              <w:bidi/>
              <w:spacing w:before="120" w:after="120"/>
              <w:jc w:val="both"/>
              <w:rPr>
                <w:rFonts w:ascii="Arial" w:eastAsia="Arial" w:hAnsi="Arial" w:cs="Arial"/>
                <w:color w:val="373E49"/>
                <w:sz w:val="26"/>
                <w:szCs w:val="26"/>
              </w:rPr>
            </w:pPr>
            <w:r>
              <w:rPr>
                <w:rFonts w:ascii="Arial" w:hAnsi="Arial" w:cs="Arial" w:hint="cs"/>
                <w:color w:val="373E49"/>
                <w:sz w:val="26"/>
                <w:szCs w:val="26"/>
                <w:rtl/>
                <w:lang w:eastAsia="ar"/>
              </w:rPr>
              <w:t xml:space="preserve">يجب </w:t>
            </w:r>
            <w:r w:rsidR="00BC0784" w:rsidRPr="00946DF8">
              <w:rPr>
                <w:rFonts w:ascii="Arial" w:hAnsi="Arial" w:cs="Arial"/>
                <w:color w:val="373E49"/>
                <w:sz w:val="26"/>
                <w:szCs w:val="26"/>
                <w:rtl/>
                <w:lang w:eastAsia="ar"/>
              </w:rPr>
              <w:t>على </w:t>
            </w:r>
            <w:r w:rsidR="00BC0784" w:rsidRPr="00946DF8">
              <w:rPr>
                <w:rFonts w:ascii="Arial" w:eastAsia="Arial" w:hAnsi="Arial" w:cs="Arial"/>
                <w:color w:val="373E49"/>
                <w:sz w:val="26"/>
                <w:szCs w:val="26"/>
                <w:highlight w:val="cyan"/>
                <w:rtl/>
                <w:lang w:eastAsia="ar"/>
              </w:rPr>
              <w:t>&lt;اسم الجهة&gt;</w:t>
            </w:r>
            <w:r w:rsidR="00BC0784" w:rsidRPr="00946DF8">
              <w:rPr>
                <w:rFonts w:ascii="Arial" w:eastAsia="Arial" w:hAnsi="Arial" w:cs="Arial"/>
                <w:color w:val="373E49"/>
                <w:sz w:val="26"/>
                <w:szCs w:val="26"/>
                <w:lang w:eastAsia="ar"/>
              </w:rPr>
              <w:t xml:space="preserve"> </w:t>
            </w:r>
            <w:r>
              <w:rPr>
                <w:rFonts w:ascii="Arial" w:eastAsia="Arial" w:hAnsi="Arial" w:cs="Arial" w:hint="cs"/>
                <w:color w:val="373E49"/>
                <w:sz w:val="26"/>
                <w:szCs w:val="26"/>
                <w:rtl/>
                <w:lang w:eastAsia="ar"/>
              </w:rPr>
              <w:t xml:space="preserve">تحديد </w:t>
            </w:r>
            <w:r w:rsidR="00BC0784" w:rsidRPr="00946DF8">
              <w:rPr>
                <w:rFonts w:ascii="Arial" w:eastAsia="Arial" w:hAnsi="Arial" w:cs="Arial"/>
                <w:color w:val="373E49"/>
                <w:sz w:val="26"/>
                <w:szCs w:val="26"/>
                <w:rtl/>
                <w:lang w:eastAsia="ar"/>
              </w:rPr>
              <w:t>نمط العطل المحتمل (failure mode) لجميع أجهزة وأنظمة التحكم الصناعي (OT/ICS).</w:t>
            </w:r>
            <w:r w:rsidR="00C67FA7" w:rsidRPr="00946DF8">
              <w:rPr>
                <w:rFonts w:ascii="Arial" w:eastAsia="Arial" w:hAnsi="Arial" w:cs="Arial"/>
                <w:color w:val="373E49"/>
                <w:sz w:val="26"/>
                <w:szCs w:val="26"/>
                <w:rtl/>
                <w:lang w:eastAsia="ar"/>
              </w:rPr>
              <w:t xml:space="preserve"> </w:t>
            </w:r>
          </w:p>
        </w:tc>
      </w:tr>
      <w:tr w:rsidR="00BC0784" w:rsidRPr="00946DF8" w14:paraId="6F259881" w14:textId="77777777" w:rsidTr="00995EF2">
        <w:tc>
          <w:tcPr>
            <w:tcW w:w="1854" w:type="dxa"/>
            <w:vAlign w:val="center"/>
          </w:tcPr>
          <w:p w14:paraId="38A656E5" w14:textId="5D0081BC" w:rsidR="00BC0784" w:rsidRPr="00946DF8" w:rsidRDefault="00BC0784" w:rsidP="00572987">
            <w:pPr>
              <w:pStyle w:val="ListParagraph"/>
              <w:numPr>
                <w:ilvl w:val="0"/>
                <w:numId w:val="36"/>
              </w:numPr>
              <w:bidi/>
              <w:spacing w:before="120" w:after="120" w:line="276" w:lineRule="auto"/>
              <w:ind w:left="432" w:firstLine="0"/>
              <w:jc w:val="both"/>
              <w:rPr>
                <w:rFonts w:ascii="Arial" w:hAnsi="Arial"/>
                <w:color w:val="373E49"/>
                <w:sz w:val="26"/>
                <w:szCs w:val="26"/>
              </w:rPr>
            </w:pPr>
          </w:p>
        </w:tc>
        <w:tc>
          <w:tcPr>
            <w:tcW w:w="7245" w:type="dxa"/>
            <w:vAlign w:val="center"/>
          </w:tcPr>
          <w:p w14:paraId="606072EB" w14:textId="410D6CF2" w:rsidR="00BC0784" w:rsidRPr="00946DF8" w:rsidRDefault="00BC0784" w:rsidP="00750D0A">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 xml:space="preserve">على مستوى التطبيق، يجب استخدام نسخ آمنة من البروتوكولات وكذلك من الآليات المصاحبة للتشفير والتحقق من السلامة </w:t>
            </w:r>
            <w:r w:rsidR="00750D0A">
              <w:rPr>
                <w:rFonts w:ascii="Arial" w:eastAsia="Arial" w:hAnsi="Arial" w:cs="Arial" w:hint="cs"/>
                <w:color w:val="373E49"/>
                <w:sz w:val="26"/>
                <w:szCs w:val="26"/>
                <w:rtl/>
                <w:lang w:eastAsia="ar"/>
              </w:rPr>
              <w:t>والموثوقية</w:t>
            </w:r>
            <w:r w:rsidRPr="00946DF8">
              <w:rPr>
                <w:rFonts w:ascii="Arial" w:eastAsia="Arial" w:hAnsi="Arial" w:cs="Arial"/>
                <w:color w:val="373E49"/>
                <w:sz w:val="26"/>
                <w:szCs w:val="26"/>
                <w:rtl/>
                <w:lang w:eastAsia="ar"/>
              </w:rPr>
              <w:t>.</w:t>
            </w:r>
          </w:p>
        </w:tc>
      </w:tr>
      <w:tr w:rsidR="00BC0784" w:rsidRPr="00946DF8" w14:paraId="448372B2" w14:textId="77777777" w:rsidTr="00995EF2">
        <w:tc>
          <w:tcPr>
            <w:tcW w:w="1854" w:type="dxa"/>
            <w:vAlign w:val="center"/>
          </w:tcPr>
          <w:p w14:paraId="215C6829" w14:textId="777DEC93" w:rsidR="00BC0784" w:rsidRPr="00946DF8" w:rsidRDefault="00BC0784" w:rsidP="00572987">
            <w:pPr>
              <w:pStyle w:val="ListParagraph"/>
              <w:numPr>
                <w:ilvl w:val="0"/>
                <w:numId w:val="36"/>
              </w:numPr>
              <w:bidi/>
              <w:spacing w:before="120" w:after="120" w:line="276" w:lineRule="auto"/>
              <w:ind w:left="432" w:firstLine="0"/>
              <w:jc w:val="both"/>
              <w:rPr>
                <w:rFonts w:ascii="Arial" w:hAnsi="Arial"/>
                <w:color w:val="373E49"/>
                <w:sz w:val="26"/>
                <w:szCs w:val="26"/>
              </w:rPr>
            </w:pPr>
          </w:p>
        </w:tc>
        <w:tc>
          <w:tcPr>
            <w:tcW w:w="7245" w:type="dxa"/>
            <w:vAlign w:val="center"/>
          </w:tcPr>
          <w:p w14:paraId="7114C2D6" w14:textId="40A16459" w:rsidR="00BC0784" w:rsidRPr="00946DF8" w:rsidRDefault="00BC0784" w:rsidP="00E47E6A">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تحديد مدى الحاجة إلى استخدام التشفير بعد تقييم المخاطر وتحليل الاحتياجات الأمنية والتداعيات المحتملة على أداء النظام.</w:t>
            </w:r>
            <w:r w:rsidRPr="00946DF8">
              <w:rPr>
                <w:rFonts w:ascii="Arial" w:hAnsi="Arial" w:cs="Arial"/>
                <w:color w:val="373E49"/>
                <w:sz w:val="26"/>
                <w:szCs w:val="26"/>
                <w:rtl/>
                <w:lang w:eastAsia="ar"/>
              </w:rPr>
              <w:t xml:space="preserve"> ويجب على</w:t>
            </w:r>
            <w:r w:rsidR="00C67FA7" w:rsidRPr="00946DF8">
              <w:rPr>
                <w:rFonts w:ascii="Arial" w:hAnsi="Arial" w:cs="Arial"/>
                <w:color w:val="373E49"/>
                <w:sz w:val="26"/>
                <w:szCs w:val="26"/>
                <w:rtl/>
                <w:lang w:eastAsia="ar"/>
              </w:rPr>
              <w:t xml:space="preserve">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مراعاة ما إذا كان التأخير في الاستجابة الناتج عن استخدام التشفير سيؤثر سلبيًا على الأداء التشغيلية لأجهزة وأنظمة التحكم الصناعي (OT/ICS).</w:t>
            </w:r>
            <w:r w:rsidR="00C67FA7" w:rsidRPr="00946DF8">
              <w:rPr>
                <w:rFonts w:ascii="Arial" w:eastAsia="Arial" w:hAnsi="Arial" w:cs="Arial"/>
                <w:color w:val="373E49"/>
                <w:sz w:val="26"/>
                <w:szCs w:val="26"/>
                <w:rtl/>
                <w:lang w:eastAsia="ar"/>
              </w:rPr>
              <w:t xml:space="preserve"> </w:t>
            </w:r>
          </w:p>
        </w:tc>
      </w:tr>
      <w:tr w:rsidR="00EC645C" w:rsidRPr="00946DF8" w14:paraId="7D58B699" w14:textId="77777777" w:rsidTr="00995EF2">
        <w:tc>
          <w:tcPr>
            <w:tcW w:w="1854" w:type="dxa"/>
            <w:vAlign w:val="center"/>
          </w:tcPr>
          <w:p w14:paraId="71E1A9E0" w14:textId="34E9B718" w:rsidR="00EC645C" w:rsidRPr="00946DF8" w:rsidRDefault="00EC645C" w:rsidP="00572987">
            <w:pPr>
              <w:pStyle w:val="ListParagraph"/>
              <w:numPr>
                <w:ilvl w:val="0"/>
                <w:numId w:val="36"/>
              </w:numPr>
              <w:bidi/>
              <w:spacing w:before="120" w:after="120" w:line="276" w:lineRule="auto"/>
              <w:ind w:left="432" w:firstLine="0"/>
              <w:jc w:val="both"/>
              <w:rPr>
                <w:rFonts w:ascii="Arial" w:hAnsi="Arial"/>
                <w:color w:val="373E49"/>
                <w:sz w:val="26"/>
                <w:szCs w:val="26"/>
              </w:rPr>
            </w:pPr>
          </w:p>
        </w:tc>
        <w:tc>
          <w:tcPr>
            <w:tcW w:w="7245" w:type="dxa"/>
            <w:vAlign w:val="center"/>
          </w:tcPr>
          <w:p w14:paraId="793EE80A" w14:textId="6309FA01" w:rsidR="00EC645C" w:rsidRPr="00946DF8" w:rsidRDefault="00EC645C" w:rsidP="00750D0A">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 xml:space="preserve">قبل </w:t>
            </w:r>
            <w:r w:rsidR="00750D0A">
              <w:rPr>
                <w:rFonts w:ascii="Arial" w:eastAsia="Arial" w:hAnsi="Arial" w:cs="Arial" w:hint="cs"/>
                <w:color w:val="373E49"/>
                <w:sz w:val="26"/>
                <w:szCs w:val="26"/>
                <w:rtl/>
                <w:lang w:eastAsia="ar"/>
              </w:rPr>
              <w:t xml:space="preserve">نشر </w:t>
            </w:r>
            <w:r w:rsidRPr="00946DF8">
              <w:rPr>
                <w:rFonts w:ascii="Arial" w:eastAsia="Arial" w:hAnsi="Arial" w:cs="Arial"/>
                <w:color w:val="373E49"/>
                <w:sz w:val="26"/>
                <w:szCs w:val="26"/>
                <w:rtl/>
                <w:lang w:eastAsia="ar"/>
              </w:rPr>
              <w:t>التشفير في بيئة أجهزة وأنظمة التحكم الصناعي (OT/ICS)، يجب إجراء اختبار</w:t>
            </w:r>
            <w:r w:rsidR="00750D0A">
              <w:rPr>
                <w:rFonts w:ascii="Arial" w:eastAsia="Arial" w:hAnsi="Arial" w:cs="Arial" w:hint="cs"/>
                <w:color w:val="373E49"/>
                <w:sz w:val="26"/>
                <w:szCs w:val="26"/>
                <w:rtl/>
                <w:lang w:eastAsia="ar"/>
              </w:rPr>
              <w:t>ات</w:t>
            </w:r>
            <w:r w:rsidRPr="00946DF8">
              <w:rPr>
                <w:rFonts w:ascii="Arial" w:eastAsia="Arial" w:hAnsi="Arial" w:cs="Arial"/>
                <w:color w:val="373E49"/>
                <w:sz w:val="26"/>
                <w:szCs w:val="26"/>
                <w:rtl/>
                <w:lang w:eastAsia="ar"/>
              </w:rPr>
              <w:t xml:space="preserve"> شاملة لأداء الحلول.</w:t>
            </w:r>
          </w:p>
        </w:tc>
      </w:tr>
      <w:tr w:rsidR="00EC645C" w:rsidRPr="00946DF8" w14:paraId="27290F7A" w14:textId="77777777" w:rsidTr="00995EF2">
        <w:tc>
          <w:tcPr>
            <w:tcW w:w="1854" w:type="dxa"/>
            <w:vAlign w:val="center"/>
          </w:tcPr>
          <w:p w14:paraId="2842D48F" w14:textId="5E10D42D" w:rsidR="00EC645C" w:rsidRPr="00946DF8" w:rsidRDefault="00EC645C" w:rsidP="00572987">
            <w:pPr>
              <w:pStyle w:val="ListParagraph"/>
              <w:numPr>
                <w:ilvl w:val="0"/>
                <w:numId w:val="36"/>
              </w:numPr>
              <w:bidi/>
              <w:spacing w:before="120" w:after="120" w:line="276" w:lineRule="auto"/>
              <w:ind w:left="432" w:firstLine="0"/>
              <w:jc w:val="both"/>
              <w:rPr>
                <w:rFonts w:ascii="Arial" w:hAnsi="Arial"/>
                <w:color w:val="373E49"/>
                <w:sz w:val="26"/>
                <w:szCs w:val="26"/>
              </w:rPr>
            </w:pPr>
          </w:p>
        </w:tc>
        <w:tc>
          <w:tcPr>
            <w:tcW w:w="7245" w:type="dxa"/>
            <w:vAlign w:val="center"/>
          </w:tcPr>
          <w:p w14:paraId="26E12A86" w14:textId="2B7AB628" w:rsidR="00EC645C" w:rsidRPr="00946DF8" w:rsidRDefault="00EC645C" w:rsidP="00E47E6A">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أن تكون جميع حلول التشفير المستخدمة والمطبقة على أجهزة وأنظمة التحكم الصناعي (OT/ICS) متوافقة مع سياسة ومعايير التشفير التي تم إعدادها.</w:t>
            </w:r>
          </w:p>
        </w:tc>
      </w:tr>
      <w:tr w:rsidR="00EC645C" w:rsidRPr="00946DF8" w14:paraId="0702862C" w14:textId="77777777" w:rsidTr="00995EF2">
        <w:tc>
          <w:tcPr>
            <w:tcW w:w="1854" w:type="dxa"/>
            <w:vAlign w:val="center"/>
          </w:tcPr>
          <w:p w14:paraId="09FEABD4" w14:textId="0521D895" w:rsidR="00EC645C" w:rsidRPr="00946DF8" w:rsidRDefault="00EC645C" w:rsidP="00572987">
            <w:pPr>
              <w:pStyle w:val="ListParagraph"/>
              <w:numPr>
                <w:ilvl w:val="0"/>
                <w:numId w:val="36"/>
              </w:numPr>
              <w:bidi/>
              <w:spacing w:before="120" w:after="120" w:line="276" w:lineRule="auto"/>
              <w:ind w:left="432" w:firstLine="0"/>
              <w:jc w:val="both"/>
              <w:rPr>
                <w:rFonts w:ascii="Arial" w:hAnsi="Arial"/>
                <w:color w:val="373E49"/>
                <w:sz w:val="26"/>
                <w:szCs w:val="26"/>
              </w:rPr>
            </w:pPr>
          </w:p>
        </w:tc>
        <w:tc>
          <w:tcPr>
            <w:tcW w:w="7245" w:type="dxa"/>
            <w:vAlign w:val="center"/>
          </w:tcPr>
          <w:p w14:paraId="0A129C4A" w14:textId="41A398BA" w:rsidR="00EC645C" w:rsidRPr="00946DF8" w:rsidRDefault="00EC645C" w:rsidP="00E47E6A">
            <w:pPr>
              <w:pStyle w:val="Normal4"/>
              <w:bidi/>
              <w:spacing w:before="120" w:after="120"/>
              <w:jc w:val="both"/>
              <w:rPr>
                <w:rFonts w:ascii="Arial" w:eastAsia="Arial" w:hAnsi="Arial" w:cs="Arial"/>
                <w:color w:val="373E49"/>
                <w:sz w:val="26"/>
                <w:szCs w:val="26"/>
                <w:rtl/>
              </w:rPr>
            </w:pPr>
            <w:r w:rsidRPr="00946DF8">
              <w:rPr>
                <w:rFonts w:ascii="Arial" w:hAnsi="Arial" w:cs="Arial"/>
                <w:color w:val="373E49"/>
                <w:sz w:val="26"/>
                <w:szCs w:val="26"/>
                <w:rtl/>
                <w:lang w:eastAsia="ar"/>
              </w:rPr>
              <w:t> </w:t>
            </w:r>
            <w:r w:rsidRPr="00946DF8">
              <w:rPr>
                <w:rFonts w:ascii="Arial" w:eastAsia="Arial" w:hAnsi="Arial" w:cs="Arial"/>
                <w:color w:val="373E49"/>
                <w:sz w:val="26"/>
                <w:szCs w:val="26"/>
                <w:rtl/>
                <w:lang w:eastAsia="ar"/>
              </w:rPr>
              <w:t xml:space="preserve">في بعض الحالات، حينما لا يكون بإمكان أجهزة وأنظمة التحكم الصناعي (OT/ICS) حماية موثوقية جلسات الاتصالات، يجب على </w:t>
            </w:r>
            <w:r w:rsidRPr="00946DF8">
              <w:rPr>
                <w:rFonts w:ascii="Arial" w:eastAsia="Arial" w:hAnsi="Arial" w:cs="Arial"/>
                <w:color w:val="373E49"/>
                <w:sz w:val="26"/>
                <w:szCs w:val="26"/>
                <w:highlight w:val="cyan"/>
                <w:rtl/>
                <w:lang w:eastAsia="ar"/>
              </w:rPr>
              <w:t>&lt;اسم الجهة&gt;</w:t>
            </w:r>
            <w:r w:rsidR="00C67FA7" w:rsidRPr="00946DF8">
              <w:rPr>
                <w:rFonts w:ascii="Arial" w:eastAsia="Arial" w:hAnsi="Arial" w:cs="Arial"/>
                <w:color w:val="373E49"/>
                <w:sz w:val="26"/>
                <w:szCs w:val="26"/>
                <w:rtl/>
                <w:lang w:eastAsia="ar"/>
              </w:rPr>
              <w:t xml:space="preserve"> </w:t>
            </w:r>
            <w:r w:rsidRPr="00946DF8">
              <w:rPr>
                <w:rFonts w:ascii="Arial" w:eastAsia="Arial" w:hAnsi="Arial" w:cs="Arial"/>
                <w:color w:val="373E49"/>
                <w:sz w:val="26"/>
                <w:szCs w:val="26"/>
                <w:rtl/>
                <w:lang w:eastAsia="ar"/>
              </w:rPr>
              <w:t>استخدام ضوابط بديلة وفقًا للممارسات الأمنية العامة بناءً على معيار الجمعية الدولية للأتمتة / اللجنة الكهروتقنية الدولية (ISA/IEC 62443) أو المنشور الخاص للمعهد الوطني للمعايير والتقنية (NIST SP 800-82r2).</w:t>
            </w:r>
            <w:r w:rsidR="00C67FA7" w:rsidRPr="00946DF8">
              <w:rPr>
                <w:rFonts w:ascii="Arial" w:eastAsia="Arial" w:hAnsi="Arial" w:cs="Arial"/>
                <w:color w:val="373E49"/>
                <w:sz w:val="26"/>
                <w:szCs w:val="26"/>
                <w:rtl/>
                <w:lang w:eastAsia="ar"/>
              </w:rPr>
              <w:t xml:space="preserve"> </w:t>
            </w:r>
          </w:p>
        </w:tc>
      </w:tr>
      <w:tr w:rsidR="00EC645C" w:rsidRPr="00946DF8" w14:paraId="41F55E5E" w14:textId="77777777" w:rsidTr="00995EF2">
        <w:tc>
          <w:tcPr>
            <w:tcW w:w="1854" w:type="dxa"/>
            <w:vAlign w:val="center"/>
          </w:tcPr>
          <w:p w14:paraId="4E98F9F4" w14:textId="7E7E7CD4" w:rsidR="00EC645C" w:rsidRPr="00946DF8" w:rsidRDefault="00EC645C" w:rsidP="00572987">
            <w:pPr>
              <w:pStyle w:val="ListParagraph"/>
              <w:numPr>
                <w:ilvl w:val="0"/>
                <w:numId w:val="36"/>
              </w:numPr>
              <w:bidi/>
              <w:spacing w:before="120" w:after="120" w:line="276" w:lineRule="auto"/>
              <w:ind w:left="432" w:firstLine="0"/>
              <w:jc w:val="both"/>
              <w:rPr>
                <w:rFonts w:ascii="Arial" w:hAnsi="Arial"/>
                <w:color w:val="373E49"/>
                <w:sz w:val="26"/>
                <w:szCs w:val="26"/>
              </w:rPr>
            </w:pPr>
          </w:p>
        </w:tc>
        <w:tc>
          <w:tcPr>
            <w:tcW w:w="7245" w:type="dxa"/>
            <w:vAlign w:val="center"/>
          </w:tcPr>
          <w:p w14:paraId="5DB9F4E8" w14:textId="02761078" w:rsidR="00EC645C" w:rsidRPr="00946DF8" w:rsidRDefault="00EC645C" w:rsidP="00E47E6A">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تطبيق ضوابط مخصصة لأجهزة وأنظمة التحكم الصناعي (OT/ICS) من أجل الكشف عن الشفرات الضارة والحماية من الرسائل الاقتحامية وبرمجيات التجسس وكشف التسلل.</w:t>
            </w:r>
          </w:p>
        </w:tc>
      </w:tr>
      <w:tr w:rsidR="00EC645C" w:rsidRPr="00946DF8" w14:paraId="12A191EA" w14:textId="77777777" w:rsidTr="00995EF2">
        <w:tc>
          <w:tcPr>
            <w:tcW w:w="1854" w:type="dxa"/>
            <w:vAlign w:val="center"/>
          </w:tcPr>
          <w:p w14:paraId="22ADEE18" w14:textId="5587D3C4" w:rsidR="00EC645C" w:rsidRPr="00946DF8" w:rsidRDefault="00EC645C" w:rsidP="00572987">
            <w:pPr>
              <w:pStyle w:val="ListParagraph"/>
              <w:numPr>
                <w:ilvl w:val="0"/>
                <w:numId w:val="36"/>
              </w:numPr>
              <w:bidi/>
              <w:spacing w:before="120" w:after="120" w:line="276" w:lineRule="auto"/>
              <w:ind w:left="432" w:firstLine="0"/>
              <w:jc w:val="both"/>
              <w:rPr>
                <w:rFonts w:ascii="Arial" w:hAnsi="Arial"/>
                <w:color w:val="373E49"/>
                <w:sz w:val="26"/>
                <w:szCs w:val="26"/>
              </w:rPr>
            </w:pPr>
          </w:p>
        </w:tc>
        <w:tc>
          <w:tcPr>
            <w:tcW w:w="7245" w:type="dxa"/>
            <w:vAlign w:val="center"/>
          </w:tcPr>
          <w:p w14:paraId="0593D00F" w14:textId="008D45A8" w:rsidR="00EC645C" w:rsidRPr="00946DF8" w:rsidRDefault="00EC645C" w:rsidP="00E47E6A">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تحديد مدى الحاجة للحماية من الشفرات الضارة بعد الدراسة المتأنية والتحقق من أنها لن تؤثر سلبيًا على الأداء التشغيلي لأجهزة وأنظمة التحكم الصناعي (OT/ICS).</w:t>
            </w:r>
          </w:p>
        </w:tc>
      </w:tr>
      <w:tr w:rsidR="00EC645C" w:rsidRPr="00946DF8" w14:paraId="0963591E" w14:textId="77777777" w:rsidTr="00995EF2">
        <w:tc>
          <w:tcPr>
            <w:tcW w:w="1854" w:type="dxa"/>
            <w:vAlign w:val="center"/>
          </w:tcPr>
          <w:p w14:paraId="62CE1C72" w14:textId="56D3DEB1" w:rsidR="00EC645C" w:rsidRPr="00946DF8" w:rsidRDefault="00EC645C" w:rsidP="00572987">
            <w:pPr>
              <w:pStyle w:val="ListParagraph"/>
              <w:numPr>
                <w:ilvl w:val="0"/>
                <w:numId w:val="36"/>
              </w:numPr>
              <w:bidi/>
              <w:spacing w:before="120" w:after="120" w:line="276" w:lineRule="auto"/>
              <w:ind w:left="432" w:firstLine="0"/>
              <w:jc w:val="both"/>
              <w:rPr>
                <w:rFonts w:ascii="Arial" w:hAnsi="Arial"/>
                <w:color w:val="373E49"/>
                <w:sz w:val="26"/>
                <w:szCs w:val="26"/>
              </w:rPr>
            </w:pPr>
          </w:p>
        </w:tc>
        <w:tc>
          <w:tcPr>
            <w:tcW w:w="7245" w:type="dxa"/>
            <w:vAlign w:val="center"/>
          </w:tcPr>
          <w:p w14:paraId="201D9954" w14:textId="46B5E818" w:rsidR="001F3EC4" w:rsidRPr="00946DF8" w:rsidRDefault="001F3EC4" w:rsidP="00572987">
            <w:pPr>
              <w:pStyle w:val="Normal4"/>
              <w:bidi/>
              <w:spacing w:before="120" w:after="120"/>
              <w:jc w:val="both"/>
              <w:rPr>
                <w:rFonts w:ascii="Arial" w:eastAsia="Arial" w:hAnsi="Arial" w:cs="Arial"/>
                <w:color w:val="373E49"/>
                <w:sz w:val="26"/>
                <w:szCs w:val="26"/>
              </w:rPr>
            </w:pPr>
            <w:r w:rsidRPr="00946DF8">
              <w:rPr>
                <w:rFonts w:ascii="Arial" w:hAnsi="Arial" w:cs="Arial"/>
                <w:color w:val="373E49"/>
                <w:sz w:val="26"/>
                <w:szCs w:val="26"/>
                <w:rtl/>
                <w:lang w:eastAsia="ar"/>
              </w:rPr>
              <w:t>على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rtl/>
                <w:lang w:eastAsia="ar"/>
              </w:rPr>
              <w:t> استخدام نظام حماية الأجهزة الطرفية (Endpoint Protection System) الموصى به من مورّد أجهزة وأنظمة التحكم الصناعي (OT/ICS):</w:t>
            </w:r>
            <w:r w:rsidR="00C67FA7" w:rsidRPr="00946DF8">
              <w:rPr>
                <w:rFonts w:ascii="Arial" w:eastAsia="Arial" w:hAnsi="Arial" w:cs="Arial"/>
                <w:color w:val="373E49"/>
                <w:sz w:val="26"/>
                <w:szCs w:val="26"/>
                <w:rtl/>
                <w:lang w:eastAsia="ar"/>
              </w:rPr>
              <w:t xml:space="preserve"> </w:t>
            </w:r>
          </w:p>
          <w:p w14:paraId="31982C68" w14:textId="77777777" w:rsidR="00EC645C" w:rsidRDefault="001F3EC4" w:rsidP="00750D0A">
            <w:pPr>
              <w:pStyle w:val="Normal4"/>
              <w:numPr>
                <w:ilvl w:val="0"/>
                <w:numId w:val="26"/>
              </w:numPr>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يجب تأمين أنظمة Windows وUnix وLinux وغيرها من الأنظمة</w:t>
            </w:r>
            <w:r w:rsidRPr="00946DF8">
              <w:rPr>
                <w:rFonts w:ascii="Arial" w:hAnsi="Arial" w:cs="Arial"/>
                <w:color w:val="373E49"/>
                <w:sz w:val="26"/>
                <w:szCs w:val="26"/>
                <w:rtl/>
                <w:lang w:eastAsia="ar"/>
              </w:rPr>
              <w:t xml:space="preserve"> </w:t>
            </w:r>
            <w:r w:rsidRPr="00946DF8">
              <w:rPr>
                <w:rFonts w:ascii="Arial" w:eastAsia="Arial" w:hAnsi="Arial" w:cs="Arial"/>
                <w:color w:val="373E49"/>
                <w:sz w:val="26"/>
                <w:szCs w:val="26"/>
                <w:rtl/>
                <w:lang w:eastAsia="ar"/>
              </w:rPr>
              <w:t>المستخدمة كوحدات تشغيل ووحدات عمل هندسية وأجهزة لتسجيل وحفظ البيانات وأجهزة لواجهات التعامل مع الأنظمة (HMIs) وأنظمة للتحكم الإشرافي وتحصيل البيانات (SCADA) ذات أغراض عامة وخوادم للنسخ الاحتياطي وفقًا للممارسات الأمنية المعتادة بناءً على معيار أمن أجهزة المستخدمين (Workstations Security standard)</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لدى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rtl/>
                <w:lang w:eastAsia="ar"/>
              </w:rPr>
              <w:t>.</w:t>
            </w:r>
            <w:r w:rsidR="00C67FA7" w:rsidRPr="00946DF8">
              <w:rPr>
                <w:rFonts w:ascii="Arial" w:eastAsia="Arial" w:hAnsi="Arial" w:cs="Arial"/>
                <w:color w:val="373E49"/>
                <w:sz w:val="26"/>
                <w:szCs w:val="26"/>
                <w:rtl/>
                <w:lang w:eastAsia="ar"/>
              </w:rPr>
              <w:t xml:space="preserve"> </w:t>
            </w:r>
          </w:p>
          <w:p w14:paraId="18261E41" w14:textId="4CFAA067" w:rsidR="00750D0A" w:rsidRPr="00750D0A" w:rsidRDefault="00750D0A" w:rsidP="00750D0A">
            <w:pPr>
              <w:pStyle w:val="Normal4"/>
              <w:numPr>
                <w:ilvl w:val="0"/>
                <w:numId w:val="26"/>
              </w:numPr>
              <w:bidi/>
              <w:spacing w:before="120" w:after="120"/>
              <w:jc w:val="both"/>
              <w:rPr>
                <w:rFonts w:ascii="Arial" w:eastAsia="Arial" w:hAnsi="Arial" w:cs="Arial"/>
                <w:color w:val="373E49"/>
                <w:sz w:val="26"/>
                <w:szCs w:val="26"/>
                <w:rtl/>
              </w:rPr>
            </w:pPr>
            <w:r>
              <w:rPr>
                <w:rFonts w:ascii="Arial" w:eastAsia="Arial" w:hAnsi="Arial" w:cs="Arial"/>
                <w:color w:val="373E49"/>
                <w:sz w:val="26"/>
                <w:szCs w:val="26"/>
                <w:rtl/>
              </w:rPr>
              <w:t>كم</w:t>
            </w:r>
            <w:r>
              <w:rPr>
                <w:rFonts w:ascii="Arial" w:eastAsia="Arial" w:hAnsi="Arial" w:cs="Arial" w:hint="cs"/>
                <w:color w:val="373E49"/>
                <w:sz w:val="26"/>
                <w:szCs w:val="26"/>
                <w:rtl/>
              </w:rPr>
              <w:t>ا</w:t>
            </w:r>
            <w:r w:rsidRPr="00750D0A">
              <w:rPr>
                <w:rFonts w:ascii="Arial" w:eastAsia="Arial" w:hAnsi="Arial" w:cs="Arial"/>
                <w:color w:val="373E49"/>
                <w:sz w:val="26"/>
                <w:szCs w:val="26"/>
                <w:rtl/>
              </w:rPr>
              <w:t xml:space="preserve"> يجب اتباع توصيات المورّد فيما يتعلق بجميع الخوادم وأجهزة المستخدمين الأخرى في بيئة أنظمة التحكم (أنظمة التحكم الموزّع (</w:t>
            </w:r>
            <w:r w:rsidRPr="00750D0A">
              <w:rPr>
                <w:rFonts w:ascii="Arial" w:eastAsia="Arial" w:hAnsi="Arial" w:cs="Arial"/>
                <w:color w:val="373E49"/>
                <w:sz w:val="26"/>
                <w:szCs w:val="26"/>
              </w:rPr>
              <w:t>DCS</w:t>
            </w:r>
            <w:r w:rsidRPr="00750D0A">
              <w:rPr>
                <w:rFonts w:ascii="Arial" w:eastAsia="Arial" w:hAnsi="Arial" w:cs="Arial"/>
                <w:color w:val="373E49"/>
                <w:sz w:val="26"/>
                <w:szCs w:val="26"/>
                <w:rtl/>
              </w:rPr>
              <w:t>) وأجهزة التحكم المنطقي القابلة للبرمجة (</w:t>
            </w:r>
            <w:r w:rsidRPr="00750D0A">
              <w:rPr>
                <w:rFonts w:ascii="Arial" w:eastAsia="Arial" w:hAnsi="Arial" w:cs="Arial"/>
                <w:color w:val="373E49"/>
                <w:sz w:val="26"/>
                <w:szCs w:val="26"/>
              </w:rPr>
              <w:t>PLC</w:t>
            </w:r>
            <w:r w:rsidRPr="00750D0A">
              <w:rPr>
                <w:rFonts w:ascii="Arial" w:eastAsia="Arial" w:hAnsi="Arial" w:cs="Arial"/>
                <w:color w:val="373E49"/>
                <w:sz w:val="26"/>
                <w:szCs w:val="26"/>
                <w:rtl/>
              </w:rPr>
              <w:t>) وغيرها من المعدات) ذات الشفرة المعتمدة على الوقت، والتي تعتمد على نظام تشغيل معدّل أو موسّع.</w:t>
            </w:r>
          </w:p>
        </w:tc>
      </w:tr>
      <w:tr w:rsidR="001F3EC4" w:rsidRPr="00946DF8" w14:paraId="3FC90E64" w14:textId="77777777" w:rsidTr="00995EF2">
        <w:tc>
          <w:tcPr>
            <w:tcW w:w="1854" w:type="dxa"/>
            <w:vAlign w:val="center"/>
          </w:tcPr>
          <w:p w14:paraId="16257974" w14:textId="19131A00" w:rsidR="001F3EC4" w:rsidRPr="00946DF8" w:rsidRDefault="001F3EC4" w:rsidP="00572987">
            <w:pPr>
              <w:pStyle w:val="ListParagraph"/>
              <w:numPr>
                <w:ilvl w:val="0"/>
                <w:numId w:val="36"/>
              </w:numPr>
              <w:bidi/>
              <w:spacing w:before="120" w:after="120" w:line="276" w:lineRule="auto"/>
              <w:ind w:left="432" w:firstLine="0"/>
              <w:jc w:val="both"/>
              <w:rPr>
                <w:rFonts w:ascii="Arial" w:hAnsi="Arial"/>
                <w:color w:val="373E49"/>
                <w:sz w:val="26"/>
                <w:szCs w:val="26"/>
              </w:rPr>
            </w:pPr>
          </w:p>
        </w:tc>
        <w:tc>
          <w:tcPr>
            <w:tcW w:w="7245" w:type="dxa"/>
            <w:vAlign w:val="center"/>
          </w:tcPr>
          <w:p w14:paraId="36B102E6" w14:textId="7D010E62" w:rsidR="001F3EC4" w:rsidRPr="00946DF8" w:rsidRDefault="001F3EC4" w:rsidP="00E47E6A">
            <w:pPr>
              <w:pStyle w:val="Normal4"/>
              <w:bidi/>
              <w:spacing w:before="120" w:after="120"/>
              <w:jc w:val="both"/>
              <w:rPr>
                <w:rFonts w:ascii="Arial" w:eastAsia="Arial" w:hAnsi="Arial" w:cs="Arial"/>
                <w:color w:val="373E49"/>
                <w:sz w:val="26"/>
                <w:szCs w:val="26"/>
                <w:rtl/>
              </w:rPr>
            </w:pPr>
            <w:r w:rsidRPr="00946DF8">
              <w:rPr>
                <w:rFonts w:ascii="Arial" w:hAnsi="Arial" w:cs="Arial"/>
                <w:color w:val="373E49"/>
                <w:sz w:val="26"/>
                <w:szCs w:val="26"/>
                <w:rtl/>
                <w:lang w:eastAsia="ar"/>
              </w:rPr>
              <w:t xml:space="preserve">على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rtl/>
                <w:lang w:eastAsia="ar"/>
              </w:rPr>
              <w:t xml:space="preserve"> التأكد من عدم تأثير استخدام أدوات وأساليب المراقبة سلبًا على الأداء التشغيلي لأجهزة وأنظمة التحكم الصناعي (OT/ICS).</w:t>
            </w:r>
            <w:r w:rsidR="00C67FA7" w:rsidRPr="00946DF8">
              <w:rPr>
                <w:rFonts w:ascii="Arial" w:eastAsia="Arial" w:hAnsi="Arial" w:cs="Arial"/>
                <w:color w:val="373E49"/>
                <w:sz w:val="26"/>
                <w:szCs w:val="26"/>
                <w:rtl/>
                <w:lang w:eastAsia="ar"/>
              </w:rPr>
              <w:t xml:space="preserve"> </w:t>
            </w:r>
          </w:p>
        </w:tc>
      </w:tr>
      <w:tr w:rsidR="001F3EC4" w:rsidRPr="00946DF8" w14:paraId="2791B0F7" w14:textId="77777777" w:rsidTr="00995EF2">
        <w:tc>
          <w:tcPr>
            <w:tcW w:w="1854" w:type="dxa"/>
            <w:vAlign w:val="center"/>
          </w:tcPr>
          <w:p w14:paraId="542BEB41" w14:textId="0CD9227B" w:rsidR="001F3EC4" w:rsidRPr="00946DF8" w:rsidRDefault="001F3EC4" w:rsidP="00572987">
            <w:pPr>
              <w:pStyle w:val="ListParagraph"/>
              <w:numPr>
                <w:ilvl w:val="0"/>
                <w:numId w:val="36"/>
              </w:numPr>
              <w:bidi/>
              <w:spacing w:before="120" w:after="120" w:line="276" w:lineRule="auto"/>
              <w:ind w:left="432" w:firstLine="0"/>
              <w:jc w:val="both"/>
              <w:rPr>
                <w:rFonts w:ascii="Arial" w:hAnsi="Arial"/>
                <w:color w:val="373E49"/>
                <w:sz w:val="26"/>
                <w:szCs w:val="26"/>
              </w:rPr>
            </w:pPr>
          </w:p>
        </w:tc>
        <w:tc>
          <w:tcPr>
            <w:tcW w:w="7245" w:type="dxa"/>
            <w:vAlign w:val="center"/>
          </w:tcPr>
          <w:p w14:paraId="2AA1FEA4" w14:textId="6C30C61B" w:rsidR="001F3EC4" w:rsidRPr="00946DF8" w:rsidRDefault="001F3EC4" w:rsidP="00572987">
            <w:pPr>
              <w:pStyle w:val="Normal4"/>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عدم إيقاف أو إعادة تشغيل أجهزة وأنظمة التحكم الصناعي (OT/ICS) بشكل آلي دون إذن من مسؤول النظام عند تحديد أي خلل.</w:t>
            </w:r>
          </w:p>
          <w:p w14:paraId="33ED097C" w14:textId="2C91B09A" w:rsidR="001F3EC4" w:rsidRPr="00946DF8" w:rsidRDefault="001F3EC4" w:rsidP="00572987">
            <w:pPr>
              <w:pStyle w:val="Normal4"/>
              <w:spacing w:before="120" w:after="120"/>
              <w:jc w:val="both"/>
              <w:rPr>
                <w:rFonts w:ascii="Arial" w:eastAsia="Arial" w:hAnsi="Arial" w:cs="Arial"/>
                <w:color w:val="373E49"/>
                <w:sz w:val="26"/>
                <w:szCs w:val="26"/>
                <w:rtl/>
              </w:rPr>
            </w:pPr>
          </w:p>
        </w:tc>
      </w:tr>
      <w:tr w:rsidR="001F3EC4" w:rsidRPr="00946DF8" w14:paraId="1777476C" w14:textId="77777777" w:rsidTr="00995EF2">
        <w:tc>
          <w:tcPr>
            <w:tcW w:w="1854" w:type="dxa"/>
            <w:vAlign w:val="center"/>
          </w:tcPr>
          <w:p w14:paraId="2ED52C23" w14:textId="010C902B" w:rsidR="001F3EC4" w:rsidRPr="00946DF8" w:rsidRDefault="001F3EC4" w:rsidP="00572987">
            <w:pPr>
              <w:pStyle w:val="ListParagraph"/>
              <w:numPr>
                <w:ilvl w:val="0"/>
                <w:numId w:val="36"/>
              </w:numPr>
              <w:bidi/>
              <w:spacing w:before="120" w:after="120" w:line="276" w:lineRule="auto"/>
              <w:ind w:left="432" w:firstLine="0"/>
              <w:jc w:val="both"/>
              <w:rPr>
                <w:rFonts w:ascii="Arial" w:hAnsi="Arial"/>
                <w:color w:val="373E49"/>
                <w:sz w:val="26"/>
                <w:szCs w:val="26"/>
              </w:rPr>
            </w:pPr>
          </w:p>
        </w:tc>
        <w:tc>
          <w:tcPr>
            <w:tcW w:w="7245" w:type="dxa"/>
            <w:vAlign w:val="center"/>
          </w:tcPr>
          <w:p w14:paraId="430AFC21" w14:textId="4D567802" w:rsidR="001F3EC4" w:rsidRPr="00946DF8" w:rsidRDefault="001F3EC4" w:rsidP="00E47E6A">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دعم أجهزة وأنظمة التحكم الصناعي (OT/ICS) المصنفة باعتبارها حساسة بالنسبة إلى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من خلال أنظمة احتياطية وأنظمة لإيقاف التشغيل في حالة الطوارئ لحمايتها وضمان توافر العمليات بشكل كبير.</w:t>
            </w:r>
            <w:r w:rsidR="00C67FA7" w:rsidRPr="00946DF8">
              <w:rPr>
                <w:rFonts w:ascii="Arial" w:eastAsia="Arial" w:hAnsi="Arial" w:cs="Arial"/>
                <w:color w:val="373E49"/>
                <w:sz w:val="26"/>
                <w:szCs w:val="26"/>
                <w:rtl/>
                <w:lang w:eastAsia="ar"/>
              </w:rPr>
              <w:t xml:space="preserve"> </w:t>
            </w:r>
          </w:p>
        </w:tc>
      </w:tr>
      <w:tr w:rsidR="001F3EC4" w:rsidRPr="00946DF8" w14:paraId="5AD13EBD" w14:textId="77777777" w:rsidTr="00995EF2">
        <w:tc>
          <w:tcPr>
            <w:tcW w:w="1854" w:type="dxa"/>
            <w:vAlign w:val="center"/>
          </w:tcPr>
          <w:p w14:paraId="714CCFC4" w14:textId="5A038009" w:rsidR="001F3EC4" w:rsidRPr="00946DF8" w:rsidRDefault="001F3EC4" w:rsidP="00572987">
            <w:pPr>
              <w:pStyle w:val="ListParagraph"/>
              <w:numPr>
                <w:ilvl w:val="0"/>
                <w:numId w:val="36"/>
              </w:numPr>
              <w:bidi/>
              <w:spacing w:before="120" w:after="120" w:line="276" w:lineRule="auto"/>
              <w:ind w:left="432" w:firstLine="0"/>
              <w:jc w:val="both"/>
              <w:rPr>
                <w:rFonts w:ascii="Arial" w:hAnsi="Arial"/>
                <w:color w:val="373E49"/>
                <w:sz w:val="26"/>
                <w:szCs w:val="26"/>
              </w:rPr>
            </w:pPr>
          </w:p>
        </w:tc>
        <w:tc>
          <w:tcPr>
            <w:tcW w:w="7245" w:type="dxa"/>
            <w:vAlign w:val="center"/>
          </w:tcPr>
          <w:p w14:paraId="2ACB7842" w14:textId="2770CEB7" w:rsidR="001F3EC4" w:rsidRPr="00946DF8" w:rsidRDefault="001F3EC4" w:rsidP="00E47E6A">
            <w:pPr>
              <w:pStyle w:val="Normal4"/>
              <w:bidi/>
              <w:spacing w:before="120" w:after="120"/>
              <w:jc w:val="both"/>
              <w:rPr>
                <w:rFonts w:ascii="Arial" w:eastAsia="Arial" w:hAnsi="Arial" w:cs="Arial"/>
                <w:color w:val="373E49"/>
                <w:sz w:val="26"/>
                <w:szCs w:val="26"/>
                <w:rtl/>
              </w:rPr>
            </w:pPr>
            <w:r w:rsidRPr="00946DF8">
              <w:rPr>
                <w:rFonts w:ascii="Arial" w:hAnsi="Arial" w:cs="Arial"/>
                <w:color w:val="373E49"/>
                <w:sz w:val="26"/>
                <w:szCs w:val="26"/>
                <w:rtl/>
                <w:lang w:eastAsia="ar"/>
              </w:rPr>
              <w:t>على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التأكد من عدم تأثير استخدام تطبيقات التحقق من السلامة سلبًا على الأداء التشغيلي لأجهزة وأنظمة التحكم الصناعي (OT/ICS).</w:t>
            </w:r>
            <w:r w:rsidR="00C67FA7" w:rsidRPr="00946DF8">
              <w:rPr>
                <w:rFonts w:ascii="Arial" w:eastAsia="Arial" w:hAnsi="Arial" w:cs="Arial"/>
                <w:color w:val="373E49"/>
                <w:sz w:val="26"/>
                <w:szCs w:val="26"/>
                <w:rtl/>
                <w:lang w:eastAsia="ar"/>
              </w:rPr>
              <w:t xml:space="preserve"> </w:t>
            </w:r>
          </w:p>
        </w:tc>
      </w:tr>
      <w:tr w:rsidR="001F3EC4" w:rsidRPr="00946DF8" w14:paraId="52CAC8FD" w14:textId="77777777" w:rsidTr="00995EF2">
        <w:tc>
          <w:tcPr>
            <w:tcW w:w="1854" w:type="dxa"/>
            <w:vAlign w:val="center"/>
          </w:tcPr>
          <w:p w14:paraId="1922013F" w14:textId="5353BEDF" w:rsidR="001F3EC4" w:rsidRPr="00946DF8" w:rsidRDefault="001F3EC4" w:rsidP="00572987">
            <w:pPr>
              <w:pStyle w:val="ListParagraph"/>
              <w:numPr>
                <w:ilvl w:val="0"/>
                <w:numId w:val="36"/>
              </w:numPr>
              <w:bidi/>
              <w:spacing w:before="120" w:after="120" w:line="276" w:lineRule="auto"/>
              <w:ind w:left="432" w:firstLine="0"/>
              <w:jc w:val="both"/>
              <w:rPr>
                <w:rFonts w:ascii="Arial" w:hAnsi="Arial"/>
                <w:color w:val="373E49"/>
                <w:sz w:val="26"/>
                <w:szCs w:val="26"/>
              </w:rPr>
            </w:pPr>
          </w:p>
        </w:tc>
        <w:tc>
          <w:tcPr>
            <w:tcW w:w="7245" w:type="dxa"/>
            <w:vAlign w:val="center"/>
          </w:tcPr>
          <w:p w14:paraId="48968DCD" w14:textId="60EF1918" w:rsidR="001F3EC4" w:rsidRPr="00946DF8" w:rsidRDefault="001F3EC4" w:rsidP="00E47E6A">
            <w:pPr>
              <w:pStyle w:val="Normal4"/>
              <w:bidi/>
              <w:spacing w:before="120" w:after="120"/>
              <w:jc w:val="both"/>
              <w:rPr>
                <w:rFonts w:ascii="Arial" w:eastAsia="Arial" w:hAnsi="Arial" w:cs="Arial"/>
                <w:color w:val="373E49"/>
                <w:sz w:val="26"/>
                <w:szCs w:val="26"/>
                <w:highlight w:val="cyan"/>
                <w:rtl/>
              </w:rPr>
            </w:pPr>
            <w:r w:rsidRPr="00946DF8">
              <w:rPr>
                <w:rFonts w:ascii="Arial" w:eastAsia="Arial" w:hAnsi="Arial" w:cs="Arial"/>
                <w:color w:val="373E49"/>
                <w:sz w:val="26"/>
                <w:szCs w:val="26"/>
                <w:rtl/>
                <w:lang w:eastAsia="ar"/>
              </w:rPr>
              <w:t>مراقبة وحدات التحكم في أجهزة وأنظمة التحكم الصناعي (OT/ICS) من حيث تكرار الأنشطة غير الطبيعية ويجب اتخاذ الإجراءات المناسبة في حالة اكتشافها.</w:t>
            </w:r>
          </w:p>
        </w:tc>
      </w:tr>
      <w:tr w:rsidR="001F3EC4" w:rsidRPr="00946DF8" w14:paraId="20628D88" w14:textId="77777777" w:rsidTr="00995EF2">
        <w:tc>
          <w:tcPr>
            <w:tcW w:w="1854" w:type="dxa"/>
            <w:vAlign w:val="center"/>
          </w:tcPr>
          <w:p w14:paraId="4DF429E9" w14:textId="4ECE6201" w:rsidR="001F3EC4" w:rsidRPr="00946DF8" w:rsidRDefault="001F3EC4" w:rsidP="00572987">
            <w:pPr>
              <w:pStyle w:val="ListParagraph"/>
              <w:numPr>
                <w:ilvl w:val="0"/>
                <w:numId w:val="36"/>
              </w:numPr>
              <w:bidi/>
              <w:spacing w:before="120" w:after="120" w:line="276" w:lineRule="auto"/>
              <w:ind w:left="432" w:firstLine="0"/>
              <w:jc w:val="both"/>
              <w:rPr>
                <w:rFonts w:ascii="Arial" w:hAnsi="Arial"/>
                <w:color w:val="373E49"/>
                <w:sz w:val="26"/>
                <w:szCs w:val="26"/>
              </w:rPr>
            </w:pPr>
          </w:p>
        </w:tc>
        <w:tc>
          <w:tcPr>
            <w:tcW w:w="7245" w:type="dxa"/>
            <w:vAlign w:val="center"/>
          </w:tcPr>
          <w:p w14:paraId="2AF8A870" w14:textId="4675DF57" w:rsidR="001F3EC4" w:rsidRPr="00946DF8" w:rsidRDefault="001F3EC4" w:rsidP="00E47E6A">
            <w:pPr>
              <w:pStyle w:val="Normal4"/>
              <w:bidi/>
              <w:spacing w:before="120" w:after="120"/>
              <w:jc w:val="both"/>
              <w:rPr>
                <w:rFonts w:ascii="Arial" w:eastAsia="Arial" w:hAnsi="Arial" w:cs="Arial"/>
                <w:color w:val="373E49"/>
                <w:sz w:val="26"/>
                <w:szCs w:val="26"/>
                <w:highlight w:val="cyan"/>
                <w:rtl/>
              </w:rPr>
            </w:pPr>
            <w:r w:rsidRPr="00946DF8">
              <w:rPr>
                <w:rFonts w:ascii="Arial" w:eastAsia="Arial" w:hAnsi="Arial" w:cs="Arial"/>
                <w:color w:val="373E49"/>
                <w:sz w:val="26"/>
                <w:szCs w:val="26"/>
                <w:rtl/>
                <w:lang w:eastAsia="ar"/>
              </w:rPr>
              <w:t>أن تكون بروتوكولات الاتصالات الصناعية المستخدمة في وحدات التحكم في أجهزة وأنظمة التحكم الصناعي (OT/ICS) معروفة وموثقة بشكل جيد.</w:t>
            </w:r>
          </w:p>
        </w:tc>
      </w:tr>
      <w:tr w:rsidR="001F3EC4" w:rsidRPr="00946DF8" w14:paraId="6D530528" w14:textId="77777777" w:rsidTr="00995EF2">
        <w:tc>
          <w:tcPr>
            <w:tcW w:w="1854" w:type="dxa"/>
            <w:vAlign w:val="center"/>
          </w:tcPr>
          <w:p w14:paraId="5FE91E4F" w14:textId="5E9296E7" w:rsidR="001F3EC4" w:rsidRPr="00946DF8" w:rsidRDefault="001F3EC4" w:rsidP="00572987">
            <w:pPr>
              <w:pStyle w:val="ListParagraph"/>
              <w:numPr>
                <w:ilvl w:val="0"/>
                <w:numId w:val="36"/>
              </w:numPr>
              <w:bidi/>
              <w:spacing w:before="120" w:after="120" w:line="276" w:lineRule="auto"/>
              <w:ind w:left="432" w:firstLine="0"/>
              <w:jc w:val="both"/>
              <w:rPr>
                <w:rFonts w:ascii="Arial" w:hAnsi="Arial"/>
                <w:color w:val="373E49"/>
                <w:sz w:val="26"/>
                <w:szCs w:val="26"/>
              </w:rPr>
            </w:pPr>
          </w:p>
        </w:tc>
        <w:tc>
          <w:tcPr>
            <w:tcW w:w="7245" w:type="dxa"/>
            <w:vAlign w:val="center"/>
          </w:tcPr>
          <w:p w14:paraId="0D3CB75C" w14:textId="63F1FA30" w:rsidR="001F3EC4" w:rsidRPr="00946DF8" w:rsidRDefault="001F3EC4" w:rsidP="00E47E6A">
            <w:pPr>
              <w:pStyle w:val="Normal4"/>
              <w:bidi/>
              <w:spacing w:before="120" w:after="120"/>
              <w:jc w:val="both"/>
              <w:rPr>
                <w:rFonts w:ascii="Arial" w:eastAsia="Arial" w:hAnsi="Arial" w:cs="Arial"/>
                <w:color w:val="373E49"/>
                <w:sz w:val="26"/>
                <w:szCs w:val="26"/>
                <w:highlight w:val="cyan"/>
                <w:rtl/>
              </w:rPr>
            </w:pPr>
            <w:r w:rsidRPr="00946DF8">
              <w:rPr>
                <w:rFonts w:ascii="Arial" w:eastAsia="Arial" w:hAnsi="Arial" w:cs="Arial"/>
                <w:color w:val="373E49"/>
                <w:sz w:val="26"/>
                <w:szCs w:val="26"/>
                <w:rtl/>
                <w:lang w:eastAsia="ar"/>
              </w:rPr>
              <w:t>أن تكون بروتوكولات الاتصال التي تستخدمها وحدات التحكم في أجهزة وأنظمة التحكم الصناعي (OT/ICS) لتبادل البيانات مع الأنظمة الموجودة خارج منطقة أجهزة وأنظمة التحكم الصناعي (OT/ICS) (الحلول الموجودة خارج تلك المنطقة) من الممكن التعرف عليها من خلال جدار الحماية الصناعي وأنظمة منع التسلل (IPS) / أنظمة كشف التسلل (IDS) المخصصة للأنشطة الصناعية.</w:t>
            </w:r>
          </w:p>
        </w:tc>
      </w:tr>
      <w:tr w:rsidR="001F3EC4" w:rsidRPr="00946DF8" w14:paraId="7956DE8D" w14:textId="77777777" w:rsidTr="00995EF2">
        <w:tc>
          <w:tcPr>
            <w:tcW w:w="1854" w:type="dxa"/>
            <w:vAlign w:val="center"/>
          </w:tcPr>
          <w:p w14:paraId="4EAD8A4F" w14:textId="38B41441" w:rsidR="001F3EC4" w:rsidRPr="00946DF8" w:rsidRDefault="001F3EC4" w:rsidP="00572987">
            <w:pPr>
              <w:pStyle w:val="ListParagraph"/>
              <w:numPr>
                <w:ilvl w:val="0"/>
                <w:numId w:val="36"/>
              </w:numPr>
              <w:bidi/>
              <w:spacing w:before="120" w:after="120" w:line="276" w:lineRule="auto"/>
              <w:ind w:left="432" w:firstLine="0"/>
              <w:jc w:val="both"/>
              <w:rPr>
                <w:rFonts w:ascii="Arial" w:hAnsi="Arial"/>
                <w:color w:val="373E49"/>
                <w:sz w:val="26"/>
                <w:szCs w:val="26"/>
              </w:rPr>
            </w:pPr>
          </w:p>
        </w:tc>
        <w:tc>
          <w:tcPr>
            <w:tcW w:w="7245" w:type="dxa"/>
            <w:vAlign w:val="center"/>
          </w:tcPr>
          <w:p w14:paraId="729FD90E" w14:textId="7AD842F1" w:rsidR="001F3EC4" w:rsidRPr="00946DF8" w:rsidRDefault="001F3EC4" w:rsidP="00E47E6A">
            <w:pPr>
              <w:bidi/>
              <w:spacing w:before="120" w:after="120"/>
              <w:jc w:val="both"/>
              <w:rPr>
                <w:rFonts w:ascii="Arial" w:eastAsia="Arial" w:hAnsi="Arial"/>
                <w:color w:val="373E49"/>
                <w:sz w:val="26"/>
                <w:szCs w:val="26"/>
                <w:highlight w:val="cyan"/>
                <w:rtl/>
                <w:lang w:eastAsia="ja-JP"/>
              </w:rPr>
            </w:pPr>
            <w:r w:rsidRPr="00946DF8">
              <w:rPr>
                <w:rFonts w:ascii="Arial" w:eastAsia="Arial" w:hAnsi="Arial"/>
                <w:color w:val="373E49"/>
                <w:sz w:val="26"/>
                <w:szCs w:val="26"/>
                <w:rtl/>
                <w:lang w:eastAsia="ar"/>
              </w:rPr>
              <w:t>تحديد الحالات الآمنة للعمليات في حالة إعادة تشغيل وحدات التحكم في أجهزة وأنظمة التحكم الصناعي (OT/ICS) (على سبيل المثال،</w:t>
            </w:r>
            <w:r w:rsidRPr="00946DF8">
              <w:rPr>
                <w:rFonts w:ascii="Arial" w:eastAsia="DIN NEXT™ ARABIC REGULAR" w:hAnsi="Arial"/>
                <w:color w:val="373E49"/>
                <w:sz w:val="26"/>
                <w:szCs w:val="26"/>
                <w:rtl/>
                <w:lang w:eastAsia="ar"/>
              </w:rPr>
              <w:t xml:space="preserve"> </w:t>
            </w:r>
            <w:r w:rsidRPr="00946DF8">
              <w:rPr>
                <w:rFonts w:ascii="Arial" w:eastAsia="Arial" w:hAnsi="Arial"/>
                <w:color w:val="373E49"/>
                <w:sz w:val="26"/>
                <w:szCs w:val="26"/>
                <w:rtl/>
                <w:lang w:eastAsia="ar"/>
              </w:rPr>
              <w:t>توصيل الطاقة، أو فصل الطاقة، أو الحفاظ على الحالة السابقة).</w:t>
            </w:r>
          </w:p>
        </w:tc>
      </w:tr>
      <w:tr w:rsidR="001F3EC4" w:rsidRPr="00946DF8" w14:paraId="2AD20DF9" w14:textId="77777777" w:rsidTr="00995EF2">
        <w:tc>
          <w:tcPr>
            <w:tcW w:w="1854" w:type="dxa"/>
            <w:vAlign w:val="center"/>
          </w:tcPr>
          <w:p w14:paraId="5E17FCBC" w14:textId="6F79D083" w:rsidR="001F3EC4" w:rsidRPr="00946DF8" w:rsidRDefault="001F3EC4" w:rsidP="00572987">
            <w:pPr>
              <w:pStyle w:val="ListParagraph"/>
              <w:numPr>
                <w:ilvl w:val="0"/>
                <w:numId w:val="36"/>
              </w:numPr>
              <w:bidi/>
              <w:spacing w:before="120" w:after="120" w:line="276" w:lineRule="auto"/>
              <w:ind w:left="432" w:firstLine="0"/>
              <w:jc w:val="both"/>
              <w:rPr>
                <w:rFonts w:ascii="Arial" w:hAnsi="Arial"/>
                <w:color w:val="373E49"/>
                <w:sz w:val="26"/>
                <w:szCs w:val="26"/>
              </w:rPr>
            </w:pPr>
          </w:p>
        </w:tc>
        <w:tc>
          <w:tcPr>
            <w:tcW w:w="7245" w:type="dxa"/>
            <w:vAlign w:val="center"/>
          </w:tcPr>
          <w:p w14:paraId="59479954" w14:textId="69218345" w:rsidR="001F3EC4" w:rsidRPr="00946DF8" w:rsidRDefault="001F3EC4" w:rsidP="00E47E6A">
            <w:pPr>
              <w:pStyle w:val="Normal4"/>
              <w:bidi/>
              <w:spacing w:before="120" w:after="120"/>
              <w:jc w:val="both"/>
              <w:rPr>
                <w:rFonts w:ascii="Arial" w:eastAsia="Arial" w:hAnsi="Arial" w:cs="Arial"/>
                <w:color w:val="373E49"/>
                <w:sz w:val="26"/>
                <w:szCs w:val="26"/>
                <w:highlight w:val="cyan"/>
                <w:rtl/>
              </w:rPr>
            </w:pPr>
            <w:r w:rsidRPr="00946DF8">
              <w:rPr>
                <w:rFonts w:ascii="Arial" w:eastAsia="Arial" w:hAnsi="Arial" w:cs="Arial"/>
                <w:color w:val="373E49"/>
                <w:sz w:val="26"/>
                <w:szCs w:val="26"/>
                <w:rtl/>
                <w:lang w:eastAsia="ar"/>
              </w:rPr>
              <w:t>الاحتفاظ بسجلات تشخيص وحدات التحكم في أجهزة وأنظمة التحكم الصناعي (OT/ICS) حتى تكون متاحة في حالة تحليلها.</w:t>
            </w:r>
            <w:r w:rsidRPr="00946DF8">
              <w:rPr>
                <w:rFonts w:ascii="Arial" w:hAnsi="Arial" w:cs="Arial"/>
                <w:color w:val="373E49"/>
                <w:sz w:val="26"/>
                <w:szCs w:val="26"/>
                <w:rtl/>
                <w:lang w:eastAsia="ar"/>
              </w:rPr>
              <w:t xml:space="preserve"> </w:t>
            </w:r>
            <w:r w:rsidRPr="00946DF8">
              <w:rPr>
                <w:rFonts w:ascii="Arial" w:eastAsia="Arial" w:hAnsi="Arial" w:cs="Arial"/>
                <w:color w:val="373E49"/>
                <w:sz w:val="26"/>
                <w:szCs w:val="26"/>
                <w:rtl/>
                <w:lang w:eastAsia="ar"/>
              </w:rPr>
              <w:t>ويجب إرسال سجلات التشخيص إلى خوادم جمع السجلات الخارجية.</w:t>
            </w:r>
          </w:p>
        </w:tc>
      </w:tr>
      <w:tr w:rsidR="001F3EC4" w:rsidRPr="00946DF8" w14:paraId="4345CF23" w14:textId="77777777" w:rsidTr="00995EF2">
        <w:tc>
          <w:tcPr>
            <w:tcW w:w="1854" w:type="dxa"/>
            <w:vAlign w:val="center"/>
          </w:tcPr>
          <w:p w14:paraId="0ECE83B7" w14:textId="2F4115B2" w:rsidR="001F3EC4" w:rsidRPr="00946DF8" w:rsidRDefault="001F3EC4" w:rsidP="00572987">
            <w:pPr>
              <w:pStyle w:val="ListParagraph"/>
              <w:numPr>
                <w:ilvl w:val="0"/>
                <w:numId w:val="36"/>
              </w:numPr>
              <w:bidi/>
              <w:spacing w:before="120" w:after="120" w:line="276" w:lineRule="auto"/>
              <w:ind w:left="432" w:firstLine="0"/>
              <w:jc w:val="both"/>
              <w:rPr>
                <w:rFonts w:ascii="Arial" w:hAnsi="Arial"/>
                <w:color w:val="373E49"/>
                <w:sz w:val="26"/>
                <w:szCs w:val="26"/>
              </w:rPr>
            </w:pPr>
          </w:p>
        </w:tc>
        <w:tc>
          <w:tcPr>
            <w:tcW w:w="7245" w:type="dxa"/>
            <w:vAlign w:val="center"/>
          </w:tcPr>
          <w:p w14:paraId="239FC498" w14:textId="6E9F88F4" w:rsidR="001F3EC4" w:rsidRPr="00946DF8" w:rsidRDefault="001F3EC4" w:rsidP="00E47E6A">
            <w:pPr>
              <w:pStyle w:val="Normal4"/>
              <w:bidi/>
              <w:spacing w:before="120" w:after="120"/>
              <w:jc w:val="both"/>
              <w:rPr>
                <w:rFonts w:ascii="Arial" w:eastAsia="Arial" w:hAnsi="Arial" w:cs="Arial"/>
                <w:color w:val="373E49"/>
                <w:sz w:val="26"/>
                <w:szCs w:val="26"/>
                <w:highlight w:val="cyan"/>
                <w:rtl/>
              </w:rPr>
            </w:pPr>
            <w:r w:rsidRPr="00946DF8">
              <w:rPr>
                <w:rFonts w:ascii="Arial" w:eastAsia="Arial" w:hAnsi="Arial" w:cs="Arial"/>
                <w:color w:val="373E49"/>
                <w:sz w:val="26"/>
                <w:szCs w:val="26"/>
                <w:rtl/>
                <w:lang w:eastAsia="ar"/>
              </w:rPr>
              <w:t>تسجيل حالات الإيقاف الإجباري لوحدات التحكم في أجهزة وأنظمة التحكم الصناعي (OT/ICS) نتيجة الأعطال أو إيقاف التشغيل ومراقبتها للرجوع إليها قبل إعادة تشغيل وحدات التحكم.</w:t>
            </w:r>
          </w:p>
        </w:tc>
      </w:tr>
      <w:tr w:rsidR="001F3EC4" w:rsidRPr="00946DF8" w14:paraId="06228BAA" w14:textId="77777777" w:rsidTr="00995EF2">
        <w:tc>
          <w:tcPr>
            <w:tcW w:w="1854" w:type="dxa"/>
            <w:vAlign w:val="center"/>
          </w:tcPr>
          <w:p w14:paraId="0EC419D0" w14:textId="6EEA1AEA" w:rsidR="001F3EC4" w:rsidRPr="00946DF8" w:rsidRDefault="001F3EC4" w:rsidP="00572987">
            <w:pPr>
              <w:pStyle w:val="ListParagraph"/>
              <w:numPr>
                <w:ilvl w:val="0"/>
                <w:numId w:val="36"/>
              </w:numPr>
              <w:bidi/>
              <w:spacing w:before="120" w:after="120" w:line="276" w:lineRule="auto"/>
              <w:ind w:left="432" w:firstLine="0"/>
              <w:jc w:val="both"/>
              <w:rPr>
                <w:rFonts w:ascii="Arial" w:hAnsi="Arial"/>
                <w:color w:val="373E49"/>
                <w:sz w:val="26"/>
                <w:szCs w:val="26"/>
              </w:rPr>
            </w:pPr>
          </w:p>
        </w:tc>
        <w:tc>
          <w:tcPr>
            <w:tcW w:w="7245" w:type="dxa"/>
            <w:vAlign w:val="center"/>
          </w:tcPr>
          <w:p w14:paraId="141F0C2B" w14:textId="143CE1B3" w:rsidR="001F3EC4" w:rsidRPr="00946DF8" w:rsidRDefault="001F3EC4" w:rsidP="00E47E6A">
            <w:pPr>
              <w:pStyle w:val="Normal4"/>
              <w:bidi/>
              <w:spacing w:before="120" w:after="120"/>
              <w:jc w:val="both"/>
              <w:rPr>
                <w:rFonts w:ascii="Arial" w:eastAsia="Arial" w:hAnsi="Arial" w:cs="Arial"/>
                <w:color w:val="373E49"/>
                <w:sz w:val="26"/>
                <w:szCs w:val="26"/>
                <w:highlight w:val="cyan"/>
                <w:rtl/>
              </w:rPr>
            </w:pPr>
            <w:r w:rsidRPr="00946DF8">
              <w:rPr>
                <w:rFonts w:ascii="Arial" w:eastAsia="Arial" w:hAnsi="Arial" w:cs="Arial"/>
                <w:color w:val="373E49"/>
                <w:sz w:val="26"/>
                <w:szCs w:val="26"/>
                <w:rtl/>
                <w:lang w:eastAsia="ar"/>
              </w:rPr>
              <w:t>قياس استخدام الذاكرة بالنسبة لكل وحدة من وحدات التحكم في أجهزة وأنظمة التحكم الصناعي (OT/ICS) المستخدمة في بيئة الإنتاج وتحديد اتجاهها من أجل تشخيصها.</w:t>
            </w:r>
            <w:r w:rsidRPr="00946DF8">
              <w:rPr>
                <w:rFonts w:ascii="Arial" w:hAnsi="Arial" w:cs="Arial"/>
                <w:color w:val="373E49"/>
                <w:sz w:val="26"/>
                <w:szCs w:val="26"/>
                <w:rtl/>
                <w:lang w:eastAsia="ar"/>
              </w:rPr>
              <w:t xml:space="preserve"> </w:t>
            </w:r>
            <w:r w:rsidRPr="00946DF8">
              <w:rPr>
                <w:rFonts w:ascii="Arial" w:eastAsia="Arial" w:hAnsi="Arial" w:cs="Arial"/>
                <w:color w:val="373E49"/>
                <w:sz w:val="26"/>
                <w:szCs w:val="26"/>
                <w:rtl/>
                <w:lang w:eastAsia="ar"/>
              </w:rPr>
              <w:t>ويجب وضع خط أساس لاستخدام الذاكرة.</w:t>
            </w:r>
          </w:p>
        </w:tc>
      </w:tr>
    </w:tbl>
    <w:tbl>
      <w:tblPr>
        <w:tblStyle w:val="TableGrid"/>
        <w:bidiVisual/>
        <w:tblW w:w="9099" w:type="dxa"/>
        <w:tblLook w:val="04A0" w:firstRow="1" w:lastRow="0" w:firstColumn="1" w:lastColumn="0" w:noHBand="0" w:noVBand="1"/>
      </w:tblPr>
      <w:tblGrid>
        <w:gridCol w:w="1854"/>
        <w:gridCol w:w="7245"/>
      </w:tblGrid>
      <w:tr w:rsidR="000A2C2F" w:rsidRPr="00946DF8" w14:paraId="03870E20" w14:textId="77777777" w:rsidTr="00995EF2">
        <w:tc>
          <w:tcPr>
            <w:tcW w:w="1854" w:type="dxa"/>
            <w:shd w:val="clear" w:color="auto" w:fill="373E49" w:themeFill="accent1"/>
            <w:vAlign w:val="center"/>
          </w:tcPr>
          <w:p w14:paraId="59F982D7" w14:textId="10C49118" w:rsidR="000A2C2F" w:rsidRPr="00946DF8" w:rsidRDefault="000A2C2F" w:rsidP="00572987">
            <w:pPr>
              <w:pStyle w:val="ListParagraph"/>
              <w:numPr>
                <w:ilvl w:val="0"/>
                <w:numId w:val="40"/>
              </w:numPr>
              <w:bidi/>
              <w:spacing w:before="120" w:after="120" w:line="276" w:lineRule="auto"/>
              <w:jc w:val="both"/>
              <w:rPr>
                <w:rFonts w:ascii="Arial" w:hAnsi="Arial"/>
                <w:color w:val="FFFFFF" w:themeColor="background1"/>
                <w:sz w:val="26"/>
                <w:szCs w:val="26"/>
                <w:rtl/>
              </w:rPr>
            </w:pPr>
          </w:p>
        </w:tc>
        <w:tc>
          <w:tcPr>
            <w:tcW w:w="7245" w:type="dxa"/>
            <w:shd w:val="clear" w:color="auto" w:fill="373E49" w:themeFill="accent1"/>
            <w:vAlign w:val="center"/>
          </w:tcPr>
          <w:p w14:paraId="541D4FB1" w14:textId="6CE30AF4" w:rsidR="000A2C2F" w:rsidRPr="00946DF8" w:rsidRDefault="000A2C2F" w:rsidP="00572987">
            <w:pPr>
              <w:bidi/>
              <w:spacing w:before="120" w:after="120" w:line="276" w:lineRule="auto"/>
              <w:jc w:val="both"/>
              <w:rPr>
                <w:rFonts w:ascii="Arial" w:hAnsi="Arial"/>
                <w:color w:val="FFFFFF" w:themeColor="background1"/>
                <w:sz w:val="26"/>
                <w:szCs w:val="26"/>
                <w:lang w:eastAsia="ar"/>
              </w:rPr>
            </w:pPr>
            <w:r w:rsidRPr="00946DF8">
              <w:rPr>
                <w:rFonts w:ascii="Arial" w:eastAsia="Arial" w:hAnsi="Arial"/>
                <w:color w:val="FFFFFF"/>
                <w:sz w:val="26"/>
                <w:szCs w:val="26"/>
                <w:rtl/>
                <w:lang w:eastAsia="ar"/>
              </w:rPr>
              <w:t xml:space="preserve">إدارة أمن الموردين والأطراف الخارجية </w:t>
            </w:r>
            <w:r w:rsidRPr="00946DF8">
              <w:rPr>
                <w:rFonts w:ascii="Arial" w:hAnsi="Arial"/>
                <w:color w:val="FFFFFF" w:themeColor="background1"/>
                <w:sz w:val="26"/>
                <w:szCs w:val="26"/>
                <w:rtl/>
                <w:lang w:eastAsia="ar"/>
              </w:rPr>
              <w:t>(</w:t>
            </w:r>
            <w:r w:rsidRPr="00946DF8">
              <w:rPr>
                <w:rFonts w:ascii="Arial" w:eastAsia="Arial" w:hAnsi="Arial"/>
                <w:color w:val="FFFFFF"/>
                <w:sz w:val="26"/>
                <w:szCs w:val="26"/>
              </w:rPr>
              <w:t>Vendor and third-party security management</w:t>
            </w:r>
            <w:r w:rsidRPr="00946DF8">
              <w:rPr>
                <w:rFonts w:ascii="Arial" w:hAnsi="Arial"/>
                <w:color w:val="FFFFFF" w:themeColor="background1"/>
                <w:sz w:val="26"/>
                <w:szCs w:val="26"/>
                <w:rtl/>
                <w:lang w:eastAsia="ar"/>
              </w:rPr>
              <w:t>)</w:t>
            </w:r>
          </w:p>
        </w:tc>
      </w:tr>
      <w:tr w:rsidR="00586800" w:rsidRPr="00586800" w14:paraId="0877BDDF" w14:textId="77777777" w:rsidTr="00995EF2">
        <w:tc>
          <w:tcPr>
            <w:tcW w:w="1854" w:type="dxa"/>
            <w:shd w:val="clear" w:color="auto" w:fill="D3D7DE" w:themeFill="accent1" w:themeFillTint="33"/>
            <w:vAlign w:val="center"/>
          </w:tcPr>
          <w:p w14:paraId="6F35866A" w14:textId="77777777" w:rsidR="000A2C2F" w:rsidRPr="00586800" w:rsidRDefault="000A2C2F"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73727176" w14:textId="3427147F" w:rsidR="000A2C2F" w:rsidRPr="00586800" w:rsidRDefault="000A2C2F"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‍‍‍تحديد متطلبات إدارة أمن الأطراف الخارجية ومورّدي أجهزة وأنظمة التحكم الصناعي (OT/ICS) لضمان سير العملية بشكل سليم وآمن وفقًا للقواعد الأمنية المحددة.</w:t>
            </w:r>
          </w:p>
        </w:tc>
      </w:tr>
      <w:tr w:rsidR="00586800" w:rsidRPr="00586800" w14:paraId="23B5E6DC" w14:textId="77777777" w:rsidTr="00995EF2">
        <w:trPr>
          <w:trHeight w:val="70"/>
        </w:trPr>
        <w:tc>
          <w:tcPr>
            <w:tcW w:w="1854" w:type="dxa"/>
            <w:shd w:val="clear" w:color="auto" w:fill="D3D7DE" w:themeFill="accent1" w:themeFillTint="33"/>
            <w:vAlign w:val="center"/>
          </w:tcPr>
          <w:p w14:paraId="74BBCD2E" w14:textId="77777777" w:rsidR="000A2C2F" w:rsidRPr="00586800" w:rsidRDefault="000A2C2F"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lastRenderedPageBreak/>
              <w:t>المخاطر المحتملة</w:t>
            </w:r>
          </w:p>
        </w:tc>
        <w:tc>
          <w:tcPr>
            <w:tcW w:w="7245" w:type="dxa"/>
            <w:shd w:val="clear" w:color="auto" w:fill="D3D7DE" w:themeFill="accent1" w:themeFillTint="33"/>
            <w:vAlign w:val="center"/>
          </w:tcPr>
          <w:p w14:paraId="63BB4E40" w14:textId="725E2DBE" w:rsidR="000A2C2F" w:rsidRPr="00586800" w:rsidRDefault="00C67FA7"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 xml:space="preserve"> </w:t>
            </w:r>
            <w:r w:rsidR="000A2C2F" w:rsidRPr="00586800">
              <w:rPr>
                <w:rFonts w:ascii="Arial" w:eastAsia="Arial" w:hAnsi="Arial"/>
                <w:color w:val="373E49" w:themeColor="accent1"/>
                <w:sz w:val="26"/>
                <w:szCs w:val="26"/>
                <w:rtl/>
                <w:lang w:eastAsia="ar"/>
              </w:rPr>
              <w:t>في حالة عدم ضمان مورّدي أجهزة وأنظمة التحكم الصناعي (OT/ICS) لتوافر الموارد الأمنية المناسبة وفقًا للمعايير الأمنية لدى </w:t>
            </w:r>
            <w:r w:rsidR="000A2C2F" w:rsidRPr="00586800">
              <w:rPr>
                <w:rFonts w:ascii="Arial" w:eastAsia="Arial" w:hAnsi="Arial"/>
                <w:color w:val="373E49" w:themeColor="accent1"/>
                <w:sz w:val="26"/>
                <w:szCs w:val="26"/>
                <w:highlight w:val="cyan"/>
                <w:rtl/>
                <w:lang w:eastAsia="ar"/>
              </w:rPr>
              <w:t>&lt;اسم الجهة&gt;</w:t>
            </w:r>
            <w:r w:rsidR="000A2C2F" w:rsidRPr="00586800">
              <w:rPr>
                <w:rFonts w:ascii="Arial" w:eastAsia="Arial" w:hAnsi="Arial"/>
                <w:color w:val="373E49" w:themeColor="accent1"/>
                <w:sz w:val="26"/>
                <w:szCs w:val="26"/>
                <w:rtl/>
                <w:lang w:eastAsia="ar"/>
              </w:rPr>
              <w:t>، فقد يؤدي ذلك إلى عواقب وخيمة قد تؤثر على استمرارية العمليات وتضر بالمؤسسة وتتسبب في وقوع خسائر مالية.</w:t>
            </w:r>
            <w:r w:rsidRPr="00586800">
              <w:rPr>
                <w:rFonts w:ascii="Arial" w:eastAsia="Arial" w:hAnsi="Arial"/>
                <w:color w:val="373E49" w:themeColor="accent1"/>
                <w:sz w:val="26"/>
                <w:szCs w:val="26"/>
                <w:rtl/>
                <w:lang w:eastAsia="ar"/>
              </w:rPr>
              <w:t xml:space="preserve"> </w:t>
            </w:r>
          </w:p>
        </w:tc>
      </w:tr>
    </w:tbl>
    <w:tbl>
      <w:tblPr>
        <w:tblStyle w:val="TableGrid4"/>
        <w:bidiVisual/>
        <w:tblW w:w="9099" w:type="dxa"/>
        <w:tblLook w:val="04A0" w:firstRow="1" w:lastRow="0" w:firstColumn="1" w:lastColumn="0" w:noHBand="0" w:noVBand="1"/>
      </w:tblPr>
      <w:tblGrid>
        <w:gridCol w:w="1854"/>
        <w:gridCol w:w="7245"/>
      </w:tblGrid>
      <w:tr w:rsidR="00586800" w:rsidRPr="00586800" w14:paraId="35523A93" w14:textId="77777777" w:rsidTr="00995EF2">
        <w:tc>
          <w:tcPr>
            <w:tcW w:w="9099" w:type="dxa"/>
            <w:gridSpan w:val="2"/>
            <w:shd w:val="clear" w:color="auto" w:fill="F2F2F2" w:themeFill="background2"/>
            <w:vAlign w:val="center"/>
          </w:tcPr>
          <w:p w14:paraId="14665832" w14:textId="77777777" w:rsidR="000A2C2F" w:rsidRPr="00586800" w:rsidRDefault="000A2C2F"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الإجراءات المطلوبة</w:t>
            </w:r>
          </w:p>
        </w:tc>
      </w:tr>
      <w:tr w:rsidR="000A2C2F" w:rsidRPr="00946DF8" w14:paraId="79C3AFE4" w14:textId="77777777" w:rsidTr="00995EF2">
        <w:tc>
          <w:tcPr>
            <w:tcW w:w="1854" w:type="dxa"/>
            <w:vAlign w:val="center"/>
          </w:tcPr>
          <w:p w14:paraId="2E9DED06" w14:textId="04C90F75" w:rsidR="000A2C2F" w:rsidRPr="00946DF8" w:rsidRDefault="000A2C2F" w:rsidP="00572987">
            <w:pPr>
              <w:pStyle w:val="ListParagraph"/>
              <w:numPr>
                <w:ilvl w:val="0"/>
                <w:numId w:val="37"/>
              </w:numPr>
              <w:bidi/>
              <w:spacing w:before="120" w:after="120" w:line="276" w:lineRule="auto"/>
              <w:ind w:left="432" w:firstLine="0"/>
              <w:jc w:val="both"/>
              <w:rPr>
                <w:rFonts w:ascii="Arial" w:hAnsi="Arial"/>
                <w:color w:val="373E49"/>
                <w:sz w:val="26"/>
                <w:szCs w:val="26"/>
              </w:rPr>
            </w:pPr>
          </w:p>
        </w:tc>
        <w:tc>
          <w:tcPr>
            <w:tcW w:w="7245" w:type="dxa"/>
            <w:vAlign w:val="center"/>
          </w:tcPr>
          <w:p w14:paraId="6CC5C281" w14:textId="38C009F7" w:rsidR="000A2C2F" w:rsidRPr="00946DF8" w:rsidRDefault="003453F0" w:rsidP="00E47E6A">
            <w:pPr>
              <w:pStyle w:val="Normal4"/>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على مورّدي أجهزة وأنظمة التحكم الصناعي (OT/ICS) الحرص على تحديث التوصيات الأمنية بخصوص مكونات أجهزة وأنظمة التحكم الصناعي (OT/ICS) المستخدمة بانتظام.</w:t>
            </w:r>
          </w:p>
        </w:tc>
      </w:tr>
      <w:tr w:rsidR="003453F0" w:rsidRPr="00946DF8" w14:paraId="3B06040F" w14:textId="77777777" w:rsidTr="00995EF2">
        <w:tc>
          <w:tcPr>
            <w:tcW w:w="1854" w:type="dxa"/>
            <w:vAlign w:val="center"/>
          </w:tcPr>
          <w:p w14:paraId="35DC4543" w14:textId="3062B234" w:rsidR="003453F0" w:rsidRPr="00946DF8" w:rsidRDefault="003453F0" w:rsidP="00572987">
            <w:pPr>
              <w:pStyle w:val="ListParagraph"/>
              <w:numPr>
                <w:ilvl w:val="0"/>
                <w:numId w:val="37"/>
              </w:numPr>
              <w:bidi/>
              <w:spacing w:before="120" w:after="120" w:line="276" w:lineRule="auto"/>
              <w:ind w:left="432" w:firstLine="0"/>
              <w:jc w:val="both"/>
              <w:rPr>
                <w:rFonts w:ascii="Arial" w:hAnsi="Arial"/>
                <w:color w:val="373E49"/>
                <w:sz w:val="26"/>
                <w:szCs w:val="26"/>
              </w:rPr>
            </w:pPr>
          </w:p>
        </w:tc>
        <w:tc>
          <w:tcPr>
            <w:tcW w:w="7245" w:type="dxa"/>
            <w:vAlign w:val="center"/>
          </w:tcPr>
          <w:p w14:paraId="5E59EDD6" w14:textId="6F578E43" w:rsidR="003453F0" w:rsidRPr="00946DF8" w:rsidRDefault="003453F0" w:rsidP="00E47E6A">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على مورّدي أجهزة وأنظمة التحكم الصناعي (OT/ICS) ضمان توفير سجلات حديثة للثغرات بصفة منتظمة تتضمن جميع الثغرات المكتشفة والطرق المحتملة لإصلاحها.</w:t>
            </w:r>
          </w:p>
        </w:tc>
      </w:tr>
      <w:tr w:rsidR="003453F0" w:rsidRPr="00946DF8" w14:paraId="2E3C172C" w14:textId="77777777" w:rsidTr="00995EF2">
        <w:tc>
          <w:tcPr>
            <w:tcW w:w="1854" w:type="dxa"/>
            <w:vAlign w:val="center"/>
          </w:tcPr>
          <w:p w14:paraId="66190C36" w14:textId="555B3F4B" w:rsidR="003453F0" w:rsidRPr="00946DF8" w:rsidRDefault="003453F0" w:rsidP="00572987">
            <w:pPr>
              <w:pStyle w:val="ListParagraph"/>
              <w:numPr>
                <w:ilvl w:val="0"/>
                <w:numId w:val="37"/>
              </w:numPr>
              <w:bidi/>
              <w:spacing w:before="120" w:after="120" w:line="276" w:lineRule="auto"/>
              <w:ind w:left="432" w:firstLine="0"/>
              <w:jc w:val="both"/>
              <w:rPr>
                <w:rFonts w:ascii="Arial" w:hAnsi="Arial"/>
                <w:color w:val="373E49"/>
                <w:sz w:val="26"/>
                <w:szCs w:val="26"/>
              </w:rPr>
            </w:pPr>
          </w:p>
        </w:tc>
        <w:tc>
          <w:tcPr>
            <w:tcW w:w="7245" w:type="dxa"/>
            <w:vAlign w:val="center"/>
          </w:tcPr>
          <w:p w14:paraId="69F67038" w14:textId="5B693618" w:rsidR="003453F0" w:rsidRPr="00946DF8" w:rsidRDefault="003453F0" w:rsidP="00E47E6A">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مراقبة جميع مورّدي أجهزة وأنظمة التحكم الصناعي (OT/ICS) والمقاولين الخارجيين وتقييم أدائهم بصفة منتظمة وفقًا لمستوى الخطورة المحدد (بما في ذلك مخاطر سلسلة الإمداد) واتفاقية مستوى الخدمة المتفق عليها.</w:t>
            </w:r>
          </w:p>
        </w:tc>
      </w:tr>
      <w:tr w:rsidR="003453F0" w:rsidRPr="00946DF8" w14:paraId="6E49F8F9" w14:textId="77777777" w:rsidTr="00995EF2">
        <w:tc>
          <w:tcPr>
            <w:tcW w:w="1854" w:type="dxa"/>
            <w:vAlign w:val="center"/>
          </w:tcPr>
          <w:p w14:paraId="2B04BE9F" w14:textId="28980840" w:rsidR="003453F0" w:rsidRPr="00946DF8" w:rsidRDefault="003453F0" w:rsidP="00572987">
            <w:pPr>
              <w:pStyle w:val="ListParagraph"/>
              <w:numPr>
                <w:ilvl w:val="0"/>
                <w:numId w:val="37"/>
              </w:numPr>
              <w:bidi/>
              <w:spacing w:before="120" w:after="120" w:line="276" w:lineRule="auto"/>
              <w:ind w:left="432" w:firstLine="0"/>
              <w:jc w:val="both"/>
              <w:rPr>
                <w:rFonts w:ascii="Arial" w:hAnsi="Arial"/>
                <w:color w:val="373E49"/>
                <w:sz w:val="26"/>
                <w:szCs w:val="26"/>
              </w:rPr>
            </w:pPr>
          </w:p>
        </w:tc>
        <w:tc>
          <w:tcPr>
            <w:tcW w:w="7245" w:type="dxa"/>
            <w:vAlign w:val="center"/>
          </w:tcPr>
          <w:p w14:paraId="701199E6" w14:textId="1D05752F" w:rsidR="003453F0" w:rsidRPr="00946DF8" w:rsidRDefault="003453F0" w:rsidP="00E47E6A">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تقييم جميع مورّدي أجهزة وأنظمة التحكم الصناعي (OT/ICS) والمقاولين الخارجيين الجدد من حيث المخاطر المحتملة واتفاقية مستوى الخدمة.</w:t>
            </w:r>
          </w:p>
        </w:tc>
      </w:tr>
    </w:tbl>
    <w:tbl>
      <w:tblPr>
        <w:tblStyle w:val="TableGrid"/>
        <w:bidiVisual/>
        <w:tblW w:w="9099" w:type="dxa"/>
        <w:tblLook w:val="04A0" w:firstRow="1" w:lastRow="0" w:firstColumn="1" w:lastColumn="0" w:noHBand="0" w:noVBand="1"/>
      </w:tblPr>
      <w:tblGrid>
        <w:gridCol w:w="1854"/>
        <w:gridCol w:w="7245"/>
      </w:tblGrid>
      <w:tr w:rsidR="009262C9" w:rsidRPr="00946DF8" w14:paraId="1D9B09E5" w14:textId="77777777" w:rsidTr="00995EF2">
        <w:tc>
          <w:tcPr>
            <w:tcW w:w="1854" w:type="dxa"/>
            <w:shd w:val="clear" w:color="auto" w:fill="373E49" w:themeFill="accent1"/>
            <w:vAlign w:val="center"/>
          </w:tcPr>
          <w:p w14:paraId="74789B32" w14:textId="14522818" w:rsidR="009262C9" w:rsidRPr="00946DF8" w:rsidRDefault="009262C9" w:rsidP="00572987">
            <w:pPr>
              <w:pStyle w:val="ListParagraph"/>
              <w:numPr>
                <w:ilvl w:val="0"/>
                <w:numId w:val="40"/>
              </w:numPr>
              <w:bidi/>
              <w:spacing w:before="120" w:after="120" w:line="276" w:lineRule="auto"/>
              <w:jc w:val="both"/>
              <w:rPr>
                <w:rFonts w:ascii="Arial" w:hAnsi="Arial"/>
                <w:color w:val="FFFFFF" w:themeColor="background1"/>
                <w:sz w:val="26"/>
                <w:szCs w:val="26"/>
                <w:rtl/>
              </w:rPr>
            </w:pPr>
          </w:p>
        </w:tc>
        <w:tc>
          <w:tcPr>
            <w:tcW w:w="7245" w:type="dxa"/>
            <w:shd w:val="clear" w:color="auto" w:fill="373E49" w:themeFill="accent1"/>
            <w:vAlign w:val="center"/>
          </w:tcPr>
          <w:p w14:paraId="51E6C832" w14:textId="1C12A1A3" w:rsidR="009262C9" w:rsidRPr="00946DF8" w:rsidRDefault="009262C9" w:rsidP="00572987">
            <w:pPr>
              <w:bidi/>
              <w:spacing w:before="120" w:after="120" w:line="276" w:lineRule="auto"/>
              <w:jc w:val="both"/>
              <w:rPr>
                <w:rFonts w:ascii="Arial" w:hAnsi="Arial"/>
                <w:color w:val="FFFFFF" w:themeColor="background1"/>
                <w:sz w:val="26"/>
                <w:szCs w:val="26"/>
                <w:lang w:eastAsia="ar"/>
              </w:rPr>
            </w:pPr>
            <w:r w:rsidRPr="00946DF8">
              <w:rPr>
                <w:rFonts w:ascii="Arial" w:eastAsia="Arial" w:hAnsi="Arial"/>
                <w:color w:val="FFFFFF"/>
                <w:sz w:val="26"/>
                <w:szCs w:val="26"/>
                <w:rtl/>
                <w:lang w:eastAsia="ar"/>
              </w:rPr>
              <w:t xml:space="preserve">الالتزام بالمعيار </w:t>
            </w:r>
            <w:r w:rsidRPr="00946DF8">
              <w:rPr>
                <w:rFonts w:ascii="Arial" w:hAnsi="Arial"/>
                <w:color w:val="FFFFFF" w:themeColor="background1"/>
                <w:sz w:val="26"/>
                <w:szCs w:val="26"/>
                <w:rtl/>
                <w:lang w:eastAsia="ar"/>
              </w:rPr>
              <w:t>(</w:t>
            </w:r>
            <w:r w:rsidRPr="00946DF8">
              <w:rPr>
                <w:rFonts w:ascii="Arial" w:eastAsia="Arial" w:hAnsi="Arial"/>
                <w:color w:val="FFFFFF"/>
                <w:sz w:val="26"/>
                <w:szCs w:val="26"/>
              </w:rPr>
              <w:t>Compliance</w:t>
            </w:r>
            <w:r w:rsidR="00750D0A">
              <w:rPr>
                <w:rFonts w:ascii="Arial" w:eastAsia="Arial" w:hAnsi="Arial" w:hint="cs"/>
                <w:color w:val="FFFFFF"/>
                <w:sz w:val="26"/>
                <w:szCs w:val="26"/>
                <w:rtl/>
              </w:rPr>
              <w:t>)</w:t>
            </w:r>
          </w:p>
        </w:tc>
      </w:tr>
      <w:tr w:rsidR="00586800" w:rsidRPr="00586800" w14:paraId="42615E63" w14:textId="77777777" w:rsidTr="00995EF2">
        <w:tc>
          <w:tcPr>
            <w:tcW w:w="1854" w:type="dxa"/>
            <w:shd w:val="clear" w:color="auto" w:fill="D3D7DE" w:themeFill="accent1" w:themeFillTint="33"/>
            <w:vAlign w:val="center"/>
          </w:tcPr>
          <w:p w14:paraId="5FD766F6" w14:textId="77777777" w:rsidR="009262C9" w:rsidRPr="00586800" w:rsidRDefault="009262C9"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6595E439" w14:textId="78D9DF7D" w:rsidR="009262C9" w:rsidRPr="00586800" w:rsidRDefault="009262C9"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‍‍‍تحديد متطلبات ضمان الالتزام فيما يتعلق بأجهزة وأنظمة التحكم الصناعي (OT/ICS) لضمان سير العملية بشكل سليم وآمن وفقًا للقواعد الأمنية المحددة.</w:t>
            </w:r>
          </w:p>
        </w:tc>
      </w:tr>
      <w:tr w:rsidR="00586800" w:rsidRPr="00586800" w14:paraId="432EECBB" w14:textId="77777777" w:rsidTr="00995EF2">
        <w:trPr>
          <w:trHeight w:val="70"/>
        </w:trPr>
        <w:tc>
          <w:tcPr>
            <w:tcW w:w="1854" w:type="dxa"/>
            <w:shd w:val="clear" w:color="auto" w:fill="D3D7DE" w:themeFill="accent1" w:themeFillTint="33"/>
            <w:vAlign w:val="center"/>
          </w:tcPr>
          <w:p w14:paraId="2C6EC339" w14:textId="77777777" w:rsidR="009262C9" w:rsidRPr="00586800" w:rsidRDefault="009262C9"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30443195" w14:textId="28158CF4" w:rsidR="009262C9" w:rsidRPr="00586800" w:rsidRDefault="009262C9"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يمكن أن يؤدي عدم الالتزام فيما يتعلق بأجهزة وأنظمة التحكم الصناعي (OT/ICS) إلى عواقب وخيمة قد تضر بالمؤسسة وتتسبب في وقوع خسائر مالية.</w:t>
            </w:r>
          </w:p>
        </w:tc>
      </w:tr>
    </w:tbl>
    <w:tbl>
      <w:tblPr>
        <w:tblStyle w:val="TableGrid4"/>
        <w:bidiVisual/>
        <w:tblW w:w="9099" w:type="dxa"/>
        <w:tblLook w:val="04A0" w:firstRow="1" w:lastRow="0" w:firstColumn="1" w:lastColumn="0" w:noHBand="0" w:noVBand="1"/>
      </w:tblPr>
      <w:tblGrid>
        <w:gridCol w:w="1854"/>
        <w:gridCol w:w="7245"/>
      </w:tblGrid>
      <w:tr w:rsidR="00586800" w:rsidRPr="00586800" w14:paraId="03C61A5F" w14:textId="77777777" w:rsidTr="00995EF2">
        <w:tc>
          <w:tcPr>
            <w:tcW w:w="9099" w:type="dxa"/>
            <w:gridSpan w:val="2"/>
            <w:shd w:val="clear" w:color="auto" w:fill="F2F2F2" w:themeFill="background2"/>
            <w:vAlign w:val="center"/>
          </w:tcPr>
          <w:p w14:paraId="7A3CA656" w14:textId="77777777" w:rsidR="009262C9" w:rsidRPr="00586800" w:rsidRDefault="009262C9"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الإجراءات المطلوبة</w:t>
            </w:r>
          </w:p>
        </w:tc>
      </w:tr>
      <w:tr w:rsidR="009262C9" w:rsidRPr="00946DF8" w14:paraId="4E038FB6" w14:textId="77777777" w:rsidTr="00995EF2">
        <w:tc>
          <w:tcPr>
            <w:tcW w:w="1854" w:type="dxa"/>
            <w:vAlign w:val="center"/>
          </w:tcPr>
          <w:p w14:paraId="61EE5BFE" w14:textId="050B0571" w:rsidR="009262C9" w:rsidRPr="00946DF8" w:rsidRDefault="009262C9" w:rsidP="00572987">
            <w:pPr>
              <w:pStyle w:val="ListParagraph"/>
              <w:numPr>
                <w:ilvl w:val="0"/>
                <w:numId w:val="38"/>
              </w:numPr>
              <w:bidi/>
              <w:spacing w:before="120" w:after="120" w:line="276" w:lineRule="auto"/>
              <w:ind w:left="432" w:firstLine="0"/>
              <w:jc w:val="both"/>
              <w:rPr>
                <w:rFonts w:ascii="Arial" w:hAnsi="Arial"/>
                <w:color w:val="373E49"/>
                <w:sz w:val="26"/>
                <w:szCs w:val="26"/>
              </w:rPr>
            </w:pPr>
          </w:p>
        </w:tc>
        <w:tc>
          <w:tcPr>
            <w:tcW w:w="7245" w:type="dxa"/>
            <w:vAlign w:val="center"/>
          </w:tcPr>
          <w:p w14:paraId="364F8780" w14:textId="756D56ED" w:rsidR="00C93CC3" w:rsidRPr="00946DF8" w:rsidRDefault="00C93CC3" w:rsidP="00572987">
            <w:pPr>
              <w:pStyle w:val="Normal4"/>
              <w:bidi/>
              <w:spacing w:before="120" w:after="120"/>
              <w:jc w:val="both"/>
              <w:rPr>
                <w:rFonts w:ascii="Arial" w:eastAsia="Arial" w:hAnsi="Arial" w:cs="Arial"/>
                <w:color w:val="373E49"/>
                <w:sz w:val="26"/>
                <w:szCs w:val="26"/>
              </w:rPr>
            </w:pPr>
            <w:r w:rsidRPr="00946DF8">
              <w:rPr>
                <w:rFonts w:ascii="Arial" w:eastAsia="Arial" w:hAnsi="Arial" w:cs="Arial"/>
                <w:color w:val="373E49"/>
                <w:sz w:val="26"/>
                <w:szCs w:val="26"/>
                <w:rtl/>
                <w:lang w:eastAsia="ar"/>
              </w:rPr>
              <w:t>ضمان الالتزام بضوابط الأمن السيبراني للأنظمة التشغيلية (OTCC) والمعايير الصناعية المخصصة الأخرى، مثل معيار الجمعية الدولية للأتمتة / اللجنة الكهروتقنية الدولية (ISA/IEC 62443) أو المنشور الخاص للمعهد الوطني للمعايير والتقنية (NIST SP 800-82r2)، وغيرها من المتطلبات المحددة، بالنسبة لجميع أجهزة وأنظمة التحكم الصناعي (OT/ICS) والمسؤولين عن تحقيق التكامل بينها ومورّديها.</w:t>
            </w:r>
          </w:p>
          <w:p w14:paraId="613BCBBA" w14:textId="7EACAD8B" w:rsidR="009262C9" w:rsidRPr="00946DF8" w:rsidRDefault="009262C9" w:rsidP="00572987">
            <w:pPr>
              <w:pStyle w:val="Normal4"/>
              <w:spacing w:before="120" w:after="120"/>
              <w:jc w:val="both"/>
              <w:rPr>
                <w:rFonts w:ascii="Arial" w:eastAsia="Arial" w:hAnsi="Arial" w:cs="Arial"/>
                <w:color w:val="373E49"/>
                <w:sz w:val="26"/>
                <w:szCs w:val="26"/>
              </w:rPr>
            </w:pPr>
          </w:p>
        </w:tc>
      </w:tr>
      <w:tr w:rsidR="00C93CC3" w:rsidRPr="00946DF8" w14:paraId="4F8FF82D" w14:textId="77777777" w:rsidTr="00995EF2">
        <w:tc>
          <w:tcPr>
            <w:tcW w:w="1854" w:type="dxa"/>
            <w:vAlign w:val="center"/>
          </w:tcPr>
          <w:p w14:paraId="515FC2FB" w14:textId="12DC849D" w:rsidR="00C93CC3" w:rsidRPr="00946DF8" w:rsidRDefault="00C93CC3" w:rsidP="00572987">
            <w:pPr>
              <w:pStyle w:val="ListParagraph"/>
              <w:numPr>
                <w:ilvl w:val="0"/>
                <w:numId w:val="38"/>
              </w:numPr>
              <w:bidi/>
              <w:spacing w:before="120" w:after="120" w:line="276" w:lineRule="auto"/>
              <w:ind w:left="432" w:firstLine="0"/>
              <w:jc w:val="both"/>
              <w:rPr>
                <w:rFonts w:ascii="Arial" w:hAnsi="Arial"/>
                <w:color w:val="373E49"/>
                <w:sz w:val="26"/>
                <w:szCs w:val="26"/>
              </w:rPr>
            </w:pPr>
          </w:p>
        </w:tc>
        <w:tc>
          <w:tcPr>
            <w:tcW w:w="7245" w:type="dxa"/>
            <w:vAlign w:val="center"/>
          </w:tcPr>
          <w:p w14:paraId="61C7F85D" w14:textId="7E81EBCB" w:rsidR="00C93CC3" w:rsidRPr="00946DF8" w:rsidRDefault="00C93CC3" w:rsidP="00E47E6A">
            <w:pPr>
              <w:pStyle w:val="Normal4"/>
              <w:bidi/>
              <w:spacing w:before="120" w:after="120"/>
              <w:jc w:val="both"/>
              <w:rPr>
                <w:rFonts w:ascii="Arial" w:eastAsia="Arial" w:hAnsi="Arial" w:cs="Arial"/>
                <w:color w:val="373E49"/>
                <w:sz w:val="26"/>
                <w:szCs w:val="26"/>
                <w:rtl/>
              </w:rPr>
            </w:pPr>
            <w:r w:rsidRPr="00946DF8">
              <w:rPr>
                <w:rFonts w:ascii="Arial" w:hAnsi="Arial" w:cs="Arial"/>
                <w:color w:val="373E49"/>
                <w:sz w:val="26"/>
                <w:szCs w:val="26"/>
                <w:rtl/>
                <w:lang w:eastAsia="ar"/>
              </w:rPr>
              <w:t>على </w:t>
            </w:r>
            <w:r w:rsidRPr="00946DF8">
              <w:rPr>
                <w:rFonts w:ascii="Arial" w:eastAsia="Arial" w:hAnsi="Arial" w:cs="Arial"/>
                <w:color w:val="373E49"/>
                <w:sz w:val="26"/>
                <w:szCs w:val="26"/>
                <w:highlight w:val="cyan"/>
                <w:rtl/>
                <w:lang w:eastAsia="ar"/>
              </w:rPr>
              <w:t>&lt;اسم الجهة&gt;</w:t>
            </w:r>
            <w:r w:rsidRPr="00946DF8">
              <w:rPr>
                <w:rFonts w:ascii="Arial" w:eastAsia="Arial" w:hAnsi="Arial" w:cs="Arial"/>
                <w:color w:val="373E49"/>
                <w:sz w:val="26"/>
                <w:szCs w:val="26"/>
                <w:lang w:eastAsia="ar"/>
              </w:rPr>
              <w:t xml:space="preserve"> </w:t>
            </w:r>
            <w:r w:rsidRPr="00946DF8">
              <w:rPr>
                <w:rFonts w:ascii="Arial" w:eastAsia="Arial" w:hAnsi="Arial" w:cs="Arial"/>
                <w:color w:val="373E49"/>
                <w:sz w:val="26"/>
                <w:szCs w:val="26"/>
                <w:rtl/>
                <w:lang w:eastAsia="ar"/>
              </w:rPr>
              <w:t>إجراء تقييمات منتظمة للتحقق من الالتزام.</w:t>
            </w:r>
            <w:r w:rsidR="00C67FA7" w:rsidRPr="00946DF8">
              <w:rPr>
                <w:rFonts w:ascii="Arial" w:eastAsia="Arial" w:hAnsi="Arial" w:cs="Arial"/>
                <w:color w:val="373E49"/>
                <w:sz w:val="26"/>
                <w:szCs w:val="26"/>
                <w:rtl/>
                <w:lang w:eastAsia="ar"/>
              </w:rPr>
              <w:t xml:space="preserve"> </w:t>
            </w:r>
          </w:p>
        </w:tc>
      </w:tr>
      <w:tr w:rsidR="00C93CC3" w:rsidRPr="00946DF8" w14:paraId="0705E2AB" w14:textId="77777777" w:rsidTr="00995EF2">
        <w:tc>
          <w:tcPr>
            <w:tcW w:w="1854" w:type="dxa"/>
            <w:vAlign w:val="center"/>
          </w:tcPr>
          <w:p w14:paraId="7FFA81DE" w14:textId="30D8363B" w:rsidR="00C93CC3" w:rsidRPr="00946DF8" w:rsidRDefault="00C93CC3" w:rsidP="00572987">
            <w:pPr>
              <w:pStyle w:val="ListParagraph"/>
              <w:numPr>
                <w:ilvl w:val="0"/>
                <w:numId w:val="38"/>
              </w:numPr>
              <w:bidi/>
              <w:spacing w:before="120" w:after="120" w:line="276" w:lineRule="auto"/>
              <w:ind w:left="432" w:firstLine="0"/>
              <w:jc w:val="both"/>
              <w:rPr>
                <w:rFonts w:ascii="Arial" w:hAnsi="Arial"/>
                <w:color w:val="373E49"/>
                <w:sz w:val="26"/>
                <w:szCs w:val="26"/>
              </w:rPr>
            </w:pPr>
          </w:p>
        </w:tc>
        <w:tc>
          <w:tcPr>
            <w:tcW w:w="7245" w:type="dxa"/>
            <w:vAlign w:val="center"/>
          </w:tcPr>
          <w:p w14:paraId="48552F56" w14:textId="16C9E863" w:rsidR="00C93CC3" w:rsidRPr="00946DF8" w:rsidRDefault="00C93CC3" w:rsidP="00E47E6A">
            <w:pPr>
              <w:pStyle w:val="Normal4"/>
              <w:bidi/>
              <w:spacing w:before="120" w:after="120"/>
              <w:jc w:val="both"/>
              <w:rPr>
                <w:rFonts w:ascii="Arial" w:eastAsia="Arial" w:hAnsi="Arial" w:cs="Arial"/>
                <w:color w:val="373E49"/>
                <w:sz w:val="26"/>
                <w:szCs w:val="26"/>
                <w:rtl/>
              </w:rPr>
            </w:pPr>
            <w:r w:rsidRPr="00946DF8">
              <w:rPr>
                <w:rFonts w:ascii="Arial" w:eastAsia="Arial" w:hAnsi="Arial" w:cs="Arial"/>
                <w:color w:val="373E49"/>
                <w:sz w:val="26"/>
                <w:szCs w:val="26"/>
                <w:rtl/>
                <w:lang w:eastAsia="ar"/>
              </w:rPr>
              <w:t>مراجعة جميع الاتفاقيات مع مورّدي أجهزة وأنظمة التحكم الصناعي (OT/ICS) والمقاولين الخارجيين بصفة منتظمة من حيث المتطلبات التنظيمية والالتزام.</w:t>
            </w:r>
          </w:p>
        </w:tc>
      </w:tr>
    </w:tbl>
    <w:tbl>
      <w:tblPr>
        <w:tblStyle w:val="TableGrid"/>
        <w:bidiVisual/>
        <w:tblW w:w="9099" w:type="dxa"/>
        <w:tblLook w:val="04A0" w:firstRow="1" w:lastRow="0" w:firstColumn="1" w:lastColumn="0" w:noHBand="0" w:noVBand="1"/>
      </w:tblPr>
      <w:tblGrid>
        <w:gridCol w:w="1854"/>
        <w:gridCol w:w="7245"/>
      </w:tblGrid>
      <w:tr w:rsidR="00777403" w:rsidRPr="00946DF8" w14:paraId="5A229642" w14:textId="77777777" w:rsidTr="00995EF2">
        <w:tc>
          <w:tcPr>
            <w:tcW w:w="1854" w:type="dxa"/>
            <w:shd w:val="clear" w:color="auto" w:fill="373E49" w:themeFill="accent1"/>
            <w:vAlign w:val="center"/>
          </w:tcPr>
          <w:p w14:paraId="3E6CE259" w14:textId="21C2F02A" w:rsidR="00777403" w:rsidRPr="00946DF8" w:rsidRDefault="00777403" w:rsidP="00572987">
            <w:pPr>
              <w:pStyle w:val="ListParagraph"/>
              <w:numPr>
                <w:ilvl w:val="0"/>
                <w:numId w:val="40"/>
              </w:numPr>
              <w:bidi/>
              <w:spacing w:before="120" w:after="120" w:line="276" w:lineRule="auto"/>
              <w:jc w:val="both"/>
              <w:rPr>
                <w:rFonts w:ascii="Arial" w:hAnsi="Arial"/>
                <w:color w:val="FFFFFF" w:themeColor="background1"/>
                <w:sz w:val="26"/>
                <w:szCs w:val="26"/>
                <w:rtl/>
              </w:rPr>
            </w:pPr>
          </w:p>
        </w:tc>
        <w:tc>
          <w:tcPr>
            <w:tcW w:w="7245" w:type="dxa"/>
            <w:shd w:val="clear" w:color="auto" w:fill="373E49" w:themeFill="accent1"/>
            <w:vAlign w:val="center"/>
          </w:tcPr>
          <w:p w14:paraId="72344406" w14:textId="7DAC501E" w:rsidR="00777403" w:rsidRPr="00946DF8" w:rsidRDefault="00777403" w:rsidP="00572987">
            <w:pPr>
              <w:bidi/>
              <w:spacing w:before="120" w:after="120" w:line="276" w:lineRule="auto"/>
              <w:jc w:val="both"/>
              <w:rPr>
                <w:rFonts w:ascii="Arial" w:hAnsi="Arial"/>
                <w:color w:val="FFFFFF" w:themeColor="background1"/>
                <w:sz w:val="26"/>
                <w:szCs w:val="26"/>
                <w:rtl/>
                <w:lang w:eastAsia="ar" w:bidi="ar-JO"/>
              </w:rPr>
            </w:pPr>
            <w:r w:rsidRPr="00946DF8">
              <w:rPr>
                <w:rFonts w:ascii="Arial" w:eastAsia="Arial" w:hAnsi="Arial"/>
                <w:color w:val="FFFFFF" w:themeColor="background1"/>
                <w:sz w:val="26"/>
                <w:szCs w:val="26"/>
                <w:rtl/>
                <w:lang w:eastAsia="ar"/>
              </w:rPr>
              <w:t>معايير أخ</w:t>
            </w:r>
            <w:r w:rsidRPr="00946DF8">
              <w:rPr>
                <w:rFonts w:ascii="Arial" w:eastAsia="Arial" w:hAnsi="Arial"/>
                <w:color w:val="FFFFFF" w:themeColor="background1"/>
                <w:sz w:val="26"/>
                <w:szCs w:val="26"/>
                <w:rtl/>
                <w:lang w:eastAsia="ar" w:bidi="ar-JO"/>
              </w:rPr>
              <w:t>رى (</w:t>
            </w:r>
            <w:r w:rsidRPr="00946DF8">
              <w:rPr>
                <w:rFonts w:ascii="Arial" w:eastAsia="Arial" w:hAnsi="Arial"/>
                <w:color w:val="FFFFFF" w:themeColor="background1"/>
                <w:sz w:val="26"/>
                <w:szCs w:val="26"/>
                <w:lang w:eastAsia="ar" w:bidi="ar-JO"/>
              </w:rPr>
              <w:t xml:space="preserve">Other </w:t>
            </w:r>
            <w:r w:rsidR="00E50A6B" w:rsidRPr="00946DF8">
              <w:rPr>
                <w:rFonts w:ascii="Arial" w:eastAsia="Arial" w:hAnsi="Arial"/>
                <w:color w:val="FFFFFF" w:themeColor="background1"/>
                <w:sz w:val="26"/>
                <w:szCs w:val="26"/>
                <w:lang w:eastAsia="ar" w:bidi="ar-JO"/>
              </w:rPr>
              <w:t>Standard controls</w:t>
            </w:r>
            <w:r w:rsidRPr="00946DF8">
              <w:rPr>
                <w:rFonts w:ascii="Arial" w:eastAsia="Arial" w:hAnsi="Arial"/>
                <w:color w:val="FFFFFF" w:themeColor="background1"/>
                <w:sz w:val="26"/>
                <w:szCs w:val="26"/>
                <w:rtl/>
                <w:lang w:eastAsia="ar" w:bidi="ar-JO"/>
              </w:rPr>
              <w:t>)</w:t>
            </w:r>
          </w:p>
        </w:tc>
      </w:tr>
      <w:tr w:rsidR="00586800" w:rsidRPr="00586800" w14:paraId="42D79483" w14:textId="77777777" w:rsidTr="00995EF2">
        <w:tc>
          <w:tcPr>
            <w:tcW w:w="1854" w:type="dxa"/>
            <w:shd w:val="clear" w:color="auto" w:fill="D3D7DE" w:themeFill="accent1" w:themeFillTint="33"/>
            <w:vAlign w:val="center"/>
          </w:tcPr>
          <w:p w14:paraId="7BEB5A62" w14:textId="77777777" w:rsidR="00777403" w:rsidRPr="00586800" w:rsidRDefault="00777403"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0EF75DD6" w14:textId="7DD96C22" w:rsidR="00777403" w:rsidRPr="00586800" w:rsidRDefault="00777403"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يجب ضبط إعدادات أجهزة وأنظمة التحكم الصناعي (OT/ICS) بشكل آمن ومراقبتها واستخدامها بشكل صحيح عند الحاجة.</w:t>
            </w:r>
          </w:p>
        </w:tc>
      </w:tr>
      <w:tr w:rsidR="00586800" w:rsidRPr="00586800" w14:paraId="78B113B9" w14:textId="77777777" w:rsidTr="00995EF2">
        <w:trPr>
          <w:trHeight w:val="70"/>
        </w:trPr>
        <w:tc>
          <w:tcPr>
            <w:tcW w:w="1854" w:type="dxa"/>
            <w:shd w:val="clear" w:color="auto" w:fill="D3D7DE" w:themeFill="accent1" w:themeFillTint="33"/>
            <w:vAlign w:val="center"/>
          </w:tcPr>
          <w:p w14:paraId="63694126" w14:textId="77777777" w:rsidR="00777403" w:rsidRPr="00586800" w:rsidRDefault="00777403"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57F54DA8" w14:textId="663F8EDA" w:rsidR="00777403" w:rsidRPr="00586800" w:rsidRDefault="00777403" w:rsidP="00572987">
            <w:pPr>
              <w:bidi/>
              <w:spacing w:before="120" w:after="120" w:line="276" w:lineRule="auto"/>
              <w:jc w:val="both"/>
              <w:rPr>
                <w:rFonts w:ascii="Arial" w:hAnsi="Arial"/>
                <w:color w:val="373E49" w:themeColor="accent1"/>
                <w:sz w:val="26"/>
                <w:szCs w:val="26"/>
              </w:rPr>
            </w:pPr>
            <w:r w:rsidRPr="00586800">
              <w:rPr>
                <w:rFonts w:ascii="Arial" w:hAnsi="Arial"/>
                <w:color w:val="373E49" w:themeColor="accent1"/>
                <w:sz w:val="26"/>
                <w:szCs w:val="26"/>
                <w:rtl/>
                <w:lang w:eastAsia="ar"/>
              </w:rPr>
              <w:t> </w:t>
            </w:r>
            <w:r w:rsidRPr="00586800">
              <w:rPr>
                <w:rFonts w:ascii="Arial" w:eastAsia="Arial" w:hAnsi="Arial"/>
                <w:color w:val="373E49" w:themeColor="accent1"/>
                <w:sz w:val="26"/>
                <w:szCs w:val="26"/>
                <w:rtl/>
                <w:lang w:eastAsia="ar"/>
              </w:rPr>
              <w:t>في حالة عدم التزام</w:t>
            </w:r>
            <w:r w:rsidR="00C67FA7" w:rsidRPr="00586800">
              <w:rPr>
                <w:rFonts w:ascii="Arial" w:eastAsia="Arial" w:hAnsi="Arial"/>
                <w:color w:val="373E49" w:themeColor="accent1"/>
                <w:sz w:val="26"/>
                <w:szCs w:val="26"/>
                <w:rtl/>
                <w:lang w:eastAsia="ar"/>
              </w:rPr>
              <w:t xml:space="preserve"> </w:t>
            </w:r>
            <w:r w:rsidRPr="00586800">
              <w:rPr>
                <w:rFonts w:ascii="Arial" w:eastAsia="Arial" w:hAnsi="Arial"/>
                <w:color w:val="373E49" w:themeColor="accent1"/>
                <w:sz w:val="26"/>
                <w:szCs w:val="26"/>
                <w:highlight w:val="cyan"/>
                <w:rtl/>
                <w:lang w:eastAsia="ar"/>
              </w:rPr>
              <w:t>&lt;اسم الجهة&gt;</w:t>
            </w:r>
            <w:r w:rsidRPr="00586800">
              <w:rPr>
                <w:rFonts w:ascii="Arial" w:eastAsia="Arial" w:hAnsi="Arial"/>
                <w:color w:val="373E49" w:themeColor="accent1"/>
                <w:sz w:val="26"/>
                <w:szCs w:val="26"/>
                <w:rtl/>
                <w:lang w:eastAsia="ar"/>
              </w:rPr>
              <w:t> بجميع معايير ومتطلبات </w:t>
            </w:r>
            <w:r w:rsidRPr="00586800">
              <w:rPr>
                <w:rFonts w:ascii="Arial" w:eastAsia="Arial" w:hAnsi="Arial"/>
                <w:color w:val="373E49" w:themeColor="accent1"/>
                <w:sz w:val="26"/>
                <w:szCs w:val="26"/>
                <w:highlight w:val="cyan"/>
                <w:rtl/>
                <w:lang w:eastAsia="ar"/>
              </w:rPr>
              <w:t>&lt;اسم الجهة&gt;</w:t>
            </w:r>
            <w:r w:rsidRPr="00586800">
              <w:rPr>
                <w:rFonts w:ascii="Arial" w:eastAsia="Arial" w:hAnsi="Arial"/>
                <w:color w:val="373E49" w:themeColor="accent1"/>
                <w:sz w:val="26"/>
                <w:szCs w:val="26"/>
                <w:rtl/>
                <w:lang w:eastAsia="ar"/>
              </w:rPr>
              <w:t> ، فقد يعرضها ذلك لتهديدات خطيرة.</w:t>
            </w:r>
            <w:r w:rsidR="00C67FA7" w:rsidRPr="00586800">
              <w:rPr>
                <w:rFonts w:ascii="Arial" w:eastAsia="Arial" w:hAnsi="Arial"/>
                <w:color w:val="373E49" w:themeColor="accent1"/>
                <w:sz w:val="26"/>
                <w:szCs w:val="26"/>
                <w:rtl/>
                <w:lang w:eastAsia="ar"/>
              </w:rPr>
              <w:t xml:space="preserve"> </w:t>
            </w:r>
          </w:p>
        </w:tc>
      </w:tr>
    </w:tbl>
    <w:tbl>
      <w:tblPr>
        <w:tblStyle w:val="TableGrid4"/>
        <w:bidiVisual/>
        <w:tblW w:w="9099" w:type="dxa"/>
        <w:tblLook w:val="04A0" w:firstRow="1" w:lastRow="0" w:firstColumn="1" w:lastColumn="0" w:noHBand="0" w:noVBand="1"/>
      </w:tblPr>
      <w:tblGrid>
        <w:gridCol w:w="1854"/>
        <w:gridCol w:w="7245"/>
      </w:tblGrid>
      <w:tr w:rsidR="00586800" w:rsidRPr="00586800" w14:paraId="2EF9B311" w14:textId="77777777" w:rsidTr="00995EF2">
        <w:tc>
          <w:tcPr>
            <w:tcW w:w="9099" w:type="dxa"/>
            <w:gridSpan w:val="2"/>
            <w:shd w:val="clear" w:color="auto" w:fill="F2F2F2" w:themeFill="background2"/>
            <w:vAlign w:val="center"/>
          </w:tcPr>
          <w:p w14:paraId="3C4E9D6A" w14:textId="77777777" w:rsidR="00777403" w:rsidRPr="00586800" w:rsidRDefault="00777403" w:rsidP="00572987">
            <w:pPr>
              <w:bidi/>
              <w:spacing w:before="120" w:after="120" w:line="276" w:lineRule="auto"/>
              <w:jc w:val="both"/>
              <w:rPr>
                <w:rFonts w:ascii="Arial" w:hAnsi="Arial"/>
                <w:color w:val="373E49" w:themeColor="accent1"/>
                <w:sz w:val="26"/>
                <w:szCs w:val="26"/>
              </w:rPr>
            </w:pPr>
            <w:r w:rsidRPr="00586800">
              <w:rPr>
                <w:rFonts w:ascii="Arial" w:eastAsia="Arial" w:hAnsi="Arial"/>
                <w:color w:val="373E49" w:themeColor="accent1"/>
                <w:sz w:val="26"/>
                <w:szCs w:val="26"/>
                <w:rtl/>
                <w:lang w:eastAsia="ar"/>
              </w:rPr>
              <w:t>الإجراءات المطلوبة</w:t>
            </w:r>
          </w:p>
        </w:tc>
      </w:tr>
      <w:tr w:rsidR="00777403" w:rsidRPr="00946DF8" w14:paraId="56057840" w14:textId="77777777" w:rsidTr="00995EF2">
        <w:tc>
          <w:tcPr>
            <w:tcW w:w="1854" w:type="dxa"/>
            <w:vAlign w:val="center"/>
          </w:tcPr>
          <w:p w14:paraId="3C57588F" w14:textId="05A4BB4C" w:rsidR="00777403" w:rsidRPr="00946DF8" w:rsidRDefault="00777403" w:rsidP="00572987">
            <w:pPr>
              <w:pStyle w:val="ListParagraph"/>
              <w:numPr>
                <w:ilvl w:val="0"/>
                <w:numId w:val="39"/>
              </w:numPr>
              <w:bidi/>
              <w:spacing w:before="120" w:after="120" w:line="276" w:lineRule="auto"/>
              <w:ind w:left="432" w:firstLine="0"/>
              <w:jc w:val="both"/>
              <w:rPr>
                <w:rFonts w:ascii="Arial" w:hAnsi="Arial"/>
                <w:color w:val="373E49"/>
                <w:sz w:val="26"/>
                <w:szCs w:val="26"/>
              </w:rPr>
            </w:pPr>
          </w:p>
        </w:tc>
        <w:tc>
          <w:tcPr>
            <w:tcW w:w="7245" w:type="dxa"/>
            <w:vAlign w:val="center"/>
          </w:tcPr>
          <w:p w14:paraId="5F067937" w14:textId="5AE4E585" w:rsidR="00777403" w:rsidRPr="00946DF8" w:rsidRDefault="00777403" w:rsidP="00572987">
            <w:pPr>
              <w:shd w:val="clear" w:color="auto" w:fill="FFFFFF"/>
              <w:bidi/>
              <w:spacing w:before="120" w:after="120"/>
              <w:jc w:val="both"/>
              <w:rPr>
                <w:rFonts w:ascii="Arial" w:eastAsia="Arial" w:hAnsi="Arial"/>
                <w:color w:val="373E49"/>
                <w:sz w:val="26"/>
                <w:szCs w:val="26"/>
                <w:lang w:eastAsia="ja-JP"/>
              </w:rPr>
            </w:pPr>
            <w:r w:rsidRPr="00946DF8">
              <w:rPr>
                <w:rFonts w:ascii="Arial" w:eastAsia="Arial" w:hAnsi="Arial"/>
                <w:color w:val="373E49"/>
                <w:sz w:val="26"/>
                <w:szCs w:val="26"/>
                <w:rtl/>
                <w:lang w:eastAsia="ar"/>
              </w:rPr>
              <w:t>تطبيق المعايير التالية فيما يتعلق بأمن أجهزة وأنظمة التحكم الصناعي (OT/ICS):</w:t>
            </w:r>
          </w:p>
          <w:p w14:paraId="16651CDB" w14:textId="77777777" w:rsidR="00777403" w:rsidRPr="00946DF8" w:rsidRDefault="00777403" w:rsidP="00572987">
            <w:pPr>
              <w:numPr>
                <w:ilvl w:val="0"/>
                <w:numId w:val="27"/>
              </w:numPr>
              <w:shd w:val="clear" w:color="auto" w:fill="FFFFFF"/>
              <w:bidi/>
              <w:spacing w:before="120" w:after="120"/>
              <w:jc w:val="both"/>
              <w:rPr>
                <w:rFonts w:ascii="Arial" w:eastAsia="Arial" w:hAnsi="Arial"/>
                <w:color w:val="373E49"/>
                <w:sz w:val="26"/>
                <w:szCs w:val="26"/>
                <w:lang w:eastAsia="ja-JP"/>
              </w:rPr>
            </w:pPr>
            <w:r w:rsidRPr="00946DF8">
              <w:rPr>
                <w:rFonts w:ascii="Arial" w:eastAsia="Arial" w:hAnsi="Arial"/>
                <w:color w:val="373E49"/>
                <w:sz w:val="26"/>
                <w:szCs w:val="26"/>
                <w:rtl/>
                <w:lang w:eastAsia="ar"/>
              </w:rPr>
              <w:t>معيار أمن الشبكات</w:t>
            </w:r>
          </w:p>
          <w:p w14:paraId="4010CA49" w14:textId="77777777" w:rsidR="00777403" w:rsidRPr="00946DF8" w:rsidRDefault="00777403" w:rsidP="00572987">
            <w:pPr>
              <w:numPr>
                <w:ilvl w:val="0"/>
                <w:numId w:val="27"/>
              </w:numPr>
              <w:shd w:val="clear" w:color="auto" w:fill="FFFFFF"/>
              <w:bidi/>
              <w:spacing w:before="120" w:after="120"/>
              <w:jc w:val="both"/>
              <w:rPr>
                <w:rFonts w:ascii="Arial" w:eastAsia="Arial" w:hAnsi="Arial"/>
                <w:color w:val="373E49"/>
                <w:sz w:val="26"/>
                <w:szCs w:val="26"/>
                <w:lang w:eastAsia="ja-JP"/>
              </w:rPr>
            </w:pPr>
            <w:r w:rsidRPr="00946DF8">
              <w:rPr>
                <w:rFonts w:ascii="Arial" w:eastAsia="Arial" w:hAnsi="Arial"/>
                <w:color w:val="373E49"/>
                <w:sz w:val="26"/>
                <w:szCs w:val="26"/>
                <w:rtl/>
                <w:lang w:eastAsia="ar"/>
              </w:rPr>
              <w:t>معيار أمن أجهزة المستخدمين</w:t>
            </w:r>
          </w:p>
          <w:p w14:paraId="5F2D2C5B" w14:textId="77777777" w:rsidR="00777403" w:rsidRPr="00946DF8" w:rsidRDefault="00777403" w:rsidP="00572987">
            <w:pPr>
              <w:numPr>
                <w:ilvl w:val="0"/>
                <w:numId w:val="27"/>
              </w:numPr>
              <w:shd w:val="clear" w:color="auto" w:fill="FFFFFF"/>
              <w:bidi/>
              <w:spacing w:before="120" w:after="120"/>
              <w:jc w:val="both"/>
              <w:rPr>
                <w:rFonts w:ascii="Arial" w:eastAsia="Arial" w:hAnsi="Arial"/>
                <w:color w:val="373E49"/>
                <w:sz w:val="26"/>
                <w:szCs w:val="26"/>
                <w:lang w:eastAsia="ja-JP"/>
              </w:rPr>
            </w:pPr>
            <w:r w:rsidRPr="00946DF8">
              <w:rPr>
                <w:rFonts w:ascii="Arial" w:eastAsia="Arial" w:hAnsi="Arial"/>
                <w:color w:val="373E49"/>
                <w:sz w:val="26"/>
                <w:szCs w:val="26"/>
                <w:rtl/>
                <w:lang w:eastAsia="ar"/>
              </w:rPr>
              <w:t>معيار إدارة هويات الدخول والصلاحيات</w:t>
            </w:r>
          </w:p>
          <w:p w14:paraId="630B9718" w14:textId="77777777" w:rsidR="00777403" w:rsidRPr="00946DF8" w:rsidRDefault="00777403" w:rsidP="00572987">
            <w:pPr>
              <w:numPr>
                <w:ilvl w:val="0"/>
                <w:numId w:val="27"/>
              </w:numPr>
              <w:shd w:val="clear" w:color="auto" w:fill="FFFFFF"/>
              <w:bidi/>
              <w:spacing w:before="120" w:after="120"/>
              <w:jc w:val="both"/>
              <w:rPr>
                <w:rFonts w:ascii="Arial" w:eastAsia="Arial" w:hAnsi="Arial"/>
                <w:color w:val="373E49"/>
                <w:sz w:val="26"/>
                <w:szCs w:val="26"/>
                <w:lang w:eastAsia="ja-JP"/>
              </w:rPr>
            </w:pPr>
            <w:r w:rsidRPr="00946DF8">
              <w:rPr>
                <w:rFonts w:ascii="Arial" w:eastAsia="Arial" w:hAnsi="Arial"/>
                <w:color w:val="373E49"/>
                <w:sz w:val="26"/>
                <w:szCs w:val="26"/>
                <w:rtl/>
                <w:lang w:eastAsia="ar"/>
              </w:rPr>
              <w:t>معيار الإعدادات والتحصين الآمن</w:t>
            </w:r>
          </w:p>
          <w:p w14:paraId="4EB04D1C" w14:textId="77777777" w:rsidR="00777403" w:rsidRPr="00946DF8" w:rsidRDefault="00777403" w:rsidP="00572987">
            <w:pPr>
              <w:numPr>
                <w:ilvl w:val="0"/>
                <w:numId w:val="27"/>
              </w:numPr>
              <w:shd w:val="clear" w:color="auto" w:fill="FFFFFF"/>
              <w:bidi/>
              <w:spacing w:before="120" w:after="120"/>
              <w:jc w:val="both"/>
              <w:rPr>
                <w:rFonts w:ascii="Arial" w:eastAsia="Arial" w:hAnsi="Arial"/>
                <w:color w:val="373E49"/>
                <w:sz w:val="26"/>
                <w:szCs w:val="26"/>
                <w:lang w:eastAsia="ja-JP"/>
              </w:rPr>
            </w:pPr>
            <w:r w:rsidRPr="00946DF8">
              <w:rPr>
                <w:rFonts w:ascii="Arial" w:eastAsia="Arial" w:hAnsi="Arial"/>
                <w:color w:val="373E49"/>
                <w:sz w:val="26"/>
                <w:szCs w:val="26"/>
                <w:rtl/>
                <w:lang w:eastAsia="ar"/>
              </w:rPr>
              <w:t>معيار إدارة النسخ الاحتياطية والاسترجاع</w:t>
            </w:r>
          </w:p>
          <w:p w14:paraId="5C8AF965" w14:textId="77777777" w:rsidR="00777403" w:rsidRPr="00946DF8" w:rsidRDefault="00777403" w:rsidP="00572987">
            <w:pPr>
              <w:numPr>
                <w:ilvl w:val="0"/>
                <w:numId w:val="27"/>
              </w:numPr>
              <w:shd w:val="clear" w:color="auto" w:fill="FFFFFF"/>
              <w:bidi/>
              <w:spacing w:before="120" w:after="120"/>
              <w:jc w:val="both"/>
              <w:rPr>
                <w:rFonts w:ascii="Arial" w:eastAsia="Arial" w:hAnsi="Arial"/>
                <w:color w:val="373E49"/>
                <w:sz w:val="26"/>
                <w:szCs w:val="26"/>
                <w:lang w:eastAsia="ja-JP"/>
              </w:rPr>
            </w:pPr>
            <w:r w:rsidRPr="00946DF8">
              <w:rPr>
                <w:rFonts w:ascii="Arial" w:eastAsia="Arial" w:hAnsi="Arial"/>
                <w:color w:val="373E49"/>
                <w:sz w:val="26"/>
                <w:szCs w:val="26"/>
                <w:rtl/>
                <w:lang w:eastAsia="ar"/>
              </w:rPr>
              <w:t>معيار الأمن المادي</w:t>
            </w:r>
          </w:p>
          <w:p w14:paraId="5A8E89CE" w14:textId="77777777" w:rsidR="00777403" w:rsidRPr="00946DF8" w:rsidRDefault="00777403" w:rsidP="00572987">
            <w:pPr>
              <w:numPr>
                <w:ilvl w:val="0"/>
                <w:numId w:val="27"/>
              </w:numPr>
              <w:shd w:val="clear" w:color="auto" w:fill="FFFFFF"/>
              <w:bidi/>
              <w:spacing w:before="120" w:after="120"/>
              <w:jc w:val="both"/>
              <w:rPr>
                <w:rFonts w:ascii="Arial" w:eastAsia="Arial" w:hAnsi="Arial"/>
                <w:color w:val="373E49"/>
                <w:sz w:val="26"/>
                <w:szCs w:val="26"/>
                <w:lang w:eastAsia="ja-JP"/>
              </w:rPr>
            </w:pPr>
            <w:r w:rsidRPr="00946DF8">
              <w:rPr>
                <w:rFonts w:ascii="Arial" w:eastAsia="Arial" w:hAnsi="Arial"/>
                <w:color w:val="373E49"/>
                <w:sz w:val="26"/>
                <w:szCs w:val="26"/>
                <w:rtl/>
                <w:lang w:eastAsia="ar"/>
              </w:rPr>
              <w:t>معيار إدارة الأصول</w:t>
            </w:r>
          </w:p>
          <w:p w14:paraId="2949962E" w14:textId="77777777" w:rsidR="00777403" w:rsidRPr="00946DF8" w:rsidRDefault="00777403" w:rsidP="00572987">
            <w:pPr>
              <w:numPr>
                <w:ilvl w:val="0"/>
                <w:numId w:val="27"/>
              </w:numPr>
              <w:shd w:val="clear" w:color="auto" w:fill="FFFFFF"/>
              <w:bidi/>
              <w:spacing w:before="120" w:after="120"/>
              <w:jc w:val="both"/>
              <w:rPr>
                <w:rFonts w:ascii="Arial" w:eastAsia="Arial" w:hAnsi="Arial"/>
                <w:color w:val="373E49"/>
                <w:sz w:val="26"/>
                <w:szCs w:val="26"/>
                <w:lang w:eastAsia="ja-JP"/>
              </w:rPr>
            </w:pPr>
            <w:r w:rsidRPr="00946DF8">
              <w:rPr>
                <w:rFonts w:ascii="Arial" w:eastAsia="Arial" w:hAnsi="Arial"/>
                <w:color w:val="373E49"/>
                <w:sz w:val="26"/>
                <w:szCs w:val="26"/>
                <w:rtl/>
                <w:lang w:eastAsia="ar"/>
              </w:rPr>
              <w:t>معيار تصنيف الأصول</w:t>
            </w:r>
          </w:p>
          <w:p w14:paraId="07131D3C" w14:textId="77777777" w:rsidR="00777403" w:rsidRPr="00946DF8" w:rsidRDefault="00777403" w:rsidP="00572987">
            <w:pPr>
              <w:numPr>
                <w:ilvl w:val="0"/>
                <w:numId w:val="27"/>
              </w:numPr>
              <w:shd w:val="clear" w:color="auto" w:fill="FFFFFF"/>
              <w:bidi/>
              <w:spacing w:before="120" w:after="120"/>
              <w:jc w:val="both"/>
              <w:rPr>
                <w:rFonts w:ascii="Arial" w:eastAsia="Arial" w:hAnsi="Arial"/>
                <w:color w:val="373E49"/>
                <w:sz w:val="26"/>
                <w:szCs w:val="26"/>
                <w:lang w:eastAsia="ja-JP"/>
              </w:rPr>
            </w:pPr>
            <w:r w:rsidRPr="00946DF8">
              <w:rPr>
                <w:rFonts w:ascii="Arial" w:eastAsia="Arial" w:hAnsi="Arial"/>
                <w:color w:val="373E49"/>
                <w:sz w:val="26"/>
                <w:szCs w:val="26"/>
                <w:rtl/>
                <w:lang w:eastAsia="ar"/>
              </w:rPr>
              <w:t>‍معيار إدارة سجلات الأحداث ومراقبة الأمن السيبراني</w:t>
            </w:r>
          </w:p>
          <w:p w14:paraId="018B3F3B" w14:textId="51404211" w:rsidR="00777403" w:rsidRPr="00946DF8" w:rsidRDefault="00777403" w:rsidP="00E47E6A">
            <w:pPr>
              <w:numPr>
                <w:ilvl w:val="0"/>
                <w:numId w:val="27"/>
              </w:numPr>
              <w:shd w:val="clear" w:color="auto" w:fill="FFFFFF"/>
              <w:bidi/>
              <w:spacing w:before="120" w:after="120"/>
              <w:jc w:val="both"/>
              <w:rPr>
                <w:rFonts w:ascii="Arial" w:eastAsia="Arial" w:hAnsi="Arial"/>
                <w:color w:val="373E49"/>
                <w:sz w:val="26"/>
                <w:szCs w:val="26"/>
                <w:lang w:eastAsia="ja-JP"/>
              </w:rPr>
            </w:pPr>
            <w:r w:rsidRPr="00946DF8">
              <w:rPr>
                <w:rFonts w:ascii="Arial" w:eastAsia="Arial" w:hAnsi="Arial"/>
                <w:color w:val="373E49"/>
                <w:sz w:val="26"/>
                <w:szCs w:val="26"/>
                <w:rtl/>
                <w:lang w:eastAsia="ar"/>
              </w:rPr>
              <w:t>معيار الاستجابة للحوادث</w:t>
            </w:r>
          </w:p>
        </w:tc>
      </w:tr>
    </w:tbl>
    <w:p w14:paraId="77094441" w14:textId="77777777" w:rsidR="00F779EF" w:rsidRPr="00946DF8" w:rsidRDefault="00F779EF" w:rsidP="00572987">
      <w:pPr>
        <w:bidi/>
        <w:jc w:val="both"/>
        <w:rPr>
          <w:rFonts w:ascii="Arial" w:hAnsi="Arial" w:cs="Arial"/>
          <w:rtl/>
        </w:rPr>
      </w:pPr>
    </w:p>
    <w:p w14:paraId="7CBB600F" w14:textId="776E4294" w:rsidR="007E17EF" w:rsidRPr="00946DF8" w:rsidRDefault="00D04CA8" w:rsidP="00572987">
      <w:pPr>
        <w:pStyle w:val="Heading1"/>
        <w:bidi/>
        <w:spacing w:before="480"/>
        <w:jc w:val="both"/>
        <w:rPr>
          <w:rFonts w:ascii="Arial" w:hAnsi="Arial" w:cs="Arial"/>
          <w:color w:val="2B3B82" w:themeColor="text1"/>
        </w:rPr>
      </w:pPr>
      <w:hyperlink w:anchor="_الأدوار_والمسؤوليات" w:tooltip="يهدف هذا القسم إلى تحديد الأدوار والمسؤوليات ذات العلاقة بهذا المعيار." w:history="1">
        <w:bookmarkStart w:id="10" w:name="_Toc120656753"/>
        <w:r w:rsidR="007E17EF" w:rsidRPr="00946DF8">
          <w:rPr>
            <w:rStyle w:val="Hyperlink"/>
            <w:rFonts w:ascii="Arial" w:hAnsi="Arial" w:cs="Arial"/>
            <w:color w:val="2B3B82" w:themeColor="text1"/>
            <w:u w:val="none"/>
            <w:rtl/>
          </w:rPr>
          <w:t>الأدوار والمسؤوليات</w:t>
        </w:r>
        <w:bookmarkEnd w:id="10"/>
      </w:hyperlink>
    </w:p>
    <w:p w14:paraId="385BAE56" w14:textId="0AA811E4" w:rsidR="00351863" w:rsidRPr="00586800" w:rsidRDefault="00351863" w:rsidP="00572987">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bookmarkStart w:id="11" w:name="_الالتزام_بالسياسة"/>
      <w:bookmarkEnd w:id="11"/>
      <w:r w:rsidRPr="00586800">
        <w:rPr>
          <w:rFonts w:ascii="Arial" w:hAnsi="Arial" w:cs="Arial"/>
          <w:b/>
          <w:bCs/>
          <w:color w:val="373E49" w:themeColor="accent1"/>
          <w:sz w:val="26"/>
          <w:szCs w:val="26"/>
          <w:rtl/>
        </w:rPr>
        <w:t xml:space="preserve">مالك </w:t>
      </w:r>
      <w:r w:rsidR="0003093A" w:rsidRPr="00586800">
        <w:rPr>
          <w:rFonts w:ascii="Arial" w:hAnsi="Arial" w:cs="Arial"/>
          <w:b/>
          <w:bCs/>
          <w:color w:val="373E49" w:themeColor="accent1"/>
          <w:sz w:val="26"/>
          <w:szCs w:val="26"/>
          <w:rtl/>
        </w:rPr>
        <w:t>المعيار</w:t>
      </w:r>
      <w:r w:rsidRPr="00586800">
        <w:rPr>
          <w:rFonts w:ascii="Arial" w:hAnsi="Arial" w:cs="Arial"/>
          <w:b/>
          <w:bCs/>
          <w:color w:val="373E49" w:themeColor="accent1"/>
          <w:sz w:val="26"/>
          <w:szCs w:val="26"/>
          <w:rtl/>
        </w:rPr>
        <w:t>:</w:t>
      </w:r>
      <w:r w:rsidRPr="00586800">
        <w:rPr>
          <w:rFonts w:ascii="Arial" w:hAnsi="Arial" w:cs="Arial"/>
          <w:color w:val="373E49" w:themeColor="accent1"/>
          <w:sz w:val="26"/>
          <w:szCs w:val="26"/>
          <w:rtl/>
        </w:rPr>
        <w:t xml:space="preserve"> </w:t>
      </w:r>
      <w:r w:rsidRPr="00586800">
        <w:rPr>
          <w:rFonts w:ascii="Arial" w:hAnsi="Arial" w:cs="Arial"/>
          <w:color w:val="373E49" w:themeColor="accent1"/>
          <w:sz w:val="26"/>
          <w:szCs w:val="26"/>
          <w:highlight w:val="cyan"/>
          <w:rtl/>
        </w:rPr>
        <w:t>&lt;رئيس الإدارة المعنية بالأمن السيبراني&gt;</w:t>
      </w:r>
      <w:r w:rsidR="00AE5B08" w:rsidRPr="00586800">
        <w:rPr>
          <w:rFonts w:ascii="Arial" w:hAnsi="Arial" w:cs="Arial"/>
          <w:color w:val="373E49" w:themeColor="accent1"/>
          <w:sz w:val="26"/>
          <w:szCs w:val="26"/>
          <w:rtl/>
        </w:rPr>
        <w:t>.</w:t>
      </w:r>
    </w:p>
    <w:p w14:paraId="303BFDB9" w14:textId="72B0C01C" w:rsidR="00351863" w:rsidRPr="00586800" w:rsidRDefault="00351863" w:rsidP="00572987">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r w:rsidRPr="00586800">
        <w:rPr>
          <w:rFonts w:ascii="Arial" w:hAnsi="Arial" w:cs="Arial"/>
          <w:b/>
          <w:bCs/>
          <w:color w:val="373E49" w:themeColor="accent1"/>
          <w:sz w:val="26"/>
          <w:szCs w:val="26"/>
          <w:rtl/>
        </w:rPr>
        <w:t xml:space="preserve">مراجعة </w:t>
      </w:r>
      <w:r w:rsidR="0003093A" w:rsidRPr="00586800">
        <w:rPr>
          <w:rFonts w:ascii="Arial" w:hAnsi="Arial" w:cs="Arial"/>
          <w:b/>
          <w:bCs/>
          <w:color w:val="373E49" w:themeColor="accent1"/>
          <w:sz w:val="26"/>
          <w:szCs w:val="26"/>
          <w:rtl/>
        </w:rPr>
        <w:t>المعيار</w:t>
      </w:r>
      <w:r w:rsidR="0012162B" w:rsidRPr="00586800">
        <w:rPr>
          <w:rFonts w:ascii="Arial" w:hAnsi="Arial" w:cs="Arial"/>
          <w:b/>
          <w:bCs/>
          <w:color w:val="373E49" w:themeColor="accent1"/>
          <w:sz w:val="26"/>
          <w:szCs w:val="26"/>
          <w:rtl/>
        </w:rPr>
        <w:t xml:space="preserve"> وتحديثه</w:t>
      </w:r>
      <w:r w:rsidRPr="00586800">
        <w:rPr>
          <w:rFonts w:ascii="Arial" w:hAnsi="Arial" w:cs="Arial"/>
          <w:b/>
          <w:bCs/>
          <w:color w:val="373E49" w:themeColor="accent1"/>
          <w:sz w:val="26"/>
          <w:szCs w:val="26"/>
          <w:rtl/>
        </w:rPr>
        <w:t>:</w:t>
      </w:r>
      <w:r w:rsidRPr="00586800">
        <w:rPr>
          <w:rFonts w:ascii="Arial" w:hAnsi="Arial" w:cs="Arial"/>
          <w:color w:val="373E49" w:themeColor="accent1"/>
          <w:sz w:val="26"/>
          <w:szCs w:val="26"/>
          <w:rtl/>
        </w:rPr>
        <w:t xml:space="preserve"> </w:t>
      </w:r>
      <w:r w:rsidRPr="00586800">
        <w:rPr>
          <w:rFonts w:ascii="Arial" w:hAnsi="Arial" w:cs="Arial"/>
          <w:color w:val="373E49" w:themeColor="accent1"/>
          <w:sz w:val="26"/>
          <w:szCs w:val="26"/>
          <w:highlight w:val="cyan"/>
          <w:rtl/>
        </w:rPr>
        <w:t>&lt;الإدارة المعنية بالأمن السيبراني&gt;</w:t>
      </w:r>
      <w:r w:rsidR="00AE5B08" w:rsidRPr="00586800">
        <w:rPr>
          <w:rFonts w:ascii="Arial" w:hAnsi="Arial" w:cs="Arial"/>
          <w:color w:val="373E49" w:themeColor="accent1"/>
          <w:sz w:val="26"/>
          <w:szCs w:val="26"/>
          <w:rtl/>
        </w:rPr>
        <w:t>.</w:t>
      </w:r>
    </w:p>
    <w:p w14:paraId="73C85D21" w14:textId="4F316C3F" w:rsidR="00CF34FF" w:rsidRPr="00586800" w:rsidRDefault="00CF34FF" w:rsidP="00750D0A">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r w:rsidRPr="00586800">
        <w:rPr>
          <w:rFonts w:ascii="Arial" w:hAnsi="Arial" w:cs="Arial"/>
          <w:b/>
          <w:bCs/>
          <w:color w:val="373E49" w:themeColor="accent1"/>
          <w:sz w:val="26"/>
          <w:szCs w:val="26"/>
          <w:rtl/>
        </w:rPr>
        <w:t>تنفيذ المعيار وتطبيقه:</w:t>
      </w:r>
      <w:r w:rsidRPr="00586800">
        <w:rPr>
          <w:rFonts w:ascii="Arial" w:hAnsi="Arial" w:cs="Arial"/>
          <w:color w:val="373E49" w:themeColor="accent1"/>
          <w:sz w:val="26"/>
          <w:szCs w:val="26"/>
          <w:rtl/>
        </w:rPr>
        <w:t xml:space="preserve"> </w:t>
      </w:r>
      <w:r w:rsidR="00750D0A" w:rsidRPr="0082604E">
        <w:rPr>
          <w:rFonts w:ascii="Arial" w:hAnsi="Arial" w:cs="Arial"/>
          <w:color w:val="373E49" w:themeColor="accent1"/>
          <w:sz w:val="26"/>
          <w:szCs w:val="26"/>
          <w:highlight w:val="cyan"/>
          <w:rtl/>
        </w:rPr>
        <w:t xml:space="preserve">&lt;الإدارة المعنية بأمن أجهزة وأنظمة التحكم الصناعي </w:t>
      </w:r>
      <w:r w:rsidR="00750D0A" w:rsidRPr="0082604E">
        <w:rPr>
          <w:rFonts w:ascii="Arial" w:hAnsi="Arial" w:cs="Arial"/>
          <w:color w:val="373E49" w:themeColor="accent1"/>
          <w:sz w:val="26"/>
          <w:szCs w:val="26"/>
          <w:highlight w:val="cyan"/>
        </w:rPr>
        <w:t>(OT/ICS)</w:t>
      </w:r>
      <w:r w:rsidR="00750D0A" w:rsidRPr="0082604E">
        <w:rPr>
          <w:rFonts w:ascii="Arial" w:hAnsi="Arial" w:cs="Arial"/>
          <w:color w:val="373E49" w:themeColor="accent1"/>
          <w:sz w:val="26"/>
          <w:szCs w:val="26"/>
          <w:highlight w:val="cyan"/>
          <w:rtl/>
        </w:rPr>
        <w:t>&gt;</w:t>
      </w:r>
      <w:r w:rsidR="00750D0A">
        <w:rPr>
          <w:rFonts w:ascii="Arial" w:hAnsi="Arial" w:cs="Arial" w:hint="cs"/>
          <w:color w:val="373E49" w:themeColor="accent1"/>
          <w:sz w:val="26"/>
          <w:szCs w:val="26"/>
          <w:rtl/>
        </w:rPr>
        <w:t>.</w:t>
      </w:r>
      <w:bookmarkStart w:id="12" w:name="_GoBack"/>
      <w:bookmarkEnd w:id="12"/>
    </w:p>
    <w:p w14:paraId="705390B0" w14:textId="169A712A" w:rsidR="008127F3" w:rsidRPr="00586800" w:rsidRDefault="0019103E" w:rsidP="00572987">
      <w:pPr>
        <w:pStyle w:val="ListParagraph"/>
        <w:numPr>
          <w:ilvl w:val="0"/>
          <w:numId w:val="1"/>
        </w:numPr>
        <w:tabs>
          <w:tab w:val="right" w:pos="1287"/>
        </w:tabs>
        <w:bidi/>
        <w:spacing w:before="120" w:after="120" w:line="276" w:lineRule="auto"/>
        <w:ind w:left="387"/>
        <w:contextualSpacing w:val="0"/>
        <w:jc w:val="both"/>
        <w:rPr>
          <w:rFonts w:ascii="Arial" w:hAnsi="Arial" w:cs="Arial"/>
          <w:color w:val="373E49" w:themeColor="accent1"/>
          <w:sz w:val="26"/>
          <w:szCs w:val="26"/>
        </w:rPr>
      </w:pPr>
      <w:r w:rsidRPr="00586800">
        <w:rPr>
          <w:rFonts w:ascii="Arial" w:hAnsi="Arial" w:cs="Arial"/>
          <w:b/>
          <w:bCs/>
          <w:color w:val="373E49" w:themeColor="accent1"/>
          <w:sz w:val="26"/>
          <w:szCs w:val="26"/>
          <w:rtl/>
        </w:rPr>
        <w:t xml:space="preserve">قياس الالتزام </w:t>
      </w:r>
      <w:r w:rsidR="00FF635A" w:rsidRPr="00586800">
        <w:rPr>
          <w:rFonts w:ascii="Arial" w:hAnsi="Arial" w:cs="Arial"/>
          <w:b/>
          <w:bCs/>
          <w:color w:val="373E49" w:themeColor="accent1"/>
          <w:sz w:val="26"/>
          <w:szCs w:val="26"/>
          <w:rtl/>
        </w:rPr>
        <w:t>بالمعيار</w:t>
      </w:r>
      <w:r w:rsidRPr="00586800">
        <w:rPr>
          <w:rFonts w:ascii="Arial" w:hAnsi="Arial" w:cs="Arial"/>
          <w:b/>
          <w:bCs/>
          <w:color w:val="373E49" w:themeColor="accent1"/>
          <w:sz w:val="26"/>
          <w:szCs w:val="26"/>
          <w:rtl/>
        </w:rPr>
        <w:t>:</w:t>
      </w:r>
      <w:r w:rsidRPr="00586800">
        <w:rPr>
          <w:rFonts w:ascii="Arial" w:hAnsi="Arial" w:cs="Arial"/>
          <w:color w:val="373E49" w:themeColor="accent1"/>
          <w:sz w:val="26"/>
          <w:szCs w:val="26"/>
          <w:rtl/>
        </w:rPr>
        <w:t xml:space="preserve"> </w:t>
      </w:r>
      <w:r w:rsidRPr="00586800">
        <w:rPr>
          <w:rFonts w:ascii="Arial" w:hAnsi="Arial" w:cs="Arial"/>
          <w:color w:val="373E49" w:themeColor="accent1"/>
          <w:sz w:val="26"/>
          <w:szCs w:val="26"/>
          <w:highlight w:val="cyan"/>
          <w:rtl/>
        </w:rPr>
        <w:t>&lt;الإدارة المعنية بالأمن السيبراني&gt;</w:t>
      </w:r>
      <w:r w:rsidRPr="00586800">
        <w:rPr>
          <w:rFonts w:ascii="Arial" w:hAnsi="Arial" w:cs="Arial"/>
          <w:color w:val="373E49" w:themeColor="accent1"/>
          <w:sz w:val="26"/>
          <w:szCs w:val="26"/>
          <w:rtl/>
        </w:rPr>
        <w:t>.</w:t>
      </w:r>
    </w:p>
    <w:p w14:paraId="65ED2E45" w14:textId="77777777" w:rsidR="008127F3" w:rsidRPr="00946DF8" w:rsidRDefault="008127F3" w:rsidP="00572987">
      <w:pPr>
        <w:pStyle w:val="Heading1"/>
        <w:bidi/>
        <w:spacing w:before="480"/>
        <w:jc w:val="both"/>
        <w:rPr>
          <w:rFonts w:ascii="Arial" w:hAnsi="Arial" w:cs="Arial"/>
          <w:color w:val="2B3B82" w:themeColor="text1"/>
        </w:rPr>
      </w:pPr>
      <w:bookmarkStart w:id="13" w:name="_Toc99357286"/>
      <w:bookmarkStart w:id="14" w:name="_Toc120656754"/>
      <w:r w:rsidRPr="00946DF8">
        <w:rPr>
          <w:rFonts w:ascii="Arial" w:hAnsi="Arial" w:cs="Arial"/>
          <w:color w:val="2B3B82" w:themeColor="text1"/>
          <w:rtl/>
        </w:rPr>
        <w:t>التحديث والمراجعة</w:t>
      </w:r>
      <w:bookmarkEnd w:id="13"/>
      <w:bookmarkEnd w:id="14"/>
      <w:r w:rsidRPr="00946DF8">
        <w:rPr>
          <w:rFonts w:ascii="Arial" w:hAnsi="Arial" w:cs="Arial"/>
          <w:color w:val="2B3B82" w:themeColor="text1"/>
          <w:rtl/>
        </w:rPr>
        <w:t xml:space="preserve"> </w:t>
      </w:r>
    </w:p>
    <w:p w14:paraId="10E2C005" w14:textId="1F59DFA4" w:rsidR="008127F3" w:rsidRPr="00946DF8" w:rsidRDefault="00586800" w:rsidP="00586800">
      <w:pPr>
        <w:tabs>
          <w:tab w:val="right" w:pos="567"/>
        </w:tabs>
        <w:bidi/>
        <w:spacing w:before="120" w:after="120" w:line="276" w:lineRule="auto"/>
        <w:jc w:val="both"/>
        <w:rPr>
          <w:rFonts w:ascii="Arial" w:hAnsi="Arial" w:cs="Arial"/>
          <w:color w:val="373E49"/>
          <w:sz w:val="26"/>
          <w:szCs w:val="26"/>
        </w:rPr>
      </w:pPr>
      <w:r>
        <w:rPr>
          <w:rFonts w:ascii="Arial" w:hAnsi="Arial" w:cs="Arial"/>
          <w:color w:val="373E49"/>
          <w:sz w:val="26"/>
          <w:szCs w:val="26"/>
          <w:rtl/>
        </w:rPr>
        <w:tab/>
      </w:r>
      <w:r>
        <w:rPr>
          <w:rFonts w:ascii="Arial" w:hAnsi="Arial" w:cs="Arial"/>
          <w:color w:val="373E49"/>
          <w:sz w:val="26"/>
          <w:szCs w:val="26"/>
          <w:rtl/>
        </w:rPr>
        <w:tab/>
      </w:r>
      <w:r w:rsidR="008127F3" w:rsidRPr="00946DF8">
        <w:rPr>
          <w:rFonts w:ascii="Arial" w:hAnsi="Arial" w:cs="Arial"/>
          <w:color w:val="373E49"/>
          <w:sz w:val="26"/>
          <w:szCs w:val="26"/>
          <w:rtl/>
        </w:rPr>
        <w:t xml:space="preserve">يجب على </w:t>
      </w:r>
      <w:r w:rsidR="008127F3" w:rsidRPr="00946DF8">
        <w:rPr>
          <w:rFonts w:ascii="Arial" w:hAnsi="Arial" w:cs="Arial"/>
          <w:color w:val="373E49"/>
          <w:sz w:val="26"/>
          <w:szCs w:val="26"/>
          <w:highlight w:val="cyan"/>
          <w:rtl/>
        </w:rPr>
        <w:t>&lt;الإدارة المعنية بالأمن السيبراني&gt;</w:t>
      </w:r>
      <w:r w:rsidR="008127F3" w:rsidRPr="00946DF8">
        <w:rPr>
          <w:rFonts w:ascii="Arial" w:hAnsi="Arial" w:cs="Arial"/>
          <w:color w:val="373E49"/>
          <w:sz w:val="26"/>
          <w:szCs w:val="26"/>
          <w:rtl/>
        </w:rPr>
        <w:t xml:space="preserve"> مراجعة المعيار </w:t>
      </w:r>
      <w:r w:rsidR="008127F3" w:rsidRPr="00946DF8">
        <w:rPr>
          <w:rFonts w:ascii="Arial" w:hAnsi="Arial" w:cs="Arial"/>
          <w:color w:val="373E49"/>
          <w:sz w:val="26"/>
          <w:szCs w:val="26"/>
          <w:highlight w:val="cyan"/>
          <w:rtl/>
        </w:rPr>
        <w:t>سنويًا</w:t>
      </w:r>
      <w:r w:rsidR="008127F3" w:rsidRPr="00946DF8">
        <w:rPr>
          <w:rFonts w:ascii="Arial" w:hAnsi="Arial" w:cs="Arial"/>
          <w:color w:val="373E49"/>
          <w:sz w:val="26"/>
          <w:szCs w:val="26"/>
          <w:rtl/>
        </w:rPr>
        <w:t xml:space="preserve"> على الأقل</w:t>
      </w:r>
      <w:r w:rsidR="00EB26C7" w:rsidRPr="00946DF8">
        <w:rPr>
          <w:rFonts w:ascii="Arial" w:hAnsi="Arial" w:cs="Arial"/>
          <w:color w:val="373E49"/>
          <w:sz w:val="26"/>
          <w:szCs w:val="26"/>
          <w:rtl/>
        </w:rPr>
        <w:t xml:space="preserve"> أو عند حدوث تغييرات تقنية جوهرية في البنية التحتية</w:t>
      </w:r>
      <w:r w:rsidR="008127F3" w:rsidRPr="00946DF8">
        <w:rPr>
          <w:rFonts w:ascii="Arial" w:hAnsi="Arial" w:cs="Arial"/>
          <w:color w:val="373E49"/>
          <w:sz w:val="26"/>
          <w:szCs w:val="26"/>
          <w:rtl/>
        </w:rPr>
        <w:t xml:space="preserve"> أو في حال حدوث تغييرات في السياسات أو الإجراءات التنظيمية في </w:t>
      </w:r>
      <w:r w:rsidR="008127F3" w:rsidRPr="00946DF8">
        <w:rPr>
          <w:rFonts w:ascii="Arial" w:hAnsi="Arial" w:cs="Arial"/>
          <w:color w:val="373E49"/>
          <w:sz w:val="26"/>
          <w:szCs w:val="26"/>
          <w:highlight w:val="cyan"/>
          <w:rtl/>
        </w:rPr>
        <w:t>&lt;اسم الجهة&gt;</w:t>
      </w:r>
      <w:r w:rsidR="008127F3" w:rsidRPr="00946DF8">
        <w:rPr>
          <w:rFonts w:ascii="Arial" w:hAnsi="Arial" w:cs="Arial"/>
          <w:color w:val="373E49"/>
          <w:sz w:val="26"/>
          <w:szCs w:val="26"/>
          <w:rtl/>
        </w:rPr>
        <w:t xml:space="preserve"> أو المتطلبات التشريعية والتنظيمية ذات العلاقة.</w:t>
      </w:r>
      <w:r w:rsidR="008127F3" w:rsidRPr="00946DF8">
        <w:rPr>
          <w:rFonts w:ascii="Arial" w:hAnsi="Arial" w:cs="Arial"/>
          <w:color w:val="373E49"/>
          <w:sz w:val="26"/>
          <w:szCs w:val="26"/>
          <w:rtl/>
          <w:lang w:eastAsia="ar"/>
        </w:rPr>
        <w:t xml:space="preserve"> </w:t>
      </w:r>
    </w:p>
    <w:p w14:paraId="4E88EF49" w14:textId="32B5CCDA" w:rsidR="007E17EF" w:rsidRPr="00946DF8" w:rsidRDefault="0012162B" w:rsidP="00572987">
      <w:pPr>
        <w:pStyle w:val="Heading1"/>
        <w:bidi/>
        <w:spacing w:before="480"/>
        <w:jc w:val="both"/>
        <w:rPr>
          <w:rStyle w:val="Hyperlink"/>
          <w:rFonts w:ascii="Arial" w:hAnsi="Arial" w:cs="Arial"/>
          <w:color w:val="2B3B82" w:themeColor="text1"/>
          <w:u w:val="none"/>
        </w:rPr>
      </w:pPr>
      <w:r w:rsidRPr="00946DF8">
        <w:rPr>
          <w:rStyle w:val="Hyperlink"/>
          <w:rFonts w:ascii="Arial" w:hAnsi="Arial" w:cs="Arial"/>
          <w:color w:val="15969D" w:themeColor="accent6" w:themeShade="BF"/>
          <w:u w:val="none"/>
          <w:rtl/>
        </w:rPr>
        <w:lastRenderedPageBreak/>
        <w:fldChar w:fldCharType="begin"/>
      </w:r>
      <w:r w:rsidR="005C41A3" w:rsidRPr="00946DF8">
        <w:rPr>
          <w:rStyle w:val="Hyperlink"/>
          <w:rFonts w:ascii="Arial" w:hAnsi="Arial" w:cs="Arial"/>
          <w:color w:val="15969D" w:themeColor="accent6" w:themeShade="BF"/>
          <w:u w:val="none"/>
        </w:rPr>
        <w:instrText>HYPERLINK  \l "_</w:instrText>
      </w:r>
      <w:r w:rsidR="005C41A3" w:rsidRPr="00946DF8">
        <w:rPr>
          <w:rStyle w:val="Hyperlink"/>
          <w:rFonts w:ascii="Arial" w:hAnsi="Arial" w:cs="Arial"/>
          <w:color w:val="15969D" w:themeColor="accent6" w:themeShade="BF"/>
          <w:u w:val="none"/>
          <w:rtl/>
        </w:rPr>
        <w:instrText>الالتزام_بالسياسة</w:instrText>
      </w:r>
      <w:r w:rsidR="005C41A3" w:rsidRPr="00946DF8">
        <w:rPr>
          <w:rStyle w:val="Hyperlink"/>
          <w:rFonts w:ascii="Arial" w:hAnsi="Arial" w:cs="Arial"/>
          <w:color w:val="15969D" w:themeColor="accent6" w:themeShade="BF"/>
          <w:u w:val="none"/>
        </w:rPr>
        <w:instrText>" \o "</w:instrText>
      </w:r>
      <w:r w:rsidR="005C41A3" w:rsidRPr="00946DF8">
        <w:rPr>
          <w:rStyle w:val="Hyperlink"/>
          <w:rFonts w:ascii="Arial" w:hAnsi="Arial" w:cs="Arial"/>
          <w:color w:val="15969D" w:themeColor="accent6" w:themeShade="BF"/>
          <w:u w:val="none"/>
          <w:rtl/>
        </w:rPr>
        <w:instrText>يهدف هذا القسم إلى تحديد متطلبات الالتزام بالمعيار والنتائج المترتبة على مخالفته أو انتهاكه</w:instrText>
      </w:r>
      <w:r w:rsidR="005C41A3" w:rsidRPr="00946DF8">
        <w:rPr>
          <w:rStyle w:val="Hyperlink"/>
          <w:rFonts w:ascii="Arial" w:hAnsi="Arial" w:cs="Arial"/>
          <w:color w:val="15969D" w:themeColor="accent6" w:themeShade="BF"/>
          <w:u w:val="none"/>
        </w:rPr>
        <w:instrText>."</w:instrText>
      </w:r>
      <w:r w:rsidRPr="00946DF8">
        <w:rPr>
          <w:rStyle w:val="Hyperlink"/>
          <w:rFonts w:ascii="Arial" w:hAnsi="Arial" w:cs="Arial"/>
          <w:color w:val="15969D" w:themeColor="accent6" w:themeShade="BF"/>
          <w:u w:val="none"/>
          <w:rtl/>
        </w:rPr>
        <w:fldChar w:fldCharType="separate"/>
      </w:r>
      <w:bookmarkStart w:id="15" w:name="_Toc120656755"/>
      <w:r w:rsidR="007E17EF" w:rsidRPr="00946DF8">
        <w:rPr>
          <w:rStyle w:val="Hyperlink"/>
          <w:rFonts w:ascii="Arial" w:hAnsi="Arial" w:cs="Arial"/>
          <w:color w:val="2B3B82" w:themeColor="text1"/>
          <w:u w:val="none"/>
          <w:rtl/>
        </w:rPr>
        <w:t xml:space="preserve">الالتزام </w:t>
      </w:r>
      <w:r w:rsidR="006523E1" w:rsidRPr="00946DF8">
        <w:rPr>
          <w:rStyle w:val="Hyperlink"/>
          <w:rFonts w:ascii="Arial" w:hAnsi="Arial" w:cs="Arial"/>
          <w:color w:val="2B3B82" w:themeColor="text1"/>
          <w:u w:val="none"/>
          <w:rtl/>
        </w:rPr>
        <w:t>بالمعيار</w:t>
      </w:r>
      <w:bookmarkEnd w:id="15"/>
    </w:p>
    <w:p w14:paraId="415C56E4" w14:textId="1C31D81F" w:rsidR="00351863" w:rsidRPr="00946DF8" w:rsidRDefault="0012162B" w:rsidP="00572987">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lang w:eastAsia="ar"/>
        </w:rPr>
      </w:pPr>
      <w:r w:rsidRPr="00946DF8">
        <w:rPr>
          <w:rStyle w:val="Hyperlink"/>
          <w:rFonts w:ascii="Arial" w:eastAsiaTheme="majorEastAsia" w:hAnsi="Arial" w:cs="Arial"/>
          <w:color w:val="15969D" w:themeColor="accent6" w:themeShade="BF"/>
          <w:sz w:val="40"/>
          <w:szCs w:val="40"/>
          <w:u w:val="none"/>
          <w:rtl/>
        </w:rPr>
        <w:fldChar w:fldCharType="end"/>
      </w:r>
      <w:r w:rsidR="00351863" w:rsidRPr="00946DF8">
        <w:rPr>
          <w:rFonts w:ascii="Arial" w:hAnsi="Arial" w:cs="Arial"/>
          <w:color w:val="373E49"/>
          <w:sz w:val="26"/>
          <w:szCs w:val="26"/>
          <w:rtl/>
          <w:lang w:eastAsia="ar"/>
        </w:rPr>
        <w:t xml:space="preserve">يجب على </w:t>
      </w:r>
      <w:r w:rsidR="00351863" w:rsidRPr="00946DF8">
        <w:rPr>
          <w:rFonts w:ascii="Arial" w:hAnsi="Arial" w:cs="Arial"/>
          <w:color w:val="373E49"/>
          <w:sz w:val="26"/>
          <w:szCs w:val="26"/>
          <w:highlight w:val="cyan"/>
          <w:rtl/>
          <w:lang w:eastAsia="ar"/>
        </w:rPr>
        <w:t>&lt;رئيس الإدارة المعنية بالأمن السيبراني&gt;</w:t>
      </w:r>
      <w:r w:rsidR="00351863" w:rsidRPr="00946DF8">
        <w:rPr>
          <w:rFonts w:ascii="Arial" w:hAnsi="Arial" w:cs="Arial"/>
          <w:color w:val="373E49"/>
          <w:sz w:val="26"/>
          <w:szCs w:val="26"/>
          <w:rtl/>
          <w:lang w:eastAsia="ar"/>
        </w:rPr>
        <w:t xml:space="preserve"> </w:t>
      </w:r>
      <w:r w:rsidR="0019103E" w:rsidRPr="00946DF8">
        <w:rPr>
          <w:rFonts w:ascii="Arial" w:hAnsi="Arial" w:cs="Arial"/>
          <w:color w:val="373E49"/>
          <w:sz w:val="26"/>
          <w:szCs w:val="26"/>
          <w:rtl/>
          <w:lang w:eastAsia="ar"/>
        </w:rPr>
        <w:t xml:space="preserve">التأكد من </w:t>
      </w:r>
      <w:r w:rsidR="00351863" w:rsidRPr="00946DF8">
        <w:rPr>
          <w:rFonts w:ascii="Arial" w:hAnsi="Arial" w:cs="Arial"/>
          <w:color w:val="373E49"/>
          <w:sz w:val="26"/>
          <w:szCs w:val="26"/>
          <w:rtl/>
          <w:lang w:eastAsia="ar"/>
        </w:rPr>
        <w:t xml:space="preserve">التزام </w:t>
      </w:r>
      <w:r w:rsidR="00351863" w:rsidRPr="00946DF8">
        <w:rPr>
          <w:rFonts w:ascii="Arial" w:hAnsi="Arial" w:cs="Arial"/>
          <w:color w:val="373E49"/>
          <w:sz w:val="26"/>
          <w:szCs w:val="26"/>
          <w:highlight w:val="cyan"/>
          <w:rtl/>
          <w:lang w:eastAsia="ar"/>
        </w:rPr>
        <w:t>&lt;اسم الجهة&gt;</w:t>
      </w:r>
      <w:r w:rsidR="0003093A" w:rsidRPr="00946DF8">
        <w:rPr>
          <w:rFonts w:ascii="Arial" w:hAnsi="Arial" w:cs="Arial"/>
          <w:color w:val="373E49"/>
          <w:sz w:val="26"/>
          <w:szCs w:val="26"/>
          <w:rtl/>
          <w:lang w:eastAsia="ar"/>
        </w:rPr>
        <w:t xml:space="preserve"> بهذا المعيار</w:t>
      </w:r>
      <w:r w:rsidR="00351863" w:rsidRPr="00946DF8">
        <w:rPr>
          <w:rFonts w:ascii="Arial" w:hAnsi="Arial" w:cs="Arial"/>
          <w:color w:val="373E49"/>
          <w:sz w:val="26"/>
          <w:szCs w:val="26"/>
          <w:rtl/>
          <w:lang w:eastAsia="ar"/>
        </w:rPr>
        <w:t xml:space="preserve"> دوري</w:t>
      </w:r>
      <w:r w:rsidR="006E7F46" w:rsidRPr="00946DF8">
        <w:rPr>
          <w:rFonts w:ascii="Arial" w:hAnsi="Arial" w:cs="Arial"/>
          <w:color w:val="373E49"/>
          <w:sz w:val="26"/>
          <w:szCs w:val="26"/>
          <w:rtl/>
          <w:lang w:eastAsia="ar"/>
        </w:rPr>
        <w:t>ًا</w:t>
      </w:r>
      <w:r w:rsidR="00351863" w:rsidRPr="00946DF8">
        <w:rPr>
          <w:rFonts w:ascii="Arial" w:hAnsi="Arial" w:cs="Arial"/>
          <w:color w:val="373E49"/>
          <w:sz w:val="26"/>
          <w:szCs w:val="26"/>
          <w:rtl/>
          <w:lang w:eastAsia="ar"/>
        </w:rPr>
        <w:t>.</w:t>
      </w:r>
    </w:p>
    <w:p w14:paraId="0E7E48BE" w14:textId="5546ABF9" w:rsidR="00351863" w:rsidRPr="00946DF8" w:rsidRDefault="00351863" w:rsidP="00572987">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lang w:eastAsia="ar"/>
        </w:rPr>
      </w:pPr>
      <w:r w:rsidRPr="00946DF8">
        <w:rPr>
          <w:rFonts w:ascii="Arial" w:hAnsi="Arial" w:cs="Arial"/>
          <w:color w:val="373E49"/>
          <w:sz w:val="26"/>
          <w:szCs w:val="26"/>
          <w:rtl/>
          <w:lang w:eastAsia="ar"/>
        </w:rPr>
        <w:t xml:space="preserve">يجب على كافة العاملين في </w:t>
      </w:r>
      <w:r w:rsidRPr="00946DF8">
        <w:rPr>
          <w:rFonts w:ascii="Arial" w:hAnsi="Arial" w:cs="Arial"/>
          <w:color w:val="373E49"/>
          <w:sz w:val="26"/>
          <w:szCs w:val="26"/>
          <w:highlight w:val="cyan"/>
          <w:rtl/>
          <w:lang w:eastAsia="ar"/>
        </w:rPr>
        <w:t>&lt;اسم الجهة&gt;</w:t>
      </w:r>
      <w:r w:rsidRPr="00946DF8">
        <w:rPr>
          <w:rFonts w:ascii="Arial" w:hAnsi="Arial" w:cs="Arial"/>
          <w:color w:val="373E49"/>
          <w:sz w:val="26"/>
          <w:szCs w:val="26"/>
          <w:rtl/>
          <w:lang w:eastAsia="ar"/>
        </w:rPr>
        <w:t xml:space="preserve"> الالتزام </w:t>
      </w:r>
      <w:r w:rsidR="0003093A" w:rsidRPr="00946DF8">
        <w:rPr>
          <w:rFonts w:ascii="Arial" w:hAnsi="Arial" w:cs="Arial"/>
          <w:color w:val="373E49"/>
          <w:sz w:val="26"/>
          <w:szCs w:val="26"/>
          <w:rtl/>
          <w:lang w:eastAsia="ar"/>
        </w:rPr>
        <w:t>بهذا</w:t>
      </w:r>
      <w:r w:rsidRPr="00946DF8">
        <w:rPr>
          <w:rFonts w:ascii="Arial" w:hAnsi="Arial" w:cs="Arial"/>
          <w:color w:val="373E49"/>
          <w:sz w:val="26"/>
          <w:szCs w:val="26"/>
          <w:rtl/>
          <w:lang w:eastAsia="ar"/>
        </w:rPr>
        <w:t xml:space="preserve"> </w:t>
      </w:r>
      <w:r w:rsidR="0003093A" w:rsidRPr="00946DF8">
        <w:rPr>
          <w:rFonts w:ascii="Arial" w:hAnsi="Arial" w:cs="Arial"/>
          <w:color w:val="373E49"/>
          <w:sz w:val="26"/>
          <w:szCs w:val="26"/>
          <w:rtl/>
          <w:lang w:eastAsia="ar"/>
        </w:rPr>
        <w:t>المعيار</w:t>
      </w:r>
      <w:r w:rsidRPr="00946DF8">
        <w:rPr>
          <w:rFonts w:ascii="Arial" w:hAnsi="Arial" w:cs="Arial"/>
          <w:color w:val="373E49"/>
          <w:sz w:val="26"/>
          <w:szCs w:val="26"/>
          <w:rtl/>
          <w:lang w:eastAsia="ar"/>
        </w:rPr>
        <w:t>.</w:t>
      </w:r>
    </w:p>
    <w:p w14:paraId="4C12B809" w14:textId="10E5C31F" w:rsidR="00991F31" w:rsidRPr="00946DF8" w:rsidRDefault="00351863" w:rsidP="00572987">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lang w:eastAsia="ar"/>
        </w:rPr>
      </w:pPr>
      <w:r w:rsidRPr="00946DF8">
        <w:rPr>
          <w:rFonts w:ascii="Arial" w:hAnsi="Arial" w:cs="Arial"/>
          <w:color w:val="373E49"/>
          <w:sz w:val="26"/>
          <w:szCs w:val="26"/>
          <w:rtl/>
          <w:lang w:eastAsia="ar"/>
        </w:rPr>
        <w:t xml:space="preserve">قد يعرض أي انتهاك </w:t>
      </w:r>
      <w:r w:rsidR="00E82BF6" w:rsidRPr="00946DF8">
        <w:rPr>
          <w:rFonts w:ascii="Arial" w:hAnsi="Arial" w:cs="Arial"/>
          <w:color w:val="373E49"/>
          <w:sz w:val="26"/>
          <w:szCs w:val="26"/>
          <w:rtl/>
          <w:lang w:eastAsia="ar"/>
        </w:rPr>
        <w:t>لهذا</w:t>
      </w:r>
      <w:r w:rsidRPr="00946DF8">
        <w:rPr>
          <w:rFonts w:ascii="Arial" w:hAnsi="Arial" w:cs="Arial"/>
          <w:color w:val="373E49"/>
          <w:sz w:val="26"/>
          <w:szCs w:val="26"/>
          <w:rtl/>
          <w:lang w:eastAsia="ar"/>
        </w:rPr>
        <w:t xml:space="preserve"> </w:t>
      </w:r>
      <w:r w:rsidR="00E82BF6" w:rsidRPr="00946DF8">
        <w:rPr>
          <w:rFonts w:ascii="Arial" w:hAnsi="Arial" w:cs="Arial"/>
          <w:color w:val="373E49"/>
          <w:sz w:val="26"/>
          <w:szCs w:val="26"/>
          <w:rtl/>
          <w:lang w:eastAsia="ar"/>
        </w:rPr>
        <w:t>المعيار</w:t>
      </w:r>
      <w:r w:rsidRPr="00946DF8">
        <w:rPr>
          <w:rFonts w:ascii="Arial" w:hAnsi="Arial" w:cs="Arial"/>
          <w:color w:val="373E49"/>
          <w:sz w:val="26"/>
          <w:szCs w:val="26"/>
          <w:rtl/>
          <w:lang w:eastAsia="ar"/>
        </w:rPr>
        <w:t xml:space="preserve"> صاحب المخالفة إلى إجراء تأديبي حسب الإجراءات المتبعة في </w:t>
      </w:r>
      <w:r w:rsidRPr="00946DF8">
        <w:rPr>
          <w:rFonts w:ascii="Arial" w:hAnsi="Arial" w:cs="Arial"/>
          <w:color w:val="373E49"/>
          <w:sz w:val="26"/>
          <w:szCs w:val="26"/>
          <w:highlight w:val="cyan"/>
          <w:rtl/>
          <w:lang w:eastAsia="ar"/>
        </w:rPr>
        <w:t>&lt;اسم الجهة&gt;</w:t>
      </w:r>
      <w:r w:rsidRPr="00946DF8">
        <w:rPr>
          <w:rFonts w:ascii="Arial" w:hAnsi="Arial" w:cs="Arial"/>
          <w:color w:val="373E49"/>
          <w:sz w:val="26"/>
          <w:szCs w:val="26"/>
          <w:rtl/>
          <w:lang w:eastAsia="ar"/>
        </w:rPr>
        <w:t>.</w:t>
      </w:r>
    </w:p>
    <w:sectPr w:rsidR="00991F31" w:rsidRPr="00946DF8" w:rsidSect="00023F0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27185" w16cid:durableId="28B2B331"/>
  <w16cid:commentId w16cid:paraId="6B5326CB" w16cid:durableId="28B2B5D7"/>
  <w16cid:commentId w16cid:paraId="308EAFCD" w16cid:durableId="28B2BDEE"/>
  <w16cid:commentId w16cid:paraId="5308B893" w16cid:durableId="28B2BE0A"/>
  <w16cid:commentId w16cid:paraId="4F9FB642" w16cid:durableId="28B2BF36"/>
  <w16cid:commentId w16cid:paraId="77DAE544" w16cid:durableId="28B2BE9C"/>
  <w16cid:commentId w16cid:paraId="127D3204" w16cid:durableId="28B2BEA7"/>
  <w16cid:commentId w16cid:paraId="73F5C488" w16cid:durableId="28B2BECC"/>
  <w16cid:commentId w16cid:paraId="33A286F9" w16cid:durableId="28B2BF99"/>
  <w16cid:commentId w16cid:paraId="334BAB78" w16cid:durableId="28B2C0D4"/>
  <w16cid:commentId w16cid:paraId="32B74D6A" w16cid:durableId="28B2C159"/>
  <w16cid:commentId w16cid:paraId="31EE2268" w16cid:durableId="28B2C1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69575" w14:textId="77777777" w:rsidR="004E09DE" w:rsidRDefault="004E09DE" w:rsidP="00023F00">
      <w:pPr>
        <w:spacing w:after="0" w:line="240" w:lineRule="auto"/>
      </w:pPr>
      <w:r>
        <w:separator/>
      </w:r>
    </w:p>
  </w:endnote>
  <w:endnote w:type="continuationSeparator" w:id="0">
    <w:p w14:paraId="30B3E763" w14:textId="77777777" w:rsidR="004E09DE" w:rsidRDefault="004E09DE" w:rsidP="00023F00">
      <w:pPr>
        <w:spacing w:after="0" w:line="240" w:lineRule="auto"/>
      </w:pPr>
      <w:r>
        <w:continuationSeparator/>
      </w:r>
    </w:p>
  </w:endnote>
  <w:endnote w:type="continuationNotice" w:id="1">
    <w:p w14:paraId="7398D533" w14:textId="77777777" w:rsidR="004E09DE" w:rsidRDefault="004E09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CCDC2" w14:textId="77777777" w:rsidR="0031566E" w:rsidRDefault="00315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3D7D5EA9" w:rsidR="00D04CA8" w:rsidRDefault="00D04CA8" w:rsidP="004012CB">
    <w:pPr>
      <w:pStyle w:val="Footer"/>
      <w:bidi/>
      <w:jc w:val="right"/>
      <w:rPr>
        <w:rtl/>
      </w:rPr>
    </w:pP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Content>
      <w:p w14:paraId="685732D9" w14:textId="6FFBFCAA" w:rsidR="00D04CA8" w:rsidRPr="00915275" w:rsidRDefault="00D04CA8" w:rsidP="004012CB">
        <w:pPr>
          <w:bidi/>
          <w:jc w:val="center"/>
          <w:rPr>
            <w:rFonts w:ascii="Arial" w:hAnsi="Arial" w:cs="Arial"/>
            <w:color w:val="2B3B82" w:themeColor="accent4"/>
            <w:sz w:val="18"/>
            <w:szCs w:val="18"/>
            <w:rtl/>
          </w:rPr>
        </w:pPr>
        <w:r w:rsidRPr="00A42DD0">
          <w:rPr>
            <w:rFonts w:ascii="Arial" w:hAnsi="Arial" w:cs="Arial"/>
            <w:color w:val="F30303"/>
            <w:sz w:val="20"/>
            <w:szCs w:val="20"/>
            <w:rtl/>
          </w:rPr>
          <w:t>اختر التصنيف</w:t>
        </w:r>
      </w:p>
    </w:sdtContent>
  </w:sdt>
  <w:p w14:paraId="66D8D32B" w14:textId="57439008" w:rsidR="00D04CA8" w:rsidRPr="00915275" w:rsidRDefault="00D04CA8" w:rsidP="00365781">
    <w:pPr>
      <w:bidi/>
      <w:jc w:val="center"/>
      <w:rPr>
        <w:rFonts w:ascii="Arial" w:hAnsi="Arial" w:cs="Arial"/>
        <w:color w:val="2B3B82" w:themeColor="accent4"/>
        <w:sz w:val="18"/>
        <w:szCs w:val="18"/>
        <w:rtl/>
      </w:rPr>
    </w:pPr>
    <w:r w:rsidRPr="00A42DD0">
      <w:rPr>
        <w:rFonts w:ascii="Arial" w:hAnsi="Arial" w:cs="Arial"/>
        <w:color w:val="2B3B82" w:themeColor="accent4"/>
        <w:sz w:val="18"/>
        <w:szCs w:val="18"/>
        <w:rtl/>
      </w:rPr>
      <w:t xml:space="preserve">الإصدار </w:t>
    </w:r>
    <w:r w:rsidRPr="00365781">
      <w:rPr>
        <w:rFonts w:ascii="Arial" w:hAnsi="Arial" w:cs="Arial"/>
        <w:noProof/>
        <w:sz w:val="24"/>
        <w:szCs w:val="24"/>
        <w:highlight w:val="cyan"/>
        <w:rtl/>
        <w:lang w:eastAsia="en-US"/>
      </w:rPr>
      <mc:AlternateContent>
        <mc:Choice Requires="wps">
          <w:drawing>
            <wp:anchor distT="45720" distB="45720" distL="114300" distR="114300" simplePos="0" relativeHeight="251658241"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47D22923" w:rsidR="00D04CA8" w:rsidRPr="00915275" w:rsidRDefault="00D04CA8"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31566E">
                            <w:rPr>
                              <w:rFonts w:ascii="Arial" w:hAnsi="Arial" w:cs="Arial"/>
                              <w:noProof/>
                              <w:color w:val="2B3B82" w:themeColor="accent4"/>
                              <w:sz w:val="18"/>
                              <w:szCs w:val="18"/>
                            </w:rPr>
                            <w:t>19</w:t>
                          </w:r>
                          <w:r w:rsidRPr="00915275">
                            <w:rPr>
                              <w:rFonts w:ascii="Arial" w:hAnsi="Arial" w:cs="Arial"/>
                              <w:color w:val="2B3B82" w:themeColor="accent4"/>
                              <w:sz w:val="18"/>
                              <w:szCs w:val="18"/>
                              <w:rtl/>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4DD25A01" w14:textId="47D22923" w:rsidR="00D04CA8" w:rsidRPr="00915275" w:rsidRDefault="00D04CA8"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31566E">
                      <w:rPr>
                        <w:rFonts w:ascii="Arial" w:hAnsi="Arial" w:cs="Arial"/>
                        <w:noProof/>
                        <w:color w:val="2B3B82" w:themeColor="accent4"/>
                        <w:sz w:val="18"/>
                        <w:szCs w:val="18"/>
                      </w:rPr>
                      <w:t>19</w:t>
                    </w:r>
                    <w:r w:rsidRPr="00915275">
                      <w:rPr>
                        <w:rFonts w:ascii="Arial" w:hAnsi="Arial" w:cs="Arial"/>
                        <w:color w:val="2B3B82" w:themeColor="accent4"/>
                        <w:sz w:val="18"/>
                        <w:szCs w:val="18"/>
                        <w:rtl/>
                      </w:rPr>
                      <w:fldChar w:fldCharType="end"/>
                    </w:r>
                  </w:p>
                </w:txbxContent>
              </v:textbox>
              <w10:wrap type="square" anchorx="margin" anchory="page"/>
              <w10:anchorlock/>
            </v:shape>
          </w:pict>
        </mc:Fallback>
      </mc:AlternateContent>
    </w:r>
    <w:r w:rsidRPr="00365781">
      <w:rPr>
        <w:rFonts w:ascii="Arial" w:hAnsi="Arial" w:cs="Arial"/>
        <w:color w:val="2B3B82" w:themeColor="accent4"/>
        <w:sz w:val="18"/>
        <w:szCs w:val="18"/>
        <w:highlight w:val="cyan"/>
        <w:rtl/>
      </w:rPr>
      <w:t>&lt;1.0&gt;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33136A24" w:rsidR="00D04CA8" w:rsidRDefault="00D04CA8">
    <w:pPr>
      <w:pStyle w:val="Footer"/>
      <w:bidi/>
      <w:rPr>
        <w:noProof/>
      </w:rPr>
    </w:pPr>
  </w:p>
  <w:p w14:paraId="02A35E74" w14:textId="7AF12CBF" w:rsidR="00D04CA8" w:rsidRDefault="00D04CA8">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FB238" w14:textId="77777777" w:rsidR="004E09DE" w:rsidRDefault="004E09DE" w:rsidP="00023F00">
      <w:pPr>
        <w:spacing w:after="0" w:line="240" w:lineRule="auto"/>
      </w:pPr>
      <w:r>
        <w:separator/>
      </w:r>
    </w:p>
  </w:footnote>
  <w:footnote w:type="continuationSeparator" w:id="0">
    <w:p w14:paraId="3229556E" w14:textId="77777777" w:rsidR="004E09DE" w:rsidRDefault="004E09DE" w:rsidP="00023F00">
      <w:pPr>
        <w:spacing w:after="0" w:line="240" w:lineRule="auto"/>
      </w:pPr>
      <w:r>
        <w:continuationSeparator/>
      </w:r>
    </w:p>
  </w:footnote>
  <w:footnote w:type="continuationNotice" w:id="1">
    <w:p w14:paraId="1FC3125D" w14:textId="77777777" w:rsidR="004E09DE" w:rsidRDefault="004E09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812F" w14:textId="685FAE14" w:rsidR="00D04CA8" w:rsidRPr="00586800" w:rsidRDefault="00D04CA8" w:rsidP="00586800">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75FA" w14:textId="027F517D" w:rsidR="00D04CA8" w:rsidRPr="00A21BE2" w:rsidRDefault="00D04CA8" w:rsidP="00586800">
    <w:pPr>
      <w:pStyle w:val="Header"/>
      <w:jc w:val="center"/>
      <w:rPr>
        <w:rFonts w:ascii="Arial" w:hAnsi="Arial" w:cs="Arial"/>
      </w:rPr>
    </w:pPr>
    <w:r w:rsidRPr="00A21BE2">
      <w:rPr>
        <w:rFonts w:ascii="Arial" w:hAnsi="Arial" w:cs="Arial"/>
        <w:noProof/>
        <w:lang w:eastAsia="en-US"/>
      </w:rPr>
      <mc:AlternateContent>
        <mc:Choice Requires="wps">
          <w:drawing>
            <wp:anchor distT="0" distB="0" distL="114300" distR="114300" simplePos="0" relativeHeight="251660291" behindDoc="1" locked="0" layoutInCell="1" allowOverlap="1" wp14:anchorId="5D0BC564" wp14:editId="27A078DA">
              <wp:simplePos x="0" y="0"/>
              <wp:positionH relativeFrom="margin">
                <wp:posOffset>2838450</wp:posOffset>
              </wp:positionH>
              <wp:positionV relativeFrom="paragraph">
                <wp:posOffset>-181610</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3F324" w14:textId="3DC32D17" w:rsidR="00D04CA8" w:rsidRPr="00B90F08" w:rsidRDefault="00D04CA8" w:rsidP="00F779EF">
                          <w:pPr>
                            <w:jc w:val="right"/>
                            <w:rPr>
                              <w:rFonts w:ascii="DIN NEXT™ ARABIC MEDIUM" w:hAnsi="DIN NEXT™ ARABIC MEDIUM" w:cs="DIN NEXT™ ARABIC MEDIUM"/>
                              <w:color w:val="2B3B82" w:themeColor="text1"/>
                              <w:sz w:val="24"/>
                              <w:szCs w:val="24"/>
                            </w:rPr>
                          </w:pPr>
                          <w:r w:rsidRPr="00714331">
                            <w:rPr>
                              <w:rFonts w:ascii="Arial" w:hAnsi="Arial" w:cs="Arial"/>
                              <w:color w:val="373E49" w:themeColor="accent1"/>
                              <w:sz w:val="24"/>
                              <w:szCs w:val="24"/>
                              <w:rtl/>
                            </w:rPr>
                            <w:t>نموذج معيار أمن أجهزة وأنظمة التحكم الصناعي</w:t>
                          </w:r>
                          <w:r w:rsidRPr="00714331">
                            <w:rPr>
                              <w:rFonts w:ascii="Arial" w:hAnsi="Arial" w:cs="Arial"/>
                              <w:color w:val="373E49" w:themeColor="accent1"/>
                              <w:sz w:val="24"/>
                              <w:szCs w:val="24"/>
                            </w:rPr>
                            <w:t xml:space="preserve"> (OT/ICS)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BC564" id="_x0000_t202" coordsize="21600,21600" o:spt="202" path="m,l,21600r21600,l21600,xe">
              <v:stroke joinstyle="miter"/>
              <v:path gradientshapeok="t" o:connecttype="rect"/>
            </v:shapetype>
            <v:shape id="Text Box 6" o:spid="_x0000_s1029" type="#_x0000_t202" style="position:absolute;left:0;text-align:left;margin-left:223.5pt;margin-top:-14.3pt;width:248.7pt;height:38.2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" filled="f" stroked="f" strokeweight=".5pt">
              <v:textbox>
                <w:txbxContent>
                  <w:p w14:paraId="3013F324" w14:textId="3DC32D17" w:rsidR="00D04CA8" w:rsidRPr="00B90F08" w:rsidRDefault="00D04CA8" w:rsidP="00F779EF">
                    <w:pPr>
                      <w:jc w:val="right"/>
                      <w:rPr>
                        <w:rFonts w:ascii="DIN NEXT™ ARABIC MEDIUM" w:hAnsi="DIN NEXT™ ARABIC MEDIUM" w:cs="DIN NEXT™ ARABIC MEDIUM"/>
                        <w:color w:val="2B3B82" w:themeColor="text1"/>
                        <w:sz w:val="24"/>
                        <w:szCs w:val="24"/>
                      </w:rPr>
                    </w:pPr>
                    <w:r w:rsidRPr="00714331">
                      <w:rPr>
                        <w:rFonts w:ascii="Arial" w:hAnsi="Arial" w:cs="Arial"/>
                        <w:color w:val="373E49" w:themeColor="accent1"/>
                        <w:sz w:val="24"/>
                        <w:szCs w:val="24"/>
                        <w:rtl/>
                      </w:rPr>
                      <w:t>نموذج معيار أمن أجهزة وأنظمة التحكم الصناعي</w:t>
                    </w:r>
                    <w:r w:rsidRPr="00714331">
                      <w:rPr>
                        <w:rFonts w:ascii="Arial" w:hAnsi="Arial" w:cs="Arial"/>
                        <w:color w:val="373E49" w:themeColor="accent1"/>
                        <w:sz w:val="24"/>
                        <w:szCs w:val="24"/>
                      </w:rPr>
                      <w:t xml:space="preserve"> (OT/ICS)</w:t>
                    </w:r>
                  </w:p>
                </w:txbxContent>
              </v:textbox>
              <w10:wrap anchorx="margin"/>
            </v:shape>
          </w:pict>
        </mc:Fallback>
      </mc:AlternateContent>
    </w:r>
    <w:r w:rsidRPr="00A21BE2">
      <w:rPr>
        <w:rFonts w:ascii="Arial" w:hAnsi="Arial" w:cs="Arial"/>
        <w:noProof/>
        <w:lang w:eastAsia="en-US"/>
      </w:rPr>
      <mc:AlternateContent>
        <mc:Choice Requires="wps">
          <w:drawing>
            <wp:anchor distT="0" distB="0" distL="114300" distR="114300" simplePos="0" relativeHeight="251661315" behindDoc="0" locked="0" layoutInCell="1" allowOverlap="1" wp14:anchorId="52490FC5" wp14:editId="57EEEAD5">
              <wp:simplePos x="0" y="0"/>
              <wp:positionH relativeFrom="column">
                <wp:posOffset>6149937</wp:posOffset>
              </wp:positionH>
              <wp:positionV relativeFrom="paragraph">
                <wp:posOffset>-437552</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AD649A" id="Rectangle 2" o:spid="_x0000_s1026" style="position:absolute;margin-left:484.25pt;margin-top:-34.45pt;width:3.6pt;height:65.25pt;flip:x;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" fillcolor="#373e49 [3204]" stroked="f" strokeweight="1pt"/>
          </w:pict>
        </mc:Fallback>
      </mc:AlternateContent>
    </w:r>
  </w:p>
  <w:p w14:paraId="07F5A552" w14:textId="4F091725" w:rsidR="00D04CA8" w:rsidRPr="00915275" w:rsidRDefault="00D04CA8" w:rsidP="004C7418">
    <w:pPr>
      <w:pStyle w:val="Header"/>
      <w:tabs>
        <w:tab w:val="clear" w:pos="4680"/>
        <w:tab w:val="clear" w:pos="9360"/>
        <w:tab w:val="left" w:pos="5944"/>
      </w:tabs>
      <w:bidi/>
      <w:rPr>
        <w:rFonts w:ascii="Arial" w:hAnsi="Arial" w:cs="Arial"/>
      </w:rPr>
    </w:pPr>
    <w:r>
      <w:rPr>
        <w:rFonts w:ascii="Arial" w:hAnsi="Arial" w:cs="Arial"/>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E628F" w14:textId="167AF01F" w:rsidR="00D04CA8" w:rsidRPr="00586800" w:rsidRDefault="00D04CA8" w:rsidP="00D26986">
    <w:pPr>
      <w:pStyle w:val="Header"/>
    </w:pPr>
    <w:r>
      <w:rPr>
        <w:rFonts w:eastAsia="Arial" w:cs="Arial"/>
        <w:color w:val="596DC8"/>
        <w:sz w:val="40"/>
        <w:szCs w:val="40"/>
      </w:rPr>
      <w:fldChar w:fldCharType="begin" w:fldLock="1"/>
    </w:r>
    <w:r>
      <w:rPr>
        <w:rFonts w:eastAsia="Arial" w:cs="Arial"/>
        <w:color w:val="596DC8"/>
        <w:sz w:val="40"/>
        <w:szCs w:val="40"/>
      </w:rPr>
      <w:instrText xml:space="preserve"> DOCPROPERTY bjHeaderFirstPageDocProperty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966"/>
    <w:multiLevelType w:val="hybridMultilevel"/>
    <w:tmpl w:val="F0F0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3370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6322F3"/>
    <w:multiLevelType w:val="hybridMultilevel"/>
    <w:tmpl w:val="0040F520"/>
    <w:lvl w:ilvl="0" w:tplc="FFFFFFFF">
      <w:start w:val="1"/>
      <w:numFmt w:val="decimal"/>
      <w:lvlText w:val="4-%1"/>
      <w:lvlJc w:val="left"/>
      <w:pPr>
        <w:ind w:left="81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83646C"/>
    <w:multiLevelType w:val="multilevel"/>
    <w:tmpl w:val="7B20E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0F52E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4B1329"/>
    <w:multiLevelType w:val="hybridMultilevel"/>
    <w:tmpl w:val="A000C0C2"/>
    <w:lvl w:ilvl="0" w:tplc="03785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14366"/>
    <w:multiLevelType w:val="multilevel"/>
    <w:tmpl w:val="06962848"/>
    <w:lvl w:ilvl="0">
      <w:start w:val="1"/>
      <w:numFmt w:val="decimal"/>
      <w:lvlText w:val="%1."/>
      <w:lvlJc w:val="left"/>
      <w:pPr>
        <w:ind w:left="1133" w:hanging="566"/>
      </w:pPr>
      <w:rPr>
        <w:rFonts w:ascii="Arial" w:eastAsia="Verdana" w:hAnsi="Arial" w:cs="Arial" w:hint="default"/>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7E30E1A"/>
    <w:multiLevelType w:val="hybridMultilevel"/>
    <w:tmpl w:val="5F48A702"/>
    <w:lvl w:ilvl="0" w:tplc="32C88EEE">
      <w:start w:val="1"/>
      <w:numFmt w:val="decimal"/>
      <w:lvlText w:val="5-1%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D3D91"/>
    <w:multiLevelType w:val="hybridMultilevel"/>
    <w:tmpl w:val="085642C6"/>
    <w:lvl w:ilvl="0" w:tplc="569C0678">
      <w:start w:val="1"/>
      <w:numFmt w:val="decimal"/>
      <w:lvlText w:val="12-%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A7833EE"/>
    <w:multiLevelType w:val="hybridMultilevel"/>
    <w:tmpl w:val="260ACA4A"/>
    <w:lvl w:ilvl="0" w:tplc="A37A0506">
      <w:start w:val="1"/>
      <w:numFmt w:val="decimal"/>
      <w:suff w:val="nothing"/>
      <w:lvlText w:val="2-%1"/>
      <w:lvlJc w:val="left"/>
      <w:pPr>
        <w:ind w:left="540" w:firstLine="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55DB2"/>
    <w:multiLevelType w:val="hybridMultilevel"/>
    <w:tmpl w:val="1DB638EE"/>
    <w:lvl w:ilvl="0" w:tplc="8436921E">
      <w:start w:val="1"/>
      <w:numFmt w:val="decimal"/>
      <w:suff w:val="nothing"/>
      <w:lvlText w:val="1-%1"/>
      <w:lvlJc w:val="left"/>
      <w:pPr>
        <w:ind w:left="630" w:firstLine="0"/>
      </w:pPr>
      <w:rPr>
        <w:rFonts w:ascii="Arial" w:hAnsi="Arial" w:cs="Arial" w:hint="default"/>
      </w:rPr>
    </w:lvl>
    <w:lvl w:ilvl="1" w:tplc="04090019">
      <w:start w:val="1"/>
      <w:numFmt w:val="lowerLetter"/>
      <w:lvlText w:val="%2."/>
      <w:lvlJc w:val="left"/>
      <w:pPr>
        <w:ind w:left="2070" w:hanging="360"/>
      </w:pPr>
    </w:lvl>
    <w:lvl w:ilvl="2" w:tplc="3EBE7B28">
      <w:start w:val="1"/>
      <w:numFmt w:val="lowerLetter"/>
      <w:lvlText w:val="%3)"/>
      <w:lvlJc w:val="left"/>
      <w:pPr>
        <w:ind w:left="2970" w:hanging="36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824386E"/>
    <w:multiLevelType w:val="hybridMultilevel"/>
    <w:tmpl w:val="09F67842"/>
    <w:lvl w:ilvl="0" w:tplc="9E327092">
      <w:start w:val="1"/>
      <w:numFmt w:val="decimal"/>
      <w:lvlText w:val="3-%1"/>
      <w:lvlJc w:val="left"/>
      <w:pPr>
        <w:ind w:left="720" w:firstLine="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F3520"/>
    <w:multiLevelType w:val="hybridMultilevel"/>
    <w:tmpl w:val="C336A8A6"/>
    <w:lvl w:ilvl="0" w:tplc="F28A23FC">
      <w:start w:val="1"/>
      <w:numFmt w:val="decimal"/>
      <w:lvlText w:val="6-%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A4D6681"/>
    <w:multiLevelType w:val="hybridMultilevel"/>
    <w:tmpl w:val="00B2F0EE"/>
    <w:lvl w:ilvl="0" w:tplc="2D66068A">
      <w:start w:val="1"/>
      <w:numFmt w:val="decimal"/>
      <w:lvlText w:val="14-%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2B60284"/>
    <w:multiLevelType w:val="hybridMultilevel"/>
    <w:tmpl w:val="E5742F8C"/>
    <w:lvl w:ilvl="0" w:tplc="EC90FAF0">
      <w:start w:val="1"/>
      <w:numFmt w:val="decimal"/>
      <w:lvlText w:val="9-%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9" w15:restartNumberingAfterBreak="0">
    <w:nsid w:val="452B4895"/>
    <w:multiLevelType w:val="hybridMultilevel"/>
    <w:tmpl w:val="C896CEB6"/>
    <w:lvl w:ilvl="0" w:tplc="1E028B52">
      <w:start w:val="1"/>
      <w:numFmt w:val="decimal"/>
      <w:lvlText w:val="16-%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6991E00"/>
    <w:multiLevelType w:val="multilevel"/>
    <w:tmpl w:val="348643B4"/>
    <w:lvl w:ilvl="0">
      <w:start w:val="5"/>
      <w:numFmt w:val="decimal"/>
      <w:lvlText w:val="%1"/>
      <w:lvlJc w:val="left"/>
      <w:pPr>
        <w:ind w:left="360" w:hanging="36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B26C4"/>
    <w:multiLevelType w:val="hybridMultilevel"/>
    <w:tmpl w:val="83C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83F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DD4714"/>
    <w:multiLevelType w:val="multilevel"/>
    <w:tmpl w:val="06962848"/>
    <w:lvl w:ilvl="0">
      <w:start w:val="1"/>
      <w:numFmt w:val="decimal"/>
      <w:lvlText w:val="%1."/>
      <w:lvlJc w:val="left"/>
      <w:pPr>
        <w:ind w:left="1133" w:hanging="566"/>
      </w:pPr>
      <w:rPr>
        <w:rFonts w:ascii="Arial" w:eastAsia="Verdana" w:hAnsi="Arial" w:cs="Arial" w:hint="default"/>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61F2C48"/>
    <w:multiLevelType w:val="hybridMultilevel"/>
    <w:tmpl w:val="E54EA70E"/>
    <w:lvl w:ilvl="0" w:tplc="3696835A">
      <w:start w:val="1"/>
      <w:numFmt w:val="decimal"/>
      <w:lvlText w:val="7-%1"/>
      <w:lvlJc w:val="left"/>
      <w:pPr>
        <w:ind w:left="135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6" w15:restartNumberingAfterBreak="0">
    <w:nsid w:val="56722B77"/>
    <w:multiLevelType w:val="hybridMultilevel"/>
    <w:tmpl w:val="0040F520"/>
    <w:lvl w:ilvl="0" w:tplc="0824BB2C">
      <w:start w:val="1"/>
      <w:numFmt w:val="decimal"/>
      <w:lvlText w:val="4-%1"/>
      <w:lvlJc w:val="left"/>
      <w:pPr>
        <w:ind w:left="720" w:firstLine="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78541FE"/>
    <w:multiLevelType w:val="hybridMultilevel"/>
    <w:tmpl w:val="C61A5688"/>
    <w:lvl w:ilvl="0" w:tplc="7E4474B4">
      <w:start w:val="1"/>
      <w:numFmt w:val="decimal"/>
      <w:lvlText w:val="15-%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88C2A2A"/>
    <w:multiLevelType w:val="hybridMultilevel"/>
    <w:tmpl w:val="AFB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F7E63"/>
    <w:multiLevelType w:val="hybridMultilevel"/>
    <w:tmpl w:val="E75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407E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395243E"/>
    <w:multiLevelType w:val="hybridMultilevel"/>
    <w:tmpl w:val="0AF4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00A0E"/>
    <w:multiLevelType w:val="hybridMultilevel"/>
    <w:tmpl w:val="7F265A10"/>
    <w:lvl w:ilvl="0" w:tplc="F186677E">
      <w:start w:val="1"/>
      <w:numFmt w:val="decimal"/>
      <w:lvlText w:val="8-%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3" w15:restartNumberingAfterBreak="0">
    <w:nsid w:val="65D27F3F"/>
    <w:multiLevelType w:val="hybridMultilevel"/>
    <w:tmpl w:val="64103AFC"/>
    <w:lvl w:ilvl="0" w:tplc="3D30D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BD1488"/>
    <w:multiLevelType w:val="hybridMultilevel"/>
    <w:tmpl w:val="24B81C12"/>
    <w:lvl w:ilvl="0" w:tplc="816812FA">
      <w:start w:val="1"/>
      <w:numFmt w:val="decimal"/>
      <w:lvlText w:val="10-%1"/>
      <w:lvlJc w:val="left"/>
      <w:pPr>
        <w:ind w:left="1170" w:hanging="360"/>
      </w:pPr>
      <w:rPr>
        <w:rFonts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5" w15:restartNumberingAfterBreak="0">
    <w:nsid w:val="6C7E6FEA"/>
    <w:multiLevelType w:val="hybridMultilevel"/>
    <w:tmpl w:val="00982322"/>
    <w:lvl w:ilvl="0" w:tplc="267CB058">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527AA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F70EA5"/>
    <w:multiLevelType w:val="hybridMultilevel"/>
    <w:tmpl w:val="BA12C642"/>
    <w:lvl w:ilvl="0" w:tplc="BC522CE2">
      <w:start w:val="1"/>
      <w:numFmt w:val="decimal"/>
      <w:lvlText w:val="11-%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7F2746AF"/>
    <w:multiLevelType w:val="hybridMultilevel"/>
    <w:tmpl w:val="69C07D74"/>
    <w:lvl w:ilvl="0" w:tplc="798A029E">
      <w:start w:val="1"/>
      <w:numFmt w:val="decimal"/>
      <w:lvlText w:val="13-%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21"/>
  </w:num>
  <w:num w:numId="2">
    <w:abstractNumId w:val="14"/>
  </w:num>
  <w:num w:numId="3">
    <w:abstractNumId w:val="8"/>
  </w:num>
  <w:num w:numId="4">
    <w:abstractNumId w:val="12"/>
  </w:num>
  <w:num w:numId="5">
    <w:abstractNumId w:val="28"/>
  </w:num>
  <w:num w:numId="6">
    <w:abstractNumId w:val="10"/>
  </w:num>
  <w:num w:numId="7">
    <w:abstractNumId w:val="13"/>
  </w:num>
  <w:num w:numId="8">
    <w:abstractNumId w:val="22"/>
  </w:num>
  <w:num w:numId="9">
    <w:abstractNumId w:val="0"/>
  </w:num>
  <w:num w:numId="10">
    <w:abstractNumId w:val="26"/>
  </w:num>
  <w:num w:numId="11">
    <w:abstractNumId w:val="11"/>
  </w:num>
  <w:num w:numId="12">
    <w:abstractNumId w:val="31"/>
  </w:num>
  <w:num w:numId="13">
    <w:abstractNumId w:val="33"/>
  </w:num>
  <w:num w:numId="14">
    <w:abstractNumId w:val="5"/>
  </w:num>
  <w:num w:numId="15">
    <w:abstractNumId w:val="15"/>
  </w:num>
  <w:num w:numId="16">
    <w:abstractNumId w:val="37"/>
  </w:num>
  <w:num w:numId="17">
    <w:abstractNumId w:val="29"/>
  </w:num>
  <w:num w:numId="18">
    <w:abstractNumId w:val="3"/>
  </w:num>
  <w:num w:numId="19">
    <w:abstractNumId w:val="2"/>
  </w:num>
  <w:num w:numId="20">
    <w:abstractNumId w:val="7"/>
  </w:num>
  <w:num w:numId="21">
    <w:abstractNumId w:val="20"/>
  </w:num>
  <w:num w:numId="22">
    <w:abstractNumId w:val="30"/>
  </w:num>
  <w:num w:numId="23">
    <w:abstractNumId w:val="36"/>
  </w:num>
  <w:num w:numId="24">
    <w:abstractNumId w:val="4"/>
  </w:num>
  <w:num w:numId="25">
    <w:abstractNumId w:val="1"/>
  </w:num>
  <w:num w:numId="26">
    <w:abstractNumId w:val="23"/>
  </w:num>
  <w:num w:numId="27">
    <w:abstractNumId w:val="6"/>
  </w:num>
  <w:num w:numId="28">
    <w:abstractNumId w:val="24"/>
  </w:num>
  <w:num w:numId="29">
    <w:abstractNumId w:val="16"/>
  </w:num>
  <w:num w:numId="30">
    <w:abstractNumId w:val="25"/>
  </w:num>
  <w:num w:numId="31">
    <w:abstractNumId w:val="32"/>
  </w:num>
  <w:num w:numId="32">
    <w:abstractNumId w:val="18"/>
  </w:num>
  <w:num w:numId="33">
    <w:abstractNumId w:val="34"/>
  </w:num>
  <w:num w:numId="34">
    <w:abstractNumId w:val="38"/>
  </w:num>
  <w:num w:numId="35">
    <w:abstractNumId w:val="9"/>
  </w:num>
  <w:num w:numId="36">
    <w:abstractNumId w:val="39"/>
  </w:num>
  <w:num w:numId="37">
    <w:abstractNumId w:val="17"/>
  </w:num>
  <w:num w:numId="38">
    <w:abstractNumId w:val="27"/>
  </w:num>
  <w:num w:numId="39">
    <w:abstractNumId w:val="19"/>
  </w:num>
  <w:num w:numId="40">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4096" w:nlCheck="1" w:checkStyle="0"/>
  <w:activeWritingStyle w:appName="MSWord" w:lang="en-US" w:vendorID="64" w:dllVersion="4096" w:nlCheck="1" w:checkStyle="0"/>
  <w:activeWritingStyle w:appName="MSWord" w:lang="ar-JO" w:vendorID="64" w:dllVersion="0" w:nlCheck="1" w:checkStyle="0"/>
  <w:activeWritingStyle w:appName="MSWord" w:lang="ar-SA" w:vendorID="64" w:dllVersion="0" w:nlCheck="1" w:checkStyle="0"/>
  <w:activeWritingStyle w:appName="MSWord" w:lang="ar-JO" w:vendorID="64" w:dllVersion="4096" w:nlCheck="1" w:checkStyle="0"/>
  <w:activeWritingStyle w:appName="MSWord" w:lang="ar-SA" w:vendorID="64" w:dllVersion="131078" w:nlCheck="1" w:checkStyle="0"/>
  <w:activeWritingStyle w:appName="MSWord" w:lang="ar-JO"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yMDA0tjAyNjE1NzFU0lEKTi0uzszPAykwqgUABZF4QiwAAAA="/>
  </w:docVars>
  <w:rsids>
    <w:rsidRoot w:val="00BF23AB"/>
    <w:rsid w:val="000027C3"/>
    <w:rsid w:val="000029E3"/>
    <w:rsid w:val="00006A56"/>
    <w:rsid w:val="00014B76"/>
    <w:rsid w:val="00015F71"/>
    <w:rsid w:val="00017E10"/>
    <w:rsid w:val="00023F00"/>
    <w:rsid w:val="0002636A"/>
    <w:rsid w:val="00027988"/>
    <w:rsid w:val="00027D13"/>
    <w:rsid w:val="0003093A"/>
    <w:rsid w:val="00030CE1"/>
    <w:rsid w:val="00033398"/>
    <w:rsid w:val="00033EE7"/>
    <w:rsid w:val="000362D6"/>
    <w:rsid w:val="000447AC"/>
    <w:rsid w:val="0005253C"/>
    <w:rsid w:val="00055B19"/>
    <w:rsid w:val="00056EF6"/>
    <w:rsid w:val="00057B92"/>
    <w:rsid w:val="0006144B"/>
    <w:rsid w:val="00061804"/>
    <w:rsid w:val="000676E3"/>
    <w:rsid w:val="00070C4A"/>
    <w:rsid w:val="0007287D"/>
    <w:rsid w:val="00074462"/>
    <w:rsid w:val="000759DC"/>
    <w:rsid w:val="00076AE2"/>
    <w:rsid w:val="0008404C"/>
    <w:rsid w:val="00086939"/>
    <w:rsid w:val="00086C41"/>
    <w:rsid w:val="00090649"/>
    <w:rsid w:val="00093063"/>
    <w:rsid w:val="000932C3"/>
    <w:rsid w:val="00094F1E"/>
    <w:rsid w:val="000A2C2F"/>
    <w:rsid w:val="000A3120"/>
    <w:rsid w:val="000A4FC0"/>
    <w:rsid w:val="000A5985"/>
    <w:rsid w:val="000A6779"/>
    <w:rsid w:val="000A6B0A"/>
    <w:rsid w:val="000A6ED0"/>
    <w:rsid w:val="000A6F27"/>
    <w:rsid w:val="000B03AB"/>
    <w:rsid w:val="000B1BDB"/>
    <w:rsid w:val="000B25FE"/>
    <w:rsid w:val="000B307E"/>
    <w:rsid w:val="000B5D3C"/>
    <w:rsid w:val="000C0894"/>
    <w:rsid w:val="000C0981"/>
    <w:rsid w:val="000C4326"/>
    <w:rsid w:val="000C5F55"/>
    <w:rsid w:val="000D4D57"/>
    <w:rsid w:val="000D6BFB"/>
    <w:rsid w:val="000D7701"/>
    <w:rsid w:val="000E247D"/>
    <w:rsid w:val="000E2BBC"/>
    <w:rsid w:val="000E2E62"/>
    <w:rsid w:val="000E396B"/>
    <w:rsid w:val="000E5A6D"/>
    <w:rsid w:val="000E6DE4"/>
    <w:rsid w:val="000F0352"/>
    <w:rsid w:val="001205FA"/>
    <w:rsid w:val="0012162B"/>
    <w:rsid w:val="0012530F"/>
    <w:rsid w:val="00127617"/>
    <w:rsid w:val="0012767C"/>
    <w:rsid w:val="00132224"/>
    <w:rsid w:val="00132597"/>
    <w:rsid w:val="00136613"/>
    <w:rsid w:val="0014347D"/>
    <w:rsid w:val="00143AF8"/>
    <w:rsid w:val="00146B42"/>
    <w:rsid w:val="001512CE"/>
    <w:rsid w:val="0015167F"/>
    <w:rsid w:val="00151A04"/>
    <w:rsid w:val="001535B7"/>
    <w:rsid w:val="001630C8"/>
    <w:rsid w:val="00165CB6"/>
    <w:rsid w:val="00166215"/>
    <w:rsid w:val="001705E8"/>
    <w:rsid w:val="00171994"/>
    <w:rsid w:val="0017202B"/>
    <w:rsid w:val="00172530"/>
    <w:rsid w:val="00177027"/>
    <w:rsid w:val="00185FB3"/>
    <w:rsid w:val="00187D10"/>
    <w:rsid w:val="0019103E"/>
    <w:rsid w:val="001A2BB3"/>
    <w:rsid w:val="001A41E1"/>
    <w:rsid w:val="001B4449"/>
    <w:rsid w:val="001B536A"/>
    <w:rsid w:val="001B5C6C"/>
    <w:rsid w:val="001D116E"/>
    <w:rsid w:val="001D3DD7"/>
    <w:rsid w:val="001D4E41"/>
    <w:rsid w:val="001D77F6"/>
    <w:rsid w:val="001E2A52"/>
    <w:rsid w:val="001F232E"/>
    <w:rsid w:val="001F2920"/>
    <w:rsid w:val="001F3EC4"/>
    <w:rsid w:val="001F5D14"/>
    <w:rsid w:val="001F743D"/>
    <w:rsid w:val="00200EAE"/>
    <w:rsid w:val="00204AA4"/>
    <w:rsid w:val="0020661D"/>
    <w:rsid w:val="00207C98"/>
    <w:rsid w:val="00213F25"/>
    <w:rsid w:val="002178B4"/>
    <w:rsid w:val="00217DC2"/>
    <w:rsid w:val="00222C39"/>
    <w:rsid w:val="00222FD1"/>
    <w:rsid w:val="00223505"/>
    <w:rsid w:val="0022632F"/>
    <w:rsid w:val="00226682"/>
    <w:rsid w:val="002276C9"/>
    <w:rsid w:val="00232BA4"/>
    <w:rsid w:val="002343F9"/>
    <w:rsid w:val="00236884"/>
    <w:rsid w:val="00240DE2"/>
    <w:rsid w:val="002426C1"/>
    <w:rsid w:val="00242801"/>
    <w:rsid w:val="00242A23"/>
    <w:rsid w:val="00243754"/>
    <w:rsid w:val="00250574"/>
    <w:rsid w:val="002518A5"/>
    <w:rsid w:val="00253FF3"/>
    <w:rsid w:val="0025589F"/>
    <w:rsid w:val="00256A29"/>
    <w:rsid w:val="0026114D"/>
    <w:rsid w:val="002613D8"/>
    <w:rsid w:val="00261A7A"/>
    <w:rsid w:val="00263A92"/>
    <w:rsid w:val="00263A9C"/>
    <w:rsid w:val="00271716"/>
    <w:rsid w:val="00273188"/>
    <w:rsid w:val="0027461C"/>
    <w:rsid w:val="0027630D"/>
    <w:rsid w:val="0027763C"/>
    <w:rsid w:val="00281F98"/>
    <w:rsid w:val="002833D3"/>
    <w:rsid w:val="0028566D"/>
    <w:rsid w:val="00290EB9"/>
    <w:rsid w:val="002912DA"/>
    <w:rsid w:val="00292232"/>
    <w:rsid w:val="0029435A"/>
    <w:rsid w:val="002966A0"/>
    <w:rsid w:val="00296AF1"/>
    <w:rsid w:val="002A615F"/>
    <w:rsid w:val="002B1236"/>
    <w:rsid w:val="002B1844"/>
    <w:rsid w:val="002B49EA"/>
    <w:rsid w:val="002B7B03"/>
    <w:rsid w:val="002C2CB7"/>
    <w:rsid w:val="002C5D3C"/>
    <w:rsid w:val="002C5F2D"/>
    <w:rsid w:val="002D0A6A"/>
    <w:rsid w:val="002D1664"/>
    <w:rsid w:val="002D1CD4"/>
    <w:rsid w:val="002D20D3"/>
    <w:rsid w:val="002D406A"/>
    <w:rsid w:val="002D486C"/>
    <w:rsid w:val="002D5C43"/>
    <w:rsid w:val="002D7748"/>
    <w:rsid w:val="002E00B4"/>
    <w:rsid w:val="00307745"/>
    <w:rsid w:val="00310EFE"/>
    <w:rsid w:val="003140C7"/>
    <w:rsid w:val="0031566E"/>
    <w:rsid w:val="0031784E"/>
    <w:rsid w:val="00320C9A"/>
    <w:rsid w:val="00322D00"/>
    <w:rsid w:val="00323AAA"/>
    <w:rsid w:val="0034060B"/>
    <w:rsid w:val="00341E7C"/>
    <w:rsid w:val="00344C47"/>
    <w:rsid w:val="003450F4"/>
    <w:rsid w:val="003453F0"/>
    <w:rsid w:val="00345969"/>
    <w:rsid w:val="0035051B"/>
    <w:rsid w:val="00351863"/>
    <w:rsid w:val="00351E63"/>
    <w:rsid w:val="00352004"/>
    <w:rsid w:val="00361CE9"/>
    <w:rsid w:val="00365781"/>
    <w:rsid w:val="003678A5"/>
    <w:rsid w:val="00367B80"/>
    <w:rsid w:val="00367DED"/>
    <w:rsid w:val="00371994"/>
    <w:rsid w:val="003721F0"/>
    <w:rsid w:val="00372EB3"/>
    <w:rsid w:val="00375147"/>
    <w:rsid w:val="00375B31"/>
    <w:rsid w:val="00376F56"/>
    <w:rsid w:val="00381964"/>
    <w:rsid w:val="0038662E"/>
    <w:rsid w:val="00387E84"/>
    <w:rsid w:val="003902B0"/>
    <w:rsid w:val="003906EC"/>
    <w:rsid w:val="00390E36"/>
    <w:rsid w:val="00394174"/>
    <w:rsid w:val="00394AF7"/>
    <w:rsid w:val="003A117C"/>
    <w:rsid w:val="003A35F6"/>
    <w:rsid w:val="003A7E0D"/>
    <w:rsid w:val="003B073C"/>
    <w:rsid w:val="003B0ECF"/>
    <w:rsid w:val="003B6FF5"/>
    <w:rsid w:val="003C4D8C"/>
    <w:rsid w:val="003C5117"/>
    <w:rsid w:val="003D0D7E"/>
    <w:rsid w:val="003D26F4"/>
    <w:rsid w:val="003D4CCF"/>
    <w:rsid w:val="003D5A9C"/>
    <w:rsid w:val="003D7908"/>
    <w:rsid w:val="003D79EA"/>
    <w:rsid w:val="003E6EA8"/>
    <w:rsid w:val="003E7318"/>
    <w:rsid w:val="003E75AA"/>
    <w:rsid w:val="003F1B70"/>
    <w:rsid w:val="003F2D51"/>
    <w:rsid w:val="003F5FED"/>
    <w:rsid w:val="003F7142"/>
    <w:rsid w:val="004012CB"/>
    <w:rsid w:val="00401F9C"/>
    <w:rsid w:val="00412541"/>
    <w:rsid w:val="00415655"/>
    <w:rsid w:val="004159BC"/>
    <w:rsid w:val="00415E7E"/>
    <w:rsid w:val="00417B09"/>
    <w:rsid w:val="00425488"/>
    <w:rsid w:val="00426C5D"/>
    <w:rsid w:val="004412D6"/>
    <w:rsid w:val="0044142C"/>
    <w:rsid w:val="00444A34"/>
    <w:rsid w:val="0044537B"/>
    <w:rsid w:val="00446773"/>
    <w:rsid w:val="00447348"/>
    <w:rsid w:val="00451D8C"/>
    <w:rsid w:val="0045314C"/>
    <w:rsid w:val="00453410"/>
    <w:rsid w:val="004556C7"/>
    <w:rsid w:val="00461B0E"/>
    <w:rsid w:val="0046371B"/>
    <w:rsid w:val="00465EE7"/>
    <w:rsid w:val="00466C0F"/>
    <w:rsid w:val="00470B74"/>
    <w:rsid w:val="00471089"/>
    <w:rsid w:val="004754B7"/>
    <w:rsid w:val="00476D3B"/>
    <w:rsid w:val="00480AFF"/>
    <w:rsid w:val="00481AE6"/>
    <w:rsid w:val="00485AEC"/>
    <w:rsid w:val="00487D12"/>
    <w:rsid w:val="00490CFF"/>
    <w:rsid w:val="00495C54"/>
    <w:rsid w:val="00496EFF"/>
    <w:rsid w:val="004A13E0"/>
    <w:rsid w:val="004A19E3"/>
    <w:rsid w:val="004A262B"/>
    <w:rsid w:val="004A3D4D"/>
    <w:rsid w:val="004A4733"/>
    <w:rsid w:val="004B07A0"/>
    <w:rsid w:val="004B2E43"/>
    <w:rsid w:val="004B3925"/>
    <w:rsid w:val="004B3A3D"/>
    <w:rsid w:val="004C03BB"/>
    <w:rsid w:val="004C3B22"/>
    <w:rsid w:val="004C3CDF"/>
    <w:rsid w:val="004C4F8B"/>
    <w:rsid w:val="004C5BD3"/>
    <w:rsid w:val="004C69F0"/>
    <w:rsid w:val="004C7418"/>
    <w:rsid w:val="004E09DE"/>
    <w:rsid w:val="004E4D1D"/>
    <w:rsid w:val="004E6489"/>
    <w:rsid w:val="004E723D"/>
    <w:rsid w:val="004F31EB"/>
    <w:rsid w:val="004F3762"/>
    <w:rsid w:val="004F4534"/>
    <w:rsid w:val="004F67A5"/>
    <w:rsid w:val="00500532"/>
    <w:rsid w:val="00502246"/>
    <w:rsid w:val="00505E7F"/>
    <w:rsid w:val="00507DCD"/>
    <w:rsid w:val="005104FC"/>
    <w:rsid w:val="0051052B"/>
    <w:rsid w:val="00511388"/>
    <w:rsid w:val="00513194"/>
    <w:rsid w:val="00513951"/>
    <w:rsid w:val="00516F51"/>
    <w:rsid w:val="005171AE"/>
    <w:rsid w:val="005228C5"/>
    <w:rsid w:val="0053601D"/>
    <w:rsid w:val="005431AA"/>
    <w:rsid w:val="00545E65"/>
    <w:rsid w:val="005467DB"/>
    <w:rsid w:val="005472C3"/>
    <w:rsid w:val="00552D05"/>
    <w:rsid w:val="00556EAD"/>
    <w:rsid w:val="005577C1"/>
    <w:rsid w:val="005616EF"/>
    <w:rsid w:val="0056327E"/>
    <w:rsid w:val="005638A3"/>
    <w:rsid w:val="00565AE8"/>
    <w:rsid w:val="00566690"/>
    <w:rsid w:val="00571FDC"/>
    <w:rsid w:val="00572987"/>
    <w:rsid w:val="005779DA"/>
    <w:rsid w:val="005804B3"/>
    <w:rsid w:val="005826E5"/>
    <w:rsid w:val="00582D14"/>
    <w:rsid w:val="00583C8C"/>
    <w:rsid w:val="00584983"/>
    <w:rsid w:val="00586750"/>
    <w:rsid w:val="00586800"/>
    <w:rsid w:val="00587268"/>
    <w:rsid w:val="00587C04"/>
    <w:rsid w:val="005916CB"/>
    <w:rsid w:val="00592C51"/>
    <w:rsid w:val="00594B10"/>
    <w:rsid w:val="005A16C4"/>
    <w:rsid w:val="005A48BF"/>
    <w:rsid w:val="005A53DD"/>
    <w:rsid w:val="005A63F6"/>
    <w:rsid w:val="005A727E"/>
    <w:rsid w:val="005B511C"/>
    <w:rsid w:val="005C1750"/>
    <w:rsid w:val="005C2147"/>
    <w:rsid w:val="005C41A3"/>
    <w:rsid w:val="005C5397"/>
    <w:rsid w:val="005C7768"/>
    <w:rsid w:val="005D1B50"/>
    <w:rsid w:val="005D2926"/>
    <w:rsid w:val="005D45F8"/>
    <w:rsid w:val="005E2738"/>
    <w:rsid w:val="005E544A"/>
    <w:rsid w:val="005F0F19"/>
    <w:rsid w:val="005F139C"/>
    <w:rsid w:val="005F1E79"/>
    <w:rsid w:val="005F3AC1"/>
    <w:rsid w:val="005F50FF"/>
    <w:rsid w:val="006029D4"/>
    <w:rsid w:val="0061136E"/>
    <w:rsid w:val="00611625"/>
    <w:rsid w:val="00615F1D"/>
    <w:rsid w:val="00617831"/>
    <w:rsid w:val="00617977"/>
    <w:rsid w:val="00617CFC"/>
    <w:rsid w:val="00621505"/>
    <w:rsid w:val="00623814"/>
    <w:rsid w:val="00623B06"/>
    <w:rsid w:val="00623B0E"/>
    <w:rsid w:val="0063211B"/>
    <w:rsid w:val="0063337E"/>
    <w:rsid w:val="00633EF1"/>
    <w:rsid w:val="00635C2E"/>
    <w:rsid w:val="00640606"/>
    <w:rsid w:val="00642ED8"/>
    <w:rsid w:val="00643847"/>
    <w:rsid w:val="00643938"/>
    <w:rsid w:val="00643D7E"/>
    <w:rsid w:val="006523E1"/>
    <w:rsid w:val="00652A73"/>
    <w:rsid w:val="006569A8"/>
    <w:rsid w:val="00657FD8"/>
    <w:rsid w:val="00662576"/>
    <w:rsid w:val="00666216"/>
    <w:rsid w:val="00670BEA"/>
    <w:rsid w:val="0067356F"/>
    <w:rsid w:val="0067440D"/>
    <w:rsid w:val="006817D9"/>
    <w:rsid w:val="00686991"/>
    <w:rsid w:val="00687A11"/>
    <w:rsid w:val="0069059F"/>
    <w:rsid w:val="006929BD"/>
    <w:rsid w:val="006932B2"/>
    <w:rsid w:val="006936C8"/>
    <w:rsid w:val="00695398"/>
    <w:rsid w:val="006A10EB"/>
    <w:rsid w:val="006A445B"/>
    <w:rsid w:val="006B03ED"/>
    <w:rsid w:val="006B04F7"/>
    <w:rsid w:val="006B0E2E"/>
    <w:rsid w:val="006B2B9B"/>
    <w:rsid w:val="006B4E8F"/>
    <w:rsid w:val="006C17DF"/>
    <w:rsid w:val="006C2485"/>
    <w:rsid w:val="006C2A61"/>
    <w:rsid w:val="006C7623"/>
    <w:rsid w:val="006C7F9A"/>
    <w:rsid w:val="006D027F"/>
    <w:rsid w:val="006D036D"/>
    <w:rsid w:val="006D1A28"/>
    <w:rsid w:val="006D4F46"/>
    <w:rsid w:val="006D7B8A"/>
    <w:rsid w:val="006E1305"/>
    <w:rsid w:val="006E1B12"/>
    <w:rsid w:val="006E5EAC"/>
    <w:rsid w:val="006E6BFD"/>
    <w:rsid w:val="006E7F46"/>
    <w:rsid w:val="006F34A4"/>
    <w:rsid w:val="00701FD9"/>
    <w:rsid w:val="007029D9"/>
    <w:rsid w:val="00705475"/>
    <w:rsid w:val="007071AC"/>
    <w:rsid w:val="00711A26"/>
    <w:rsid w:val="00711F94"/>
    <w:rsid w:val="00712175"/>
    <w:rsid w:val="00714331"/>
    <w:rsid w:val="007205EA"/>
    <w:rsid w:val="00721A5C"/>
    <w:rsid w:val="0073126A"/>
    <w:rsid w:val="00734369"/>
    <w:rsid w:val="007361C4"/>
    <w:rsid w:val="00737447"/>
    <w:rsid w:val="00740F62"/>
    <w:rsid w:val="00744B3A"/>
    <w:rsid w:val="00750D0A"/>
    <w:rsid w:val="0075163A"/>
    <w:rsid w:val="00753D2F"/>
    <w:rsid w:val="00754535"/>
    <w:rsid w:val="007565AC"/>
    <w:rsid w:val="007608B6"/>
    <w:rsid w:val="00763FAF"/>
    <w:rsid w:val="007641BE"/>
    <w:rsid w:val="00765AC8"/>
    <w:rsid w:val="0076609C"/>
    <w:rsid w:val="00767BB7"/>
    <w:rsid w:val="0077055D"/>
    <w:rsid w:val="0077372F"/>
    <w:rsid w:val="00775388"/>
    <w:rsid w:val="00777403"/>
    <w:rsid w:val="00777EFA"/>
    <w:rsid w:val="00780D78"/>
    <w:rsid w:val="00782B6C"/>
    <w:rsid w:val="00785E9C"/>
    <w:rsid w:val="00786A68"/>
    <w:rsid w:val="00787037"/>
    <w:rsid w:val="0078745B"/>
    <w:rsid w:val="0079009B"/>
    <w:rsid w:val="00791613"/>
    <w:rsid w:val="00791951"/>
    <w:rsid w:val="00793A45"/>
    <w:rsid w:val="00795698"/>
    <w:rsid w:val="007A0753"/>
    <w:rsid w:val="007A3739"/>
    <w:rsid w:val="007A4040"/>
    <w:rsid w:val="007A6EC0"/>
    <w:rsid w:val="007A78FB"/>
    <w:rsid w:val="007B1131"/>
    <w:rsid w:val="007B1178"/>
    <w:rsid w:val="007B21B2"/>
    <w:rsid w:val="007B7AAE"/>
    <w:rsid w:val="007C1810"/>
    <w:rsid w:val="007C3D81"/>
    <w:rsid w:val="007C6157"/>
    <w:rsid w:val="007C62F5"/>
    <w:rsid w:val="007C718B"/>
    <w:rsid w:val="007D0465"/>
    <w:rsid w:val="007D3AB1"/>
    <w:rsid w:val="007D4245"/>
    <w:rsid w:val="007D6766"/>
    <w:rsid w:val="007E0054"/>
    <w:rsid w:val="007E17EF"/>
    <w:rsid w:val="007E31B3"/>
    <w:rsid w:val="007E5844"/>
    <w:rsid w:val="007F21E5"/>
    <w:rsid w:val="007F38D6"/>
    <w:rsid w:val="00800322"/>
    <w:rsid w:val="00806DF8"/>
    <w:rsid w:val="008075B2"/>
    <w:rsid w:val="00807F06"/>
    <w:rsid w:val="008127F3"/>
    <w:rsid w:val="00813AB6"/>
    <w:rsid w:val="00820901"/>
    <w:rsid w:val="00823080"/>
    <w:rsid w:val="008311E6"/>
    <w:rsid w:val="0083211A"/>
    <w:rsid w:val="00834755"/>
    <w:rsid w:val="00840AF8"/>
    <w:rsid w:val="00841CA1"/>
    <w:rsid w:val="00845788"/>
    <w:rsid w:val="00846D81"/>
    <w:rsid w:val="008501F9"/>
    <w:rsid w:val="00850FC6"/>
    <w:rsid w:val="00853C5B"/>
    <w:rsid w:val="00857030"/>
    <w:rsid w:val="008639D9"/>
    <w:rsid w:val="00866C74"/>
    <w:rsid w:val="00866D15"/>
    <w:rsid w:val="00866F51"/>
    <w:rsid w:val="00875EF2"/>
    <w:rsid w:val="00880B86"/>
    <w:rsid w:val="0088667F"/>
    <w:rsid w:val="008873F6"/>
    <w:rsid w:val="008910CC"/>
    <w:rsid w:val="0089124A"/>
    <w:rsid w:val="0089367C"/>
    <w:rsid w:val="00893D10"/>
    <w:rsid w:val="008A300F"/>
    <w:rsid w:val="008A3A11"/>
    <w:rsid w:val="008B56E1"/>
    <w:rsid w:val="008B6B1F"/>
    <w:rsid w:val="008B6DCB"/>
    <w:rsid w:val="008C5CBB"/>
    <w:rsid w:val="008D7955"/>
    <w:rsid w:val="008E0BED"/>
    <w:rsid w:val="008E14DF"/>
    <w:rsid w:val="008E28A3"/>
    <w:rsid w:val="008E6F07"/>
    <w:rsid w:val="008F2970"/>
    <w:rsid w:val="008F5DA4"/>
    <w:rsid w:val="00902CCB"/>
    <w:rsid w:val="00902E08"/>
    <w:rsid w:val="00912A63"/>
    <w:rsid w:val="009137EE"/>
    <w:rsid w:val="00915275"/>
    <w:rsid w:val="00923B6D"/>
    <w:rsid w:val="00924805"/>
    <w:rsid w:val="009262C9"/>
    <w:rsid w:val="0092667D"/>
    <w:rsid w:val="00930ADD"/>
    <w:rsid w:val="00931253"/>
    <w:rsid w:val="009317EC"/>
    <w:rsid w:val="00931B14"/>
    <w:rsid w:val="0093243B"/>
    <w:rsid w:val="00932600"/>
    <w:rsid w:val="00935306"/>
    <w:rsid w:val="0094028E"/>
    <w:rsid w:val="009425C7"/>
    <w:rsid w:val="0094372E"/>
    <w:rsid w:val="00945098"/>
    <w:rsid w:val="00945CE8"/>
    <w:rsid w:val="00946DF8"/>
    <w:rsid w:val="00950879"/>
    <w:rsid w:val="00954BFE"/>
    <w:rsid w:val="00955A18"/>
    <w:rsid w:val="009567E7"/>
    <w:rsid w:val="009609AA"/>
    <w:rsid w:val="00961E51"/>
    <w:rsid w:val="00962603"/>
    <w:rsid w:val="00963A47"/>
    <w:rsid w:val="00972818"/>
    <w:rsid w:val="00973DC8"/>
    <w:rsid w:val="0097420D"/>
    <w:rsid w:val="00980F5D"/>
    <w:rsid w:val="00981873"/>
    <w:rsid w:val="0098238F"/>
    <w:rsid w:val="009827A9"/>
    <w:rsid w:val="009832B6"/>
    <w:rsid w:val="00983832"/>
    <w:rsid w:val="00983FBC"/>
    <w:rsid w:val="009849E2"/>
    <w:rsid w:val="009859CA"/>
    <w:rsid w:val="00987BCB"/>
    <w:rsid w:val="0099048B"/>
    <w:rsid w:val="00991F31"/>
    <w:rsid w:val="00995EF2"/>
    <w:rsid w:val="00997C10"/>
    <w:rsid w:val="009A1263"/>
    <w:rsid w:val="009B171A"/>
    <w:rsid w:val="009B27ED"/>
    <w:rsid w:val="009B4611"/>
    <w:rsid w:val="009B4E7F"/>
    <w:rsid w:val="009B64E6"/>
    <w:rsid w:val="009C0E72"/>
    <w:rsid w:val="009C2D81"/>
    <w:rsid w:val="009C2EAB"/>
    <w:rsid w:val="009C418C"/>
    <w:rsid w:val="009C4C06"/>
    <w:rsid w:val="009C55FA"/>
    <w:rsid w:val="009C5C94"/>
    <w:rsid w:val="009D0512"/>
    <w:rsid w:val="009D5DC3"/>
    <w:rsid w:val="009E0B36"/>
    <w:rsid w:val="009E5A4C"/>
    <w:rsid w:val="009F0069"/>
    <w:rsid w:val="009F00D1"/>
    <w:rsid w:val="009F1D47"/>
    <w:rsid w:val="009F423F"/>
    <w:rsid w:val="009F6E45"/>
    <w:rsid w:val="009F709A"/>
    <w:rsid w:val="009F7D69"/>
    <w:rsid w:val="00A05DEC"/>
    <w:rsid w:val="00A06BE2"/>
    <w:rsid w:val="00A07986"/>
    <w:rsid w:val="00A111D4"/>
    <w:rsid w:val="00A126C3"/>
    <w:rsid w:val="00A144D4"/>
    <w:rsid w:val="00A17DAD"/>
    <w:rsid w:val="00A20B61"/>
    <w:rsid w:val="00A26A54"/>
    <w:rsid w:val="00A3177B"/>
    <w:rsid w:val="00A32481"/>
    <w:rsid w:val="00A32C19"/>
    <w:rsid w:val="00A3336E"/>
    <w:rsid w:val="00A34CAF"/>
    <w:rsid w:val="00A362C9"/>
    <w:rsid w:val="00A367E6"/>
    <w:rsid w:val="00A4124B"/>
    <w:rsid w:val="00A417E9"/>
    <w:rsid w:val="00A42DD0"/>
    <w:rsid w:val="00A42FE6"/>
    <w:rsid w:val="00A44B8F"/>
    <w:rsid w:val="00A450ED"/>
    <w:rsid w:val="00A45920"/>
    <w:rsid w:val="00A47844"/>
    <w:rsid w:val="00A518A4"/>
    <w:rsid w:val="00A55518"/>
    <w:rsid w:val="00A565A3"/>
    <w:rsid w:val="00A56C78"/>
    <w:rsid w:val="00A6063E"/>
    <w:rsid w:val="00A6242B"/>
    <w:rsid w:val="00A62DC7"/>
    <w:rsid w:val="00A64E4D"/>
    <w:rsid w:val="00A70510"/>
    <w:rsid w:val="00A71FC1"/>
    <w:rsid w:val="00A7765B"/>
    <w:rsid w:val="00A77A7D"/>
    <w:rsid w:val="00A77F85"/>
    <w:rsid w:val="00A80C21"/>
    <w:rsid w:val="00A857C0"/>
    <w:rsid w:val="00A869C3"/>
    <w:rsid w:val="00A901F4"/>
    <w:rsid w:val="00A96CD0"/>
    <w:rsid w:val="00AA0911"/>
    <w:rsid w:val="00AA1C83"/>
    <w:rsid w:val="00AA271F"/>
    <w:rsid w:val="00AB0EE6"/>
    <w:rsid w:val="00AB3225"/>
    <w:rsid w:val="00AB3421"/>
    <w:rsid w:val="00AB35EF"/>
    <w:rsid w:val="00AB512A"/>
    <w:rsid w:val="00AC0B4B"/>
    <w:rsid w:val="00AC114A"/>
    <w:rsid w:val="00AC1A92"/>
    <w:rsid w:val="00AC3D83"/>
    <w:rsid w:val="00AC7971"/>
    <w:rsid w:val="00AD3F51"/>
    <w:rsid w:val="00AD5E7B"/>
    <w:rsid w:val="00AE2D84"/>
    <w:rsid w:val="00AE57DA"/>
    <w:rsid w:val="00AE5B08"/>
    <w:rsid w:val="00AE6B9C"/>
    <w:rsid w:val="00AE7B7B"/>
    <w:rsid w:val="00AE7D64"/>
    <w:rsid w:val="00AF2992"/>
    <w:rsid w:val="00AF2D0D"/>
    <w:rsid w:val="00AF7339"/>
    <w:rsid w:val="00AF7CBB"/>
    <w:rsid w:val="00B00107"/>
    <w:rsid w:val="00B046A4"/>
    <w:rsid w:val="00B106F1"/>
    <w:rsid w:val="00B14838"/>
    <w:rsid w:val="00B20A65"/>
    <w:rsid w:val="00B232A3"/>
    <w:rsid w:val="00B2347B"/>
    <w:rsid w:val="00B23F72"/>
    <w:rsid w:val="00B24B2E"/>
    <w:rsid w:val="00B25AA8"/>
    <w:rsid w:val="00B25F23"/>
    <w:rsid w:val="00B26008"/>
    <w:rsid w:val="00B262D4"/>
    <w:rsid w:val="00B318BB"/>
    <w:rsid w:val="00B363D8"/>
    <w:rsid w:val="00B365B8"/>
    <w:rsid w:val="00B444E5"/>
    <w:rsid w:val="00B5147D"/>
    <w:rsid w:val="00B51973"/>
    <w:rsid w:val="00B53805"/>
    <w:rsid w:val="00B54F95"/>
    <w:rsid w:val="00B56670"/>
    <w:rsid w:val="00B56FED"/>
    <w:rsid w:val="00B62CB6"/>
    <w:rsid w:val="00B65841"/>
    <w:rsid w:val="00B7089E"/>
    <w:rsid w:val="00B71EF0"/>
    <w:rsid w:val="00B76FC2"/>
    <w:rsid w:val="00B8372B"/>
    <w:rsid w:val="00B9404B"/>
    <w:rsid w:val="00B96FB3"/>
    <w:rsid w:val="00BA7310"/>
    <w:rsid w:val="00BA7F2C"/>
    <w:rsid w:val="00BB742F"/>
    <w:rsid w:val="00BC00B3"/>
    <w:rsid w:val="00BC0784"/>
    <w:rsid w:val="00BC0C97"/>
    <w:rsid w:val="00BC2B6A"/>
    <w:rsid w:val="00BC2F2F"/>
    <w:rsid w:val="00BC3CCF"/>
    <w:rsid w:val="00BC692B"/>
    <w:rsid w:val="00BD10D2"/>
    <w:rsid w:val="00BD12C6"/>
    <w:rsid w:val="00BD2850"/>
    <w:rsid w:val="00BD2987"/>
    <w:rsid w:val="00BD2D7C"/>
    <w:rsid w:val="00BD6832"/>
    <w:rsid w:val="00BD7571"/>
    <w:rsid w:val="00BE09DB"/>
    <w:rsid w:val="00BE26E9"/>
    <w:rsid w:val="00BE5943"/>
    <w:rsid w:val="00BE5B51"/>
    <w:rsid w:val="00BE678C"/>
    <w:rsid w:val="00BF23AB"/>
    <w:rsid w:val="00BF2E54"/>
    <w:rsid w:val="00BF36D9"/>
    <w:rsid w:val="00BF3F0D"/>
    <w:rsid w:val="00BF56AD"/>
    <w:rsid w:val="00C00830"/>
    <w:rsid w:val="00C03EA8"/>
    <w:rsid w:val="00C05BDA"/>
    <w:rsid w:val="00C05DB1"/>
    <w:rsid w:val="00C10E46"/>
    <w:rsid w:val="00C1367B"/>
    <w:rsid w:val="00C13709"/>
    <w:rsid w:val="00C148C3"/>
    <w:rsid w:val="00C14AF2"/>
    <w:rsid w:val="00C16CC2"/>
    <w:rsid w:val="00C2056C"/>
    <w:rsid w:val="00C24D02"/>
    <w:rsid w:val="00C3385D"/>
    <w:rsid w:val="00C34605"/>
    <w:rsid w:val="00C35E0E"/>
    <w:rsid w:val="00C360EC"/>
    <w:rsid w:val="00C3769D"/>
    <w:rsid w:val="00C40166"/>
    <w:rsid w:val="00C41A1E"/>
    <w:rsid w:val="00C42B29"/>
    <w:rsid w:val="00C42C47"/>
    <w:rsid w:val="00C45800"/>
    <w:rsid w:val="00C50C23"/>
    <w:rsid w:val="00C5299B"/>
    <w:rsid w:val="00C535B6"/>
    <w:rsid w:val="00C53D7B"/>
    <w:rsid w:val="00C53E04"/>
    <w:rsid w:val="00C56EB5"/>
    <w:rsid w:val="00C616BA"/>
    <w:rsid w:val="00C629B5"/>
    <w:rsid w:val="00C66E36"/>
    <w:rsid w:val="00C67189"/>
    <w:rsid w:val="00C67FA7"/>
    <w:rsid w:val="00C70510"/>
    <w:rsid w:val="00C70B4A"/>
    <w:rsid w:val="00C7343A"/>
    <w:rsid w:val="00C751BC"/>
    <w:rsid w:val="00C757B8"/>
    <w:rsid w:val="00C770FC"/>
    <w:rsid w:val="00C80D9A"/>
    <w:rsid w:val="00C82017"/>
    <w:rsid w:val="00C82159"/>
    <w:rsid w:val="00C835DD"/>
    <w:rsid w:val="00C84B8D"/>
    <w:rsid w:val="00C9060B"/>
    <w:rsid w:val="00C90F6B"/>
    <w:rsid w:val="00C92C83"/>
    <w:rsid w:val="00C93CC3"/>
    <w:rsid w:val="00C948FB"/>
    <w:rsid w:val="00C950BD"/>
    <w:rsid w:val="00C96A71"/>
    <w:rsid w:val="00C97C83"/>
    <w:rsid w:val="00CA1245"/>
    <w:rsid w:val="00CA20FA"/>
    <w:rsid w:val="00CB117C"/>
    <w:rsid w:val="00CB19F4"/>
    <w:rsid w:val="00CB7A5E"/>
    <w:rsid w:val="00CC17DB"/>
    <w:rsid w:val="00CC2C0C"/>
    <w:rsid w:val="00CC34C7"/>
    <w:rsid w:val="00CC4AAC"/>
    <w:rsid w:val="00CC6646"/>
    <w:rsid w:val="00CC6E21"/>
    <w:rsid w:val="00CD2583"/>
    <w:rsid w:val="00CD6EA6"/>
    <w:rsid w:val="00CD78D7"/>
    <w:rsid w:val="00CD7B0F"/>
    <w:rsid w:val="00CE30E3"/>
    <w:rsid w:val="00CE6301"/>
    <w:rsid w:val="00CE6E7E"/>
    <w:rsid w:val="00CF1C0F"/>
    <w:rsid w:val="00CF34FF"/>
    <w:rsid w:val="00CF70C0"/>
    <w:rsid w:val="00CF7F32"/>
    <w:rsid w:val="00D02D89"/>
    <w:rsid w:val="00D03536"/>
    <w:rsid w:val="00D04CA8"/>
    <w:rsid w:val="00D07FF2"/>
    <w:rsid w:val="00D149DC"/>
    <w:rsid w:val="00D15D0E"/>
    <w:rsid w:val="00D1635D"/>
    <w:rsid w:val="00D16800"/>
    <w:rsid w:val="00D1767D"/>
    <w:rsid w:val="00D217DE"/>
    <w:rsid w:val="00D26986"/>
    <w:rsid w:val="00D273CA"/>
    <w:rsid w:val="00D30E8A"/>
    <w:rsid w:val="00D3167D"/>
    <w:rsid w:val="00D31779"/>
    <w:rsid w:val="00D32569"/>
    <w:rsid w:val="00D340F7"/>
    <w:rsid w:val="00D3479A"/>
    <w:rsid w:val="00D400C9"/>
    <w:rsid w:val="00D43E4A"/>
    <w:rsid w:val="00D4571D"/>
    <w:rsid w:val="00D5688A"/>
    <w:rsid w:val="00D60F96"/>
    <w:rsid w:val="00D627EE"/>
    <w:rsid w:val="00D62CDA"/>
    <w:rsid w:val="00D63140"/>
    <w:rsid w:val="00D73873"/>
    <w:rsid w:val="00D73DA5"/>
    <w:rsid w:val="00D74400"/>
    <w:rsid w:val="00D754FB"/>
    <w:rsid w:val="00D76222"/>
    <w:rsid w:val="00D76711"/>
    <w:rsid w:val="00D7730A"/>
    <w:rsid w:val="00D8401D"/>
    <w:rsid w:val="00D851C5"/>
    <w:rsid w:val="00D94AF0"/>
    <w:rsid w:val="00D94F92"/>
    <w:rsid w:val="00D97A0C"/>
    <w:rsid w:val="00DA0FDB"/>
    <w:rsid w:val="00DB0197"/>
    <w:rsid w:val="00DB3E0C"/>
    <w:rsid w:val="00DB45AA"/>
    <w:rsid w:val="00DB48DB"/>
    <w:rsid w:val="00DB5B7C"/>
    <w:rsid w:val="00DB5FDC"/>
    <w:rsid w:val="00DB72B0"/>
    <w:rsid w:val="00DC2005"/>
    <w:rsid w:val="00DC30A2"/>
    <w:rsid w:val="00DC3CA5"/>
    <w:rsid w:val="00DC4049"/>
    <w:rsid w:val="00DC4162"/>
    <w:rsid w:val="00DC4F2F"/>
    <w:rsid w:val="00DC5CAD"/>
    <w:rsid w:val="00DC6CC6"/>
    <w:rsid w:val="00DC7E16"/>
    <w:rsid w:val="00DD31A3"/>
    <w:rsid w:val="00DD3E3E"/>
    <w:rsid w:val="00DD519C"/>
    <w:rsid w:val="00DD5F14"/>
    <w:rsid w:val="00DD7D9D"/>
    <w:rsid w:val="00DE2E0C"/>
    <w:rsid w:val="00DE3264"/>
    <w:rsid w:val="00DE38E8"/>
    <w:rsid w:val="00DE77CF"/>
    <w:rsid w:val="00DF1625"/>
    <w:rsid w:val="00E0435B"/>
    <w:rsid w:val="00E07A6F"/>
    <w:rsid w:val="00E145C6"/>
    <w:rsid w:val="00E161D5"/>
    <w:rsid w:val="00E1770C"/>
    <w:rsid w:val="00E17967"/>
    <w:rsid w:val="00E22163"/>
    <w:rsid w:val="00E22275"/>
    <w:rsid w:val="00E22F2F"/>
    <w:rsid w:val="00E322A6"/>
    <w:rsid w:val="00E37310"/>
    <w:rsid w:val="00E42C23"/>
    <w:rsid w:val="00E436AC"/>
    <w:rsid w:val="00E43C0F"/>
    <w:rsid w:val="00E4416E"/>
    <w:rsid w:val="00E463C0"/>
    <w:rsid w:val="00E47278"/>
    <w:rsid w:val="00E47E6A"/>
    <w:rsid w:val="00E50A6B"/>
    <w:rsid w:val="00E51532"/>
    <w:rsid w:val="00E52790"/>
    <w:rsid w:val="00E578D0"/>
    <w:rsid w:val="00E61FB6"/>
    <w:rsid w:val="00E67030"/>
    <w:rsid w:val="00E70CF3"/>
    <w:rsid w:val="00E74160"/>
    <w:rsid w:val="00E745F6"/>
    <w:rsid w:val="00E758E0"/>
    <w:rsid w:val="00E763F6"/>
    <w:rsid w:val="00E8025E"/>
    <w:rsid w:val="00E82BF6"/>
    <w:rsid w:val="00E862FA"/>
    <w:rsid w:val="00E8723E"/>
    <w:rsid w:val="00E90951"/>
    <w:rsid w:val="00E909DC"/>
    <w:rsid w:val="00E91CAD"/>
    <w:rsid w:val="00E93211"/>
    <w:rsid w:val="00E936E0"/>
    <w:rsid w:val="00E93B05"/>
    <w:rsid w:val="00E93BE2"/>
    <w:rsid w:val="00E93F9B"/>
    <w:rsid w:val="00E97920"/>
    <w:rsid w:val="00EA040E"/>
    <w:rsid w:val="00EA280A"/>
    <w:rsid w:val="00EA2F27"/>
    <w:rsid w:val="00EA5B89"/>
    <w:rsid w:val="00EB1B79"/>
    <w:rsid w:val="00EB26C7"/>
    <w:rsid w:val="00EC11E6"/>
    <w:rsid w:val="00EC1B8B"/>
    <w:rsid w:val="00EC1DCF"/>
    <w:rsid w:val="00EC2EFE"/>
    <w:rsid w:val="00EC645C"/>
    <w:rsid w:val="00ED233D"/>
    <w:rsid w:val="00ED354D"/>
    <w:rsid w:val="00ED46C2"/>
    <w:rsid w:val="00EE162D"/>
    <w:rsid w:val="00EE66C8"/>
    <w:rsid w:val="00EF380A"/>
    <w:rsid w:val="00EF3ED0"/>
    <w:rsid w:val="00EF505C"/>
    <w:rsid w:val="00EF788F"/>
    <w:rsid w:val="00F00CE9"/>
    <w:rsid w:val="00F01B8F"/>
    <w:rsid w:val="00F03AD0"/>
    <w:rsid w:val="00F0600C"/>
    <w:rsid w:val="00F06BE0"/>
    <w:rsid w:val="00F126E4"/>
    <w:rsid w:val="00F12B22"/>
    <w:rsid w:val="00F24273"/>
    <w:rsid w:val="00F31E8E"/>
    <w:rsid w:val="00F34244"/>
    <w:rsid w:val="00F42230"/>
    <w:rsid w:val="00F43E61"/>
    <w:rsid w:val="00F52D4F"/>
    <w:rsid w:val="00F6065C"/>
    <w:rsid w:val="00F61DB6"/>
    <w:rsid w:val="00F65CD3"/>
    <w:rsid w:val="00F671B1"/>
    <w:rsid w:val="00F67556"/>
    <w:rsid w:val="00F71359"/>
    <w:rsid w:val="00F752BA"/>
    <w:rsid w:val="00F773AB"/>
    <w:rsid w:val="00F779EF"/>
    <w:rsid w:val="00F80D59"/>
    <w:rsid w:val="00F82EAD"/>
    <w:rsid w:val="00F845FF"/>
    <w:rsid w:val="00F91B5A"/>
    <w:rsid w:val="00F96152"/>
    <w:rsid w:val="00F9660E"/>
    <w:rsid w:val="00FA067F"/>
    <w:rsid w:val="00FA2E17"/>
    <w:rsid w:val="00FA60E9"/>
    <w:rsid w:val="00FA75D5"/>
    <w:rsid w:val="00FB18F3"/>
    <w:rsid w:val="00FB513B"/>
    <w:rsid w:val="00FB6B6B"/>
    <w:rsid w:val="00FB776B"/>
    <w:rsid w:val="00FC09BC"/>
    <w:rsid w:val="00FC1277"/>
    <w:rsid w:val="00FC389C"/>
    <w:rsid w:val="00FC6007"/>
    <w:rsid w:val="00FC62B1"/>
    <w:rsid w:val="00FD0845"/>
    <w:rsid w:val="00FD09E5"/>
    <w:rsid w:val="00FD2DCC"/>
    <w:rsid w:val="00FD456F"/>
    <w:rsid w:val="00FD5B05"/>
    <w:rsid w:val="00FE26C0"/>
    <w:rsid w:val="00FE433F"/>
    <w:rsid w:val="00FF2DBC"/>
    <w:rsid w:val="00FF52FF"/>
    <w:rsid w:val="00FF55AE"/>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D78"/>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820901"/>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D94AF0"/>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D94AF0"/>
    <w:pPr>
      <w:spacing w:before="120" w:after="120" w:line="276" w:lineRule="auto"/>
      <w:ind w:firstLine="720"/>
      <w:jc w:val="both"/>
    </w:pPr>
    <w:rPr>
      <w:rFonts w:ascii="DIN NEXT™ ARABIC REGULAR" w:hAnsi="DIN NEXT™ ARABIC REGULAR" w:cs="DIN NEXT™ ARABIC REGULAR"/>
      <w:sz w:val="28"/>
      <w:szCs w:val="28"/>
    </w:rPr>
  </w:style>
  <w:style w:type="paragraph" w:styleId="FootnoteText">
    <w:name w:val="footnote text"/>
    <w:basedOn w:val="Normal"/>
    <w:link w:val="FootnoteTextChar"/>
    <w:uiPriority w:val="99"/>
    <w:semiHidden/>
    <w:unhideWhenUsed/>
    <w:rsid w:val="00426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C5D"/>
    <w:rPr>
      <w:sz w:val="20"/>
      <w:szCs w:val="20"/>
    </w:rPr>
  </w:style>
  <w:style w:type="character" w:styleId="FootnoteReference">
    <w:name w:val="footnote reference"/>
    <w:basedOn w:val="DefaultParagraphFont"/>
    <w:uiPriority w:val="99"/>
    <w:semiHidden/>
    <w:unhideWhenUsed/>
    <w:rsid w:val="00426C5D"/>
    <w:rPr>
      <w:vertAlign w:val="superscript"/>
    </w:rPr>
  </w:style>
  <w:style w:type="numbering" w:customStyle="1" w:styleId="NoList1">
    <w:name w:val="No List1"/>
    <w:next w:val="NoList"/>
    <w:uiPriority w:val="99"/>
    <w:semiHidden/>
    <w:unhideWhenUsed/>
    <w:rsid w:val="008311E6"/>
  </w:style>
  <w:style w:type="table" w:customStyle="1" w:styleId="TableGrid4">
    <w:name w:val="Table Grid4"/>
    <w:basedOn w:val="TableNormal"/>
    <w:next w:val="TableGrid"/>
    <w:uiPriority w:val="59"/>
    <w:rsid w:val="00A56C7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Revision">
    <w:name w:val="Revision"/>
    <w:hidden/>
    <w:uiPriority w:val="99"/>
    <w:semiHidden/>
    <w:rsid w:val="007071AC"/>
    <w:pPr>
      <w:spacing w:after="0" w:line="240" w:lineRule="auto"/>
    </w:pPr>
  </w:style>
  <w:style w:type="character" w:styleId="FollowedHyperlink">
    <w:name w:val="FollowedHyperlink"/>
    <w:basedOn w:val="DefaultParagraphFont"/>
    <w:uiPriority w:val="99"/>
    <w:semiHidden/>
    <w:unhideWhenUsed/>
    <w:rsid w:val="00A42DD0"/>
    <w:rPr>
      <w:color w:val="800080" w:themeColor="followedHyperlink"/>
      <w:u w:val="single"/>
    </w:rPr>
  </w:style>
  <w:style w:type="paragraph" w:customStyle="1" w:styleId="Normal4">
    <w:name w:val="Normal4"/>
    <w:qFormat/>
    <w:rsid w:val="00714331"/>
    <w:rPr>
      <w:rFonts w:ascii="DIN NEXT™ ARABIC REGULAR" w:eastAsia="DIN NEXT™ ARABIC REGULAR" w:hAnsi="DIN NEXT™ ARABIC REGULAR" w:cs="DIN NEXT™ ARABIC REGULA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3724529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E1E9DC1E141959F6C2F0956ED23A6"/>
        <w:category>
          <w:name w:val="General"/>
          <w:gallery w:val="placeholder"/>
        </w:category>
        <w:types>
          <w:type w:val="bbPlcHdr"/>
        </w:types>
        <w:behaviors>
          <w:behavior w:val="content"/>
        </w:behaviors>
        <w:guid w:val="{DA9B4607-CB62-4212-A2EA-537B2FBEE760}"/>
      </w:docPartPr>
      <w:docPartBody>
        <w:p w:rsidR="00422A3A" w:rsidRDefault="00C90AE0" w:rsidP="00C90AE0">
          <w:pPr>
            <w:pStyle w:val="8DFE1E9DC1E141959F6C2F0956ED23A6"/>
          </w:pPr>
          <w:r>
            <w:rPr>
              <w:rStyle w:val="PlaceholderText"/>
              <w:rtl/>
              <w:lang w:eastAsia="ar"/>
            </w:rPr>
            <w:t>اضغط هنا لإدخال النص.</w:t>
          </w:r>
        </w:p>
      </w:docPartBody>
    </w:docPart>
    <w:docPart>
      <w:docPartPr>
        <w:name w:val="44FCAA14B1164C7E8FF03E01D5230DE1"/>
        <w:category>
          <w:name w:val="General"/>
          <w:gallery w:val="placeholder"/>
        </w:category>
        <w:types>
          <w:type w:val="bbPlcHdr"/>
        </w:types>
        <w:behaviors>
          <w:behavior w:val="content"/>
        </w:behaviors>
        <w:guid w:val="{D7E2CED4-7152-4554-AD25-67E2E26D0597}"/>
      </w:docPartPr>
      <w:docPartBody>
        <w:p w:rsidR="00422A3A" w:rsidRDefault="00C90AE0" w:rsidP="00C90AE0">
          <w:pPr>
            <w:pStyle w:val="44FCAA14B1164C7E8FF03E01D5230DE1"/>
          </w:pPr>
          <w:r w:rsidRPr="002C6AEA">
            <w:rPr>
              <w:rStyle w:val="PlaceholderText"/>
            </w:rPr>
            <w:t>Click here to enter text.</w:t>
          </w:r>
        </w:p>
      </w:docPartBody>
    </w:docPart>
    <w:docPart>
      <w:docPartPr>
        <w:name w:val="90D4075823A943E5BEA963650E15EA57"/>
        <w:category>
          <w:name w:val="General"/>
          <w:gallery w:val="placeholder"/>
        </w:category>
        <w:types>
          <w:type w:val="bbPlcHdr"/>
        </w:types>
        <w:behaviors>
          <w:behavior w:val="content"/>
        </w:behaviors>
        <w:guid w:val="{EBB8D161-8343-4AA1-84D8-6C1A7F939244}"/>
      </w:docPartPr>
      <w:docPartBody>
        <w:p w:rsidR="004B46C1" w:rsidRDefault="00120E86" w:rsidP="00120E86">
          <w:pPr>
            <w:pStyle w:val="90D4075823A943E5BEA963650E15EA57"/>
          </w:pPr>
          <w:r>
            <w:rPr>
              <w:rFonts w:asciiTheme="minorBidi" w:hAnsiTheme="minorBidi"/>
              <w:color w:val="5B9BD5" w:themeColor="accent1"/>
              <w:shd w:val="clear" w:color="auto" w:fill="ACB9CA" w:themeFill="text2" w:themeFillTint="66"/>
              <w:rtl/>
            </w:rPr>
            <w:t>إختر الدور</w:t>
          </w:r>
        </w:p>
      </w:docPartBody>
    </w:docPart>
    <w:docPart>
      <w:docPartPr>
        <w:name w:val="25CD0256C2944FBA853FD5183625153C"/>
        <w:category>
          <w:name w:val="General"/>
          <w:gallery w:val="placeholder"/>
        </w:category>
        <w:types>
          <w:type w:val="bbPlcHdr"/>
        </w:types>
        <w:behaviors>
          <w:behavior w:val="content"/>
        </w:behaviors>
        <w:guid w:val="{207B3029-4632-4D41-B58E-08320E394DD1}"/>
      </w:docPartPr>
      <w:docPartBody>
        <w:p w:rsidR="004B46C1" w:rsidRDefault="00120E86" w:rsidP="00120E86">
          <w:pPr>
            <w:pStyle w:val="25CD0256C2944FBA853FD5183625153C"/>
          </w:pPr>
          <w:r>
            <w:rPr>
              <w:rStyle w:val="PlaceholderText"/>
              <w:rtl/>
              <w:lang w:eastAsia="ar"/>
            </w:rPr>
            <w:t>اضغط هنا لإدخال النص.</w:t>
          </w:r>
        </w:p>
      </w:docPartBody>
    </w:docPart>
    <w:docPart>
      <w:docPartPr>
        <w:name w:val="43E5F1C251864198B8F0C5D9DBA6D7D9"/>
        <w:category>
          <w:name w:val="General"/>
          <w:gallery w:val="placeholder"/>
        </w:category>
        <w:types>
          <w:type w:val="bbPlcHdr"/>
        </w:types>
        <w:behaviors>
          <w:behavior w:val="content"/>
        </w:behaviors>
        <w:guid w:val="{E647D61F-55A3-45FD-BABD-959A13786886}"/>
      </w:docPartPr>
      <w:docPartBody>
        <w:p w:rsidR="004B46C1" w:rsidRDefault="00120E86" w:rsidP="00120E86">
          <w:pPr>
            <w:pStyle w:val="43E5F1C251864198B8F0C5D9DBA6D7D9"/>
          </w:pPr>
          <w:r>
            <w:rPr>
              <w:rStyle w:val="PlaceholderText"/>
              <w:rtl/>
              <w:lang w:eastAsia="ar"/>
            </w:rPr>
            <w:t>اضغط هنا لإدخال النص.</w:t>
          </w:r>
        </w:p>
      </w:docPartBody>
    </w:docPart>
    <w:docPart>
      <w:docPartPr>
        <w:name w:val="7F174041045B4C97A0C7587298C00661"/>
        <w:category>
          <w:name w:val="General"/>
          <w:gallery w:val="placeholder"/>
        </w:category>
        <w:types>
          <w:type w:val="bbPlcHdr"/>
        </w:types>
        <w:behaviors>
          <w:behavior w:val="content"/>
        </w:behaviors>
        <w:guid w:val="{C33B0126-7826-4D88-8246-0F97D531D5B4}"/>
      </w:docPartPr>
      <w:docPartBody>
        <w:p w:rsidR="004B46C1" w:rsidRDefault="00120E86" w:rsidP="00120E86">
          <w:pPr>
            <w:pStyle w:val="7F174041045B4C97A0C7587298C00661"/>
          </w:pPr>
          <w:r>
            <w:rPr>
              <w:rStyle w:val="PlaceholderText"/>
              <w:rtl/>
              <w:lang w:eastAsia="ar"/>
            </w:rPr>
            <w:t>اضغط هنا لإدخال النص.</w:t>
          </w:r>
        </w:p>
      </w:docPartBody>
    </w:docPart>
    <w:docPart>
      <w:docPartPr>
        <w:name w:val="7B7A9B3DFABA4C0D8EAA665A861550DB"/>
        <w:category>
          <w:name w:val="General"/>
          <w:gallery w:val="placeholder"/>
        </w:category>
        <w:types>
          <w:type w:val="bbPlcHdr"/>
        </w:types>
        <w:behaviors>
          <w:behavior w:val="content"/>
        </w:behaviors>
        <w:guid w:val="{F1261C4D-5BDF-46C5-814C-848757176398}"/>
      </w:docPartPr>
      <w:docPartBody>
        <w:p w:rsidR="004B46C1" w:rsidRDefault="00120E86" w:rsidP="00120E86">
          <w:pPr>
            <w:pStyle w:val="7B7A9B3DFABA4C0D8EAA665A861550DB"/>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25A6"/>
    <w:rsid w:val="000825A4"/>
    <w:rsid w:val="00092699"/>
    <w:rsid w:val="000A6308"/>
    <w:rsid w:val="000B1637"/>
    <w:rsid w:val="000C09D1"/>
    <w:rsid w:val="000C1996"/>
    <w:rsid w:val="000F4D2A"/>
    <w:rsid w:val="00106853"/>
    <w:rsid w:val="00120E86"/>
    <w:rsid w:val="001406DA"/>
    <w:rsid w:val="001538C1"/>
    <w:rsid w:val="00162524"/>
    <w:rsid w:val="001710DE"/>
    <w:rsid w:val="00182A50"/>
    <w:rsid w:val="00187AC5"/>
    <w:rsid w:val="00192A0D"/>
    <w:rsid w:val="001B0139"/>
    <w:rsid w:val="001C0EA4"/>
    <w:rsid w:val="001C252B"/>
    <w:rsid w:val="001C7AD4"/>
    <w:rsid w:val="001D6E08"/>
    <w:rsid w:val="001F5975"/>
    <w:rsid w:val="002177E6"/>
    <w:rsid w:val="002210C1"/>
    <w:rsid w:val="0022337C"/>
    <w:rsid w:val="002616C2"/>
    <w:rsid w:val="0028242D"/>
    <w:rsid w:val="002D43E1"/>
    <w:rsid w:val="00310E50"/>
    <w:rsid w:val="00317604"/>
    <w:rsid w:val="003974F5"/>
    <w:rsid w:val="003A0C13"/>
    <w:rsid w:val="003A2A92"/>
    <w:rsid w:val="003A35E6"/>
    <w:rsid w:val="003A7E50"/>
    <w:rsid w:val="003C1855"/>
    <w:rsid w:val="003D058C"/>
    <w:rsid w:val="003E4EA4"/>
    <w:rsid w:val="003F1582"/>
    <w:rsid w:val="00403BED"/>
    <w:rsid w:val="00416603"/>
    <w:rsid w:val="00416893"/>
    <w:rsid w:val="00422A3A"/>
    <w:rsid w:val="00424FE7"/>
    <w:rsid w:val="00454B33"/>
    <w:rsid w:val="00457F58"/>
    <w:rsid w:val="00475011"/>
    <w:rsid w:val="00484AD9"/>
    <w:rsid w:val="0049119C"/>
    <w:rsid w:val="004B46C1"/>
    <w:rsid w:val="004E70D5"/>
    <w:rsid w:val="0050436A"/>
    <w:rsid w:val="005132AE"/>
    <w:rsid w:val="005823D8"/>
    <w:rsid w:val="0058497A"/>
    <w:rsid w:val="0059191B"/>
    <w:rsid w:val="005B1938"/>
    <w:rsid w:val="005B3E4F"/>
    <w:rsid w:val="005B773D"/>
    <w:rsid w:val="005D4F61"/>
    <w:rsid w:val="005E2EE5"/>
    <w:rsid w:val="005F0A6F"/>
    <w:rsid w:val="00642101"/>
    <w:rsid w:val="006442B5"/>
    <w:rsid w:val="0067784A"/>
    <w:rsid w:val="006C06DA"/>
    <w:rsid w:val="007038D8"/>
    <w:rsid w:val="00715C54"/>
    <w:rsid w:val="0073498B"/>
    <w:rsid w:val="00753B40"/>
    <w:rsid w:val="00757C41"/>
    <w:rsid w:val="007651E4"/>
    <w:rsid w:val="007829AC"/>
    <w:rsid w:val="00790A8E"/>
    <w:rsid w:val="007B054C"/>
    <w:rsid w:val="007B7AE7"/>
    <w:rsid w:val="007E3FA0"/>
    <w:rsid w:val="0080260C"/>
    <w:rsid w:val="008304DE"/>
    <w:rsid w:val="0084147C"/>
    <w:rsid w:val="00841888"/>
    <w:rsid w:val="008456C1"/>
    <w:rsid w:val="00847D35"/>
    <w:rsid w:val="008542E1"/>
    <w:rsid w:val="0086244E"/>
    <w:rsid w:val="00883576"/>
    <w:rsid w:val="00896791"/>
    <w:rsid w:val="008A4C3F"/>
    <w:rsid w:val="008B1B14"/>
    <w:rsid w:val="008F7A56"/>
    <w:rsid w:val="0090547B"/>
    <w:rsid w:val="00926063"/>
    <w:rsid w:val="00986624"/>
    <w:rsid w:val="009A0323"/>
    <w:rsid w:val="009A3834"/>
    <w:rsid w:val="009C36D5"/>
    <w:rsid w:val="009C6AD2"/>
    <w:rsid w:val="009D2370"/>
    <w:rsid w:val="009F7EFC"/>
    <w:rsid w:val="00A0398E"/>
    <w:rsid w:val="00A042A7"/>
    <w:rsid w:val="00A0555A"/>
    <w:rsid w:val="00A24EBB"/>
    <w:rsid w:val="00A40048"/>
    <w:rsid w:val="00A73904"/>
    <w:rsid w:val="00A91E4A"/>
    <w:rsid w:val="00AF66DE"/>
    <w:rsid w:val="00B1139C"/>
    <w:rsid w:val="00B85FB5"/>
    <w:rsid w:val="00BC301C"/>
    <w:rsid w:val="00BF2428"/>
    <w:rsid w:val="00BF4F3B"/>
    <w:rsid w:val="00C034B2"/>
    <w:rsid w:val="00C07A85"/>
    <w:rsid w:val="00C26E4E"/>
    <w:rsid w:val="00C90AE0"/>
    <w:rsid w:val="00CC5E6A"/>
    <w:rsid w:val="00CE25C8"/>
    <w:rsid w:val="00D24910"/>
    <w:rsid w:val="00D32AC3"/>
    <w:rsid w:val="00D41EE6"/>
    <w:rsid w:val="00D52080"/>
    <w:rsid w:val="00D74B52"/>
    <w:rsid w:val="00D75C65"/>
    <w:rsid w:val="00D81648"/>
    <w:rsid w:val="00D90426"/>
    <w:rsid w:val="00DC0CF1"/>
    <w:rsid w:val="00E3093D"/>
    <w:rsid w:val="00E76463"/>
    <w:rsid w:val="00E90B48"/>
    <w:rsid w:val="00E93E13"/>
    <w:rsid w:val="00F10453"/>
    <w:rsid w:val="00F24BA8"/>
    <w:rsid w:val="00F26452"/>
    <w:rsid w:val="00F37D22"/>
    <w:rsid w:val="00F409B5"/>
    <w:rsid w:val="00F44F51"/>
    <w:rsid w:val="00F46C05"/>
    <w:rsid w:val="00F50E37"/>
    <w:rsid w:val="00F55064"/>
    <w:rsid w:val="00F800EB"/>
    <w:rsid w:val="00F9261F"/>
    <w:rsid w:val="00F97160"/>
    <w:rsid w:val="00FB0D01"/>
    <w:rsid w:val="00FB313A"/>
    <w:rsid w:val="00FB7754"/>
    <w:rsid w:val="00FD16F6"/>
    <w:rsid w:val="00FF22B6"/>
    <w:rsid w:val="00FF6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E86"/>
    <w:rPr>
      <w:color w:val="808080"/>
    </w:rPr>
  </w:style>
  <w:style w:type="paragraph" w:customStyle="1" w:styleId="8DFE1E9DC1E141959F6C2F0956ED23A6">
    <w:name w:val="8DFE1E9DC1E141959F6C2F0956ED23A6"/>
    <w:rsid w:val="00C90AE0"/>
    <w:rPr>
      <w:lang w:eastAsia="en-US"/>
    </w:rPr>
  </w:style>
  <w:style w:type="paragraph" w:customStyle="1" w:styleId="44FCAA14B1164C7E8FF03E01D5230DE1">
    <w:name w:val="44FCAA14B1164C7E8FF03E01D5230DE1"/>
    <w:rsid w:val="00C90AE0"/>
    <w:rPr>
      <w:lang w:eastAsia="en-US"/>
    </w:rPr>
  </w:style>
  <w:style w:type="paragraph" w:customStyle="1" w:styleId="90D4075823A943E5BEA963650E15EA57">
    <w:name w:val="90D4075823A943E5BEA963650E15EA57"/>
    <w:rsid w:val="00120E86"/>
    <w:rPr>
      <w:lang w:eastAsia="en-US"/>
    </w:rPr>
  </w:style>
  <w:style w:type="paragraph" w:customStyle="1" w:styleId="25CD0256C2944FBA853FD5183625153C">
    <w:name w:val="25CD0256C2944FBA853FD5183625153C"/>
    <w:rsid w:val="00120E86"/>
    <w:rPr>
      <w:lang w:eastAsia="en-US"/>
    </w:rPr>
  </w:style>
  <w:style w:type="paragraph" w:customStyle="1" w:styleId="43E5F1C251864198B8F0C5D9DBA6D7D9">
    <w:name w:val="43E5F1C251864198B8F0C5D9DBA6D7D9"/>
    <w:rsid w:val="00120E86"/>
    <w:rPr>
      <w:lang w:eastAsia="en-US"/>
    </w:rPr>
  </w:style>
  <w:style w:type="paragraph" w:customStyle="1" w:styleId="7F174041045B4C97A0C7587298C00661">
    <w:name w:val="7F174041045B4C97A0C7587298C00661"/>
    <w:rsid w:val="00120E86"/>
    <w:rPr>
      <w:lang w:eastAsia="en-US"/>
    </w:rPr>
  </w:style>
  <w:style w:type="paragraph" w:customStyle="1" w:styleId="7B7A9B3DFABA4C0D8EAA665A861550DB">
    <w:name w:val="7B7A9B3DFABA4C0D8EAA665A861550DB"/>
    <w:rsid w:val="00120E8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D2BA0-9A9B-4DC1-9766-B3823C51BE8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CABF924-F1A6-4856-9BDB-5D8263C2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5215</Words>
  <Characters>29728</Characters>
  <Application>Microsoft Office Word</Application>
  <DocSecurity>0</DocSecurity>
  <Lines>247</Lines>
  <Paragraphs>69</Paragraphs>
  <ScaleCrop>false</ScaleCrop>
  <Company/>
  <LinksUpToDate>false</LinksUpToDate>
  <CharactersWithSpaces>34874</CharactersWithSpaces>
  <SharedDoc>false</SharedDoc>
  <HLinks>
    <vt:vector size="60" baseType="variant">
      <vt:variant>
        <vt:i4>4718653</vt:i4>
      </vt:variant>
      <vt:variant>
        <vt:i4>45</vt:i4>
      </vt:variant>
      <vt:variant>
        <vt:i4>0</vt:i4>
      </vt:variant>
      <vt:variant>
        <vt:i4>5</vt:i4>
      </vt:variant>
      <vt:variant>
        <vt:lpwstr/>
      </vt:variant>
      <vt:variant>
        <vt:lpwstr>_الالتزام_بالسياسة</vt:lpwstr>
      </vt:variant>
      <vt:variant>
        <vt:i4>6946921</vt:i4>
      </vt:variant>
      <vt:variant>
        <vt:i4>42</vt:i4>
      </vt:variant>
      <vt:variant>
        <vt:i4>0</vt:i4>
      </vt:variant>
      <vt:variant>
        <vt:i4>5</vt:i4>
      </vt:variant>
      <vt:variant>
        <vt:lpwstr/>
      </vt:variant>
      <vt:variant>
        <vt:lpwstr>_الأدوار_والمسؤوليات</vt:lpwstr>
      </vt:variant>
      <vt:variant>
        <vt:i4>67195</vt:i4>
      </vt:variant>
      <vt:variant>
        <vt:i4>39</vt:i4>
      </vt:variant>
      <vt:variant>
        <vt:i4>0</vt:i4>
      </vt:variant>
      <vt:variant>
        <vt:i4>5</vt:i4>
      </vt:variant>
      <vt:variant>
        <vt:lpwstr/>
      </vt:variant>
      <vt:variant>
        <vt:lpwstr>_الضوابط</vt:lpwstr>
      </vt:variant>
      <vt:variant>
        <vt:i4>104857691</vt:i4>
      </vt:variant>
      <vt:variant>
        <vt:i4>36</vt:i4>
      </vt:variant>
      <vt:variant>
        <vt:i4>0</vt:i4>
      </vt:variant>
      <vt:variant>
        <vt:i4>5</vt:i4>
      </vt:variant>
      <vt:variant>
        <vt:lpwstr/>
      </vt:variant>
      <vt:variant>
        <vt:lpwstr>_نطاق_العمل_وقابلية</vt:lpwstr>
      </vt:variant>
      <vt:variant>
        <vt:i4>6948475</vt:i4>
      </vt:variant>
      <vt:variant>
        <vt:i4>33</vt:i4>
      </vt:variant>
      <vt:variant>
        <vt:i4>0</vt:i4>
      </vt:variant>
      <vt:variant>
        <vt:i4>5</vt:i4>
      </vt:variant>
      <vt:variant>
        <vt:lpwstr/>
      </vt:variant>
      <vt:variant>
        <vt:lpwstr>_الأهداف</vt:lpwstr>
      </vt:variant>
      <vt:variant>
        <vt:i4>1179704</vt:i4>
      </vt:variant>
      <vt:variant>
        <vt:i4>26</vt:i4>
      </vt:variant>
      <vt:variant>
        <vt:i4>0</vt:i4>
      </vt:variant>
      <vt:variant>
        <vt:i4>5</vt:i4>
      </vt:variant>
      <vt:variant>
        <vt:lpwstr/>
      </vt:variant>
      <vt:variant>
        <vt:lpwstr>_Toc16159412</vt:lpwstr>
      </vt:variant>
      <vt:variant>
        <vt:i4>1114168</vt:i4>
      </vt:variant>
      <vt:variant>
        <vt:i4>20</vt:i4>
      </vt:variant>
      <vt:variant>
        <vt:i4>0</vt:i4>
      </vt:variant>
      <vt:variant>
        <vt:i4>5</vt:i4>
      </vt:variant>
      <vt:variant>
        <vt:lpwstr/>
      </vt:variant>
      <vt:variant>
        <vt:lpwstr>_Toc16159411</vt:lpwstr>
      </vt:variant>
      <vt:variant>
        <vt:i4>1048632</vt:i4>
      </vt:variant>
      <vt:variant>
        <vt:i4>14</vt:i4>
      </vt:variant>
      <vt:variant>
        <vt:i4>0</vt:i4>
      </vt:variant>
      <vt:variant>
        <vt:i4>5</vt:i4>
      </vt:variant>
      <vt:variant>
        <vt:lpwstr/>
      </vt:variant>
      <vt:variant>
        <vt:lpwstr>_Toc16159410</vt:lpwstr>
      </vt:variant>
      <vt:variant>
        <vt:i4>1638457</vt:i4>
      </vt:variant>
      <vt:variant>
        <vt:i4>8</vt:i4>
      </vt:variant>
      <vt:variant>
        <vt:i4>0</vt:i4>
      </vt:variant>
      <vt:variant>
        <vt:i4>5</vt:i4>
      </vt:variant>
      <vt:variant>
        <vt:lpwstr/>
      </vt:variant>
      <vt:variant>
        <vt:lpwstr>_Toc16159409</vt:lpwstr>
      </vt:variant>
      <vt:variant>
        <vt:i4>1572921</vt:i4>
      </vt:variant>
      <vt:variant>
        <vt:i4>2</vt:i4>
      </vt:variant>
      <vt:variant>
        <vt:i4>0</vt:i4>
      </vt:variant>
      <vt:variant>
        <vt:i4>5</vt:i4>
      </vt:variant>
      <vt:variant>
        <vt:lpwstr/>
      </vt:variant>
      <vt:variant>
        <vt:lpwstr>_Toc16159408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2023-09-25T07:08:00Z</dcterms:created>
  <dcterms:modified xsi:type="dcterms:W3CDTF">2023-09-25T07:08:00Z</dcterms:modified>
</cp:coreProperties>
</file>