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7992B" w14:textId="07027967" w:rsidR="00023F00" w:rsidRPr="00C16B85" w:rsidRDefault="00D37205" w:rsidP="00023F00">
      <w:pPr>
        <w:rPr>
          <w:rFonts w:ascii="Arial" w:hAnsi="Arial" w:cs="Arial"/>
          <w:color w:val="00B8AD" w:themeColor="text2"/>
          <w:sz w:val="56"/>
          <w:szCs w:val="56"/>
        </w:rPr>
      </w:pPr>
      <w:r w:rsidRPr="00C16B85">
        <w:rPr>
          <w:rFonts w:ascii="Arial" w:hAnsi="Arial" w:cs="Arial"/>
          <w:noProof/>
          <w:color w:val="00B8AD" w:themeColor="text2"/>
          <w:sz w:val="56"/>
          <w:szCs w:val="56"/>
          <w:lang w:eastAsia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B407E45" wp14:editId="1C17BFEC">
                <wp:simplePos x="0" y="0"/>
                <wp:positionH relativeFrom="column">
                  <wp:posOffset>-643738</wp:posOffset>
                </wp:positionH>
                <wp:positionV relativeFrom="paragraph">
                  <wp:posOffset>-431597</wp:posOffset>
                </wp:positionV>
                <wp:extent cx="2579218" cy="687629"/>
                <wp:effectExtent l="0" t="0" r="12065" b="177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218" cy="687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F5BE2" w14:textId="4C8E57F2" w:rsidR="006152DD" w:rsidRPr="00600132" w:rsidRDefault="006152DD" w:rsidP="00D37205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0013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هذا المربع مخصّص لأغراض توجيهية.</w:t>
                            </w:r>
                            <w:r w:rsidRPr="00600132">
                              <w:rPr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60013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احذف جميع المربعات التوجيهية بعد تعبئة النموذج.</w:t>
                            </w:r>
                            <w:r w:rsidRPr="00600132">
                              <w:rPr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600132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يجب تحرير البنود الملوّنة باللون الأزرق بصورة مناسبة.</w:t>
                            </w:r>
                            <w:r w:rsidRPr="00600132">
                              <w:rPr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600132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green"/>
                                <w:rtl/>
                                <w:lang w:eastAsia="ar"/>
                              </w:rPr>
                              <w:t>والبنود الملونة باللون الأخضر هي أمثلة يجب حذفها.</w:t>
                            </w:r>
                            <w:r w:rsidRPr="00600132">
                              <w:rPr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60013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الملون بعد إجراء التعديلات.</w:t>
                            </w:r>
                          </w:p>
                          <w:p w14:paraId="7DF4BE05" w14:textId="77777777" w:rsidR="006152DD" w:rsidRPr="00A05DEC" w:rsidRDefault="006152DD" w:rsidP="00D37205">
                            <w:pPr>
                              <w:spacing w:line="240" w:lineRule="auto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07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7pt;margin-top:-34pt;width:203.1pt;height:54.1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" strokecolor="red">
                <v:textbox>
                  <w:txbxContent>
                    <w:p w14:paraId="317F5BE2" w14:textId="4C8E57F2" w:rsidR="006152DD" w:rsidRPr="00600132" w:rsidRDefault="006152DD" w:rsidP="00D37205">
                      <w:pPr>
                        <w:bidi/>
                        <w:spacing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00132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هذا المربع مخصّص لأغراض توجيهية.</w:t>
                      </w:r>
                      <w:r w:rsidRPr="00600132">
                        <w:rPr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600132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احذف جميع المربعات التوجيهية بعد تعبئة النموذج.</w:t>
                      </w:r>
                      <w:r w:rsidRPr="00600132">
                        <w:rPr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600132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يجب تحرير البنود الملوّنة باللون الأزرق بصورة مناسبة.</w:t>
                      </w:r>
                      <w:r w:rsidRPr="00600132">
                        <w:rPr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600132">
                        <w:rPr>
                          <w:rFonts w:ascii="Arial" w:eastAsia="Arial" w:hAnsi="Arial" w:cs="Arial"/>
                          <w:sz w:val="17"/>
                          <w:szCs w:val="17"/>
                          <w:highlight w:val="green"/>
                          <w:rtl/>
                          <w:lang w:eastAsia="ar"/>
                        </w:rPr>
                        <w:t>والبنود الملونة باللون الأخضر هي أمثلة يجب حذفها.</w:t>
                      </w:r>
                      <w:r w:rsidRPr="00600132">
                        <w:rPr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600132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الملون بعد إجراء التعديلات.</w:t>
                      </w:r>
                    </w:p>
                    <w:p w14:paraId="7DF4BE05" w14:textId="77777777" w:rsidR="006152DD" w:rsidRPr="00A05DEC" w:rsidRDefault="006152DD" w:rsidP="00D37205">
                      <w:pPr>
                        <w:spacing w:line="240" w:lineRule="auto"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81E57" w14:textId="77777777" w:rsidR="00816409" w:rsidRPr="00C16B85" w:rsidRDefault="00816409" w:rsidP="00023F00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6FB375B3" w14:textId="0B136187" w:rsidR="000D36A2" w:rsidRPr="00C16B85" w:rsidRDefault="000D36A2" w:rsidP="000D36A2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7F4B770A" w14:textId="6060355F" w:rsidR="00F6026F" w:rsidRPr="00C16B85" w:rsidRDefault="00F6026F" w:rsidP="00F6026F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6FA41B30" w14:textId="25A20D9E" w:rsidR="00226682" w:rsidRPr="00C16B85" w:rsidRDefault="00741725" w:rsidP="000D36A2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  <w:sdt>
        <w:sdtPr>
          <w:rPr>
            <w:rFonts w:ascii="Arial" w:hAnsi="Arial" w:cs="Arial"/>
            <w:color w:val="00B8AD" w:themeColor="text2"/>
            <w:sz w:val="56"/>
            <w:szCs w:val="56"/>
          </w:rPr>
          <w:id w:val="1746913832"/>
          <w:showingPlcHdr/>
          <w:picture/>
        </w:sdtPr>
        <w:sdtEndPr/>
        <w:sdtContent>
          <w:r w:rsidR="00DC5B77" w:rsidRPr="00C16B85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3094A2E3" wp14:editId="5139BC93">
                <wp:extent cx="1524000" cy="1524000"/>
                <wp:effectExtent l="0" t="0" r="0" b="0"/>
                <wp:docPr id="2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C5B77" w:rsidRPr="00C16B85">
        <w:rPr>
          <w:rFonts w:ascii="Arial" w:hAnsi="Arial" w:cs="Arial"/>
          <w:noProof/>
          <w:color w:val="00B8AD" w:themeColor="text2"/>
          <w:sz w:val="56"/>
          <w:szCs w:val="56"/>
          <w:lang w:eastAsia="en-US"/>
        </w:rPr>
        <w:t xml:space="preserve"> </w:t>
      </w:r>
      <w:r w:rsidR="00600132" w:rsidRPr="00C16B85">
        <w:rPr>
          <w:rFonts w:ascii="Arial" w:hAnsi="Arial" w:cs="Arial"/>
          <w:noProof/>
          <w:color w:val="00B8AD" w:themeColor="text2"/>
          <w:sz w:val="56"/>
          <w:szCs w:val="56"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264D846" wp14:editId="54F11C59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1949665" cy="371475"/>
                <wp:effectExtent l="0" t="0" r="12700" b="2857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6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90813" w14:textId="173D78D6" w:rsidR="006152DD" w:rsidRPr="00AA4FA7" w:rsidRDefault="006152DD" w:rsidP="00D37205">
                            <w:pPr>
                              <w:bidi/>
                              <w:spacing w:line="240" w:lineRule="auto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A4FA7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 الموضحة.</w:t>
                            </w:r>
                          </w:p>
                          <w:p w14:paraId="7D079A97" w14:textId="77777777" w:rsidR="006152DD" w:rsidRPr="0043361E" w:rsidRDefault="006152DD" w:rsidP="00D37205">
                            <w:pPr>
                              <w:spacing w:line="240" w:lineRule="auto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D846" id="_x0000_s1027" type="#_x0000_t202" style="position:absolute;left:0;text-align:left;margin-left:102.3pt;margin-top:40.7pt;width:153.5pt;height:29.2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" strokecolor="red">
                <v:textbox>
                  <w:txbxContent>
                    <w:p w14:paraId="2D890813" w14:textId="173D78D6" w:rsidR="006152DD" w:rsidRPr="00AA4FA7" w:rsidRDefault="006152DD" w:rsidP="00D37205">
                      <w:pPr>
                        <w:bidi/>
                        <w:spacing w:line="240" w:lineRule="auto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A4FA7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 الموضحة.</w:t>
                      </w:r>
                    </w:p>
                    <w:p w14:paraId="7D079A97" w14:textId="77777777" w:rsidR="006152DD" w:rsidRPr="0043361E" w:rsidRDefault="006152DD" w:rsidP="00D37205">
                      <w:pPr>
                        <w:spacing w:line="240" w:lineRule="auto"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7CEAB" w14:textId="77777777" w:rsidR="00F6026F" w:rsidRPr="00C16B85" w:rsidRDefault="00F6026F" w:rsidP="00B068BB">
      <w:pPr>
        <w:bidi/>
        <w:jc w:val="center"/>
        <w:rPr>
          <w:rFonts w:ascii="Arial" w:eastAsia="DIN NEXT™ ARABIC MEDIUM" w:hAnsi="Arial" w:cs="Arial"/>
          <w:color w:val="2B3B82" w:themeColor="text1"/>
          <w:sz w:val="60"/>
          <w:szCs w:val="60"/>
        </w:rPr>
      </w:pPr>
    </w:p>
    <w:p w14:paraId="432C3E18" w14:textId="56581B2F" w:rsidR="00023F00" w:rsidRPr="00C16B85" w:rsidRDefault="00EB334E" w:rsidP="00F6026F">
      <w:pPr>
        <w:bidi/>
        <w:jc w:val="center"/>
        <w:rPr>
          <w:rFonts w:ascii="Arial" w:eastAsia="DIN NEXT™ ARABIC MEDIUM" w:hAnsi="Arial" w:cs="Arial"/>
          <w:color w:val="2B3B82" w:themeColor="text1"/>
          <w:sz w:val="60"/>
          <w:szCs w:val="60"/>
          <w:lang w:bidi="en-US"/>
        </w:rPr>
      </w:pPr>
      <w:r w:rsidRPr="00C16B85">
        <w:rPr>
          <w:rFonts w:ascii="Arial" w:eastAsia="DIN NEXT™ ARABIC MEDIUM" w:hAnsi="Arial" w:cs="Arial"/>
          <w:color w:val="2B3B82" w:themeColor="text1"/>
          <w:sz w:val="60"/>
          <w:szCs w:val="60"/>
          <w:rtl/>
        </w:rPr>
        <w:t>نموذج سياس</w:t>
      </w:r>
      <w:r w:rsidR="003A509E" w:rsidRPr="00C16B85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bidi="ar-JO"/>
        </w:rPr>
        <w:t>ة</w:t>
      </w:r>
      <w:r w:rsidRPr="00C16B85">
        <w:rPr>
          <w:rFonts w:ascii="Arial" w:eastAsia="DIN NEXT™ ARABIC MEDIUM" w:hAnsi="Arial" w:cs="Arial"/>
          <w:color w:val="2B3B82" w:themeColor="text1"/>
          <w:sz w:val="60"/>
          <w:szCs w:val="60"/>
          <w:rtl/>
        </w:rPr>
        <w:t xml:space="preserve"> النسخ الاحتياطية</w:t>
      </w:r>
    </w:p>
    <w:p w14:paraId="1356E754" w14:textId="2EAA1D1D" w:rsidR="00023F00" w:rsidRPr="00C16B85" w:rsidRDefault="00023F00" w:rsidP="009A1263">
      <w:pPr>
        <w:rPr>
          <w:rFonts w:ascii="Arial" w:hAnsi="Arial" w:cs="Arial"/>
          <w:color w:val="00B8AD" w:themeColor="text2"/>
          <w:sz w:val="42"/>
          <w:szCs w:val="42"/>
        </w:rPr>
      </w:pPr>
    </w:p>
    <w:p w14:paraId="78874EB7" w14:textId="77777777" w:rsidR="00F6026F" w:rsidRPr="00C16B85" w:rsidRDefault="00F6026F">
      <w:pPr>
        <w:rPr>
          <w:rFonts w:ascii="Arial" w:hAnsi="Arial" w:cs="Arial"/>
        </w:rPr>
      </w:pPr>
    </w:p>
    <w:p w14:paraId="07F5355F" w14:textId="2598F8A3" w:rsidR="002B1236" w:rsidRPr="00C16B85" w:rsidRDefault="009B4D69">
      <w:pPr>
        <w:rPr>
          <w:rFonts w:ascii="Arial" w:hAnsi="Arial" w:cs="Arial"/>
        </w:rPr>
      </w:pPr>
      <w:r w:rsidRPr="00C16B85">
        <w:rPr>
          <w:rFonts w:ascii="Arial" w:hAnsi="Arial" w:cs="Arial"/>
          <w:noProof/>
          <w:color w:val="00B8AD" w:themeColor="text2"/>
          <w:sz w:val="56"/>
          <w:szCs w:val="56"/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C4A673A" wp14:editId="0D77C093">
                <wp:simplePos x="0" y="0"/>
                <wp:positionH relativeFrom="column">
                  <wp:posOffset>-191288</wp:posOffset>
                </wp:positionH>
                <wp:positionV relativeFrom="paragraph">
                  <wp:posOffset>335915</wp:posOffset>
                </wp:positionV>
                <wp:extent cx="2232660" cy="1828800"/>
                <wp:effectExtent l="0" t="0" r="15240" b="19050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ACC9D" w14:textId="1A5632F9" w:rsidR="006152DD" w:rsidRPr="00AA4FA7" w:rsidRDefault="006152DD" w:rsidP="00D37205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A4FA7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A509E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 w:rsidRPr="00AA4FA7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</w:t>
                            </w:r>
                            <w:r w:rsidRPr="00AA4FA7">
                              <w:rPr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AA4FA7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وللقيام بذلك، اتبع الخطوات التالية:</w:t>
                            </w:r>
                          </w:p>
                          <w:p w14:paraId="51F8742F" w14:textId="77777777" w:rsidR="006152DD" w:rsidRPr="00AA4FA7" w:rsidRDefault="006152DD" w:rsidP="00D372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A4FA7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"Ctrl" و"H" في الوقت نفسه.</w:t>
                            </w:r>
                          </w:p>
                          <w:p w14:paraId="438DFE0C" w14:textId="77EE3007" w:rsidR="006152DD" w:rsidRPr="00AA4FA7" w:rsidRDefault="006152DD" w:rsidP="00D372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A4FA7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"&lt;اسم الجهة&gt;" في مربع البحث عن النص.</w:t>
                            </w:r>
                          </w:p>
                          <w:p w14:paraId="3957FD6F" w14:textId="07B577E1" w:rsidR="006152DD" w:rsidRPr="00AA4FA7" w:rsidRDefault="006152DD" w:rsidP="00D372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A4FA7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النص.</w:t>
                            </w:r>
                          </w:p>
                          <w:p w14:paraId="7FA25473" w14:textId="77777777" w:rsidR="006152DD" w:rsidRPr="00AA4FA7" w:rsidRDefault="006152DD" w:rsidP="00D372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A4FA7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"Match case".</w:t>
                            </w:r>
                          </w:p>
                          <w:p w14:paraId="118ECAC6" w14:textId="77777777" w:rsidR="006152DD" w:rsidRPr="00AA4FA7" w:rsidRDefault="006152DD" w:rsidP="00D372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A4FA7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2E05BF4F" w14:textId="77777777" w:rsidR="006152DD" w:rsidRPr="00AA4FA7" w:rsidRDefault="006152DD" w:rsidP="00D372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A4FA7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673A" id="_x0000_s1028" type="#_x0000_t202" style="position:absolute;margin-left:-15.05pt;margin-top:26.45pt;width:175.8pt;height:2in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" strokecolor="red">
                <v:textbox>
                  <w:txbxContent>
                    <w:p w14:paraId="312ACC9D" w14:textId="1A5632F9" w:rsidR="006152DD" w:rsidRPr="00AA4FA7" w:rsidRDefault="006152DD" w:rsidP="00D37205">
                      <w:pPr>
                        <w:bidi/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A4FA7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استبدل </w:t>
                      </w:r>
                      <w:r w:rsidRPr="003A509E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&lt;اسم الجهة&gt;</w:t>
                      </w:r>
                      <w:r w:rsidRPr="00AA4FA7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باسم الجهة في مجمل صفحات الوثيقة.</w:t>
                      </w:r>
                      <w:r w:rsidRPr="00AA4FA7">
                        <w:rPr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AA4FA7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وللقيام بذلك، اتبع الخطوات التالية:</w:t>
                      </w:r>
                    </w:p>
                    <w:p w14:paraId="51F8742F" w14:textId="77777777" w:rsidR="006152DD" w:rsidRPr="00AA4FA7" w:rsidRDefault="006152DD" w:rsidP="00D372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A4FA7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مفتاحي "Ctrl" و"H" في الوقت نفسه.</w:t>
                      </w:r>
                    </w:p>
                    <w:p w14:paraId="438DFE0C" w14:textId="77EE3007" w:rsidR="006152DD" w:rsidRPr="00AA4FA7" w:rsidRDefault="006152DD" w:rsidP="00D372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A4FA7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أضف "&lt;اسم الجهة&gt;" في مربع البحث عن النص.</w:t>
                      </w:r>
                    </w:p>
                    <w:p w14:paraId="3957FD6F" w14:textId="07B577E1" w:rsidR="006152DD" w:rsidRPr="00AA4FA7" w:rsidRDefault="006152DD" w:rsidP="00D372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A4FA7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الاسم الكامل لجهتك في مربع "استبدال" النص.</w:t>
                      </w:r>
                    </w:p>
                    <w:p w14:paraId="7FA25473" w14:textId="77777777" w:rsidR="006152DD" w:rsidRPr="00AA4FA7" w:rsidRDefault="006152DD" w:rsidP="00D372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A4FA7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"المزيد" وتأكّد من اختيار "Match case".</w:t>
                      </w:r>
                    </w:p>
                    <w:p w14:paraId="118ECAC6" w14:textId="77777777" w:rsidR="006152DD" w:rsidRPr="00AA4FA7" w:rsidRDefault="006152DD" w:rsidP="00D372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A4FA7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"استبدل الكل".</w:t>
                      </w:r>
                    </w:p>
                    <w:p w14:paraId="2E05BF4F" w14:textId="77777777" w:rsidR="006152DD" w:rsidRPr="00AA4FA7" w:rsidRDefault="006152DD" w:rsidP="00D372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A4FA7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أغلق مربع الحوار.</w:t>
                      </w:r>
                    </w:p>
                  </w:txbxContent>
                </v:textbox>
              </v:shape>
            </w:pict>
          </mc:Fallback>
        </mc:AlternateContent>
      </w:r>
    </w:p>
    <w:p w14:paraId="0DB6193E" w14:textId="0F44992D" w:rsidR="00343ED9" w:rsidRPr="00C16B85" w:rsidRDefault="00343ED9">
      <w:pPr>
        <w:rPr>
          <w:rFonts w:ascii="Arial" w:hAnsi="Arial" w:cs="Arial"/>
        </w:rPr>
      </w:pPr>
    </w:p>
    <w:p w14:paraId="1199F3C3" w14:textId="2D27BA1A" w:rsidR="00343ED9" w:rsidRPr="00C16B85" w:rsidRDefault="00343ED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2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752"/>
        <w:gridCol w:w="4227"/>
      </w:tblGrid>
      <w:tr w:rsidR="00480578" w:rsidRPr="00C16B85" w14:paraId="5EE973DC" w14:textId="77777777" w:rsidTr="00480578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  <w:rtl/>
            </w:rPr>
            <w:id w:val="-1430885765"/>
            <w:placeholder>
              <w:docPart w:val="517887B569D44DB39B18E2881ECF2F26"/>
            </w:placeholder>
            <w15:color w:val="EB0303"/>
            <w:comboBox>
              <w:listItem w:displayText="Choose Classification" w:value="Choose 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692" w:type="dxa"/>
                <w:gridSpan w:val="2"/>
                <w:vAlign w:val="center"/>
              </w:tcPr>
              <w:p w14:paraId="23685002" w14:textId="77777777" w:rsidR="00480578" w:rsidRPr="00C16B85" w:rsidRDefault="00480578" w:rsidP="00480578">
                <w:pPr>
                  <w:bidi/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C16B85">
                  <w:rPr>
                    <w:rFonts w:ascii="Arial" w:eastAsia="Arial" w:hAnsi="Arial"/>
                    <w:color w:val="FF0000"/>
                    <w:highlight w:val="cyan"/>
                    <w:rtl/>
                    <w:lang w:eastAsia="ar"/>
                  </w:rPr>
                  <w:t>اختر التصنيف</w:t>
                </w:r>
              </w:p>
            </w:tc>
          </w:sdtContent>
        </w:sdt>
        <w:tc>
          <w:tcPr>
            <w:tcW w:w="4227" w:type="dxa"/>
          </w:tcPr>
          <w:p w14:paraId="73D21E83" w14:textId="77777777" w:rsidR="00480578" w:rsidRPr="00C16B85" w:rsidRDefault="00480578" w:rsidP="00480578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480578" w:rsidRPr="00C16B85" w14:paraId="19AB608E" w14:textId="77777777" w:rsidTr="00480578">
        <w:trPr>
          <w:trHeight w:val="288"/>
        </w:trPr>
        <w:tc>
          <w:tcPr>
            <w:tcW w:w="1940" w:type="dxa"/>
            <w:vAlign w:val="center"/>
          </w:tcPr>
          <w:p w14:paraId="3D0EAAE5" w14:textId="77777777" w:rsidR="00480578" w:rsidRPr="00C16B85" w:rsidRDefault="00480578" w:rsidP="00480578">
            <w:pPr>
              <w:bidi/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C16B85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التاريخ: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451055310"/>
            <w:placeholder>
              <w:docPart w:val="2EAA9F9CD9B5458C86222BF44B41DEB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52" w:type="dxa"/>
                <w:vAlign w:val="center"/>
              </w:tcPr>
              <w:p w14:paraId="76BEE336" w14:textId="77777777" w:rsidR="00480578" w:rsidRPr="00C16B85" w:rsidRDefault="00480578" w:rsidP="00480578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16B85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4227" w:type="dxa"/>
          </w:tcPr>
          <w:p w14:paraId="141F8E86" w14:textId="77777777" w:rsidR="00480578" w:rsidRPr="00C16B85" w:rsidRDefault="00480578" w:rsidP="00480578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480578" w:rsidRPr="00C16B85" w14:paraId="75393129" w14:textId="77777777" w:rsidTr="00480578">
        <w:trPr>
          <w:trHeight w:val="288"/>
        </w:trPr>
        <w:tc>
          <w:tcPr>
            <w:tcW w:w="1940" w:type="dxa"/>
            <w:vAlign w:val="center"/>
          </w:tcPr>
          <w:p w14:paraId="5EA3F210" w14:textId="2C25FE29" w:rsidR="00480578" w:rsidRPr="00C16B85" w:rsidRDefault="003D0D54" w:rsidP="00480578">
            <w:pPr>
              <w:bidi/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C16B85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الإصدار</w:t>
            </w:r>
            <w:r w:rsidR="00480578" w:rsidRPr="00C16B85">
              <w:rPr>
                <w:rFonts w:ascii="Arial" w:eastAsia="Arial" w:hAnsi="Arial"/>
                <w:color w:val="373E49" w:themeColor="accent1"/>
                <w:rtl/>
                <w:lang w:eastAsia="ar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869034815"/>
            <w:placeholder>
              <w:docPart w:val="33EA0EB5F2CE47EA98AFA04BE6F0C3A9"/>
            </w:placeholder>
            <w:text/>
          </w:sdtPr>
          <w:sdtEndPr/>
          <w:sdtContent>
            <w:tc>
              <w:tcPr>
                <w:tcW w:w="2752" w:type="dxa"/>
                <w:vAlign w:val="center"/>
              </w:tcPr>
              <w:p w14:paraId="528A3EC8" w14:textId="77777777" w:rsidR="00480578" w:rsidRPr="00C16B85" w:rsidRDefault="00480578" w:rsidP="00480578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16B85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نص</w:t>
                </w:r>
              </w:p>
            </w:tc>
          </w:sdtContent>
        </w:sdt>
        <w:tc>
          <w:tcPr>
            <w:tcW w:w="4227" w:type="dxa"/>
          </w:tcPr>
          <w:p w14:paraId="1C9758DF" w14:textId="77777777" w:rsidR="00480578" w:rsidRPr="00C16B85" w:rsidRDefault="00480578" w:rsidP="00480578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480578" w:rsidRPr="00C16B85" w14:paraId="265448E5" w14:textId="77777777" w:rsidTr="00480578">
        <w:trPr>
          <w:trHeight w:val="288"/>
        </w:trPr>
        <w:tc>
          <w:tcPr>
            <w:tcW w:w="1940" w:type="dxa"/>
            <w:vAlign w:val="center"/>
          </w:tcPr>
          <w:p w14:paraId="2E1FDD0B" w14:textId="77777777" w:rsidR="00480578" w:rsidRPr="00C16B85" w:rsidRDefault="00480578" w:rsidP="00480578">
            <w:pPr>
              <w:bidi/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C16B85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556003531"/>
            <w:placeholder>
              <w:docPart w:val="33EA0EB5F2CE47EA98AFA04BE6F0C3A9"/>
            </w:placeholder>
            <w:text/>
          </w:sdtPr>
          <w:sdtEndPr/>
          <w:sdtContent>
            <w:tc>
              <w:tcPr>
                <w:tcW w:w="2752" w:type="dxa"/>
                <w:vAlign w:val="center"/>
              </w:tcPr>
              <w:p w14:paraId="176FBF3F" w14:textId="77777777" w:rsidR="00480578" w:rsidRPr="00C16B85" w:rsidRDefault="00480578" w:rsidP="00480578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16B85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نص</w:t>
                </w:r>
              </w:p>
            </w:tc>
          </w:sdtContent>
        </w:sdt>
        <w:tc>
          <w:tcPr>
            <w:tcW w:w="4227" w:type="dxa"/>
          </w:tcPr>
          <w:p w14:paraId="35089BF8" w14:textId="77777777" w:rsidR="00480578" w:rsidRPr="00C16B85" w:rsidRDefault="00480578" w:rsidP="00480578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650D254C" w14:textId="77777777" w:rsidR="00AB512A" w:rsidRPr="00C16B85" w:rsidRDefault="00AB512A">
      <w:pPr>
        <w:rPr>
          <w:rFonts w:ascii="Arial" w:hAnsi="Arial" w:cs="Arial"/>
          <w:rtl/>
        </w:rPr>
      </w:pPr>
    </w:p>
    <w:p w14:paraId="52CB031E" w14:textId="77777777" w:rsidR="006C2503" w:rsidRPr="00C16B85" w:rsidRDefault="006C2503">
      <w:pPr>
        <w:bidi/>
        <w:rPr>
          <w:rFonts w:ascii="Arial" w:eastAsia="Arial" w:hAnsi="Arial" w:cs="Arial"/>
          <w:color w:val="15969D" w:themeColor="accent6" w:themeShade="BF"/>
          <w:sz w:val="40"/>
          <w:lang w:eastAsia="ar"/>
        </w:rPr>
      </w:pPr>
    </w:p>
    <w:p w14:paraId="65B0E3F5" w14:textId="77777777" w:rsidR="004E7BD3" w:rsidRPr="00C16B85" w:rsidRDefault="004E7BD3" w:rsidP="004E7BD3">
      <w:pPr>
        <w:bidi/>
        <w:rPr>
          <w:rFonts w:ascii="Arial" w:eastAsia="Arial" w:hAnsi="Arial" w:cs="Arial"/>
          <w:color w:val="2B3B82" w:themeColor="text1"/>
          <w:sz w:val="40"/>
          <w:szCs w:val="40"/>
        </w:rPr>
      </w:pPr>
      <w:r w:rsidRPr="00C16B85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4E261E05" w14:textId="77777777" w:rsidR="004E7BD3" w:rsidRPr="00C16B85" w:rsidRDefault="004E7BD3" w:rsidP="004E7BD3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275A94DD" w14:textId="77777777" w:rsidR="004E7BD3" w:rsidRPr="00C16B85" w:rsidRDefault="004E7BD3" w:rsidP="004E7BD3">
      <w:pPr>
        <w:rPr>
          <w:rFonts w:ascii="Arial" w:hAnsi="Arial" w:cs="Arial"/>
          <w:color w:val="2D3982"/>
          <w:sz w:val="40"/>
          <w:szCs w:val="40"/>
          <w:rtl/>
        </w:rPr>
      </w:pPr>
      <w:r w:rsidRPr="00C16B85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590D9D1A" w14:textId="77777777" w:rsidR="004E7BD3" w:rsidRPr="00C16B85" w:rsidRDefault="004E7BD3" w:rsidP="004E7BD3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C16B85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4E7BD3" w:rsidRPr="00C16B85" w14:paraId="3B61F7A1" w14:textId="77777777" w:rsidTr="00E20997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A50DED6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B81A345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761345C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72259EE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BE0D541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4E7BD3" w:rsidRPr="00C16B85" w14:paraId="4CA249E0" w14:textId="77777777" w:rsidTr="00E20997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865AD3C" w14:textId="77777777" w:rsidR="004E7BD3" w:rsidRPr="00C16B85" w:rsidRDefault="00741725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4E7BD3" w:rsidRPr="00C16B85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FB3B728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16B85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C8643A3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16B85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65DD9057" w14:textId="77777777" w:rsidR="004E7BD3" w:rsidRPr="00C16B85" w:rsidRDefault="004E7BD3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16B85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FF7486C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16B85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4E7BD3" w:rsidRPr="00C16B85" w14:paraId="4709530B" w14:textId="77777777" w:rsidTr="00E20997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8F8ECEC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0A5C558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2908FDF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EEC1BC0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2F1885E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4BC39F1E" w14:textId="77777777" w:rsidR="004E7BD3" w:rsidRPr="00C16B85" w:rsidRDefault="004E7BD3" w:rsidP="004E7BD3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2ABC1EBC" w14:textId="77777777" w:rsidR="004E7BD3" w:rsidRPr="00C16B85" w:rsidRDefault="004E7BD3" w:rsidP="004E7BD3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C16B85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4E7BD3" w:rsidRPr="00C16B85" w14:paraId="3950E33C" w14:textId="77777777" w:rsidTr="00E20997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DF3EE2A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20468E5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E38F667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A51A5C2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4E7BD3" w:rsidRPr="00C16B85" w14:paraId="255CFA9B" w14:textId="77777777" w:rsidTr="00E20997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F2A53E1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16B85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45E0CBD5" w14:textId="77777777" w:rsidR="004E7BD3" w:rsidRPr="00C16B85" w:rsidRDefault="004E7BD3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16B85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BF89633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16B85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AA70AFA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C16B85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4E7BD3" w:rsidRPr="00C16B85" w14:paraId="7718D595" w14:textId="77777777" w:rsidTr="00E20997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B06C15B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D34B0FA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9763677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71476A8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0EC6AB12" w14:textId="77777777" w:rsidR="004E7BD3" w:rsidRPr="00C16B85" w:rsidRDefault="004E7BD3" w:rsidP="004E7BD3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769D816A" w14:textId="77777777" w:rsidR="004E7BD3" w:rsidRPr="00C16B85" w:rsidRDefault="004E7BD3" w:rsidP="004E7BD3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C16B85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4E7BD3" w:rsidRPr="00C16B85" w14:paraId="7856F508" w14:textId="77777777" w:rsidTr="00E20997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37AC256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77E1669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B2EAAAF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16B8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4E7BD3" w:rsidRPr="00C16B85" w14:paraId="000BF00E" w14:textId="77777777" w:rsidTr="00E20997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B031EAE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C16B85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01BCCCE9" w14:textId="77777777" w:rsidR="004E7BD3" w:rsidRPr="00C16B85" w:rsidRDefault="004E7BD3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16B85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430DB600" w14:textId="77777777" w:rsidR="004E7BD3" w:rsidRPr="00C16B85" w:rsidRDefault="004E7BD3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16B85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4E7BD3" w:rsidRPr="00C16B85" w14:paraId="4E68FE90" w14:textId="77777777" w:rsidTr="00E20997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504E93A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874535B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1AE7FC8" w14:textId="77777777" w:rsidR="004E7BD3" w:rsidRPr="00C16B85" w:rsidRDefault="004E7BD3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2CFAAB29" w14:textId="77777777" w:rsidR="004E7BD3" w:rsidRPr="00C16B85" w:rsidRDefault="004E7BD3" w:rsidP="004E7BD3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13684ECA" w14:textId="77777777" w:rsidR="00453410" w:rsidRPr="00C16B85" w:rsidRDefault="00453410">
      <w:pPr>
        <w:rPr>
          <w:rFonts w:ascii="Arial" w:hAnsi="Arial" w:cs="Arial"/>
        </w:rPr>
      </w:pPr>
    </w:p>
    <w:p w14:paraId="23A356F4" w14:textId="77777777" w:rsidR="00453410" w:rsidRPr="00C16B85" w:rsidRDefault="00453410">
      <w:pPr>
        <w:rPr>
          <w:rFonts w:ascii="Arial" w:hAnsi="Arial" w:cs="Arial"/>
        </w:rPr>
      </w:pPr>
    </w:p>
    <w:p w14:paraId="4C4B91A0" w14:textId="77777777" w:rsidR="00453410" w:rsidRPr="00C16B85" w:rsidRDefault="00453410" w:rsidP="00453410">
      <w:pPr>
        <w:rPr>
          <w:rFonts w:ascii="Arial" w:hAnsi="Arial" w:cs="Arial"/>
        </w:rPr>
      </w:pPr>
    </w:p>
    <w:p w14:paraId="0A1E8FCE" w14:textId="77777777" w:rsidR="00991F31" w:rsidRPr="00C16B85" w:rsidRDefault="00991F31" w:rsidP="00453410">
      <w:pPr>
        <w:rPr>
          <w:rFonts w:ascii="Arial" w:hAnsi="Arial" w:cs="Arial"/>
        </w:rPr>
      </w:pPr>
    </w:p>
    <w:sdt>
      <w:sdtPr>
        <w:rPr>
          <w:rStyle w:val="Hyperlink"/>
          <w:rFonts w:ascii="Arial" w:eastAsiaTheme="minorEastAsia" w:hAnsi="Arial" w:cs="Arial"/>
          <w:color w:val="2B3B82" w:themeColor="text1"/>
          <w:sz w:val="21"/>
          <w:szCs w:val="21"/>
          <w:u w:val="none"/>
          <w:rtl/>
          <w:lang w:eastAsia="ar"/>
        </w:rPr>
        <w:id w:val="997618973"/>
        <w:docPartObj>
          <w:docPartGallery w:val="Table of Contents"/>
          <w:docPartUnique/>
        </w:docPartObj>
      </w:sdtPr>
      <w:sdtEndPr>
        <w:rPr>
          <w:rStyle w:val="DefaultParagraphFont"/>
          <w:b/>
          <w:bCs/>
          <w:noProof/>
          <w:color w:val="auto"/>
          <w:sz w:val="26"/>
          <w:szCs w:val="26"/>
          <w:rtl w:val="0"/>
          <w:lang w:eastAsia="ar-SA"/>
        </w:rPr>
      </w:sdtEndPr>
      <w:sdtContent>
        <w:p w14:paraId="5BA95D1F" w14:textId="3F28DD37" w:rsidR="00207C98" w:rsidRPr="00C16B85" w:rsidRDefault="00207C98" w:rsidP="00F6026F">
          <w:pPr>
            <w:pStyle w:val="Heading1"/>
            <w:bidi/>
            <w:spacing w:before="480"/>
            <w:jc w:val="both"/>
            <w:rPr>
              <w:rStyle w:val="Hyperlink"/>
              <w:rFonts w:ascii="Arial" w:hAnsi="Arial" w:cs="Arial"/>
              <w:color w:val="2B3B82" w:themeColor="text1"/>
              <w:u w:val="none"/>
              <w:lang w:eastAsia="ar"/>
            </w:rPr>
          </w:pPr>
          <w:r w:rsidRPr="00C16B85">
            <w:rPr>
              <w:rStyle w:val="Hyperlink"/>
              <w:rFonts w:ascii="Arial" w:hAnsi="Arial" w:cs="Arial"/>
              <w:color w:val="2B3B82" w:themeColor="text1"/>
              <w:u w:val="none"/>
              <w:rtl/>
            </w:rPr>
            <w:t>قائمة المحتويات</w:t>
          </w:r>
        </w:p>
        <w:p w14:paraId="0E6A70AC" w14:textId="6A0CCD60" w:rsidR="00A74E2B" w:rsidRPr="00C16B85" w:rsidRDefault="00207C98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r w:rsidRPr="00C16B85">
            <w:rPr>
              <w:rFonts w:ascii="Arial" w:eastAsia="Arial" w:hAnsi="Arial" w:cs="Arial"/>
              <w:b/>
              <w:noProof/>
              <w:sz w:val="26"/>
              <w:szCs w:val="26"/>
              <w:lang w:bidi="en-US"/>
            </w:rPr>
            <w:fldChar w:fldCharType="begin"/>
          </w:r>
          <w:r w:rsidRPr="00C16B85">
            <w:rPr>
              <w:rFonts w:ascii="Arial" w:eastAsia="Arial" w:hAnsi="Arial" w:cs="Arial"/>
              <w:b/>
              <w:noProof/>
              <w:sz w:val="26"/>
              <w:szCs w:val="26"/>
              <w:lang w:bidi="en-US"/>
            </w:rPr>
            <w:instrText xml:space="preserve"> TOC \o "1-3" \h \z \u </w:instrText>
          </w:r>
          <w:r w:rsidRPr="00C16B85">
            <w:rPr>
              <w:rFonts w:ascii="Arial" w:eastAsia="Arial" w:hAnsi="Arial" w:cs="Arial"/>
              <w:b/>
              <w:noProof/>
              <w:sz w:val="26"/>
              <w:szCs w:val="26"/>
              <w:lang w:bidi="en-US"/>
            </w:rPr>
            <w:fldChar w:fldCharType="separate"/>
          </w:r>
          <w:hyperlink w:anchor="_Toc118048213" w:history="1">
            <w:r w:rsidR="00A74E2B" w:rsidRPr="00C16B85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الغرض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Toc118048213 \h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16B85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24712F35" w14:textId="7731E970" w:rsidR="00A74E2B" w:rsidRPr="00C16B85" w:rsidRDefault="00741725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8048214" w:history="1">
            <w:r w:rsidR="00A74E2B" w:rsidRPr="00C16B85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نطاق السياسة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Toc118048214 \h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16B85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252CCAFD" w14:textId="176C6439" w:rsidR="00A74E2B" w:rsidRPr="00C16B85" w:rsidRDefault="00741725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8048215" w:history="1">
            <w:r w:rsidR="00A74E2B" w:rsidRPr="00C16B85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بنود السياسة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Toc118048215 \h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16B85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4274115E" w14:textId="44FC1260" w:rsidR="00A74E2B" w:rsidRPr="00C16B85" w:rsidRDefault="00741725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8048216" w:history="1">
            <w:r w:rsidR="00A74E2B" w:rsidRPr="00C16B85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الأدوار والمسؤوليات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Toc118048216 \h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16B85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6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79CB2B98" w14:textId="7764027B" w:rsidR="00A74E2B" w:rsidRPr="00C16B85" w:rsidRDefault="00741725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8048217" w:history="1">
            <w:r w:rsidR="00A74E2B" w:rsidRPr="00C16B85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التحديث والمراجعة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Toc118048217 \h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16B85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6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02546E5E" w14:textId="0FF3E188" w:rsidR="00A74E2B" w:rsidRPr="00C16B85" w:rsidRDefault="00741725">
          <w:pPr>
            <w:pStyle w:val="TOC1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rtl/>
            </w:rPr>
          </w:pPr>
          <w:hyperlink w:anchor="_Toc118048218" w:history="1">
            <w:r w:rsidR="00A74E2B" w:rsidRPr="00C16B85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الالتزام بالسياسة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Toc118048218 \h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C16B85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6</w:t>
            </w:r>
            <w:r w:rsidR="00A74E2B" w:rsidRPr="00C16B85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0B664748" w14:textId="29756BF5" w:rsidR="00207C98" w:rsidRPr="00C16B85" w:rsidRDefault="00207C98">
          <w:pPr>
            <w:rPr>
              <w:rFonts w:ascii="Arial" w:hAnsi="Arial" w:cs="Arial"/>
              <w:sz w:val="26"/>
              <w:szCs w:val="26"/>
            </w:rPr>
          </w:pPr>
          <w:r w:rsidRPr="00C16B85">
            <w:rPr>
              <w:rFonts w:ascii="Arial" w:eastAsia="Arial" w:hAnsi="Arial" w:cs="Arial"/>
              <w:b/>
              <w:noProof/>
              <w:sz w:val="26"/>
              <w:szCs w:val="26"/>
              <w:lang w:bidi="en-US"/>
            </w:rPr>
            <w:fldChar w:fldCharType="end"/>
          </w:r>
        </w:p>
      </w:sdtContent>
    </w:sdt>
    <w:p w14:paraId="5F232E3B" w14:textId="77777777" w:rsidR="007E17EF" w:rsidRPr="00C16B85" w:rsidRDefault="007E17EF" w:rsidP="00F43E61">
      <w:pPr>
        <w:rPr>
          <w:rFonts w:ascii="Arial" w:eastAsia="Times New Roman" w:hAnsi="Arial" w:cs="Arial"/>
        </w:rPr>
      </w:pPr>
      <w:r w:rsidRPr="00C16B85">
        <w:rPr>
          <w:rFonts w:ascii="Arial" w:eastAsia="Times New Roman" w:hAnsi="Arial" w:cs="Arial"/>
          <w:lang w:bidi="en-US"/>
        </w:rPr>
        <w:br w:type="page"/>
      </w:r>
    </w:p>
    <w:p w14:paraId="5303E31D" w14:textId="77777777" w:rsidR="00DC4210" w:rsidRPr="00C16B85" w:rsidRDefault="00DC4210" w:rsidP="00F6026F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rtl/>
        </w:rPr>
      </w:pPr>
      <w:bookmarkStart w:id="0" w:name="_Toc115599497"/>
      <w:bookmarkStart w:id="1" w:name="_Toc118048213"/>
      <w:r w:rsidRPr="00C16B85">
        <w:rPr>
          <w:rStyle w:val="Hyperlink"/>
          <w:rFonts w:ascii="Arial" w:hAnsi="Arial" w:cs="Arial"/>
          <w:color w:val="2B3B82" w:themeColor="text1"/>
          <w:u w:val="none"/>
          <w:rtl/>
        </w:rPr>
        <w:lastRenderedPageBreak/>
        <w:t>الغرض</w:t>
      </w:r>
      <w:bookmarkEnd w:id="0"/>
      <w:bookmarkEnd w:id="1"/>
    </w:p>
    <w:p w14:paraId="643DF165" w14:textId="26077A3C" w:rsidR="00CB5279" w:rsidRPr="00C16B85" w:rsidRDefault="00CB5279" w:rsidP="00CB5279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</w:rPr>
        <w:t>الغرض من هذه السياسة هو تحديد متطلبات الأمن السيبراني المتعلقة</w:t>
      </w:r>
      <w:r w:rsidRPr="00C16B85" w:rsidDel="00CB5279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BD649E"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بالنسخ الاحتياطية لجميع المعلومات والأصول التقنية في </w:t>
      </w:r>
      <w:r w:rsidR="00BD649E"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&lt;‏اسم الجهة&gt;</w:t>
      </w:r>
      <w:r w:rsidR="003A509E"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bookmarkStart w:id="2" w:name="_Hlk117165924"/>
      <w:r w:rsidRPr="00C16B85">
        <w:rPr>
          <w:rFonts w:ascii="Arial" w:hAnsi="Arial" w:cs="Arial"/>
          <w:color w:val="373E49" w:themeColor="accent1"/>
          <w:sz w:val="26"/>
          <w:szCs w:val="26"/>
          <w:rtl/>
        </w:rPr>
        <w:t>لتقليل المخاطر السيبرانية الناتجة عن التهديدات الداخلية والخارجية وذلك لتحقيق الأهداف الرئيسية للحماية وهي: سرية المعلومات، وسلامة أنظمة المعلومات، وتوافرها.</w:t>
      </w:r>
    </w:p>
    <w:p w14:paraId="2B91B31C" w14:textId="5FDE5E3A" w:rsidR="002103C2" w:rsidRPr="00C16B85" w:rsidRDefault="00CB5279" w:rsidP="004E7BD3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تمت موائمة هذه السياسة مع الضوابط والمعايير الصادرة من الهيئة الوطنية للأمن السيبراني والمتطلبات التنظيمية والتشريعية ذات العلاقة</w:t>
      </w:r>
      <w:r w:rsidRPr="00C16B85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  <w:bookmarkEnd w:id="2"/>
    </w:p>
    <w:bookmarkStart w:id="3" w:name="_Toc118048214"/>
    <w:p w14:paraId="4E7C00AF" w14:textId="77777777" w:rsidR="00CB5279" w:rsidRPr="00C16B85" w:rsidRDefault="00CB5279" w:rsidP="00CB5279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  <w:rtl/>
          <w:lang w:eastAsia="ar"/>
        </w:rPr>
      </w:pPr>
      <w:r w:rsidRPr="00C16B85">
        <w:fldChar w:fldCharType="begin"/>
      </w:r>
      <w:r w:rsidRPr="00C16B85">
        <w:rPr>
          <w:rFonts w:ascii="Arial" w:hAnsi="Arial" w:cs="Arial"/>
        </w:rPr>
        <w:instrText xml:space="preserve"> HYPERLINK \l "_</w:instrText>
      </w:r>
      <w:r w:rsidRPr="00C16B85">
        <w:rPr>
          <w:rFonts w:ascii="Arial" w:hAnsi="Arial" w:cs="Arial"/>
          <w:rtl/>
        </w:rPr>
        <w:instrText>نطاق_العمل_وقابلية</w:instrText>
      </w:r>
      <w:r w:rsidRPr="00C16B85">
        <w:rPr>
          <w:rFonts w:ascii="Arial" w:hAnsi="Arial" w:cs="Arial"/>
        </w:rPr>
        <w:instrText>" \o "</w:instrText>
      </w:r>
      <w:r w:rsidRPr="00C16B85">
        <w:rPr>
          <w:rFonts w:ascii="Arial" w:hAnsi="Arial" w:cs="Arial"/>
          <w:rtl/>
        </w:rPr>
        <w:instrText>يهدف هذا القسم في نموذج السياسة إلى تحديد الأطراف والأشخاص الذين تنطبق عليهم وتحديد مدة فعالية وسيران هذه السياسة وقد تمتد الى ما بعد نهاية العلاقة مع الجهة</w:instrText>
      </w:r>
      <w:r w:rsidRPr="00C16B85">
        <w:rPr>
          <w:rFonts w:ascii="Arial" w:hAnsi="Arial" w:cs="Arial"/>
        </w:rPr>
        <w:instrText xml:space="preserve">" </w:instrText>
      </w:r>
      <w:r w:rsidRPr="00C16B85">
        <w:fldChar w:fldCharType="separate"/>
      </w:r>
      <w:bookmarkStart w:id="4" w:name="_Toc117674131"/>
      <w:bookmarkStart w:id="5" w:name="_Toc117521185"/>
      <w:r w:rsidRPr="00C16B85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نطاق العمل</w:t>
      </w:r>
      <w:bookmarkEnd w:id="4"/>
      <w:bookmarkEnd w:id="5"/>
      <w:r w:rsidRPr="00C16B85">
        <w:rPr>
          <w:rStyle w:val="Hyperlink"/>
          <w:rFonts w:ascii="Arial" w:hAnsi="Arial" w:cs="Arial"/>
          <w:color w:val="2B3B82" w:themeColor="text1"/>
          <w:u w:val="none"/>
          <w:lang w:eastAsia="ar"/>
        </w:rPr>
        <w:fldChar w:fldCharType="end"/>
      </w:r>
    </w:p>
    <w:bookmarkEnd w:id="3"/>
    <w:p w14:paraId="75A0458E" w14:textId="42623DEF" w:rsidR="002103C2" w:rsidRPr="00C16B85" w:rsidRDefault="00127E9D" w:rsidP="004E7BD3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تطبق هذه السياسة على الأصول المعلوماتية والتقنية</w:t>
      </w:r>
      <w:r w:rsidR="000A5D6F"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C75FE6"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(مثل:</w:t>
      </w:r>
      <w:r w:rsidR="00C75FE6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C75FE6"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الأنظمة والبيانات والمعلومات)</w:t>
      </w:r>
      <w:r w:rsidR="00CB5279"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الخاصة ب</w:t>
      </w:r>
      <w:r w:rsidR="00CB5279"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B5279"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="000A5D6F"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وعلى جميع العاملين (الموظفين والمتعاقدين) في</w:t>
      </w:r>
      <w:r w:rsidR="004C6313"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0A5D6F" w:rsidRPr="00C16B85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الجهة&gt;.</w:t>
      </w:r>
    </w:p>
    <w:p w14:paraId="2FF6C012" w14:textId="735A1D8E" w:rsidR="007E17EF" w:rsidRPr="00C16B85" w:rsidRDefault="006152DD" w:rsidP="00F6026F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bookmarkStart w:id="6" w:name="_Toc118048215"/>
      <w:r w:rsidRPr="00C16B85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بنود السياسة</w:t>
      </w:r>
      <w:bookmarkEnd w:id="6"/>
    </w:p>
    <w:p w14:paraId="2FB9CB25" w14:textId="574BFFD6" w:rsidR="00B068BB" w:rsidRPr="00C16B85" w:rsidRDefault="00F126AB" w:rsidP="00D53DF9">
      <w:pPr>
        <w:pStyle w:val="ListParagraph"/>
        <w:numPr>
          <w:ilvl w:val="0"/>
          <w:numId w:val="40"/>
        </w:numPr>
        <w:bidi/>
        <w:spacing w:after="0" w:line="276" w:lineRule="auto"/>
        <w:ind w:left="450" w:hanging="45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en-US"/>
        </w:rPr>
      </w:pPr>
      <w:r w:rsidRPr="00C16B8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البنود العامة</w:t>
      </w:r>
    </w:p>
    <w:p w14:paraId="42D1E6DC" w14:textId="1F220A32" w:rsidR="00F126AB" w:rsidRPr="00C16B85" w:rsidRDefault="00CB250C" w:rsidP="00127E9D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أن تحتوي جميع أنظمة تقنية المعلومات (بما في</w:t>
      </w:r>
      <w:r w:rsidR="00127E9D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ذلك </w:t>
      </w:r>
      <w:r w:rsidR="00127E9D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أنظمة </w:t>
      </w:r>
      <w:r w:rsidR="000A5D6F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الحوسبة السحابية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E0DD6" w:rsidRPr="00C16B85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و</w:t>
      </w:r>
      <w:r w:rsidR="00127E9D" w:rsidRPr="00C16B85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 xml:space="preserve">أنظمة </w:t>
      </w:r>
      <w:r w:rsidR="00FE0DD6" w:rsidRPr="00C16B85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ال</w:t>
      </w:r>
      <w:r w:rsidR="007F04F0" w:rsidRPr="00C16B85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د</w:t>
      </w:r>
      <w:r w:rsidR="00FE0DD6" w:rsidRPr="00C16B85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خول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53ADF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العمل</w:t>
      </w:r>
      <w:r w:rsidR="00127E9D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عن بُعد والأنظمة الحساسة) في </w:t>
      </w:r>
      <w:r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عمليات وإجراءات محددة.</w:t>
      </w:r>
    </w:p>
    <w:p w14:paraId="294C46DA" w14:textId="41C645CB" w:rsidR="001F35A6" w:rsidRPr="00C16B85" w:rsidRDefault="009B767C" w:rsidP="00127E9D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يتحمل </w:t>
      </w:r>
      <w:r w:rsidR="00485A8F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ملاك 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="00485A8F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نظم</w:t>
      </w:r>
      <w:r w:rsidR="00485A8F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مسؤولية إنشاء عمليات وإجراءات النسخ الاحتياطية المحددة، بمساعدة ممثلي الأعمال.     </w:t>
      </w:r>
    </w:p>
    <w:p w14:paraId="0740613F" w14:textId="64EA9EDB" w:rsidR="00F126AB" w:rsidRPr="00C16B85" w:rsidRDefault="001F35A6" w:rsidP="00127E9D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عندما يتم إعداد النسخ الاحتياطية لأصول المعلومات</w:t>
      </w:r>
      <w:r w:rsidR="007F04F0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ية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(الأنظمة والبيانات والمعلومات) الخاصة ب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 xml:space="preserve">&lt;اسم </w:t>
      </w:r>
      <w:r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الجهة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&gt;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يجب على 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مالك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616CC7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النظام 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وممثلي </w:t>
      </w:r>
      <w:r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القانونية&gt;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</w:t>
      </w:r>
      <w:r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&lt;إدارة حماية البيانات&gt;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المساعدة في إنشاء عمليات وإجراءات النسخ الاحتياطي المطلوبة.</w:t>
      </w:r>
    </w:p>
    <w:p w14:paraId="7ACC6978" w14:textId="1C21C36C" w:rsidR="006D50CC" w:rsidRPr="00C16B85" w:rsidRDefault="00773C3D" w:rsidP="00854854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تقييد الوصول المادي والمنطقي إلى النسخ الاحتياطية ووسائط النسخ الاحتياطي (المادية والإلكترونية) و</w:t>
      </w:r>
      <w:r w:rsidR="00685462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النسخ الاحتياطية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</w:t>
      </w:r>
      <w:r w:rsidR="00685462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لم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ستعادة الخاصة ب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المستخدمين المصرح لهم فقط. علاوة على ذلك، </w:t>
      </w:r>
      <w:r w:rsidR="00685462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جب مراجعة </w:t>
      </w:r>
      <w:r w:rsidR="00685462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الصلاحيات و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</w:t>
      </w:r>
      <w:r w:rsidR="00685462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لا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متيازات </w:t>
      </w:r>
      <w:r w:rsidR="00685462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وصول </w:t>
      </w:r>
      <w:r w:rsidR="00854854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>المادي والمنطقي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لهذه الوسائط بشكل منتظم، </w:t>
      </w:r>
      <w:r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مرة واحدة على الأقل في السنة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6E422BAA" w14:textId="0BE003D5" w:rsidR="006D50CC" w:rsidRPr="00C16B85" w:rsidRDefault="006D50CC" w:rsidP="004E7BD3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حماية الوصول إلى النسخ الاحتياطية للأنظمة وتخزينها ونقلها، والنسخ الاحتياطية لبيانات </w:t>
      </w:r>
      <w:r w:rsidR="00127E9D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المشتركين في 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خدمات الحوسبة السحابية، والوسائط المستخدمة لهذه النسخ الاحتياطية من التلف أو التعديل أو الوصول غير المصرح به.</w:t>
      </w:r>
      <w:r w:rsidRPr="00C16B85">
        <w:rPr>
          <w:rFonts w:ascii="Arial" w:hAnsi="Arial" w:cs="Arial"/>
          <w:color w:val="373E49" w:themeColor="accent1"/>
          <w:rtl/>
        </w:rPr>
        <w:t xml:space="preserve"> </w:t>
      </w:r>
    </w:p>
    <w:p w14:paraId="671C4132" w14:textId="5C22BF03" w:rsidR="006D50CC" w:rsidRPr="00C16B85" w:rsidRDefault="006D50CC" w:rsidP="006D50CC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تلبي متطلبات الأمن السيبراني للنسخ الاحتياطي والاحتفاظ بها واستعادتها </w:t>
      </w:r>
      <w:r w:rsidR="00C339D9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المتطلبات التشريعية والتنظيمية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ويجب مراجعتها مرة واحدة على الأقل في السنة </w:t>
      </w:r>
      <w:r w:rsidR="00C339D9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وفي حال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حدوث تغييرات في المتطلبات </w:t>
      </w:r>
      <w:r w:rsidR="00C339D9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التشريعية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والتنظيمية ذات الصلة. </w:t>
      </w:r>
    </w:p>
    <w:p w14:paraId="1D148881" w14:textId="6A13DF56" w:rsidR="00857C01" w:rsidRPr="00C16B85" w:rsidRDefault="00C339D9" w:rsidP="006D50CC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استخدام مؤشرات الأداء</w:t>
      </w:r>
      <w:r w:rsidR="00854854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 xml:space="preserve"> </w:t>
      </w:r>
      <w:r w:rsidR="00854854">
        <w:rPr>
          <w:rFonts w:ascii="Arial" w:hAnsi="Arial" w:cs="Arial"/>
          <w:color w:val="373E49" w:themeColor="accent1"/>
          <w:sz w:val="26"/>
          <w:szCs w:val="26"/>
          <w:lang w:eastAsia="ar"/>
        </w:rPr>
        <w:t>(KPI)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الرئيسية لضمان التحسين المستمر لمتطلبات الأمن السيبراني الخاصة بالنسخ الاحتياطي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والاحتفاظ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بها 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واستعادتها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6D50CC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5240E12A" w14:textId="41FDFD65" w:rsidR="00B068BB" w:rsidRPr="00C16B85" w:rsidRDefault="008740EA" w:rsidP="00D53DF9">
      <w:pPr>
        <w:pStyle w:val="ListParagraph"/>
        <w:numPr>
          <w:ilvl w:val="0"/>
          <w:numId w:val="40"/>
        </w:numPr>
        <w:bidi/>
        <w:spacing w:after="0" w:line="276" w:lineRule="auto"/>
        <w:ind w:left="450" w:hanging="45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en-US"/>
        </w:rPr>
      </w:pPr>
      <w:r w:rsidRPr="00C16B8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lastRenderedPageBreak/>
        <w:t>النسخ الاحتياطية</w:t>
      </w:r>
    </w:p>
    <w:p w14:paraId="0FCCC2A1" w14:textId="7AE985B2" w:rsidR="00614FA5" w:rsidRPr="00C16B85" w:rsidRDefault="00C339D9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614FA5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اختبار وسائط النسخ الاحتياطي بشكل منتظم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ومرة واحدة سنويًا على الأقل،</w:t>
      </w:r>
      <w:r w:rsidR="00614FA5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للتأكد من مطابقتها للمواصفات المذكورة من قبل الجهة المصنعة، وخلوها من الأعطال المادية، و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أن وظائفها تعمل على النحو المقصود</w:t>
      </w:r>
      <w:r w:rsidR="00614FA5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منها،</w:t>
      </w:r>
      <w:r w:rsidR="00614FA5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واستبدالها عند الحاجة.</w:t>
      </w:r>
    </w:p>
    <w:p w14:paraId="16287450" w14:textId="7F0346E5" w:rsidR="008E4580" w:rsidRPr="00C16B85" w:rsidRDefault="008740EA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إجراء عمليات النسخ الاحتياطي على فترات منتظمة لتلبية </w:t>
      </w:r>
      <w:r w:rsidR="00C339D9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المتطلبات التشريعية والتنظيمية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وعلى النحو المحدد في </w:t>
      </w:r>
      <w:r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5649F351" w14:textId="67ECBD25" w:rsidR="00B068BB" w:rsidRPr="00C16B85" w:rsidRDefault="00685462" w:rsidP="00854854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عمل تقييم تحليل </w:t>
      </w:r>
      <w:r w:rsidR="004E7BD3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تأثير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4E7BD3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انقطاع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</w:t>
      </w:r>
      <w:r w:rsidR="00854854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>أ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عمال لتحديد وتيرة</w:t>
      </w:r>
      <w:r w:rsidRPr="00C16B85" w:rsidDel="006854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60E70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ونوع النسخ الاحتياطي المطلوب لكل نظام.</w:t>
      </w:r>
    </w:p>
    <w:p w14:paraId="064B17D9" w14:textId="62002EAA" w:rsidR="003D6D9B" w:rsidRPr="00C16B85" w:rsidRDefault="00967F3A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عمل نسخ احتياطية يومية لجميع مكونات الأنظمة الحساسة.</w:t>
      </w:r>
    </w:p>
    <w:p w14:paraId="3F0FC08B" w14:textId="748CB86F" w:rsidR="00667EA4" w:rsidRPr="00C16B85" w:rsidRDefault="00220386" w:rsidP="00127E9D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ي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غطي </w:t>
      </w:r>
      <w:r w:rsidR="00667EA4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النسخ الاحتياطي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جميع مكونات الأنظمة الحساسة، سواءً كان نسخًا احتياطيًا</w:t>
      </w:r>
      <w:r w:rsidR="00667EA4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عبر </w:t>
      </w:r>
      <w:r w:rsidR="002D7FCB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اتصال آمن </w:t>
      </w:r>
      <w:r w:rsidR="00667EA4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(الذي يستخدم نظام التخزين عن بُعد أو على </w:t>
      </w:r>
      <w:r w:rsidR="000A5D6F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الحوسبة السحابية</w:t>
      </w:r>
      <w:r w:rsidR="00667EA4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للحصول على البيانات المراد تخزينها في خادم متصل بالشبكة)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667EA4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أو نسخًا احتياطيًا</w:t>
      </w:r>
      <w:r w:rsidR="00667EA4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دون اتصال (والذي يستخدم قطعة مادية من الأجهزة مثل القرص الصلب الخارجي أو أقراص الفيديو الرقمية </w:t>
      </w:r>
      <w:r w:rsidR="00667EA4" w:rsidRPr="00C16B85">
        <w:rPr>
          <w:rFonts w:ascii="Arial" w:hAnsi="Arial" w:cs="Arial"/>
          <w:color w:val="373E49" w:themeColor="accent1"/>
          <w:sz w:val="26"/>
          <w:szCs w:val="26"/>
          <w:lang w:eastAsia="ar"/>
        </w:rPr>
        <w:t>DVD</w:t>
      </w:r>
      <w:r w:rsidR="00667EA4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أو بطاقة الذاكرة وما إلى ذلك المعزولة عن أي شبكة أو جهاز متصل بالإنترنت لتخزين البيانات).       </w:t>
      </w:r>
    </w:p>
    <w:p w14:paraId="7FC7DDD2" w14:textId="5412F65D" w:rsidR="00B068BB" w:rsidRPr="00C16B85" w:rsidRDefault="005767D0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تخزين وسائط النسخ الاحتياطي المادية وغير المتصلة بالشبكة خارج الموقع في موقع آمن ومعتمد، ويفضل أن يكون ذلك في موقع بعيد ماديًا.</w:t>
      </w:r>
    </w:p>
    <w:p w14:paraId="59298CA5" w14:textId="76822AFE" w:rsidR="00B24FE9" w:rsidRPr="00C16B85" w:rsidRDefault="0099102E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تخزين النسخ الاحتياطية عبر الإنترنت بشكل منفصل عن بيئات وشبكات الإنتاج والاختبار والتطوير والمكاتب والتقنيات التشغيلية.</w:t>
      </w:r>
    </w:p>
    <w:p w14:paraId="3195C577" w14:textId="2141F590" w:rsidR="00B068BB" w:rsidRPr="00C16B85" w:rsidRDefault="00E65C32" w:rsidP="00D53DF9">
      <w:pPr>
        <w:pStyle w:val="ListParagraph"/>
        <w:numPr>
          <w:ilvl w:val="0"/>
          <w:numId w:val="40"/>
        </w:numPr>
        <w:bidi/>
        <w:spacing w:after="0" w:line="276" w:lineRule="auto"/>
        <w:ind w:left="450" w:hanging="45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en-US"/>
        </w:rPr>
      </w:pPr>
      <w:r w:rsidRPr="00C16B8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الاحتفاظ بالنسخ الاحتياطية</w:t>
      </w:r>
    </w:p>
    <w:p w14:paraId="59C52997" w14:textId="22994513" w:rsidR="00B068BB" w:rsidRPr="00C16B85" w:rsidRDefault="00A83C69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الاحتفاظ بالنسخ الاحتياطية</w:t>
      </w:r>
      <w:r w:rsidR="00220386"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الخاصة بـ</w:t>
      </w:r>
      <w:r w:rsidR="00220386"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لفترات زمنية محددة وفقًا لما تتطلبه التشريعات </w:t>
      </w:r>
      <w:r w:rsidR="00220386"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والأنظمة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وسياسات الأعمال (مثل: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 xml:space="preserve">&lt;معيار </w:t>
      </w:r>
      <w:r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تصنيف المعلومات&gt;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</w:t>
      </w:r>
      <w:r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&lt;معيار الاحتفاظ بالبيانات&gt;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واحتياجات الأعمال.</w:t>
      </w:r>
    </w:p>
    <w:p w14:paraId="08B17FA1" w14:textId="7147F65F" w:rsidR="00B068BB" w:rsidRPr="00C16B85" w:rsidRDefault="00CC1335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مراجعة النسخ الاحتياطية في فترات زمنية محددة لضمان تلبيتها لجميع متطلبات الاحتفاظ</w:t>
      </w:r>
      <w:r w:rsidR="00220386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بها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مثل التشريعات </w:t>
      </w:r>
      <w:r w:rsidR="00220386"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والأنظمة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واحتياجات الأعمال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3D2677D" w14:textId="7BF0352C" w:rsidR="00B068BB" w:rsidRPr="00C16B85" w:rsidRDefault="00FE2878" w:rsidP="00D53DF9">
      <w:pPr>
        <w:pStyle w:val="ListParagraph"/>
        <w:numPr>
          <w:ilvl w:val="0"/>
          <w:numId w:val="40"/>
        </w:numPr>
        <w:bidi/>
        <w:spacing w:after="0" w:line="276" w:lineRule="auto"/>
        <w:ind w:left="450" w:hanging="45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en-US"/>
        </w:rPr>
      </w:pPr>
      <w:r w:rsidRPr="00C16B8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حذف النسخ الاحتياطية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         </w:t>
      </w:r>
    </w:p>
    <w:p w14:paraId="047B49E1" w14:textId="6340A103" w:rsidR="00FE2878" w:rsidRPr="00C16B85" w:rsidRDefault="00FE2878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لا يجوز حذف النسخ الاحتياطية إلا بعد الحصول على موافقة المالك.      </w:t>
      </w:r>
    </w:p>
    <w:p w14:paraId="45E55397" w14:textId="3215A389" w:rsidR="00763651" w:rsidRPr="00C16B85" w:rsidRDefault="00FE2878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حذف وسائط النسخ الاحتياطي المادية وإتلافها بشكل آمن عند الحاجة.</w:t>
      </w:r>
    </w:p>
    <w:p w14:paraId="7B8F7731" w14:textId="032F8AFA" w:rsidR="00FE2878" w:rsidRPr="00C16B85" w:rsidRDefault="00FE2878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حذف وسائط النسخ الاحتياطي عبر الإنترنت وإزالتها بشكل آمن عند الحاجة.</w:t>
      </w:r>
    </w:p>
    <w:p w14:paraId="04833F7D" w14:textId="11106D4D" w:rsidR="00560E70" w:rsidRPr="00C16B85" w:rsidRDefault="00FE2878" w:rsidP="00D53DF9">
      <w:pPr>
        <w:pStyle w:val="ListParagraph"/>
        <w:numPr>
          <w:ilvl w:val="0"/>
          <w:numId w:val="40"/>
        </w:numPr>
        <w:bidi/>
        <w:spacing w:after="0" w:line="276" w:lineRule="auto"/>
        <w:ind w:left="450" w:hanging="45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en-US"/>
        </w:rPr>
      </w:pPr>
      <w:r w:rsidRPr="00C16B8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استعادة البيانات</w:t>
      </w:r>
    </w:p>
    <w:p w14:paraId="5E475BC3" w14:textId="7C334342" w:rsidR="00B7074F" w:rsidRPr="00C16B85" w:rsidRDefault="00B81B84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إجراء اختبار الاستعادة </w:t>
      </w:r>
      <w:r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مرة واحدة سنويًا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الأقل لجميع النسخ الاحتياطية.</w:t>
      </w:r>
    </w:p>
    <w:p w14:paraId="28496DDE" w14:textId="2F300546" w:rsidR="008815D5" w:rsidRPr="00C16B85" w:rsidRDefault="00643905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إجراء اختبار الاستعادة مرة كل ثلاثة أشهر للنسخ الاحتياطية للأنظمة الحساسة.</w:t>
      </w:r>
    </w:p>
    <w:p w14:paraId="0573BDEC" w14:textId="604718C2" w:rsidR="00155496" w:rsidRPr="00C16B85" w:rsidRDefault="00155496" w:rsidP="00ED151B">
      <w:pPr>
        <w:numPr>
          <w:ilvl w:val="1"/>
          <w:numId w:val="40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إجراء اختبار الاستعادة مرة كل ستة أشهر للنسخ الاحتياطية لأنظمة العمل عن بُعد.</w:t>
      </w:r>
    </w:p>
    <w:p w14:paraId="2FB3FA19" w14:textId="292C6FA0" w:rsidR="009F745C" w:rsidRPr="00C16B85" w:rsidRDefault="00326A53" w:rsidP="00854854">
      <w:pPr>
        <w:numPr>
          <w:ilvl w:val="1"/>
          <w:numId w:val="40"/>
        </w:numPr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>يجب أن تكون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قادرة على استعادة النسخة الاحتياطية خلال إطار زمني</w:t>
      </w:r>
      <w:r w:rsidR="00854854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 xml:space="preserve"> </w:t>
      </w:r>
      <w:r w:rsidR="00854854">
        <w:rPr>
          <w:rFonts w:ascii="Arial" w:hAnsi="Arial" w:cs="Arial"/>
          <w:color w:val="373E49" w:themeColor="accent1"/>
          <w:sz w:val="26"/>
          <w:szCs w:val="26"/>
          <w:lang w:eastAsia="ar"/>
        </w:rPr>
        <w:t>(</w:t>
      </w:r>
      <w:r w:rsidR="00854854" w:rsidRPr="00854854">
        <w:rPr>
          <w:rFonts w:ascii="Arial" w:hAnsi="Arial" w:cs="Arial"/>
          <w:color w:val="373E49" w:themeColor="accent1"/>
          <w:sz w:val="26"/>
          <w:szCs w:val="26"/>
          <w:lang w:eastAsia="ar"/>
        </w:rPr>
        <w:t>RTO</w:t>
      </w:r>
      <w:r w:rsidR="00854854">
        <w:rPr>
          <w:rFonts w:ascii="Arial" w:hAnsi="Arial" w:cs="Arial"/>
          <w:color w:val="373E49" w:themeColor="accent1"/>
          <w:sz w:val="26"/>
          <w:szCs w:val="26"/>
          <w:lang w:eastAsia="ar"/>
        </w:rPr>
        <w:t>)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محدد بما </w:t>
      </w:r>
      <w:r w:rsidR="00854854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>ي</w:t>
      </w:r>
      <w:r w:rsidR="00854854" w:rsidRPr="00C16B85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>توا</w:t>
      </w:r>
      <w:r w:rsidR="00854854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>ئ</w:t>
      </w:r>
      <w:r w:rsidR="00854854" w:rsidRPr="00C16B85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>م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مع احتياجات أعمالها ووقت التعافي المستهدف ونقطة التعافي المستهدفة.</w:t>
      </w:r>
    </w:p>
    <w:p w14:paraId="7CBB600F" w14:textId="1B09A80D" w:rsidR="007E17EF" w:rsidRPr="00C16B85" w:rsidRDefault="006152DD" w:rsidP="00F6026F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lang w:eastAsia="ar"/>
        </w:rPr>
      </w:pPr>
      <w:bookmarkStart w:id="7" w:name="_Toc118048216"/>
      <w:r w:rsidRPr="00C16B85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الأدوار والمسؤوليات</w:t>
      </w:r>
      <w:bookmarkEnd w:id="7"/>
    </w:p>
    <w:p w14:paraId="4F3DF917" w14:textId="1CB104CA" w:rsidR="009457F1" w:rsidRPr="00C16B85" w:rsidRDefault="009457F1" w:rsidP="004E7BD3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16B85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مالك السياس</w:t>
      </w:r>
      <w:bookmarkStart w:id="8" w:name="_GoBack"/>
      <w:bookmarkEnd w:id="8"/>
      <w:r w:rsidRPr="00C16B85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ة: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789D07C" w14:textId="2CA47FAB" w:rsidR="009457F1" w:rsidRPr="00C16B85" w:rsidRDefault="009457F1" w:rsidP="00976D5B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16B85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مراجعة السياسة وتحديثها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: 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D0FD275" w14:textId="00490498" w:rsidR="009457F1" w:rsidRPr="00C16B85" w:rsidRDefault="004D062A" w:rsidP="00976D5B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16B85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تنفيذ السياسة وتطبيقها: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بتقنية المعلومات&gt;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D87D30A" w14:textId="1D925F0A" w:rsidR="009F745C" w:rsidRPr="00C16B85" w:rsidRDefault="009F2256" w:rsidP="00D53DF9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16B85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 قياس الالتزام بالسياسة: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16113B7" w14:textId="77777777" w:rsidR="009F745C" w:rsidRPr="00C16B85" w:rsidRDefault="006152DD" w:rsidP="00F6026F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lang w:eastAsia="ar"/>
        </w:rPr>
      </w:pPr>
      <w:bookmarkStart w:id="9" w:name="_Toc118048217"/>
      <w:r w:rsidRPr="00C16B85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التحديث والمراجعة</w:t>
      </w:r>
      <w:bookmarkEnd w:id="9"/>
    </w:p>
    <w:p w14:paraId="47D439C6" w14:textId="76E777EC" w:rsidR="00CA6836" w:rsidRPr="00C16B85" w:rsidRDefault="00A274D2" w:rsidP="00220386">
      <w:pPr>
        <w:tabs>
          <w:tab w:val="right" w:pos="1287"/>
        </w:tabs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highlight w:val="cyan"/>
        </w:rPr>
        <w:tab/>
      </w:r>
      <w:r w:rsidR="00220386" w:rsidRPr="00C16B85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220386"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220386" w:rsidRPr="00C16B85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="00220386"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="00220386" w:rsidRPr="00C16B85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="00220386" w:rsidRPr="00C16B8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220386" w:rsidRPr="00C16B85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E88EF49" w14:textId="0719B611" w:rsidR="007E17EF" w:rsidRPr="00C16B85" w:rsidRDefault="006152DD" w:rsidP="00F6026F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lang w:eastAsia="ar"/>
        </w:rPr>
      </w:pPr>
      <w:bookmarkStart w:id="10" w:name="_Toc118048218"/>
      <w:r w:rsidRPr="00C16B85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الالتزام بالسياسة</w:t>
      </w:r>
      <w:bookmarkEnd w:id="10"/>
    </w:p>
    <w:p w14:paraId="772E5340" w14:textId="52D441C7" w:rsidR="009457F1" w:rsidRPr="00C16B85" w:rsidRDefault="009457F1" w:rsidP="00976D5B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على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16B8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التزام 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دوريًا.</w:t>
      </w:r>
    </w:p>
    <w:p w14:paraId="473CAD12" w14:textId="04D03D9A" w:rsidR="009457F1" w:rsidRPr="00C16B85" w:rsidRDefault="009457F1" w:rsidP="00976D5B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على جميع العاملين في 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السياسة.</w:t>
      </w:r>
    </w:p>
    <w:p w14:paraId="6EC6796E" w14:textId="04812376" w:rsidR="00CA6836" w:rsidRPr="00C16B85" w:rsidRDefault="009457F1" w:rsidP="00D53DF9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74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لهذه السياسة صاحب المخالفة إلى إجراء تأديبي حسب الإجراءات المتبعة في 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16B85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E55EBC1" w14:textId="77777777" w:rsidR="00CA6836" w:rsidRPr="00C16B85" w:rsidRDefault="00CA6836" w:rsidP="00F6026F">
      <w:pPr>
        <w:pStyle w:val="Heading1"/>
        <w:bidi/>
        <w:spacing w:before="480"/>
        <w:jc w:val="both"/>
        <w:rPr>
          <w:rFonts w:ascii="Arial" w:hAnsi="Arial" w:cs="Arial"/>
          <w:lang w:eastAsia="ar"/>
        </w:rPr>
      </w:pPr>
    </w:p>
    <w:sectPr w:rsidR="00CA6836" w:rsidRPr="00C16B85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0A55F1" w16cid:durableId="28AD90EC"/>
  <w16cid:commentId w16cid:paraId="60673874" w16cid:durableId="28AD915E"/>
  <w16cid:commentId w16cid:paraId="43BDB2E6" w16cid:durableId="28AD91C4"/>
  <w16cid:commentId w16cid:paraId="7854DDE5" w16cid:durableId="28AD92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DCCF" w14:textId="77777777" w:rsidR="00741725" w:rsidRDefault="00741725" w:rsidP="00023F00">
      <w:pPr>
        <w:spacing w:after="0" w:line="240" w:lineRule="auto"/>
      </w:pPr>
      <w:r>
        <w:separator/>
      </w:r>
    </w:p>
  </w:endnote>
  <w:endnote w:type="continuationSeparator" w:id="0">
    <w:p w14:paraId="28D1B0E6" w14:textId="77777777" w:rsidR="00741725" w:rsidRDefault="00741725" w:rsidP="00023F00">
      <w:pPr>
        <w:spacing w:after="0" w:line="240" w:lineRule="auto"/>
      </w:pPr>
      <w:r>
        <w:continuationSeparator/>
      </w:r>
    </w:p>
  </w:endnote>
  <w:endnote w:type="continuationNotice" w:id="1">
    <w:p w14:paraId="277C0FB3" w14:textId="77777777" w:rsidR="00741725" w:rsidRDefault="00741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1B7E" w14:textId="77777777" w:rsidR="004D0D1C" w:rsidRDefault="004D0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AB16" w14:textId="15E6E90D" w:rsidR="006152DD" w:rsidRDefault="006152DD" w:rsidP="004012CB">
    <w:pPr>
      <w:pStyle w:val="Footer"/>
      <w:jc w:val="right"/>
    </w:pPr>
  </w:p>
  <w:sdt>
    <w:sdtPr>
      <w:rPr>
        <w:rFonts w:ascii="Arial" w:hAnsi="Arial" w:cs="Arial"/>
        <w:color w:val="F30303"/>
        <w:sz w:val="20"/>
        <w:szCs w:val="20"/>
        <w:highlight w:val="cyan"/>
        <w:rtl/>
      </w:rPr>
      <w:id w:val="-1364975694"/>
      <w15:color w:val="EB0303"/>
      <w:comboBox>
        <w:listItem w:displayText="Top seret" w:value="Top seret"/>
        <w:listItem w:displayText="Secret" w:value="Secret"/>
        <w:listItem w:displayText="Confidential" w:value="Confidential"/>
        <w:listItem w:displayText="Public" w:value="Public"/>
      </w:comboBox>
    </w:sdtPr>
    <w:sdtEndPr/>
    <w:sdtContent>
      <w:p w14:paraId="685732D9" w14:textId="6FFBFCAA" w:rsidR="006152DD" w:rsidRPr="00B5697B" w:rsidRDefault="006152DD" w:rsidP="004012CB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>
          <w:rPr>
            <w:rFonts w:ascii="Arial" w:eastAsia="Arial" w:hAnsi="Arial" w:cs="Arial"/>
            <w:color w:val="F30303"/>
            <w:sz w:val="20"/>
            <w:highlight w:val="cyan"/>
            <w:rtl/>
            <w:lang w:eastAsia="ar"/>
          </w:rPr>
          <w:t>اختر التصنيف</w:t>
        </w:r>
      </w:p>
    </w:sdtContent>
  </w:sdt>
  <w:p w14:paraId="66D8D32B" w14:textId="66334A19" w:rsidR="006152DD" w:rsidRPr="00B5697B" w:rsidRDefault="00560D4C" w:rsidP="00354E00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r>
      <w:rPr>
        <w:rFonts w:ascii="Arial" w:eastAsia="Arial" w:hAnsi="Arial" w:cs="Arial" w:hint="cs"/>
        <w:color w:val="2B3B82" w:themeColor="accent4"/>
        <w:sz w:val="18"/>
        <w:rtl/>
        <w:lang w:eastAsia="ar"/>
      </w:rPr>
      <w:t>الإصدار</w:t>
    </w:r>
    <w:r w:rsidR="006152DD">
      <w:rPr>
        <w:rFonts w:ascii="Arial" w:eastAsia="Arial" w:hAnsi="Arial" w:cs="Arial"/>
        <w:color w:val="2B3B82" w:themeColor="accent4"/>
        <w:sz w:val="18"/>
        <w:rtl/>
        <w:lang w:eastAsia="ar"/>
      </w:rPr>
      <w:t xml:space="preserve"> </w:t>
    </w:r>
    <w:r w:rsidR="006152DD" w:rsidRPr="003A509E">
      <w:rPr>
        <w:rFonts w:ascii="Arial" w:eastAsia="Arial" w:hAnsi="Arial" w:cs="Arial"/>
        <w:color w:val="2B3B82" w:themeColor="accent4"/>
        <w:sz w:val="18"/>
        <w:highlight w:val="cyan"/>
        <w:rtl/>
        <w:lang w:eastAsia="ar"/>
      </w:rPr>
      <w:t>&lt;1.0&gt;</w:t>
    </w:r>
    <w:r w:rsidR="006152DD" w:rsidRPr="00B5697B">
      <w:rPr>
        <w:rFonts w:ascii="Arial" w:eastAsia="Arial" w:hAnsi="Arial" w:cs="Arial"/>
        <w:noProof/>
        <w:sz w:val="24"/>
        <w:szCs w:val="24"/>
        <w:lang w:eastAsia="en-US"/>
      </w:rPr>
      <mc:AlternateContent>
        <mc:Choice Requires="wps">
          <w:drawing>
            <wp:anchor distT="45720" distB="45720" distL="114300" distR="114300" simplePos="0" relativeHeight="251657217" behindDoc="0" locked="1" layoutInCell="1" allowOverlap="1" wp14:anchorId="2DABCB2C" wp14:editId="5FA35CE9">
              <wp:simplePos x="0" y="0"/>
              <wp:positionH relativeFrom="margin">
                <wp:posOffset>2298065</wp:posOffset>
              </wp:positionH>
              <wp:positionV relativeFrom="page">
                <wp:posOffset>10140315</wp:posOffset>
              </wp:positionV>
              <wp:extent cx="1134110" cy="548640"/>
              <wp:effectExtent l="0" t="0" r="0" b="381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25A01" w14:textId="08AAA610" w:rsidR="006152DD" w:rsidRPr="00B5697B" w:rsidRDefault="0071284A" w:rsidP="0071284A">
                          <w:pPr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  <w:rtl/>
                            </w:rPr>
                          </w:pP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  <w:rtl/>
                            </w:rPr>
                            <w:instrText xml:space="preserve"> PAGE   \* MERGEFORMAT </w:instrText>
                          </w: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4D0D1C">
                            <w:rPr>
                              <w:rFonts w:ascii="Arial" w:hAnsi="Arial" w:cs="Arial"/>
                              <w:noProof/>
                              <w:color w:val="2B3B82" w:themeColor="accent4"/>
                              <w:sz w:val="18"/>
                              <w:szCs w:val="18"/>
                            </w:rPr>
                            <w:t>6</w:t>
                          </w: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BCB2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180.95pt;margin-top:798.45pt;width:89.3pt;height:43.2pt;z-index:25165721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R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" filled="f" stroked="f">
              <v:textbox>
                <w:txbxContent>
                  <w:p w14:paraId="4DD25A01" w14:textId="08AAA610" w:rsidR="006152DD" w:rsidRPr="00B5697B" w:rsidRDefault="0071284A" w:rsidP="0071284A">
                    <w:pPr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  <w:rtl/>
                      </w:rPr>
                    </w:pP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  <w:rtl/>
                      </w:rPr>
                      <w:fldChar w:fldCharType="begin"/>
                    </w: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  <w:rtl/>
                      </w:rPr>
                      <w:instrText xml:space="preserve"> PAGE   \* MERGEFORMAT </w:instrText>
                    </w: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  <w:rtl/>
                      </w:rPr>
                      <w:fldChar w:fldCharType="separate"/>
                    </w:r>
                    <w:r w:rsidR="004D0D1C">
                      <w:rPr>
                        <w:rFonts w:ascii="Arial" w:hAnsi="Arial" w:cs="Arial"/>
                        <w:noProof/>
                        <w:color w:val="2B3B82" w:themeColor="accent4"/>
                        <w:sz w:val="18"/>
                        <w:szCs w:val="18"/>
                      </w:rPr>
                      <w:t>6</w:t>
                    </w: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58AE925F" w:rsidR="006152DD" w:rsidRDefault="006152DD">
    <w:pPr>
      <w:pStyle w:val="Footer"/>
      <w:rPr>
        <w:noProof/>
      </w:rPr>
    </w:pPr>
  </w:p>
  <w:p w14:paraId="02A35E74" w14:textId="169BBF14" w:rsidR="006152DD" w:rsidRDefault="00615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3DDB" w14:textId="77777777" w:rsidR="00741725" w:rsidRDefault="00741725" w:rsidP="00023F00">
      <w:pPr>
        <w:spacing w:after="0" w:line="240" w:lineRule="auto"/>
      </w:pPr>
      <w:r>
        <w:separator/>
      </w:r>
    </w:p>
  </w:footnote>
  <w:footnote w:type="continuationSeparator" w:id="0">
    <w:p w14:paraId="3F0992C6" w14:textId="77777777" w:rsidR="00741725" w:rsidRDefault="00741725" w:rsidP="00023F00">
      <w:pPr>
        <w:spacing w:after="0" w:line="240" w:lineRule="auto"/>
      </w:pPr>
      <w:r>
        <w:continuationSeparator/>
      </w:r>
    </w:p>
  </w:footnote>
  <w:footnote w:type="continuationNotice" w:id="1">
    <w:p w14:paraId="4494822A" w14:textId="77777777" w:rsidR="00741725" w:rsidRDefault="00741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3E4E" w14:textId="34356FBE" w:rsidR="00C16B85" w:rsidRDefault="00C16B85" w:rsidP="00C16B85">
    <w:pPr>
      <w:pStyle w:val="Header"/>
      <w:bidi/>
      <w:jc w:val="center"/>
      <w:rPr>
        <w:b/>
        <w:bCs/>
        <w:rtl/>
        <w:lang w:eastAsia="ar"/>
      </w:rPr>
    </w:pPr>
    <w:r w:rsidRPr="00C16B85">
      <w:rPr>
        <w:rFonts w:eastAsia="DIN NEXT™ ARABIC MEDIUM" w:cs="Arial"/>
        <w:b/>
        <w:bCs/>
        <w:color w:val="2B3B82" w:themeColor="text1"/>
        <w:sz w:val="60"/>
        <w:szCs w:val="60"/>
        <w:lang w:eastAsia="ar" w:bidi="en-US"/>
      </w:rPr>
      <w:fldChar w:fldCharType="begin" w:fldLock="1"/>
    </w:r>
    <w:r w:rsidRPr="00C16B85">
      <w:rPr>
        <w:rFonts w:eastAsia="DIN NEXT™ ARABIC MEDIUM" w:cs="Arial"/>
        <w:b/>
        <w:bCs/>
        <w:color w:val="2B3B82" w:themeColor="text1"/>
        <w:sz w:val="60"/>
        <w:szCs w:val="60"/>
        <w:lang w:eastAsia="ar" w:bidi="en-US"/>
      </w:rPr>
      <w:instrText xml:space="preserve"> DOCPROPERTY bjHeaderEvenPageDocProperty \* MERGEFORMAT </w:instrText>
    </w:r>
    <w:r w:rsidRPr="00C16B85">
      <w:rPr>
        <w:rFonts w:eastAsia="DIN NEXT™ ARABIC MEDIUM" w:cs="Arial"/>
        <w:b/>
        <w:bCs/>
        <w:color w:val="2B3B82" w:themeColor="text1"/>
        <w:sz w:val="60"/>
        <w:szCs w:val="60"/>
        <w:lang w:eastAsia="ar" w:bidi="en-US"/>
      </w:rPr>
      <w:fldChar w:fldCharType="separate"/>
    </w:r>
    <w:r w:rsidRPr="00C16B85">
      <w:rPr>
        <w:rFonts w:eastAsia="DIN NEXT™ ARABIC MEDIUM" w:cs="Arial"/>
        <w:b/>
        <w:bCs/>
        <w:color w:val="029BFF"/>
        <w:sz w:val="18"/>
        <w:szCs w:val="18"/>
        <w:lang w:eastAsia="ar" w:bidi="en-US"/>
      </w:rPr>
      <w:t xml:space="preserve">RESTRICTED </w:t>
    </w:r>
    <w:r w:rsidRPr="00C16B85">
      <w:rPr>
        <w:rFonts w:eastAsia="DIN NEXT™ ARABIC MEDIUM" w:cs="Arial"/>
        <w:b/>
        <w:bCs/>
        <w:color w:val="2B3B82" w:themeColor="text1"/>
        <w:sz w:val="60"/>
        <w:szCs w:val="60"/>
        <w:lang w:eastAsia="ar" w:bidi="en-US"/>
      </w:rPr>
      <w:fldChar w:fldCharType="end"/>
    </w:r>
  </w:p>
  <w:p w14:paraId="49B0EA49" w14:textId="705EA267" w:rsidR="006152DD" w:rsidRPr="00ED151B" w:rsidRDefault="00ED151B" w:rsidP="00C16B85">
    <w:pPr>
      <w:pStyle w:val="Header"/>
      <w:bidi/>
      <w:jc w:val="center"/>
    </w:pPr>
    <w:r>
      <w:rPr>
        <w:b/>
        <w:bCs/>
        <w:rtl/>
        <w:lang w:eastAsia="ar"/>
      </w:rPr>
      <w:t>مقيّدة</w:t>
    </w:r>
    <w:r>
      <w:rPr>
        <w:rtl/>
        <w:lang w:eastAsia="ar"/>
      </w:rPr>
      <w:t xml:space="preserve"> </w:t>
    </w:r>
    <w:r>
      <w:rPr>
        <w:rFonts w:ascii="DIN Next LT Arabic Light" w:hAnsi="DIN Next LT Arabic Light" w:cs="DIN Next LT Arabic Light"/>
        <w:color w:val="000000"/>
        <w:sz w:val="20"/>
        <w:szCs w:val="20"/>
      </w:rPr>
      <w:t xml:space="preserve"> DOCPROPERTY bjHeaderEvenPageDocProperty \* MERGEFORMAT </w:t>
    </w:r>
    <w:r>
      <w:rPr>
        <w:rtl/>
        <w:lang w:eastAsia="ar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157D" w14:textId="27486E2F" w:rsidR="004E7BD3" w:rsidRDefault="004E7BD3" w:rsidP="00C16B85">
    <w:pPr>
      <w:pStyle w:val="Header"/>
      <w:bidi/>
      <w:jc w:val="center"/>
      <w:rPr>
        <w:rFonts w:ascii="Arial" w:eastAsia="Arial" w:hAnsi="Arial" w:cs="Arial"/>
        <w:b/>
        <w:bCs/>
        <w:sz w:val="26"/>
        <w:szCs w:val="26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3188252" wp14:editId="6E4C7441">
              <wp:simplePos x="0" y="0"/>
              <wp:positionH relativeFrom="margin">
                <wp:posOffset>2815195</wp:posOffset>
              </wp:positionH>
              <wp:positionV relativeFrom="paragraph">
                <wp:posOffset>-207034</wp:posOffset>
              </wp:positionV>
              <wp:extent cx="3158490" cy="4857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215E08" w14:textId="03A5D3E7" w:rsidR="004E7BD3" w:rsidRDefault="004E7BD3" w:rsidP="004E7BD3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سياسة </w:t>
                          </w:r>
                          <w:r>
                            <w:rPr>
                              <w:rFonts w:ascii="Arial" w:hAnsi="Arial" w:cs="Arial" w:hint="cs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النسخ الاحتياطية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8825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left:0;text-align:left;margin-left:221.65pt;margin-top:-16.3pt;width:248.7pt;height:38.2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" filled="f" stroked="f" strokeweight=".5pt">
              <v:textbox>
                <w:txbxContent>
                  <w:p w14:paraId="70215E08" w14:textId="03A5D3E7" w:rsidR="004E7BD3" w:rsidRDefault="004E7BD3" w:rsidP="004E7BD3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سياسة </w:t>
                    </w:r>
                    <w:r>
                      <w:rPr>
                        <w:rFonts w:ascii="Arial" w:hAnsi="Arial" w:cs="Arial" w:hint="cs"/>
                        <w:color w:val="373E49" w:themeColor="accent1"/>
                        <w:sz w:val="24"/>
                        <w:szCs w:val="24"/>
                        <w:rtl/>
                      </w:rPr>
                      <w:t>النسخ الاحتياطية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614D41C" wp14:editId="6819D843">
              <wp:simplePos x="0" y="0"/>
              <wp:positionH relativeFrom="column">
                <wp:posOffset>6082665</wp:posOffset>
              </wp:positionH>
              <wp:positionV relativeFrom="paragraph">
                <wp:posOffset>-437251</wp:posOffset>
              </wp:positionV>
              <wp:extent cx="45720" cy="828675"/>
              <wp:effectExtent l="0" t="0" r="0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7C6B518" id="Rectangle 10" o:spid="_x0000_s1026" style="position:absolute;margin-left:478.95pt;margin-top:-34.45pt;width:3.6pt;height:65.2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" fillcolor="#373e49 [3204]" stroked="f" strokeweight="1pt"/>
          </w:pict>
        </mc:Fallback>
      </mc:AlternateContent>
    </w:r>
  </w:p>
  <w:p w14:paraId="79E14B73" w14:textId="77777777" w:rsidR="004E7BD3" w:rsidRPr="009060BA" w:rsidRDefault="004E7BD3" w:rsidP="004E7BD3">
    <w:pPr>
      <w:pStyle w:val="Header"/>
      <w:bidi/>
      <w:jc w:val="center"/>
      <w:rPr>
        <w:rFonts w:ascii="Arial" w:hAnsi="Arial" w:cs="Arial"/>
      </w:rPr>
    </w:pPr>
    <w:r w:rsidRPr="009060BA">
      <w:rPr>
        <w:rFonts w:ascii="Arial" w:eastAsia="Arial" w:hAnsi="Arial" w:cs="Arial"/>
        <w:b/>
        <w:bCs/>
        <w:sz w:val="26"/>
        <w:szCs w:val="26"/>
      </w:rPr>
      <w:t xml:space="preserve"> </w:t>
    </w:r>
  </w:p>
  <w:p w14:paraId="07F5A552" w14:textId="04212D0A" w:rsidR="006152DD" w:rsidRPr="00DF4E70" w:rsidRDefault="00ED151B" w:rsidP="007D63CE">
    <w:pPr>
      <w:pStyle w:val="Header"/>
      <w:jc w:val="center"/>
      <w:rPr>
        <w:rFonts w:ascii="Arial" w:hAnsi="Arial" w:cs="Arial"/>
      </w:rPr>
    </w:pPr>
    <w:r>
      <w:rPr>
        <w:b/>
        <w:bCs/>
        <w:rtl/>
        <w:lang w:eastAsia="a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53009" w14:textId="231864E9" w:rsidR="006152DD" w:rsidRPr="00C16B85" w:rsidRDefault="006152DD" w:rsidP="00C16B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DD2"/>
    <w:multiLevelType w:val="hybridMultilevel"/>
    <w:tmpl w:val="EF649788"/>
    <w:lvl w:ilvl="0" w:tplc="DEB676FA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8E7"/>
    <w:multiLevelType w:val="multilevel"/>
    <w:tmpl w:val="8E8E56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3E68E2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2B49"/>
    <w:multiLevelType w:val="hybridMultilevel"/>
    <w:tmpl w:val="6C0C89A6"/>
    <w:lvl w:ilvl="0" w:tplc="1A2A3DF0">
      <w:start w:val="1"/>
      <w:numFmt w:val="decimal"/>
      <w:pStyle w:val="Numberedlist"/>
      <w:lvlText w:val="%1-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0618"/>
    <w:multiLevelType w:val="hybridMultilevel"/>
    <w:tmpl w:val="90860450"/>
    <w:lvl w:ilvl="0" w:tplc="872E52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18E2FF7A">
      <w:start w:val="1"/>
      <w:numFmt w:val="upperLetter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D1397"/>
    <w:multiLevelType w:val="hybridMultilevel"/>
    <w:tmpl w:val="77DEDF54"/>
    <w:lvl w:ilvl="0" w:tplc="18409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1D922A3A"/>
    <w:multiLevelType w:val="hybridMultilevel"/>
    <w:tmpl w:val="7B1E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55DB2"/>
    <w:multiLevelType w:val="multilevel"/>
    <w:tmpl w:val="510A44DA"/>
    <w:lvl w:ilvl="0">
      <w:start w:val="1"/>
      <w:numFmt w:val="decimal"/>
      <w:lvlText w:val="1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9F6D55"/>
    <w:multiLevelType w:val="multilevel"/>
    <w:tmpl w:val="5262E2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1" w:hanging="108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6" w15:restartNumberingAfterBreak="0">
    <w:nsid w:val="2CC41651"/>
    <w:multiLevelType w:val="hybridMultilevel"/>
    <w:tmpl w:val="D4A0BB9E"/>
    <w:lvl w:ilvl="0" w:tplc="EC46EC6C">
      <w:start w:val="1"/>
      <w:numFmt w:val="decimal"/>
      <w:lvlText w:val="%1-"/>
      <w:lvlJc w:val="left"/>
      <w:pPr>
        <w:ind w:left="297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17" w:hanging="360"/>
      </w:pPr>
    </w:lvl>
    <w:lvl w:ilvl="2" w:tplc="0409001B">
      <w:start w:val="1"/>
      <w:numFmt w:val="lowerRoman"/>
      <w:lvlText w:val="%3."/>
      <w:lvlJc w:val="right"/>
      <w:pPr>
        <w:ind w:left="1737" w:hanging="180"/>
      </w:pPr>
    </w:lvl>
    <w:lvl w:ilvl="3" w:tplc="0409000F">
      <w:start w:val="1"/>
      <w:numFmt w:val="decimal"/>
      <w:lvlText w:val="%4."/>
      <w:lvlJc w:val="left"/>
      <w:pPr>
        <w:ind w:left="2457" w:hanging="360"/>
      </w:pPr>
    </w:lvl>
    <w:lvl w:ilvl="4" w:tplc="04090019">
      <w:start w:val="1"/>
      <w:numFmt w:val="lowerLetter"/>
      <w:lvlText w:val="%5."/>
      <w:lvlJc w:val="left"/>
      <w:pPr>
        <w:ind w:left="3177" w:hanging="360"/>
      </w:pPr>
    </w:lvl>
    <w:lvl w:ilvl="5" w:tplc="0409001B">
      <w:start w:val="1"/>
      <w:numFmt w:val="lowerRoman"/>
      <w:lvlText w:val="%6."/>
      <w:lvlJc w:val="right"/>
      <w:pPr>
        <w:ind w:left="3897" w:hanging="180"/>
      </w:pPr>
    </w:lvl>
    <w:lvl w:ilvl="6" w:tplc="0409000F">
      <w:start w:val="1"/>
      <w:numFmt w:val="decimal"/>
      <w:lvlText w:val="%7."/>
      <w:lvlJc w:val="left"/>
      <w:pPr>
        <w:ind w:left="4617" w:hanging="360"/>
      </w:pPr>
    </w:lvl>
    <w:lvl w:ilvl="7" w:tplc="04090019">
      <w:start w:val="1"/>
      <w:numFmt w:val="lowerLetter"/>
      <w:lvlText w:val="%8."/>
      <w:lvlJc w:val="left"/>
      <w:pPr>
        <w:ind w:left="5337" w:hanging="360"/>
      </w:pPr>
    </w:lvl>
    <w:lvl w:ilvl="8" w:tplc="0409001B">
      <w:start w:val="1"/>
      <w:numFmt w:val="lowerRoman"/>
      <w:lvlText w:val="%9."/>
      <w:lvlJc w:val="right"/>
      <w:pPr>
        <w:ind w:left="6057" w:hanging="180"/>
      </w:pPr>
    </w:lvl>
  </w:abstractNum>
  <w:abstractNum w:abstractNumId="17" w15:restartNumberingAfterBreak="0">
    <w:nsid w:val="2D153706"/>
    <w:multiLevelType w:val="hybridMultilevel"/>
    <w:tmpl w:val="F1200648"/>
    <w:lvl w:ilvl="0" w:tplc="39725366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01009F"/>
    <w:multiLevelType w:val="multilevel"/>
    <w:tmpl w:val="F294B52E"/>
    <w:lvl w:ilvl="0">
      <w:start w:val="1"/>
      <w:numFmt w:val="decimal"/>
      <w:lvlText w:val="%1.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D6733"/>
    <w:multiLevelType w:val="multilevel"/>
    <w:tmpl w:val="35F081D0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  <w:b w:val="0"/>
        <w:bCs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rtl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3C1A10"/>
    <w:multiLevelType w:val="hybridMultilevel"/>
    <w:tmpl w:val="2E2EE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E05A2"/>
    <w:multiLevelType w:val="multilevel"/>
    <w:tmpl w:val="6CBCDD7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30F5F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3F1A7FF7"/>
    <w:multiLevelType w:val="multilevel"/>
    <w:tmpl w:val="1C2AB7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3F6B22AD"/>
    <w:multiLevelType w:val="multilevel"/>
    <w:tmpl w:val="0D3CFB00"/>
    <w:lvl w:ilvl="0">
      <w:start w:val="1"/>
      <w:numFmt w:val="decimal"/>
      <w:lvlText w:val="%1-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2B15527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45952FF7"/>
    <w:multiLevelType w:val="multilevel"/>
    <w:tmpl w:val="55D66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46AD272D"/>
    <w:multiLevelType w:val="multilevel"/>
    <w:tmpl w:val="0BD8AC6E"/>
    <w:lvl w:ilvl="0">
      <w:start w:val="1"/>
      <w:numFmt w:val="decimal"/>
      <w:lvlText w:val="2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6C83999"/>
    <w:multiLevelType w:val="hybridMultilevel"/>
    <w:tmpl w:val="D9786426"/>
    <w:lvl w:ilvl="0" w:tplc="81643B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E0D0390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E240575"/>
    <w:multiLevelType w:val="multilevel"/>
    <w:tmpl w:val="19F2BD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4" w15:restartNumberingAfterBreak="0">
    <w:nsid w:val="57AC1E1E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5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3E444B"/>
    <w:multiLevelType w:val="multilevel"/>
    <w:tmpl w:val="8B106E3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7" w15:restartNumberingAfterBreak="0">
    <w:nsid w:val="5F307D3B"/>
    <w:multiLevelType w:val="multilevel"/>
    <w:tmpl w:val="21AC1AC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5FA80891"/>
    <w:multiLevelType w:val="hybridMultilevel"/>
    <w:tmpl w:val="6BDEA056"/>
    <w:lvl w:ilvl="0" w:tplc="68388608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FC6BAA"/>
    <w:multiLevelType w:val="multilevel"/>
    <w:tmpl w:val="6070322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9466127"/>
    <w:multiLevelType w:val="hybridMultilevel"/>
    <w:tmpl w:val="9D44C75A"/>
    <w:lvl w:ilvl="0" w:tplc="A0C2BF7C">
      <w:start w:val="1"/>
      <w:numFmt w:val="decimal"/>
      <w:lvlText w:val="%1-"/>
      <w:lvlJc w:val="left"/>
      <w:pPr>
        <w:ind w:left="30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20AC7"/>
    <w:multiLevelType w:val="hybridMultilevel"/>
    <w:tmpl w:val="E0CA4570"/>
    <w:lvl w:ilvl="0" w:tplc="BC1AD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4785C"/>
    <w:multiLevelType w:val="multilevel"/>
    <w:tmpl w:val="5520035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78FE7033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4" w15:restartNumberingAfterBreak="0">
    <w:nsid w:val="793E0CB4"/>
    <w:multiLevelType w:val="multilevel"/>
    <w:tmpl w:val="4836CE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DB56374"/>
    <w:multiLevelType w:val="hybridMultilevel"/>
    <w:tmpl w:val="59904EDA"/>
    <w:lvl w:ilvl="0" w:tplc="05002C50">
      <w:start w:val="2"/>
      <w:numFmt w:val="bullet"/>
      <w:lvlText w:val="-"/>
      <w:lvlJc w:val="left"/>
      <w:pPr>
        <w:ind w:left="297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46" w15:restartNumberingAfterBreak="0">
    <w:nsid w:val="7E96122A"/>
    <w:multiLevelType w:val="multilevel"/>
    <w:tmpl w:val="F2927D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31"/>
  </w:num>
  <w:num w:numId="5">
    <w:abstractNumId w:val="4"/>
  </w:num>
  <w:num w:numId="6">
    <w:abstractNumId w:val="3"/>
  </w:num>
  <w:num w:numId="7">
    <w:abstractNumId w:val="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33"/>
  </w:num>
  <w:num w:numId="14">
    <w:abstractNumId w:val="42"/>
  </w:num>
  <w:num w:numId="15">
    <w:abstractNumId w:val="37"/>
  </w:num>
  <w:num w:numId="16">
    <w:abstractNumId w:val="1"/>
  </w:num>
  <w:num w:numId="17">
    <w:abstractNumId w:val="25"/>
  </w:num>
  <w:num w:numId="18">
    <w:abstractNumId w:val="44"/>
  </w:num>
  <w:num w:numId="19">
    <w:abstractNumId w:val="43"/>
  </w:num>
  <w:num w:numId="20">
    <w:abstractNumId w:val="28"/>
  </w:num>
  <w:num w:numId="21">
    <w:abstractNumId w:val="27"/>
  </w:num>
  <w:num w:numId="22">
    <w:abstractNumId w:val="34"/>
  </w:num>
  <w:num w:numId="23">
    <w:abstractNumId w:val="24"/>
  </w:num>
  <w:num w:numId="24">
    <w:abstractNumId w:val="5"/>
  </w:num>
  <w:num w:numId="25">
    <w:abstractNumId w:val="22"/>
  </w:num>
  <w:num w:numId="26">
    <w:abstractNumId w:val="0"/>
  </w:num>
  <w:num w:numId="27">
    <w:abstractNumId w:val="38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6"/>
  </w:num>
  <w:num w:numId="33">
    <w:abstractNumId w:val="16"/>
  </w:num>
  <w:num w:numId="34">
    <w:abstractNumId w:val="45"/>
  </w:num>
  <w:num w:numId="35">
    <w:abstractNumId w:val="30"/>
  </w:num>
  <w:num w:numId="36">
    <w:abstractNumId w:val="18"/>
  </w:num>
  <w:num w:numId="37">
    <w:abstractNumId w:val="17"/>
  </w:num>
  <w:num w:numId="38">
    <w:abstractNumId w:val="9"/>
  </w:num>
  <w:num w:numId="39">
    <w:abstractNumId w:val="14"/>
  </w:num>
  <w:num w:numId="40">
    <w:abstractNumId w:val="20"/>
  </w:num>
  <w:num w:numId="41">
    <w:abstractNumId w:val="29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1"/>
  </w:num>
  <w:num w:numId="45">
    <w:abstractNumId w:val="19"/>
  </w:num>
  <w:num w:numId="46">
    <w:abstractNumId w:val="7"/>
  </w:num>
  <w:num w:numId="47">
    <w:abstractNumId w:val="13"/>
  </w:num>
  <w:num w:numId="48">
    <w:abstractNumId w:val="2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sjQzNjcyM7Q0MrZU0lEKTi0uzszPAykwrwUAfVhjQywAAAA="/>
  </w:docVars>
  <w:rsids>
    <w:rsidRoot w:val="00BF23AB"/>
    <w:rsid w:val="000029E3"/>
    <w:rsid w:val="00004953"/>
    <w:rsid w:val="00006A56"/>
    <w:rsid w:val="000113AD"/>
    <w:rsid w:val="00014B76"/>
    <w:rsid w:val="00014D6E"/>
    <w:rsid w:val="00015C31"/>
    <w:rsid w:val="00015F71"/>
    <w:rsid w:val="00017E10"/>
    <w:rsid w:val="00021D81"/>
    <w:rsid w:val="0002271A"/>
    <w:rsid w:val="00023F00"/>
    <w:rsid w:val="00027078"/>
    <w:rsid w:val="00027988"/>
    <w:rsid w:val="00027D13"/>
    <w:rsid w:val="00030001"/>
    <w:rsid w:val="00030CE1"/>
    <w:rsid w:val="00033903"/>
    <w:rsid w:val="000405C3"/>
    <w:rsid w:val="00040C78"/>
    <w:rsid w:val="000447AC"/>
    <w:rsid w:val="000449CE"/>
    <w:rsid w:val="0004530C"/>
    <w:rsid w:val="00050C11"/>
    <w:rsid w:val="0005253C"/>
    <w:rsid w:val="00054275"/>
    <w:rsid w:val="00055BC7"/>
    <w:rsid w:val="00055D14"/>
    <w:rsid w:val="0005777D"/>
    <w:rsid w:val="00061804"/>
    <w:rsid w:val="00061D61"/>
    <w:rsid w:val="00062916"/>
    <w:rsid w:val="00062CED"/>
    <w:rsid w:val="00066B83"/>
    <w:rsid w:val="000676E3"/>
    <w:rsid w:val="00070298"/>
    <w:rsid w:val="00070C4A"/>
    <w:rsid w:val="00070CEC"/>
    <w:rsid w:val="0007287D"/>
    <w:rsid w:val="00074462"/>
    <w:rsid w:val="00076076"/>
    <w:rsid w:val="000773E6"/>
    <w:rsid w:val="0008404C"/>
    <w:rsid w:val="00087B0D"/>
    <w:rsid w:val="000914E9"/>
    <w:rsid w:val="000936FA"/>
    <w:rsid w:val="00096F04"/>
    <w:rsid w:val="000A025A"/>
    <w:rsid w:val="000A26FF"/>
    <w:rsid w:val="000A35A1"/>
    <w:rsid w:val="000A3982"/>
    <w:rsid w:val="000A44B3"/>
    <w:rsid w:val="000A5985"/>
    <w:rsid w:val="000A5D6F"/>
    <w:rsid w:val="000A6779"/>
    <w:rsid w:val="000A6B0A"/>
    <w:rsid w:val="000A6ED0"/>
    <w:rsid w:val="000B1BDB"/>
    <w:rsid w:val="000B25FE"/>
    <w:rsid w:val="000B3A53"/>
    <w:rsid w:val="000B525E"/>
    <w:rsid w:val="000B5D3C"/>
    <w:rsid w:val="000C0981"/>
    <w:rsid w:val="000C1790"/>
    <w:rsid w:val="000C1E6C"/>
    <w:rsid w:val="000C4A21"/>
    <w:rsid w:val="000C5ADA"/>
    <w:rsid w:val="000D36A2"/>
    <w:rsid w:val="000D3B9F"/>
    <w:rsid w:val="000D435B"/>
    <w:rsid w:val="000D4759"/>
    <w:rsid w:val="000D4D57"/>
    <w:rsid w:val="000D5EB1"/>
    <w:rsid w:val="000D613E"/>
    <w:rsid w:val="000D6BFB"/>
    <w:rsid w:val="000E396B"/>
    <w:rsid w:val="000E39E6"/>
    <w:rsid w:val="000E46D9"/>
    <w:rsid w:val="000E5A6D"/>
    <w:rsid w:val="000F248A"/>
    <w:rsid w:val="00100A38"/>
    <w:rsid w:val="00101C98"/>
    <w:rsid w:val="00110526"/>
    <w:rsid w:val="0011156F"/>
    <w:rsid w:val="001205FA"/>
    <w:rsid w:val="00121384"/>
    <w:rsid w:val="00123EF1"/>
    <w:rsid w:val="00127617"/>
    <w:rsid w:val="00127E9D"/>
    <w:rsid w:val="00132224"/>
    <w:rsid w:val="001327AD"/>
    <w:rsid w:val="00136613"/>
    <w:rsid w:val="001371B2"/>
    <w:rsid w:val="00137692"/>
    <w:rsid w:val="001402C3"/>
    <w:rsid w:val="00140384"/>
    <w:rsid w:val="00142C1A"/>
    <w:rsid w:val="0014397E"/>
    <w:rsid w:val="001448F8"/>
    <w:rsid w:val="001503CD"/>
    <w:rsid w:val="001512CE"/>
    <w:rsid w:val="0015167F"/>
    <w:rsid w:val="00152776"/>
    <w:rsid w:val="00155496"/>
    <w:rsid w:val="00156DB2"/>
    <w:rsid w:val="00160EA9"/>
    <w:rsid w:val="00161ED2"/>
    <w:rsid w:val="0016547C"/>
    <w:rsid w:val="00166215"/>
    <w:rsid w:val="001705E8"/>
    <w:rsid w:val="00171994"/>
    <w:rsid w:val="00172AA6"/>
    <w:rsid w:val="00173905"/>
    <w:rsid w:val="00173FC6"/>
    <w:rsid w:val="001741B4"/>
    <w:rsid w:val="00175CE5"/>
    <w:rsid w:val="00177027"/>
    <w:rsid w:val="001871DD"/>
    <w:rsid w:val="00187A79"/>
    <w:rsid w:val="00187D10"/>
    <w:rsid w:val="00194705"/>
    <w:rsid w:val="00196DF0"/>
    <w:rsid w:val="001A3B67"/>
    <w:rsid w:val="001A41E1"/>
    <w:rsid w:val="001A439E"/>
    <w:rsid w:val="001A48AC"/>
    <w:rsid w:val="001A67A2"/>
    <w:rsid w:val="001A7D94"/>
    <w:rsid w:val="001B4449"/>
    <w:rsid w:val="001B50F4"/>
    <w:rsid w:val="001B5C6C"/>
    <w:rsid w:val="001B71CE"/>
    <w:rsid w:val="001C3354"/>
    <w:rsid w:val="001C45D8"/>
    <w:rsid w:val="001D116E"/>
    <w:rsid w:val="001D7057"/>
    <w:rsid w:val="001D77F6"/>
    <w:rsid w:val="001E05D2"/>
    <w:rsid w:val="001E2A52"/>
    <w:rsid w:val="001E383A"/>
    <w:rsid w:val="001E563E"/>
    <w:rsid w:val="001E6208"/>
    <w:rsid w:val="001F03A8"/>
    <w:rsid w:val="001F0CC0"/>
    <w:rsid w:val="001F0D27"/>
    <w:rsid w:val="001F14AC"/>
    <w:rsid w:val="001F35A6"/>
    <w:rsid w:val="001F4C2E"/>
    <w:rsid w:val="001F5D14"/>
    <w:rsid w:val="001F6B89"/>
    <w:rsid w:val="001F743D"/>
    <w:rsid w:val="002019DE"/>
    <w:rsid w:val="00204AA4"/>
    <w:rsid w:val="002064F4"/>
    <w:rsid w:val="00207C98"/>
    <w:rsid w:val="002103C2"/>
    <w:rsid w:val="002107A6"/>
    <w:rsid w:val="00217035"/>
    <w:rsid w:val="002178B4"/>
    <w:rsid w:val="00217DC2"/>
    <w:rsid w:val="00220386"/>
    <w:rsid w:val="00221A4D"/>
    <w:rsid w:val="00223138"/>
    <w:rsid w:val="00223505"/>
    <w:rsid w:val="00226682"/>
    <w:rsid w:val="002276C9"/>
    <w:rsid w:val="00231504"/>
    <w:rsid w:val="00232BA4"/>
    <w:rsid w:val="00234DC8"/>
    <w:rsid w:val="00240DE2"/>
    <w:rsid w:val="002414B8"/>
    <w:rsid w:val="00242CB9"/>
    <w:rsid w:val="00243754"/>
    <w:rsid w:val="00244C2F"/>
    <w:rsid w:val="00247304"/>
    <w:rsid w:val="00250574"/>
    <w:rsid w:val="0025153C"/>
    <w:rsid w:val="002518A5"/>
    <w:rsid w:val="00253FF3"/>
    <w:rsid w:val="0025479F"/>
    <w:rsid w:val="00254BE8"/>
    <w:rsid w:val="0025693C"/>
    <w:rsid w:val="00260B36"/>
    <w:rsid w:val="0026114D"/>
    <w:rsid w:val="002613D8"/>
    <w:rsid w:val="00263A92"/>
    <w:rsid w:val="00263A9C"/>
    <w:rsid w:val="00265FE2"/>
    <w:rsid w:val="00271716"/>
    <w:rsid w:val="00272791"/>
    <w:rsid w:val="00273188"/>
    <w:rsid w:val="0027763C"/>
    <w:rsid w:val="00281F98"/>
    <w:rsid w:val="00282A21"/>
    <w:rsid w:val="00282BA9"/>
    <w:rsid w:val="002833D3"/>
    <w:rsid w:val="00284B25"/>
    <w:rsid w:val="00287B11"/>
    <w:rsid w:val="00290C3B"/>
    <w:rsid w:val="00290EB9"/>
    <w:rsid w:val="002912DA"/>
    <w:rsid w:val="00291A28"/>
    <w:rsid w:val="00291AE5"/>
    <w:rsid w:val="002936BC"/>
    <w:rsid w:val="00294016"/>
    <w:rsid w:val="0029435A"/>
    <w:rsid w:val="002954F8"/>
    <w:rsid w:val="0029667B"/>
    <w:rsid w:val="002966A0"/>
    <w:rsid w:val="002A1438"/>
    <w:rsid w:val="002A2241"/>
    <w:rsid w:val="002B0BE4"/>
    <w:rsid w:val="002B1236"/>
    <w:rsid w:val="002B275E"/>
    <w:rsid w:val="002B49EA"/>
    <w:rsid w:val="002B7772"/>
    <w:rsid w:val="002B7B03"/>
    <w:rsid w:val="002C11E3"/>
    <w:rsid w:val="002C2CB7"/>
    <w:rsid w:val="002C3694"/>
    <w:rsid w:val="002C4594"/>
    <w:rsid w:val="002C5CC9"/>
    <w:rsid w:val="002C5D3C"/>
    <w:rsid w:val="002C5F2D"/>
    <w:rsid w:val="002C68C9"/>
    <w:rsid w:val="002C75A3"/>
    <w:rsid w:val="002D0A6A"/>
    <w:rsid w:val="002D1CD4"/>
    <w:rsid w:val="002D20D3"/>
    <w:rsid w:val="002D3366"/>
    <w:rsid w:val="002D486C"/>
    <w:rsid w:val="002D7FCB"/>
    <w:rsid w:val="002E00B4"/>
    <w:rsid w:val="002E2935"/>
    <w:rsid w:val="002E2CA4"/>
    <w:rsid w:val="002E6E8F"/>
    <w:rsid w:val="002F00CA"/>
    <w:rsid w:val="002F29BF"/>
    <w:rsid w:val="002F325C"/>
    <w:rsid w:val="002F5D20"/>
    <w:rsid w:val="002F73DD"/>
    <w:rsid w:val="00302ED6"/>
    <w:rsid w:val="003038DB"/>
    <w:rsid w:val="00305EB8"/>
    <w:rsid w:val="003078AE"/>
    <w:rsid w:val="00310DB4"/>
    <w:rsid w:val="00310EFE"/>
    <w:rsid w:val="00311837"/>
    <w:rsid w:val="00315172"/>
    <w:rsid w:val="0031614C"/>
    <w:rsid w:val="0031636F"/>
    <w:rsid w:val="00320087"/>
    <w:rsid w:val="00321BDB"/>
    <w:rsid w:val="003236A6"/>
    <w:rsid w:val="00324BE2"/>
    <w:rsid w:val="00326306"/>
    <w:rsid w:val="00326A53"/>
    <w:rsid w:val="0033333F"/>
    <w:rsid w:val="00336A52"/>
    <w:rsid w:val="0034045B"/>
    <w:rsid w:val="0034060B"/>
    <w:rsid w:val="00341E7C"/>
    <w:rsid w:val="00342C68"/>
    <w:rsid w:val="00343ED9"/>
    <w:rsid w:val="00345969"/>
    <w:rsid w:val="00346992"/>
    <w:rsid w:val="0035051B"/>
    <w:rsid w:val="00351E63"/>
    <w:rsid w:val="00352004"/>
    <w:rsid w:val="00353B36"/>
    <w:rsid w:val="00354E00"/>
    <w:rsid w:val="00356EFC"/>
    <w:rsid w:val="00361A77"/>
    <w:rsid w:val="00361CE9"/>
    <w:rsid w:val="00362559"/>
    <w:rsid w:val="00366F8D"/>
    <w:rsid w:val="00367892"/>
    <w:rsid w:val="00371994"/>
    <w:rsid w:val="003721F0"/>
    <w:rsid w:val="00372EB3"/>
    <w:rsid w:val="00375B31"/>
    <w:rsid w:val="00376A61"/>
    <w:rsid w:val="00376F56"/>
    <w:rsid w:val="00377854"/>
    <w:rsid w:val="003816C2"/>
    <w:rsid w:val="0038430B"/>
    <w:rsid w:val="003847FB"/>
    <w:rsid w:val="0038662E"/>
    <w:rsid w:val="003902B0"/>
    <w:rsid w:val="003906EC"/>
    <w:rsid w:val="00391254"/>
    <w:rsid w:val="00392137"/>
    <w:rsid w:val="00396C74"/>
    <w:rsid w:val="003A117C"/>
    <w:rsid w:val="003A509E"/>
    <w:rsid w:val="003B073C"/>
    <w:rsid w:val="003B52F2"/>
    <w:rsid w:val="003C5117"/>
    <w:rsid w:val="003C6919"/>
    <w:rsid w:val="003C69C8"/>
    <w:rsid w:val="003D0D54"/>
    <w:rsid w:val="003D0D7E"/>
    <w:rsid w:val="003D4227"/>
    <w:rsid w:val="003D4CCF"/>
    <w:rsid w:val="003D69FA"/>
    <w:rsid w:val="003D6D9B"/>
    <w:rsid w:val="003D74FC"/>
    <w:rsid w:val="003D7908"/>
    <w:rsid w:val="003E28AF"/>
    <w:rsid w:val="003E6EA8"/>
    <w:rsid w:val="003E7318"/>
    <w:rsid w:val="003E78A7"/>
    <w:rsid w:val="003F11D0"/>
    <w:rsid w:val="003F1B70"/>
    <w:rsid w:val="003F2D51"/>
    <w:rsid w:val="003F2E6C"/>
    <w:rsid w:val="003F49F2"/>
    <w:rsid w:val="003F50E7"/>
    <w:rsid w:val="004012CB"/>
    <w:rsid w:val="00401F9C"/>
    <w:rsid w:val="0040368F"/>
    <w:rsid w:val="004105D1"/>
    <w:rsid w:val="00414452"/>
    <w:rsid w:val="00415E7E"/>
    <w:rsid w:val="00417B09"/>
    <w:rsid w:val="00417BCB"/>
    <w:rsid w:val="004206D6"/>
    <w:rsid w:val="00424B04"/>
    <w:rsid w:val="0042613A"/>
    <w:rsid w:val="0043606F"/>
    <w:rsid w:val="004412D6"/>
    <w:rsid w:val="0044142C"/>
    <w:rsid w:val="00443181"/>
    <w:rsid w:val="00446773"/>
    <w:rsid w:val="00447348"/>
    <w:rsid w:val="00451D8C"/>
    <w:rsid w:val="00453410"/>
    <w:rsid w:val="00461910"/>
    <w:rsid w:val="0046350D"/>
    <w:rsid w:val="0046371B"/>
    <w:rsid w:val="00466C0F"/>
    <w:rsid w:val="004708C8"/>
    <w:rsid w:val="00470B74"/>
    <w:rsid w:val="004724AA"/>
    <w:rsid w:val="00473C5C"/>
    <w:rsid w:val="004754B7"/>
    <w:rsid w:val="00480578"/>
    <w:rsid w:val="00480AFF"/>
    <w:rsid w:val="00485A8F"/>
    <w:rsid w:val="00485AEC"/>
    <w:rsid w:val="0048643D"/>
    <w:rsid w:val="00487D12"/>
    <w:rsid w:val="004922D5"/>
    <w:rsid w:val="00493213"/>
    <w:rsid w:val="00494A0E"/>
    <w:rsid w:val="004951E1"/>
    <w:rsid w:val="00495C54"/>
    <w:rsid w:val="004A2FAD"/>
    <w:rsid w:val="004A3D4D"/>
    <w:rsid w:val="004A4733"/>
    <w:rsid w:val="004A5C82"/>
    <w:rsid w:val="004B206A"/>
    <w:rsid w:val="004B2330"/>
    <w:rsid w:val="004B2E43"/>
    <w:rsid w:val="004B3A3D"/>
    <w:rsid w:val="004B5A49"/>
    <w:rsid w:val="004B772A"/>
    <w:rsid w:val="004C03BB"/>
    <w:rsid w:val="004C2F1B"/>
    <w:rsid w:val="004C3B22"/>
    <w:rsid w:val="004C3EA8"/>
    <w:rsid w:val="004C4F8B"/>
    <w:rsid w:val="004C5BD3"/>
    <w:rsid w:val="004C6313"/>
    <w:rsid w:val="004C69F0"/>
    <w:rsid w:val="004D062A"/>
    <w:rsid w:val="004D0D1C"/>
    <w:rsid w:val="004E60F0"/>
    <w:rsid w:val="004E6489"/>
    <w:rsid w:val="004E723D"/>
    <w:rsid w:val="004E7BD3"/>
    <w:rsid w:val="004F31B8"/>
    <w:rsid w:val="004F3762"/>
    <w:rsid w:val="004F716A"/>
    <w:rsid w:val="004F745D"/>
    <w:rsid w:val="00501294"/>
    <w:rsid w:val="00505E7F"/>
    <w:rsid w:val="00507B12"/>
    <w:rsid w:val="005104FC"/>
    <w:rsid w:val="0051052B"/>
    <w:rsid w:val="00510E0E"/>
    <w:rsid w:val="00512700"/>
    <w:rsid w:val="00513194"/>
    <w:rsid w:val="00516F51"/>
    <w:rsid w:val="005171AE"/>
    <w:rsid w:val="005202C2"/>
    <w:rsid w:val="00520C7E"/>
    <w:rsid w:val="0052505C"/>
    <w:rsid w:val="005258F2"/>
    <w:rsid w:val="00537336"/>
    <w:rsid w:val="00541C6D"/>
    <w:rsid w:val="005467DB"/>
    <w:rsid w:val="0054706C"/>
    <w:rsid w:val="0054725E"/>
    <w:rsid w:val="005472C3"/>
    <w:rsid w:val="005552C3"/>
    <w:rsid w:val="00555697"/>
    <w:rsid w:val="005604FE"/>
    <w:rsid w:val="00560D4C"/>
    <w:rsid w:val="00560E70"/>
    <w:rsid w:val="005614CD"/>
    <w:rsid w:val="00561DC2"/>
    <w:rsid w:val="0056447E"/>
    <w:rsid w:val="0057482F"/>
    <w:rsid w:val="005767D0"/>
    <w:rsid w:val="005779DA"/>
    <w:rsid w:val="00577F0D"/>
    <w:rsid w:val="005809FE"/>
    <w:rsid w:val="00582347"/>
    <w:rsid w:val="005826E5"/>
    <w:rsid w:val="00583C8C"/>
    <w:rsid w:val="00584983"/>
    <w:rsid w:val="00586750"/>
    <w:rsid w:val="00594B10"/>
    <w:rsid w:val="005A0B06"/>
    <w:rsid w:val="005A0B10"/>
    <w:rsid w:val="005A16C4"/>
    <w:rsid w:val="005A63F6"/>
    <w:rsid w:val="005A727E"/>
    <w:rsid w:val="005A76F7"/>
    <w:rsid w:val="005B125A"/>
    <w:rsid w:val="005B164D"/>
    <w:rsid w:val="005B295C"/>
    <w:rsid w:val="005B2EF0"/>
    <w:rsid w:val="005B511C"/>
    <w:rsid w:val="005B532E"/>
    <w:rsid w:val="005C0BD6"/>
    <w:rsid w:val="005C2026"/>
    <w:rsid w:val="005C2147"/>
    <w:rsid w:val="005C329E"/>
    <w:rsid w:val="005C384F"/>
    <w:rsid w:val="005C3B6E"/>
    <w:rsid w:val="005C5068"/>
    <w:rsid w:val="005C5397"/>
    <w:rsid w:val="005C67C8"/>
    <w:rsid w:val="005D2926"/>
    <w:rsid w:val="005D7833"/>
    <w:rsid w:val="005D7DA3"/>
    <w:rsid w:val="005E2DCA"/>
    <w:rsid w:val="005E3694"/>
    <w:rsid w:val="005E4807"/>
    <w:rsid w:val="005F3813"/>
    <w:rsid w:val="00600132"/>
    <w:rsid w:val="006021EF"/>
    <w:rsid w:val="006029D4"/>
    <w:rsid w:val="006036A0"/>
    <w:rsid w:val="006058FC"/>
    <w:rsid w:val="00605CDE"/>
    <w:rsid w:val="00606F77"/>
    <w:rsid w:val="006077FA"/>
    <w:rsid w:val="006103AB"/>
    <w:rsid w:val="0061136E"/>
    <w:rsid w:val="00611625"/>
    <w:rsid w:val="00614FA5"/>
    <w:rsid w:val="006152DD"/>
    <w:rsid w:val="00615F1D"/>
    <w:rsid w:val="00616CC7"/>
    <w:rsid w:val="00617831"/>
    <w:rsid w:val="00621505"/>
    <w:rsid w:val="00623814"/>
    <w:rsid w:val="00623B0E"/>
    <w:rsid w:val="006241C7"/>
    <w:rsid w:val="00625029"/>
    <w:rsid w:val="00627901"/>
    <w:rsid w:val="0063211B"/>
    <w:rsid w:val="00632801"/>
    <w:rsid w:val="00633481"/>
    <w:rsid w:val="00633D65"/>
    <w:rsid w:val="00633EF1"/>
    <w:rsid w:val="006356E4"/>
    <w:rsid w:val="00635CF5"/>
    <w:rsid w:val="00640BEE"/>
    <w:rsid w:val="00640FFB"/>
    <w:rsid w:val="00642ED8"/>
    <w:rsid w:val="00643847"/>
    <w:rsid w:val="00643905"/>
    <w:rsid w:val="00643938"/>
    <w:rsid w:val="00646149"/>
    <w:rsid w:val="00652A73"/>
    <w:rsid w:val="00652C55"/>
    <w:rsid w:val="00654869"/>
    <w:rsid w:val="00660B98"/>
    <w:rsid w:val="00662576"/>
    <w:rsid w:val="006658FF"/>
    <w:rsid w:val="00667EA4"/>
    <w:rsid w:val="0067109C"/>
    <w:rsid w:val="00672A37"/>
    <w:rsid w:val="00673F34"/>
    <w:rsid w:val="0067440D"/>
    <w:rsid w:val="00680206"/>
    <w:rsid w:val="006817D9"/>
    <w:rsid w:val="006843F2"/>
    <w:rsid w:val="00685462"/>
    <w:rsid w:val="006867F8"/>
    <w:rsid w:val="00687A11"/>
    <w:rsid w:val="00691D03"/>
    <w:rsid w:val="00695398"/>
    <w:rsid w:val="006961B4"/>
    <w:rsid w:val="00697B4B"/>
    <w:rsid w:val="006A04BF"/>
    <w:rsid w:val="006A3A2B"/>
    <w:rsid w:val="006A445B"/>
    <w:rsid w:val="006A7031"/>
    <w:rsid w:val="006B03ED"/>
    <w:rsid w:val="006B04F7"/>
    <w:rsid w:val="006B0E2E"/>
    <w:rsid w:val="006B19B4"/>
    <w:rsid w:val="006B4E8F"/>
    <w:rsid w:val="006C17DF"/>
    <w:rsid w:val="006C2503"/>
    <w:rsid w:val="006C2A61"/>
    <w:rsid w:val="006C6563"/>
    <w:rsid w:val="006C71C5"/>
    <w:rsid w:val="006C73FF"/>
    <w:rsid w:val="006C7581"/>
    <w:rsid w:val="006C7623"/>
    <w:rsid w:val="006C7785"/>
    <w:rsid w:val="006C7F9A"/>
    <w:rsid w:val="006D036D"/>
    <w:rsid w:val="006D34B1"/>
    <w:rsid w:val="006D50CC"/>
    <w:rsid w:val="006D79AC"/>
    <w:rsid w:val="006D7B8A"/>
    <w:rsid w:val="006E1B12"/>
    <w:rsid w:val="006E4DC5"/>
    <w:rsid w:val="006E6BFD"/>
    <w:rsid w:val="006E774A"/>
    <w:rsid w:val="006F1784"/>
    <w:rsid w:val="006F4BA7"/>
    <w:rsid w:val="006F694E"/>
    <w:rsid w:val="00700C68"/>
    <w:rsid w:val="00701220"/>
    <w:rsid w:val="00701B2E"/>
    <w:rsid w:val="0070207D"/>
    <w:rsid w:val="007029D9"/>
    <w:rsid w:val="00705F18"/>
    <w:rsid w:val="00706BB9"/>
    <w:rsid w:val="00707245"/>
    <w:rsid w:val="007073A5"/>
    <w:rsid w:val="00711F94"/>
    <w:rsid w:val="00712175"/>
    <w:rsid w:val="0071284A"/>
    <w:rsid w:val="007138DD"/>
    <w:rsid w:val="00713D21"/>
    <w:rsid w:val="00720940"/>
    <w:rsid w:val="00721687"/>
    <w:rsid w:val="007267F6"/>
    <w:rsid w:val="0073126A"/>
    <w:rsid w:val="0073304C"/>
    <w:rsid w:val="007361C4"/>
    <w:rsid w:val="00740F62"/>
    <w:rsid w:val="00741725"/>
    <w:rsid w:val="007426D6"/>
    <w:rsid w:val="0074796D"/>
    <w:rsid w:val="00750B41"/>
    <w:rsid w:val="00753ADF"/>
    <w:rsid w:val="00753D09"/>
    <w:rsid w:val="00753D2F"/>
    <w:rsid w:val="0075498A"/>
    <w:rsid w:val="007552AE"/>
    <w:rsid w:val="007619F5"/>
    <w:rsid w:val="00763651"/>
    <w:rsid w:val="00763FAF"/>
    <w:rsid w:val="007641BE"/>
    <w:rsid w:val="0076609C"/>
    <w:rsid w:val="0077055D"/>
    <w:rsid w:val="00771E80"/>
    <w:rsid w:val="0077359E"/>
    <w:rsid w:val="00773C3D"/>
    <w:rsid w:val="00775388"/>
    <w:rsid w:val="00775683"/>
    <w:rsid w:val="00781596"/>
    <w:rsid w:val="00782B6C"/>
    <w:rsid w:val="007830A2"/>
    <w:rsid w:val="00786A68"/>
    <w:rsid w:val="00790D20"/>
    <w:rsid w:val="00791951"/>
    <w:rsid w:val="007926A4"/>
    <w:rsid w:val="00793A45"/>
    <w:rsid w:val="007944F2"/>
    <w:rsid w:val="00794706"/>
    <w:rsid w:val="00795698"/>
    <w:rsid w:val="00796C99"/>
    <w:rsid w:val="007A0753"/>
    <w:rsid w:val="007A0E5D"/>
    <w:rsid w:val="007A33ED"/>
    <w:rsid w:val="007A387A"/>
    <w:rsid w:val="007A4B91"/>
    <w:rsid w:val="007A78FB"/>
    <w:rsid w:val="007B10A1"/>
    <w:rsid w:val="007B21B2"/>
    <w:rsid w:val="007B76C8"/>
    <w:rsid w:val="007B7831"/>
    <w:rsid w:val="007B7AAE"/>
    <w:rsid w:val="007C16CB"/>
    <w:rsid w:val="007C3161"/>
    <w:rsid w:val="007C3B04"/>
    <w:rsid w:val="007C3D81"/>
    <w:rsid w:val="007C607F"/>
    <w:rsid w:val="007C6157"/>
    <w:rsid w:val="007C62F5"/>
    <w:rsid w:val="007C6811"/>
    <w:rsid w:val="007C718B"/>
    <w:rsid w:val="007C71D0"/>
    <w:rsid w:val="007C7623"/>
    <w:rsid w:val="007D3AB1"/>
    <w:rsid w:val="007D63CE"/>
    <w:rsid w:val="007D6766"/>
    <w:rsid w:val="007D6D30"/>
    <w:rsid w:val="007E0054"/>
    <w:rsid w:val="007E0B1C"/>
    <w:rsid w:val="007E17EF"/>
    <w:rsid w:val="007E31B3"/>
    <w:rsid w:val="007E3AD5"/>
    <w:rsid w:val="007F04F0"/>
    <w:rsid w:val="007F4447"/>
    <w:rsid w:val="007F4464"/>
    <w:rsid w:val="007F7EBC"/>
    <w:rsid w:val="00800322"/>
    <w:rsid w:val="00800D66"/>
    <w:rsid w:val="008035D7"/>
    <w:rsid w:val="00803779"/>
    <w:rsid w:val="00804698"/>
    <w:rsid w:val="00806DF8"/>
    <w:rsid w:val="008075B2"/>
    <w:rsid w:val="00807F06"/>
    <w:rsid w:val="0081201E"/>
    <w:rsid w:val="00812DFE"/>
    <w:rsid w:val="00813AB6"/>
    <w:rsid w:val="0081554E"/>
    <w:rsid w:val="00816409"/>
    <w:rsid w:val="00816E45"/>
    <w:rsid w:val="00816EE2"/>
    <w:rsid w:val="00823080"/>
    <w:rsid w:val="00823FB5"/>
    <w:rsid w:val="00825156"/>
    <w:rsid w:val="00825A0D"/>
    <w:rsid w:val="00830193"/>
    <w:rsid w:val="00830B99"/>
    <w:rsid w:val="0083211A"/>
    <w:rsid w:val="008401F1"/>
    <w:rsid w:val="00840AF8"/>
    <w:rsid w:val="00841CA1"/>
    <w:rsid w:val="00843E57"/>
    <w:rsid w:val="00844B4F"/>
    <w:rsid w:val="00845517"/>
    <w:rsid w:val="00845788"/>
    <w:rsid w:val="00845881"/>
    <w:rsid w:val="00845CEA"/>
    <w:rsid w:val="00853823"/>
    <w:rsid w:val="00854854"/>
    <w:rsid w:val="0085551D"/>
    <w:rsid w:val="00857030"/>
    <w:rsid w:val="00857C01"/>
    <w:rsid w:val="00864990"/>
    <w:rsid w:val="0086526B"/>
    <w:rsid w:val="00865736"/>
    <w:rsid w:val="00866C74"/>
    <w:rsid w:val="00866D15"/>
    <w:rsid w:val="00867AEB"/>
    <w:rsid w:val="00870869"/>
    <w:rsid w:val="008740EA"/>
    <w:rsid w:val="00875EF2"/>
    <w:rsid w:val="00877B98"/>
    <w:rsid w:val="00880A0F"/>
    <w:rsid w:val="008815D5"/>
    <w:rsid w:val="008873F6"/>
    <w:rsid w:val="00887495"/>
    <w:rsid w:val="0088762E"/>
    <w:rsid w:val="00892AF7"/>
    <w:rsid w:val="0089367C"/>
    <w:rsid w:val="0089774A"/>
    <w:rsid w:val="008A08CE"/>
    <w:rsid w:val="008A3A11"/>
    <w:rsid w:val="008A6511"/>
    <w:rsid w:val="008B2DCB"/>
    <w:rsid w:val="008B314C"/>
    <w:rsid w:val="008B6DCB"/>
    <w:rsid w:val="008C5C09"/>
    <w:rsid w:val="008D0320"/>
    <w:rsid w:val="008D0ED3"/>
    <w:rsid w:val="008D42EC"/>
    <w:rsid w:val="008D598A"/>
    <w:rsid w:val="008D7955"/>
    <w:rsid w:val="008E0BED"/>
    <w:rsid w:val="008E1C84"/>
    <w:rsid w:val="008E28A3"/>
    <w:rsid w:val="008E2A82"/>
    <w:rsid w:val="008E3BF5"/>
    <w:rsid w:val="008E4580"/>
    <w:rsid w:val="008F2970"/>
    <w:rsid w:val="008F3909"/>
    <w:rsid w:val="008F4C2D"/>
    <w:rsid w:val="008F5DA4"/>
    <w:rsid w:val="00901D8A"/>
    <w:rsid w:val="00902CCB"/>
    <w:rsid w:val="00902E08"/>
    <w:rsid w:val="00910764"/>
    <w:rsid w:val="009137EE"/>
    <w:rsid w:val="00917855"/>
    <w:rsid w:val="0092038D"/>
    <w:rsid w:val="0092686E"/>
    <w:rsid w:val="00930F9B"/>
    <w:rsid w:val="00931253"/>
    <w:rsid w:val="0093243B"/>
    <w:rsid w:val="00932600"/>
    <w:rsid w:val="00936DDE"/>
    <w:rsid w:val="0094036A"/>
    <w:rsid w:val="009425C7"/>
    <w:rsid w:val="0094372E"/>
    <w:rsid w:val="009457F1"/>
    <w:rsid w:val="009457F3"/>
    <w:rsid w:val="00946F56"/>
    <w:rsid w:val="00947E90"/>
    <w:rsid w:val="00950879"/>
    <w:rsid w:val="00957196"/>
    <w:rsid w:val="00957FCC"/>
    <w:rsid w:val="00960B35"/>
    <w:rsid w:val="00961469"/>
    <w:rsid w:val="00961E51"/>
    <w:rsid w:val="00967F3A"/>
    <w:rsid w:val="0097420D"/>
    <w:rsid w:val="00974BC8"/>
    <w:rsid w:val="00974E48"/>
    <w:rsid w:val="00975A0D"/>
    <w:rsid w:val="00976D5B"/>
    <w:rsid w:val="00977335"/>
    <w:rsid w:val="00980F5D"/>
    <w:rsid w:val="00981873"/>
    <w:rsid w:val="0098238F"/>
    <w:rsid w:val="00983832"/>
    <w:rsid w:val="00983FBC"/>
    <w:rsid w:val="0098623C"/>
    <w:rsid w:val="00987BCB"/>
    <w:rsid w:val="0099048B"/>
    <w:rsid w:val="0099102E"/>
    <w:rsid w:val="00991F31"/>
    <w:rsid w:val="00992778"/>
    <w:rsid w:val="00997C10"/>
    <w:rsid w:val="009A1263"/>
    <w:rsid w:val="009A1D27"/>
    <w:rsid w:val="009B171A"/>
    <w:rsid w:val="009B2178"/>
    <w:rsid w:val="009B4611"/>
    <w:rsid w:val="009B4789"/>
    <w:rsid w:val="009B4D69"/>
    <w:rsid w:val="009B767C"/>
    <w:rsid w:val="009B7C69"/>
    <w:rsid w:val="009C0E72"/>
    <w:rsid w:val="009C0EAC"/>
    <w:rsid w:val="009C418C"/>
    <w:rsid w:val="009C4C06"/>
    <w:rsid w:val="009C4C5D"/>
    <w:rsid w:val="009C5C94"/>
    <w:rsid w:val="009D0512"/>
    <w:rsid w:val="009D1F50"/>
    <w:rsid w:val="009D2D9B"/>
    <w:rsid w:val="009D4F60"/>
    <w:rsid w:val="009E0807"/>
    <w:rsid w:val="009E5A4C"/>
    <w:rsid w:val="009F00D1"/>
    <w:rsid w:val="009F1049"/>
    <w:rsid w:val="009F1D47"/>
    <w:rsid w:val="009F2256"/>
    <w:rsid w:val="009F4889"/>
    <w:rsid w:val="009F5555"/>
    <w:rsid w:val="009F5DBC"/>
    <w:rsid w:val="009F6EAE"/>
    <w:rsid w:val="009F709A"/>
    <w:rsid w:val="009F745C"/>
    <w:rsid w:val="009F7BB4"/>
    <w:rsid w:val="009F7D69"/>
    <w:rsid w:val="00A02D95"/>
    <w:rsid w:val="00A039A8"/>
    <w:rsid w:val="00A03BB6"/>
    <w:rsid w:val="00A03F53"/>
    <w:rsid w:val="00A05B8C"/>
    <w:rsid w:val="00A05F6C"/>
    <w:rsid w:val="00A111D4"/>
    <w:rsid w:val="00A126C3"/>
    <w:rsid w:val="00A144D4"/>
    <w:rsid w:val="00A15F5F"/>
    <w:rsid w:val="00A211C1"/>
    <w:rsid w:val="00A2345E"/>
    <w:rsid w:val="00A23B4F"/>
    <w:rsid w:val="00A26210"/>
    <w:rsid w:val="00A274D2"/>
    <w:rsid w:val="00A328FC"/>
    <w:rsid w:val="00A32C19"/>
    <w:rsid w:val="00A34CAF"/>
    <w:rsid w:val="00A367E6"/>
    <w:rsid w:val="00A4259F"/>
    <w:rsid w:val="00A42C56"/>
    <w:rsid w:val="00A43338"/>
    <w:rsid w:val="00A450ED"/>
    <w:rsid w:val="00A45920"/>
    <w:rsid w:val="00A47844"/>
    <w:rsid w:val="00A518A4"/>
    <w:rsid w:val="00A518D5"/>
    <w:rsid w:val="00A5260D"/>
    <w:rsid w:val="00A53E91"/>
    <w:rsid w:val="00A55518"/>
    <w:rsid w:val="00A565A3"/>
    <w:rsid w:val="00A5683E"/>
    <w:rsid w:val="00A6063E"/>
    <w:rsid w:val="00A6242B"/>
    <w:rsid w:val="00A62DC7"/>
    <w:rsid w:val="00A63C4D"/>
    <w:rsid w:val="00A65E1B"/>
    <w:rsid w:val="00A66EAA"/>
    <w:rsid w:val="00A67C58"/>
    <w:rsid w:val="00A71FC1"/>
    <w:rsid w:val="00A736C8"/>
    <w:rsid w:val="00A74E2B"/>
    <w:rsid w:val="00A75BC7"/>
    <w:rsid w:val="00A7790A"/>
    <w:rsid w:val="00A77939"/>
    <w:rsid w:val="00A77A7D"/>
    <w:rsid w:val="00A77F85"/>
    <w:rsid w:val="00A80C21"/>
    <w:rsid w:val="00A82A04"/>
    <w:rsid w:val="00A83C69"/>
    <w:rsid w:val="00A867E3"/>
    <w:rsid w:val="00A929B8"/>
    <w:rsid w:val="00A96B18"/>
    <w:rsid w:val="00A96CD0"/>
    <w:rsid w:val="00AA0911"/>
    <w:rsid w:val="00AA1C83"/>
    <w:rsid w:val="00AA4FA7"/>
    <w:rsid w:val="00AB0EE6"/>
    <w:rsid w:val="00AB35EF"/>
    <w:rsid w:val="00AB37D3"/>
    <w:rsid w:val="00AB512A"/>
    <w:rsid w:val="00AB7C29"/>
    <w:rsid w:val="00AC0B4B"/>
    <w:rsid w:val="00AC1A92"/>
    <w:rsid w:val="00AC217B"/>
    <w:rsid w:val="00AC5DC7"/>
    <w:rsid w:val="00AC69D8"/>
    <w:rsid w:val="00AC6C8E"/>
    <w:rsid w:val="00AD182C"/>
    <w:rsid w:val="00AD2B5D"/>
    <w:rsid w:val="00AD3F51"/>
    <w:rsid w:val="00AD4641"/>
    <w:rsid w:val="00AD5E7B"/>
    <w:rsid w:val="00AD6081"/>
    <w:rsid w:val="00AD745D"/>
    <w:rsid w:val="00AE2D84"/>
    <w:rsid w:val="00AE6541"/>
    <w:rsid w:val="00AE6BB3"/>
    <w:rsid w:val="00AE7A73"/>
    <w:rsid w:val="00AE7D64"/>
    <w:rsid w:val="00AF1331"/>
    <w:rsid w:val="00AF2992"/>
    <w:rsid w:val="00AF7339"/>
    <w:rsid w:val="00AF7CBB"/>
    <w:rsid w:val="00B029E2"/>
    <w:rsid w:val="00B04699"/>
    <w:rsid w:val="00B068BB"/>
    <w:rsid w:val="00B07F94"/>
    <w:rsid w:val="00B106F1"/>
    <w:rsid w:val="00B122ED"/>
    <w:rsid w:val="00B13898"/>
    <w:rsid w:val="00B22CF8"/>
    <w:rsid w:val="00B24FE9"/>
    <w:rsid w:val="00B25AA8"/>
    <w:rsid w:val="00B261AA"/>
    <w:rsid w:val="00B262D4"/>
    <w:rsid w:val="00B30D8B"/>
    <w:rsid w:val="00B33CAE"/>
    <w:rsid w:val="00B350D0"/>
    <w:rsid w:val="00B41C3D"/>
    <w:rsid w:val="00B420A6"/>
    <w:rsid w:val="00B420D7"/>
    <w:rsid w:val="00B438AE"/>
    <w:rsid w:val="00B43D9E"/>
    <w:rsid w:val="00B534DA"/>
    <w:rsid w:val="00B53D10"/>
    <w:rsid w:val="00B54F95"/>
    <w:rsid w:val="00B56670"/>
    <w:rsid w:val="00B5697B"/>
    <w:rsid w:val="00B62552"/>
    <w:rsid w:val="00B62830"/>
    <w:rsid w:val="00B6412F"/>
    <w:rsid w:val="00B65D83"/>
    <w:rsid w:val="00B7074F"/>
    <w:rsid w:val="00B72A5B"/>
    <w:rsid w:val="00B72C9B"/>
    <w:rsid w:val="00B73197"/>
    <w:rsid w:val="00B750D4"/>
    <w:rsid w:val="00B81B84"/>
    <w:rsid w:val="00B875C2"/>
    <w:rsid w:val="00B927CF"/>
    <w:rsid w:val="00B93708"/>
    <w:rsid w:val="00B95089"/>
    <w:rsid w:val="00B952E8"/>
    <w:rsid w:val="00B963A6"/>
    <w:rsid w:val="00B9667E"/>
    <w:rsid w:val="00BA35A8"/>
    <w:rsid w:val="00BA7310"/>
    <w:rsid w:val="00BA7728"/>
    <w:rsid w:val="00BA7F2C"/>
    <w:rsid w:val="00BC0260"/>
    <w:rsid w:val="00BC0A88"/>
    <w:rsid w:val="00BC2729"/>
    <w:rsid w:val="00BC2F2F"/>
    <w:rsid w:val="00BC3CCF"/>
    <w:rsid w:val="00BC571A"/>
    <w:rsid w:val="00BC5A3F"/>
    <w:rsid w:val="00BC5EC2"/>
    <w:rsid w:val="00BD2AC8"/>
    <w:rsid w:val="00BD2D7C"/>
    <w:rsid w:val="00BD649E"/>
    <w:rsid w:val="00BD669C"/>
    <w:rsid w:val="00BD6832"/>
    <w:rsid w:val="00BE09DB"/>
    <w:rsid w:val="00BE26E9"/>
    <w:rsid w:val="00BE3D6D"/>
    <w:rsid w:val="00BE57B7"/>
    <w:rsid w:val="00BE5943"/>
    <w:rsid w:val="00BE5B51"/>
    <w:rsid w:val="00BE678C"/>
    <w:rsid w:val="00BE7D50"/>
    <w:rsid w:val="00BF1C1F"/>
    <w:rsid w:val="00BF23AB"/>
    <w:rsid w:val="00BF36D9"/>
    <w:rsid w:val="00BF3F0D"/>
    <w:rsid w:val="00BF500B"/>
    <w:rsid w:val="00BF56AD"/>
    <w:rsid w:val="00BF742B"/>
    <w:rsid w:val="00C00830"/>
    <w:rsid w:val="00C01BD6"/>
    <w:rsid w:val="00C034F1"/>
    <w:rsid w:val="00C03EA8"/>
    <w:rsid w:val="00C11C50"/>
    <w:rsid w:val="00C148C3"/>
    <w:rsid w:val="00C16B85"/>
    <w:rsid w:val="00C16CC2"/>
    <w:rsid w:val="00C17F4C"/>
    <w:rsid w:val="00C20053"/>
    <w:rsid w:val="00C20256"/>
    <w:rsid w:val="00C2056C"/>
    <w:rsid w:val="00C2407B"/>
    <w:rsid w:val="00C24938"/>
    <w:rsid w:val="00C24D02"/>
    <w:rsid w:val="00C24D3F"/>
    <w:rsid w:val="00C327D0"/>
    <w:rsid w:val="00C33764"/>
    <w:rsid w:val="00C3399D"/>
    <w:rsid w:val="00C339D9"/>
    <w:rsid w:val="00C33C23"/>
    <w:rsid w:val="00C360EC"/>
    <w:rsid w:val="00C3769D"/>
    <w:rsid w:val="00C40166"/>
    <w:rsid w:val="00C45800"/>
    <w:rsid w:val="00C47A60"/>
    <w:rsid w:val="00C50C23"/>
    <w:rsid w:val="00C5299B"/>
    <w:rsid w:val="00C62F4B"/>
    <w:rsid w:val="00C65BB2"/>
    <w:rsid w:val="00C66749"/>
    <w:rsid w:val="00C67189"/>
    <w:rsid w:val="00C7343A"/>
    <w:rsid w:val="00C7470D"/>
    <w:rsid w:val="00C757B8"/>
    <w:rsid w:val="00C75FE6"/>
    <w:rsid w:val="00C80D9A"/>
    <w:rsid w:val="00C8314F"/>
    <w:rsid w:val="00C83975"/>
    <w:rsid w:val="00C83E87"/>
    <w:rsid w:val="00C84B8D"/>
    <w:rsid w:val="00C863A9"/>
    <w:rsid w:val="00C9060B"/>
    <w:rsid w:val="00C90F6B"/>
    <w:rsid w:val="00C948FB"/>
    <w:rsid w:val="00C950BD"/>
    <w:rsid w:val="00C96A71"/>
    <w:rsid w:val="00CA1245"/>
    <w:rsid w:val="00CA47DC"/>
    <w:rsid w:val="00CA518B"/>
    <w:rsid w:val="00CA63D5"/>
    <w:rsid w:val="00CA6836"/>
    <w:rsid w:val="00CB117C"/>
    <w:rsid w:val="00CB179F"/>
    <w:rsid w:val="00CB250C"/>
    <w:rsid w:val="00CB2854"/>
    <w:rsid w:val="00CB5279"/>
    <w:rsid w:val="00CB7A5E"/>
    <w:rsid w:val="00CC1335"/>
    <w:rsid w:val="00CC17DB"/>
    <w:rsid w:val="00CC2C0C"/>
    <w:rsid w:val="00CC6646"/>
    <w:rsid w:val="00CC70F5"/>
    <w:rsid w:val="00CC721A"/>
    <w:rsid w:val="00CC7ECD"/>
    <w:rsid w:val="00CD3485"/>
    <w:rsid w:val="00CD6EA6"/>
    <w:rsid w:val="00CD6FAC"/>
    <w:rsid w:val="00CD78D7"/>
    <w:rsid w:val="00CD7B0F"/>
    <w:rsid w:val="00CE17CB"/>
    <w:rsid w:val="00CE30E3"/>
    <w:rsid w:val="00CE551A"/>
    <w:rsid w:val="00CE6E7E"/>
    <w:rsid w:val="00CE71A0"/>
    <w:rsid w:val="00CF027A"/>
    <w:rsid w:val="00CF111E"/>
    <w:rsid w:val="00CF1C0F"/>
    <w:rsid w:val="00CF1F2F"/>
    <w:rsid w:val="00CF31C7"/>
    <w:rsid w:val="00D00DC6"/>
    <w:rsid w:val="00D0149D"/>
    <w:rsid w:val="00D028F4"/>
    <w:rsid w:val="00D02D89"/>
    <w:rsid w:val="00D046DF"/>
    <w:rsid w:val="00D05286"/>
    <w:rsid w:val="00D07FEA"/>
    <w:rsid w:val="00D104EF"/>
    <w:rsid w:val="00D10DD6"/>
    <w:rsid w:val="00D11393"/>
    <w:rsid w:val="00D12AEA"/>
    <w:rsid w:val="00D13A9D"/>
    <w:rsid w:val="00D16800"/>
    <w:rsid w:val="00D1767D"/>
    <w:rsid w:val="00D213E6"/>
    <w:rsid w:val="00D22624"/>
    <w:rsid w:val="00D26ADE"/>
    <w:rsid w:val="00D273C1"/>
    <w:rsid w:val="00D273CA"/>
    <w:rsid w:val="00D27DC7"/>
    <w:rsid w:val="00D3130D"/>
    <w:rsid w:val="00D3167D"/>
    <w:rsid w:val="00D31779"/>
    <w:rsid w:val="00D32569"/>
    <w:rsid w:val="00D33BDD"/>
    <w:rsid w:val="00D340F7"/>
    <w:rsid w:val="00D37205"/>
    <w:rsid w:val="00D4295C"/>
    <w:rsid w:val="00D43283"/>
    <w:rsid w:val="00D503F8"/>
    <w:rsid w:val="00D51135"/>
    <w:rsid w:val="00D5238F"/>
    <w:rsid w:val="00D53DF9"/>
    <w:rsid w:val="00D55916"/>
    <w:rsid w:val="00D61378"/>
    <w:rsid w:val="00D627EE"/>
    <w:rsid w:val="00D63AAA"/>
    <w:rsid w:val="00D65C34"/>
    <w:rsid w:val="00D702C7"/>
    <w:rsid w:val="00D71A20"/>
    <w:rsid w:val="00D720A0"/>
    <w:rsid w:val="00D74884"/>
    <w:rsid w:val="00D754FB"/>
    <w:rsid w:val="00D76F3C"/>
    <w:rsid w:val="00D77187"/>
    <w:rsid w:val="00D7730A"/>
    <w:rsid w:val="00D77F16"/>
    <w:rsid w:val="00D83F27"/>
    <w:rsid w:val="00D8401D"/>
    <w:rsid w:val="00D84BB0"/>
    <w:rsid w:val="00D87EA5"/>
    <w:rsid w:val="00D95769"/>
    <w:rsid w:val="00D9641E"/>
    <w:rsid w:val="00D97A0C"/>
    <w:rsid w:val="00DA0FDB"/>
    <w:rsid w:val="00DA56A2"/>
    <w:rsid w:val="00DA72F3"/>
    <w:rsid w:val="00DB1D92"/>
    <w:rsid w:val="00DB21AA"/>
    <w:rsid w:val="00DB3567"/>
    <w:rsid w:val="00DB5FDC"/>
    <w:rsid w:val="00DC4049"/>
    <w:rsid w:val="00DC4162"/>
    <w:rsid w:val="00DC4210"/>
    <w:rsid w:val="00DC423C"/>
    <w:rsid w:val="00DC5B64"/>
    <w:rsid w:val="00DC5B77"/>
    <w:rsid w:val="00DC5CAD"/>
    <w:rsid w:val="00DC7E16"/>
    <w:rsid w:val="00DD3E3E"/>
    <w:rsid w:val="00DD7D9D"/>
    <w:rsid w:val="00DE123D"/>
    <w:rsid w:val="00DE2E0C"/>
    <w:rsid w:val="00DE5149"/>
    <w:rsid w:val="00DE5985"/>
    <w:rsid w:val="00DE75E4"/>
    <w:rsid w:val="00DE77CF"/>
    <w:rsid w:val="00DF145B"/>
    <w:rsid w:val="00DF1625"/>
    <w:rsid w:val="00DF1F05"/>
    <w:rsid w:val="00DF2186"/>
    <w:rsid w:val="00DF45BF"/>
    <w:rsid w:val="00DF4E70"/>
    <w:rsid w:val="00DF65EC"/>
    <w:rsid w:val="00E01190"/>
    <w:rsid w:val="00E0435B"/>
    <w:rsid w:val="00E04E9B"/>
    <w:rsid w:val="00E116D0"/>
    <w:rsid w:val="00E13FB6"/>
    <w:rsid w:val="00E1429B"/>
    <w:rsid w:val="00E145C6"/>
    <w:rsid w:val="00E220F3"/>
    <w:rsid w:val="00E22ABF"/>
    <w:rsid w:val="00E250AB"/>
    <w:rsid w:val="00E322A6"/>
    <w:rsid w:val="00E3271F"/>
    <w:rsid w:val="00E33D06"/>
    <w:rsid w:val="00E3498B"/>
    <w:rsid w:val="00E37310"/>
    <w:rsid w:val="00E4038B"/>
    <w:rsid w:val="00E42C23"/>
    <w:rsid w:val="00E43C0F"/>
    <w:rsid w:val="00E50BE2"/>
    <w:rsid w:val="00E51532"/>
    <w:rsid w:val="00E5344A"/>
    <w:rsid w:val="00E544A1"/>
    <w:rsid w:val="00E55EAE"/>
    <w:rsid w:val="00E63472"/>
    <w:rsid w:val="00E65C32"/>
    <w:rsid w:val="00E67030"/>
    <w:rsid w:val="00E6757D"/>
    <w:rsid w:val="00E70CF3"/>
    <w:rsid w:val="00E71B27"/>
    <w:rsid w:val="00E727FE"/>
    <w:rsid w:val="00E73445"/>
    <w:rsid w:val="00E74408"/>
    <w:rsid w:val="00E745F6"/>
    <w:rsid w:val="00E763F6"/>
    <w:rsid w:val="00E829B9"/>
    <w:rsid w:val="00E82AD8"/>
    <w:rsid w:val="00E833FB"/>
    <w:rsid w:val="00E84AF7"/>
    <w:rsid w:val="00E85C69"/>
    <w:rsid w:val="00E86657"/>
    <w:rsid w:val="00E8702F"/>
    <w:rsid w:val="00E90951"/>
    <w:rsid w:val="00E911E8"/>
    <w:rsid w:val="00E91A11"/>
    <w:rsid w:val="00E92399"/>
    <w:rsid w:val="00E936E0"/>
    <w:rsid w:val="00E93B05"/>
    <w:rsid w:val="00E93D80"/>
    <w:rsid w:val="00E93F9B"/>
    <w:rsid w:val="00E95921"/>
    <w:rsid w:val="00EA040E"/>
    <w:rsid w:val="00EA2F27"/>
    <w:rsid w:val="00EA3234"/>
    <w:rsid w:val="00EA7051"/>
    <w:rsid w:val="00EB1B79"/>
    <w:rsid w:val="00EB334E"/>
    <w:rsid w:val="00EB7E7D"/>
    <w:rsid w:val="00EC11E6"/>
    <w:rsid w:val="00EC2EFE"/>
    <w:rsid w:val="00EC3578"/>
    <w:rsid w:val="00EC6D84"/>
    <w:rsid w:val="00ED151B"/>
    <w:rsid w:val="00ED22FB"/>
    <w:rsid w:val="00ED354D"/>
    <w:rsid w:val="00ED49A9"/>
    <w:rsid w:val="00ED75C6"/>
    <w:rsid w:val="00EE162D"/>
    <w:rsid w:val="00EE2AF4"/>
    <w:rsid w:val="00EF1FFF"/>
    <w:rsid w:val="00EF3ED0"/>
    <w:rsid w:val="00F00CE9"/>
    <w:rsid w:val="00F048D4"/>
    <w:rsid w:val="00F05EBC"/>
    <w:rsid w:val="00F126AB"/>
    <w:rsid w:val="00F126E4"/>
    <w:rsid w:val="00F12A86"/>
    <w:rsid w:val="00F13503"/>
    <w:rsid w:val="00F13E76"/>
    <w:rsid w:val="00F148E1"/>
    <w:rsid w:val="00F2049F"/>
    <w:rsid w:val="00F21DBB"/>
    <w:rsid w:val="00F30D38"/>
    <w:rsid w:val="00F32617"/>
    <w:rsid w:val="00F330D4"/>
    <w:rsid w:val="00F34241"/>
    <w:rsid w:val="00F3526E"/>
    <w:rsid w:val="00F42230"/>
    <w:rsid w:val="00F4326A"/>
    <w:rsid w:val="00F43E61"/>
    <w:rsid w:val="00F526F8"/>
    <w:rsid w:val="00F6026F"/>
    <w:rsid w:val="00F61DB6"/>
    <w:rsid w:val="00F63594"/>
    <w:rsid w:val="00F65CD3"/>
    <w:rsid w:val="00F6689F"/>
    <w:rsid w:val="00F67DE9"/>
    <w:rsid w:val="00F71359"/>
    <w:rsid w:val="00F71C96"/>
    <w:rsid w:val="00F73E0D"/>
    <w:rsid w:val="00F77D85"/>
    <w:rsid w:val="00F77E52"/>
    <w:rsid w:val="00F81227"/>
    <w:rsid w:val="00F87D3E"/>
    <w:rsid w:val="00F90572"/>
    <w:rsid w:val="00F96152"/>
    <w:rsid w:val="00F9660E"/>
    <w:rsid w:val="00FA33AE"/>
    <w:rsid w:val="00FA60E9"/>
    <w:rsid w:val="00FA75D5"/>
    <w:rsid w:val="00FA76F6"/>
    <w:rsid w:val="00FA79A8"/>
    <w:rsid w:val="00FA7AE1"/>
    <w:rsid w:val="00FA7DB5"/>
    <w:rsid w:val="00FB18F3"/>
    <w:rsid w:val="00FB513B"/>
    <w:rsid w:val="00FB5C8E"/>
    <w:rsid w:val="00FC1277"/>
    <w:rsid w:val="00FC389C"/>
    <w:rsid w:val="00FC49A1"/>
    <w:rsid w:val="00FC4F9B"/>
    <w:rsid w:val="00FC5E8E"/>
    <w:rsid w:val="00FC65F5"/>
    <w:rsid w:val="00FC6D4A"/>
    <w:rsid w:val="00FD05C8"/>
    <w:rsid w:val="00FD2A16"/>
    <w:rsid w:val="00FD338B"/>
    <w:rsid w:val="00FD4048"/>
    <w:rsid w:val="00FD456F"/>
    <w:rsid w:val="00FE0C35"/>
    <w:rsid w:val="00FE0DD6"/>
    <w:rsid w:val="00FE2878"/>
    <w:rsid w:val="00FE7270"/>
    <w:rsid w:val="00FF0D15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paragraph" w:styleId="Revision">
    <w:name w:val="Revision"/>
    <w:hidden/>
    <w:uiPriority w:val="99"/>
    <w:semiHidden/>
    <w:rsid w:val="00A02D95"/>
    <w:pPr>
      <w:spacing w:after="0" w:line="240" w:lineRule="auto"/>
    </w:pPr>
  </w:style>
  <w:style w:type="character" w:customStyle="1" w:styleId="cf01">
    <w:name w:val="cf01"/>
    <w:basedOn w:val="DefaultParagraphFont"/>
    <w:rsid w:val="00326A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26A53"/>
    <w:rPr>
      <w:rFonts w:ascii="Segoe UI" w:hAnsi="Segoe UI" w:cs="Segoe UI" w:hint="default"/>
      <w:sz w:val="18"/>
      <w:szCs w:val="18"/>
    </w:rPr>
  </w:style>
  <w:style w:type="paragraph" w:customStyle="1" w:styleId="Numberedlist">
    <w:name w:val="Numbered list"/>
    <w:basedOn w:val="ListParagraph"/>
    <w:link w:val="NumberedlistChar"/>
    <w:autoRedefine/>
    <w:qFormat/>
    <w:rsid w:val="004C2F1B"/>
    <w:pPr>
      <w:numPr>
        <w:numId w:val="49"/>
      </w:numPr>
      <w:spacing w:before="120" w:after="120" w:line="276" w:lineRule="auto"/>
      <w:contextualSpacing w:val="0"/>
      <w:jc w:val="both"/>
    </w:pPr>
    <w:rPr>
      <w:rFonts w:ascii="Arial" w:eastAsia="Arial" w:hAnsi="Arial" w:cs="Arial"/>
      <w:sz w:val="26"/>
      <w:szCs w:val="26"/>
      <w:lang w:eastAsia="ar" w:bidi="en-US"/>
    </w:rPr>
  </w:style>
  <w:style w:type="character" w:customStyle="1" w:styleId="NumberedlistChar">
    <w:name w:val="Numbered list Char"/>
    <w:basedOn w:val="ListParagraphChar"/>
    <w:link w:val="Numberedlist"/>
    <w:rsid w:val="004C2F1B"/>
    <w:rPr>
      <w:rFonts w:ascii="Arial" w:eastAsia="Arial" w:hAnsi="Arial" w:cs="Arial"/>
      <w:sz w:val="26"/>
      <w:szCs w:val="26"/>
      <w:lang w:eastAsia="ar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1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7887B569D44DB39B18E2881ECF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28FE-BCAF-47D5-8CBD-3263CA6A7636}"/>
      </w:docPartPr>
      <w:docPartBody>
        <w:p w:rsidR="005E30A3" w:rsidRDefault="003C5B1C" w:rsidP="003C5B1C">
          <w:pPr>
            <w:pStyle w:val="517887B569D44DB39B18E2881ECF2F26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2EAA9F9CD9B5458C86222BF44B41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4ABC3-286F-4D25-94F6-F703C9932A9E}"/>
      </w:docPartPr>
      <w:docPartBody>
        <w:p w:rsidR="005E30A3" w:rsidRDefault="003C5B1C" w:rsidP="003C5B1C">
          <w:pPr>
            <w:pStyle w:val="2EAA9F9CD9B5458C86222BF44B41DEB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3EA0EB5F2CE47EA98AFA04BE6F0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0C06-8335-4C55-8020-E942349C1041}"/>
      </w:docPartPr>
      <w:docPartBody>
        <w:p w:rsidR="005E30A3" w:rsidRDefault="003C5B1C" w:rsidP="003C5B1C">
          <w:pPr>
            <w:pStyle w:val="33EA0EB5F2CE47EA98AFA04BE6F0C3A9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0778A"/>
    <w:rsid w:val="000207F1"/>
    <w:rsid w:val="00054B0D"/>
    <w:rsid w:val="000B58F2"/>
    <w:rsid w:val="000C1996"/>
    <w:rsid w:val="000C218A"/>
    <w:rsid w:val="000D0CDA"/>
    <w:rsid w:val="00116C65"/>
    <w:rsid w:val="00116F91"/>
    <w:rsid w:val="00136281"/>
    <w:rsid w:val="001406DA"/>
    <w:rsid w:val="001420F8"/>
    <w:rsid w:val="00142397"/>
    <w:rsid w:val="001538C1"/>
    <w:rsid w:val="001603C2"/>
    <w:rsid w:val="00162524"/>
    <w:rsid w:val="0016642F"/>
    <w:rsid w:val="00182A50"/>
    <w:rsid w:val="00187AC5"/>
    <w:rsid w:val="00192577"/>
    <w:rsid w:val="00192A0D"/>
    <w:rsid w:val="001A5CDE"/>
    <w:rsid w:val="001C7AD4"/>
    <w:rsid w:val="001D6E08"/>
    <w:rsid w:val="001F6C6C"/>
    <w:rsid w:val="00200014"/>
    <w:rsid w:val="00256343"/>
    <w:rsid w:val="0029134A"/>
    <w:rsid w:val="00292A1B"/>
    <w:rsid w:val="002A1DE7"/>
    <w:rsid w:val="002A3F8B"/>
    <w:rsid w:val="002E6093"/>
    <w:rsid w:val="002F01CB"/>
    <w:rsid w:val="00326374"/>
    <w:rsid w:val="00355493"/>
    <w:rsid w:val="0035722B"/>
    <w:rsid w:val="00361797"/>
    <w:rsid w:val="00364A62"/>
    <w:rsid w:val="0038037A"/>
    <w:rsid w:val="003863E7"/>
    <w:rsid w:val="003974F5"/>
    <w:rsid w:val="003A0C13"/>
    <w:rsid w:val="003B7962"/>
    <w:rsid w:val="003C3278"/>
    <w:rsid w:val="003C5B1C"/>
    <w:rsid w:val="003C70EE"/>
    <w:rsid w:val="003D058C"/>
    <w:rsid w:val="004033FB"/>
    <w:rsid w:val="00440200"/>
    <w:rsid w:val="00445B6D"/>
    <w:rsid w:val="00454B33"/>
    <w:rsid w:val="00455E8B"/>
    <w:rsid w:val="0045711E"/>
    <w:rsid w:val="00460CCB"/>
    <w:rsid w:val="00462D07"/>
    <w:rsid w:val="00484CE6"/>
    <w:rsid w:val="004A2E4C"/>
    <w:rsid w:val="004D1156"/>
    <w:rsid w:val="004F424F"/>
    <w:rsid w:val="005006EA"/>
    <w:rsid w:val="00500A98"/>
    <w:rsid w:val="0052717F"/>
    <w:rsid w:val="00535D86"/>
    <w:rsid w:val="00547CB5"/>
    <w:rsid w:val="00547E48"/>
    <w:rsid w:val="005679B4"/>
    <w:rsid w:val="005876B4"/>
    <w:rsid w:val="0059191B"/>
    <w:rsid w:val="005B1938"/>
    <w:rsid w:val="005B773D"/>
    <w:rsid w:val="005D3BDF"/>
    <w:rsid w:val="005D4F61"/>
    <w:rsid w:val="005D6A0A"/>
    <w:rsid w:val="005E30A3"/>
    <w:rsid w:val="005F3A86"/>
    <w:rsid w:val="006442B5"/>
    <w:rsid w:val="00657847"/>
    <w:rsid w:val="0067784A"/>
    <w:rsid w:val="006A50C4"/>
    <w:rsid w:val="006C06DA"/>
    <w:rsid w:val="006C6592"/>
    <w:rsid w:val="006C7A5E"/>
    <w:rsid w:val="006E5058"/>
    <w:rsid w:val="007013D2"/>
    <w:rsid w:val="00701C07"/>
    <w:rsid w:val="00744790"/>
    <w:rsid w:val="007651E4"/>
    <w:rsid w:val="00770423"/>
    <w:rsid w:val="0078640A"/>
    <w:rsid w:val="007A7236"/>
    <w:rsid w:val="007B2A1D"/>
    <w:rsid w:val="00806426"/>
    <w:rsid w:val="0081645A"/>
    <w:rsid w:val="008304DE"/>
    <w:rsid w:val="00843A5A"/>
    <w:rsid w:val="008456C1"/>
    <w:rsid w:val="00876CB0"/>
    <w:rsid w:val="008976B4"/>
    <w:rsid w:val="008B1B14"/>
    <w:rsid w:val="008C3277"/>
    <w:rsid w:val="008D7D06"/>
    <w:rsid w:val="008F3940"/>
    <w:rsid w:val="008F5542"/>
    <w:rsid w:val="008F7A56"/>
    <w:rsid w:val="0092174C"/>
    <w:rsid w:val="00926063"/>
    <w:rsid w:val="00946F53"/>
    <w:rsid w:val="00984907"/>
    <w:rsid w:val="009A0323"/>
    <w:rsid w:val="009A5705"/>
    <w:rsid w:val="009B5EA8"/>
    <w:rsid w:val="009B6E80"/>
    <w:rsid w:val="009F7EFC"/>
    <w:rsid w:val="00A042A7"/>
    <w:rsid w:val="00A70BFB"/>
    <w:rsid w:val="00A73904"/>
    <w:rsid w:val="00AC445E"/>
    <w:rsid w:val="00AC7719"/>
    <w:rsid w:val="00AD167C"/>
    <w:rsid w:val="00AD5B47"/>
    <w:rsid w:val="00AE4F55"/>
    <w:rsid w:val="00AF66DE"/>
    <w:rsid w:val="00B1139C"/>
    <w:rsid w:val="00B1215A"/>
    <w:rsid w:val="00B521CD"/>
    <w:rsid w:val="00B53B7E"/>
    <w:rsid w:val="00B875C9"/>
    <w:rsid w:val="00BA760B"/>
    <w:rsid w:val="00BC4F3A"/>
    <w:rsid w:val="00BD32CF"/>
    <w:rsid w:val="00C07A85"/>
    <w:rsid w:val="00C259BD"/>
    <w:rsid w:val="00C46C7D"/>
    <w:rsid w:val="00C856AC"/>
    <w:rsid w:val="00CD0AAC"/>
    <w:rsid w:val="00CE1DCB"/>
    <w:rsid w:val="00CF703A"/>
    <w:rsid w:val="00D248A9"/>
    <w:rsid w:val="00D523C8"/>
    <w:rsid w:val="00D72F68"/>
    <w:rsid w:val="00D75C65"/>
    <w:rsid w:val="00D90426"/>
    <w:rsid w:val="00D92E3A"/>
    <w:rsid w:val="00DC0CF1"/>
    <w:rsid w:val="00DC22E8"/>
    <w:rsid w:val="00DC4ED7"/>
    <w:rsid w:val="00DD303D"/>
    <w:rsid w:val="00DE558B"/>
    <w:rsid w:val="00DF5986"/>
    <w:rsid w:val="00E05B15"/>
    <w:rsid w:val="00E202AB"/>
    <w:rsid w:val="00E47230"/>
    <w:rsid w:val="00E629AB"/>
    <w:rsid w:val="00E73966"/>
    <w:rsid w:val="00E74D67"/>
    <w:rsid w:val="00E777A0"/>
    <w:rsid w:val="00E90B48"/>
    <w:rsid w:val="00E93E13"/>
    <w:rsid w:val="00EB5D29"/>
    <w:rsid w:val="00EE4C59"/>
    <w:rsid w:val="00EE70CD"/>
    <w:rsid w:val="00EF104E"/>
    <w:rsid w:val="00F0257C"/>
    <w:rsid w:val="00F10453"/>
    <w:rsid w:val="00F2599B"/>
    <w:rsid w:val="00F32442"/>
    <w:rsid w:val="00F55064"/>
    <w:rsid w:val="00FB510D"/>
    <w:rsid w:val="00FB7754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A5A"/>
  </w:style>
  <w:style w:type="paragraph" w:customStyle="1" w:styleId="517887B569D44DB39B18E2881ECF2F26">
    <w:name w:val="517887B569D44DB39B18E2881ECF2F26"/>
    <w:rsid w:val="003C5B1C"/>
    <w:rPr>
      <w:lang w:eastAsia="en-US"/>
    </w:rPr>
  </w:style>
  <w:style w:type="paragraph" w:customStyle="1" w:styleId="2EAA9F9CD9B5458C86222BF44B41DEBB">
    <w:name w:val="2EAA9F9CD9B5458C86222BF44B41DEBB"/>
    <w:rsid w:val="003C5B1C"/>
    <w:rPr>
      <w:lang w:eastAsia="en-US"/>
    </w:rPr>
  </w:style>
  <w:style w:type="paragraph" w:customStyle="1" w:styleId="33EA0EB5F2CE47EA98AFA04BE6F0C3A9">
    <w:name w:val="33EA0EB5F2CE47EA98AFA04BE6F0C3A9"/>
    <w:rsid w:val="003C5B1C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405d18aa-9191-49d3-a0e5-67583c30a92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0558-118C-4884-A81E-810D5998BED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43AE44-268C-4145-856B-EA8169C2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Links>
    <vt:vector size="84" baseType="variant">
      <vt:variant>
        <vt:i4>4718653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4718653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4718653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6946921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_الأدوار_والمسؤوليات</vt:lpwstr>
      </vt:variant>
      <vt:variant>
        <vt:i4>100795909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_بنود_السياسة</vt:lpwstr>
      </vt:variant>
      <vt:variant>
        <vt:i4>104857691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_نطاق_العمل_وقابلية</vt:lpwstr>
      </vt:variant>
      <vt:variant>
        <vt:i4>6948475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_الأهداف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_Toc107499182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_Toc107499181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_Toc107499180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_Toc107499179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_Toc107499178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_Toc107499177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_Toc107499176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2023-09-21T11:35:00Z</dcterms:created>
  <dcterms:modified xsi:type="dcterms:W3CDTF">2023-09-21T11:36:00Z</dcterms:modified>
</cp:coreProperties>
</file>