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A991A" w14:textId="77777777" w:rsidR="004E4DBD" w:rsidRPr="000D2EE9" w:rsidRDefault="004E4DBD" w:rsidP="004E4DBD">
      <w:pPr>
        <w:bidi/>
        <w:rPr>
          <w:rFonts w:ascii="Arial" w:hAnsi="Arial" w:cs="Arial"/>
          <w:color w:val="00B8AD" w:themeColor="text2"/>
          <w:sz w:val="56"/>
          <w:szCs w:val="56"/>
        </w:rPr>
      </w:pPr>
      <w:r w:rsidRPr="000D2EE9">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6C00C1B6" wp14:editId="74145EAC">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698BE60D" w14:textId="77777777" w:rsidR="004E4DBD" w:rsidRPr="00635DA8" w:rsidRDefault="004E4DBD" w:rsidP="004E4DB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7055D09" w14:textId="77777777" w:rsidR="004E4DBD" w:rsidRPr="0043361E" w:rsidRDefault="004E4DBD" w:rsidP="004E4DB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0C1B6"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" strokecolor="red">
                <v:textbox>
                  <w:txbxContent>
                    <w:p w14:paraId="698BE60D" w14:textId="77777777" w:rsidR="004E4DBD" w:rsidRPr="00635DA8" w:rsidRDefault="004E4DBD" w:rsidP="004E4DBD">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7055D09" w14:textId="77777777" w:rsidR="004E4DBD" w:rsidRPr="0043361E" w:rsidRDefault="004E4DBD" w:rsidP="004E4DBD">
                      <w:pPr>
                        <w:bidi/>
                        <w:rPr>
                          <w:color w:val="FF0000"/>
                          <w:sz w:val="17"/>
                          <w:szCs w:val="17"/>
                        </w:rPr>
                      </w:pPr>
                    </w:p>
                  </w:txbxContent>
                </v:textbox>
              </v:shape>
            </w:pict>
          </mc:Fallback>
        </mc:AlternateContent>
      </w:r>
    </w:p>
    <w:p w14:paraId="540055A2" w14:textId="77777777" w:rsidR="004E4DBD" w:rsidRPr="000D2EE9" w:rsidRDefault="004E4DBD" w:rsidP="004E4DBD">
      <w:pPr>
        <w:bidi/>
        <w:rPr>
          <w:rFonts w:ascii="Arial" w:hAnsi="Arial" w:cs="Arial"/>
          <w:color w:val="00B8AD" w:themeColor="text2"/>
          <w:sz w:val="56"/>
          <w:szCs w:val="56"/>
        </w:rPr>
      </w:pPr>
    </w:p>
    <w:p w14:paraId="2BE203DD" w14:textId="77777777" w:rsidR="004E4DBD" w:rsidRPr="000D2EE9" w:rsidRDefault="004E4DBD" w:rsidP="004E4DBD">
      <w:pPr>
        <w:bidi/>
        <w:rPr>
          <w:rFonts w:ascii="Arial" w:hAnsi="Arial" w:cs="Arial"/>
          <w:color w:val="00B8AD" w:themeColor="text2"/>
          <w:sz w:val="56"/>
          <w:szCs w:val="56"/>
        </w:rPr>
      </w:pPr>
      <w:r w:rsidRPr="000D2EE9">
        <w:rPr>
          <w:rFonts w:ascii="Arial" w:hAnsi="Arial" w:cs="Arial"/>
          <w:noProof/>
          <w:lang w:eastAsia="en-US"/>
        </w:rPr>
        <mc:AlternateContent>
          <mc:Choice Requires="wps">
            <w:drawing>
              <wp:anchor distT="45720" distB="45720" distL="114300" distR="114300" simplePos="0" relativeHeight="251658241" behindDoc="0" locked="0" layoutInCell="1" allowOverlap="1" wp14:anchorId="4C80DA8E" wp14:editId="064D4CFC">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63CEF3B7" w14:textId="77777777" w:rsidR="004E4DBD" w:rsidRPr="005972E8" w:rsidRDefault="004E4DBD" w:rsidP="004E4DBD">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5689E55" w14:textId="77777777" w:rsidR="004E4DBD" w:rsidRPr="005972E8" w:rsidRDefault="004E4DBD" w:rsidP="004E4DBD">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0DA8E" id="_x0000_s1027" type="#_x0000_t202" style="position:absolute;left:0;text-align:left;margin-left:292.9pt;margin-top:146.45pt;width:154.3pt;height:1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" strokecolor="red">
                <v:textbox>
                  <w:txbxContent>
                    <w:p w14:paraId="63CEF3B7" w14:textId="77777777" w:rsidR="004E4DBD" w:rsidRPr="005972E8" w:rsidRDefault="004E4DBD" w:rsidP="004E4DBD">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5689E55" w14:textId="77777777" w:rsidR="004E4DBD" w:rsidRPr="005972E8" w:rsidRDefault="004E4DBD" w:rsidP="004E4DBD">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18BB113A" w14:textId="77777777" w:rsidR="004E4DBD" w:rsidRPr="000D2EE9" w:rsidRDefault="004E4DBD" w:rsidP="004E4DBD">
          <w:pPr>
            <w:bidi/>
            <w:jc w:val="center"/>
            <w:rPr>
              <w:rFonts w:ascii="Arial" w:hAnsi="Arial" w:cs="Arial"/>
              <w:color w:val="00B8AD" w:themeColor="text2"/>
              <w:sz w:val="56"/>
              <w:szCs w:val="56"/>
            </w:rPr>
          </w:pPr>
          <w:r w:rsidRPr="000D2EE9">
            <w:rPr>
              <w:rFonts w:ascii="Arial" w:hAnsi="Arial" w:cs="Arial"/>
              <w:noProof/>
              <w:color w:val="00B8AD" w:themeColor="text2"/>
              <w:sz w:val="56"/>
              <w:szCs w:val="56"/>
              <w:lang w:eastAsia="en-US"/>
            </w:rPr>
            <w:drawing>
              <wp:inline distT="0" distB="0" distL="0" distR="0" wp14:anchorId="5E8F1964" wp14:editId="32CDF3DC">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B908CAD" w14:textId="77777777" w:rsidR="004E4DBD" w:rsidRPr="000D2EE9" w:rsidRDefault="004E4DBD" w:rsidP="004E4DBD">
      <w:pPr>
        <w:bidi/>
        <w:rPr>
          <w:rFonts w:ascii="Arial" w:hAnsi="Arial" w:cs="Arial"/>
          <w:color w:val="00B8AD" w:themeColor="text2"/>
          <w:sz w:val="56"/>
          <w:szCs w:val="56"/>
        </w:rPr>
      </w:pPr>
    </w:p>
    <w:p w14:paraId="5371A1F0" w14:textId="77777777" w:rsidR="004E4DBD" w:rsidRPr="000D2EE9" w:rsidRDefault="004E4DBD" w:rsidP="004E4DBD">
      <w:pPr>
        <w:bidi/>
        <w:jc w:val="center"/>
        <w:rPr>
          <w:rFonts w:ascii="Arial" w:hAnsi="Arial" w:cs="Arial"/>
          <w:color w:val="2B3B82" w:themeColor="text1"/>
          <w:sz w:val="60"/>
          <w:szCs w:val="60"/>
        </w:rPr>
      </w:pPr>
      <w:bookmarkStart w:id="0" w:name="_Hlk8113000"/>
      <w:r w:rsidRPr="000D2EE9">
        <w:rPr>
          <w:rFonts w:ascii="Arial" w:hAnsi="Arial" w:cs="Arial"/>
          <w:color w:val="2D3982"/>
          <w:sz w:val="60"/>
          <w:szCs w:val="60"/>
          <w:rtl/>
          <w:lang w:eastAsia="en-US"/>
        </w:rPr>
        <w:t>نموذج</w:t>
      </w:r>
      <w:r w:rsidRPr="000D2EE9">
        <w:rPr>
          <w:rFonts w:ascii="Arial" w:eastAsia="DIN NEXT™ ARABIC MEDIUM" w:hAnsi="Arial" w:cs="Arial"/>
          <w:color w:val="2B3B82" w:themeColor="text1"/>
          <w:sz w:val="60"/>
          <w:szCs w:val="60"/>
          <w:rtl/>
          <w:lang w:eastAsia="ar"/>
        </w:rPr>
        <w:t xml:space="preserve"> </w:t>
      </w:r>
      <w:r w:rsidRPr="000D2EE9">
        <w:rPr>
          <w:rFonts w:ascii="Arial" w:hAnsi="Arial" w:cs="Arial"/>
          <w:color w:val="2D3982"/>
          <w:sz w:val="60"/>
          <w:szCs w:val="60"/>
          <w:rtl/>
          <w:lang w:eastAsia="en-US"/>
        </w:rPr>
        <w:t>معيار</w:t>
      </w:r>
      <w:r w:rsidRPr="000D2EE9">
        <w:rPr>
          <w:rFonts w:ascii="Arial" w:eastAsia="DIN NEXT™ ARABIC MEDIUM" w:hAnsi="Arial" w:cs="Arial"/>
          <w:color w:val="2B3B82" w:themeColor="text1"/>
          <w:sz w:val="60"/>
          <w:szCs w:val="60"/>
          <w:rtl/>
          <w:lang w:eastAsia="ar"/>
        </w:rPr>
        <w:t xml:space="preserve"> </w:t>
      </w:r>
      <w:r w:rsidRPr="000D2EE9">
        <w:rPr>
          <w:rFonts w:ascii="Arial" w:hAnsi="Arial" w:cs="Arial"/>
          <w:color w:val="2D3982"/>
          <w:sz w:val="60"/>
          <w:szCs w:val="60"/>
          <w:rtl/>
          <w:lang w:eastAsia="en-US"/>
        </w:rPr>
        <w:t>اختبار</w:t>
      </w:r>
      <w:r w:rsidRPr="000D2EE9">
        <w:rPr>
          <w:rFonts w:ascii="Arial" w:eastAsia="DIN NEXT™ ARABIC MEDIUM" w:hAnsi="Arial" w:cs="Arial"/>
          <w:color w:val="2B3B82" w:themeColor="text1"/>
          <w:sz w:val="60"/>
          <w:szCs w:val="60"/>
          <w:rtl/>
          <w:lang w:eastAsia="ar"/>
        </w:rPr>
        <w:t xml:space="preserve"> </w:t>
      </w:r>
      <w:r w:rsidRPr="000D2EE9">
        <w:rPr>
          <w:rFonts w:ascii="Arial" w:hAnsi="Arial" w:cs="Arial"/>
          <w:color w:val="2D3982"/>
          <w:sz w:val="60"/>
          <w:szCs w:val="60"/>
          <w:rtl/>
          <w:lang w:eastAsia="en-US"/>
        </w:rPr>
        <w:t>الاختراق</w:t>
      </w:r>
      <w:r w:rsidRPr="000D2EE9">
        <w:rPr>
          <w:rFonts w:ascii="Arial" w:eastAsia="DIN NEXT™ ARABIC MEDIUM" w:hAnsi="Arial" w:cs="Arial"/>
          <w:color w:val="2B3B82" w:themeColor="text1"/>
          <w:sz w:val="60"/>
          <w:szCs w:val="60"/>
          <w:rtl/>
          <w:lang w:eastAsia="ar"/>
        </w:rPr>
        <w:t xml:space="preserve"> </w:t>
      </w:r>
    </w:p>
    <w:bookmarkEnd w:id="0"/>
    <w:p w14:paraId="495E4CE7" w14:textId="77777777" w:rsidR="004E4DBD" w:rsidRPr="000D2EE9" w:rsidRDefault="004E4DBD" w:rsidP="004E4DBD">
      <w:pPr>
        <w:bidi/>
        <w:rPr>
          <w:rFonts w:ascii="Arial" w:hAnsi="Arial" w:cs="Arial"/>
        </w:rPr>
      </w:pPr>
    </w:p>
    <w:p w14:paraId="41B91628" w14:textId="77777777" w:rsidR="004E4DBD" w:rsidRPr="000D2EE9" w:rsidRDefault="004E4DBD" w:rsidP="004E4DBD">
      <w:pPr>
        <w:bidi/>
        <w:rPr>
          <w:rFonts w:ascii="Arial" w:hAnsi="Arial" w:cs="Arial"/>
        </w:rPr>
      </w:pPr>
    </w:p>
    <w:p w14:paraId="7493C702" w14:textId="77777777" w:rsidR="004E4DBD" w:rsidRPr="000D2EE9" w:rsidRDefault="004E4DBD" w:rsidP="004E4DBD">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2D2F6D" w:rsidRPr="000D2EE9" w14:paraId="46EEB3F4" w14:textId="77777777" w:rsidTr="00866023">
        <w:trPr>
          <w:trHeight w:val="765"/>
        </w:trPr>
        <w:tc>
          <w:tcPr>
            <w:tcW w:w="4683" w:type="dxa"/>
            <w:gridSpan w:val="2"/>
            <w:vAlign w:val="center"/>
          </w:tcPr>
          <w:p w14:paraId="6AC2BD74" w14:textId="6319F65A" w:rsidR="002D2F6D" w:rsidRPr="000D2EE9" w:rsidRDefault="006A5B93" w:rsidP="0075212F">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8B50E7" w:rsidRPr="000D2EE9">
                  <w:rPr>
                    <w:rFonts w:ascii="Arial" w:hAnsi="Arial"/>
                    <w:color w:val="F30303"/>
                    <w:rtl/>
                  </w:rPr>
                  <w:t>اختر التصنيف</w:t>
                </w:r>
              </w:sdtContent>
            </w:sdt>
          </w:p>
          <w:p w14:paraId="4BEB0AAB" w14:textId="77777777" w:rsidR="002D2F6D" w:rsidRPr="000D2EE9" w:rsidRDefault="002D2F6D" w:rsidP="00866023">
            <w:pPr>
              <w:bidi/>
              <w:jc w:val="both"/>
              <w:rPr>
                <w:rFonts w:ascii="Arial" w:hAnsi="Arial"/>
                <w:color w:val="2B3B82" w:themeColor="accent4"/>
                <w:sz w:val="16"/>
                <w:szCs w:val="16"/>
                <w:rtl/>
              </w:rPr>
            </w:pPr>
          </w:p>
        </w:tc>
        <w:tc>
          <w:tcPr>
            <w:tcW w:w="4236" w:type="dxa"/>
          </w:tcPr>
          <w:p w14:paraId="130521CF" w14:textId="766815F3" w:rsidR="002D2F6D" w:rsidRPr="000D2EE9" w:rsidRDefault="002D2F6D" w:rsidP="00866023">
            <w:pPr>
              <w:bidi/>
              <w:spacing w:line="260" w:lineRule="exact"/>
              <w:ind w:left="1440" w:right="-43"/>
              <w:contextualSpacing/>
              <w:jc w:val="both"/>
              <w:rPr>
                <w:rFonts w:ascii="Arial" w:hAnsi="Arial"/>
                <w:color w:val="F30303"/>
                <w:rtl/>
              </w:rPr>
            </w:pPr>
          </w:p>
        </w:tc>
      </w:tr>
      <w:tr w:rsidR="002D2F6D" w:rsidRPr="000D2EE9" w14:paraId="3FFBE273" w14:textId="77777777" w:rsidTr="00866023">
        <w:trPr>
          <w:trHeight w:val="288"/>
        </w:trPr>
        <w:tc>
          <w:tcPr>
            <w:tcW w:w="1934" w:type="dxa"/>
            <w:vAlign w:val="center"/>
          </w:tcPr>
          <w:p w14:paraId="4E7A627E" w14:textId="77777777" w:rsidR="002D2F6D" w:rsidRPr="000D2EE9" w:rsidRDefault="002D2F6D" w:rsidP="00866023">
            <w:pPr>
              <w:bidi/>
              <w:spacing w:line="260" w:lineRule="exact"/>
              <w:ind w:left="272"/>
              <w:contextualSpacing/>
              <w:jc w:val="both"/>
              <w:rPr>
                <w:rFonts w:ascii="Arial" w:hAnsi="Arial"/>
                <w:color w:val="373E49" w:themeColor="accent1"/>
                <w:rtl/>
              </w:rPr>
            </w:pPr>
            <w:r w:rsidRPr="000D2EE9">
              <w:rPr>
                <w:rFonts w:ascii="Arial" w:hAnsi="Arial"/>
                <w:color w:val="373E49" w:themeColor="accent1"/>
                <w:rtl/>
              </w:rPr>
              <w:t>التاريخ:</w:t>
            </w:r>
          </w:p>
        </w:tc>
        <w:tc>
          <w:tcPr>
            <w:tcW w:w="2749" w:type="dxa"/>
            <w:vAlign w:val="center"/>
          </w:tcPr>
          <w:p w14:paraId="48216738" w14:textId="328DA6AE" w:rsidR="002D2F6D" w:rsidRPr="000D2EE9" w:rsidRDefault="006A5B93" w:rsidP="00866023">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C0D9919B07274B57BBBFF034C563F25F"/>
                </w:placeholder>
                <w:date>
                  <w:dateFormat w:val="MM/dd/yyyy"/>
                  <w:lid w:val="en-US"/>
                  <w:storeMappedDataAs w:val="dateTime"/>
                  <w:calendar w:val="gregorian"/>
                </w:date>
              </w:sdtPr>
              <w:sdtEndPr/>
              <w:sdtContent>
                <w:r w:rsidR="008B50E7" w:rsidRPr="000D2EE9">
                  <w:rPr>
                    <w:rFonts w:ascii="Arial" w:hAnsi="Arial"/>
                    <w:color w:val="373E49" w:themeColor="accent1"/>
                    <w:highlight w:val="cyan"/>
                    <w:rtl/>
                  </w:rPr>
                  <w:t>اضغط هنا لإضافة تاريخ</w:t>
                </w:r>
              </w:sdtContent>
            </w:sdt>
          </w:p>
        </w:tc>
        <w:tc>
          <w:tcPr>
            <w:tcW w:w="4236" w:type="dxa"/>
          </w:tcPr>
          <w:p w14:paraId="4481BB51" w14:textId="77777777" w:rsidR="002D2F6D" w:rsidRPr="000D2EE9" w:rsidRDefault="002D2F6D" w:rsidP="00866023">
            <w:pPr>
              <w:bidi/>
              <w:spacing w:line="260" w:lineRule="exact"/>
              <w:ind w:left="272"/>
              <w:contextualSpacing/>
              <w:jc w:val="both"/>
              <w:rPr>
                <w:rFonts w:ascii="Arial" w:hAnsi="Arial"/>
                <w:color w:val="596DC8" w:themeColor="text1" w:themeTint="A6"/>
                <w:rtl/>
              </w:rPr>
            </w:pPr>
          </w:p>
        </w:tc>
      </w:tr>
      <w:tr w:rsidR="002D2F6D" w:rsidRPr="000D2EE9" w14:paraId="5F4158E0" w14:textId="77777777" w:rsidTr="00866023">
        <w:trPr>
          <w:trHeight w:val="288"/>
        </w:trPr>
        <w:tc>
          <w:tcPr>
            <w:tcW w:w="1934" w:type="dxa"/>
            <w:vAlign w:val="center"/>
          </w:tcPr>
          <w:p w14:paraId="3D2B2F51" w14:textId="77777777" w:rsidR="002D2F6D" w:rsidRPr="000D2EE9" w:rsidRDefault="002D2F6D" w:rsidP="00866023">
            <w:pPr>
              <w:bidi/>
              <w:spacing w:line="260" w:lineRule="exact"/>
              <w:ind w:left="272"/>
              <w:contextualSpacing/>
              <w:jc w:val="both"/>
              <w:rPr>
                <w:rFonts w:ascii="Arial" w:hAnsi="Arial"/>
                <w:color w:val="373E49" w:themeColor="accent1"/>
                <w:rtl/>
              </w:rPr>
            </w:pPr>
            <w:r w:rsidRPr="000D2EE9">
              <w:rPr>
                <w:rFonts w:ascii="Arial" w:hAnsi="Arial"/>
                <w:color w:val="373E49" w:themeColor="accent1"/>
                <w:rtl/>
              </w:rPr>
              <w:t>الإصدار:</w:t>
            </w:r>
          </w:p>
        </w:tc>
        <w:sdt>
          <w:sdtPr>
            <w:rPr>
              <w:rFonts w:ascii="Arial" w:hAnsi="Arial"/>
              <w:color w:val="373E49" w:themeColor="accent1"/>
              <w:highlight w:val="cyan"/>
              <w:rtl/>
            </w:rPr>
            <w:id w:val="1323701388"/>
            <w:placeholder>
              <w:docPart w:val="4CAA9B37A0B14A458176376870D62329"/>
            </w:placeholder>
            <w:text/>
          </w:sdtPr>
          <w:sdtEndPr/>
          <w:sdtContent>
            <w:tc>
              <w:tcPr>
                <w:tcW w:w="2749" w:type="dxa"/>
                <w:vAlign w:val="center"/>
              </w:tcPr>
              <w:p w14:paraId="3CC31297" w14:textId="77777777" w:rsidR="002D2F6D" w:rsidRPr="000D2EE9" w:rsidRDefault="008B50E7" w:rsidP="00866023">
                <w:pPr>
                  <w:bidi/>
                  <w:spacing w:line="260" w:lineRule="exact"/>
                  <w:ind w:left="272"/>
                  <w:contextualSpacing/>
                  <w:jc w:val="both"/>
                  <w:rPr>
                    <w:rFonts w:ascii="Arial" w:hAnsi="Arial"/>
                    <w:color w:val="373E49" w:themeColor="accent1"/>
                    <w:highlight w:val="cyan"/>
                    <w:rtl/>
                  </w:rPr>
                </w:pPr>
                <w:r w:rsidRPr="000D2EE9">
                  <w:rPr>
                    <w:rFonts w:ascii="Arial" w:hAnsi="Arial"/>
                    <w:color w:val="373E49" w:themeColor="accent1"/>
                    <w:highlight w:val="cyan"/>
                    <w:rtl/>
                  </w:rPr>
                  <w:t>اضغط هنا لإضافة نص</w:t>
                </w:r>
              </w:p>
            </w:tc>
          </w:sdtContent>
        </w:sdt>
        <w:tc>
          <w:tcPr>
            <w:tcW w:w="4236" w:type="dxa"/>
          </w:tcPr>
          <w:p w14:paraId="22ACEE5E" w14:textId="77777777" w:rsidR="002D2F6D" w:rsidRPr="000D2EE9" w:rsidRDefault="002D2F6D" w:rsidP="00866023">
            <w:pPr>
              <w:bidi/>
              <w:spacing w:line="260" w:lineRule="exact"/>
              <w:ind w:left="272"/>
              <w:contextualSpacing/>
              <w:jc w:val="both"/>
              <w:rPr>
                <w:rFonts w:ascii="Arial" w:hAnsi="Arial"/>
                <w:color w:val="596DC8" w:themeColor="text1" w:themeTint="A6"/>
                <w:rtl/>
              </w:rPr>
            </w:pPr>
          </w:p>
        </w:tc>
      </w:tr>
      <w:tr w:rsidR="002D2F6D" w:rsidRPr="000D2EE9" w14:paraId="22EE23AD" w14:textId="77777777" w:rsidTr="00866023">
        <w:trPr>
          <w:trHeight w:val="288"/>
        </w:trPr>
        <w:tc>
          <w:tcPr>
            <w:tcW w:w="1934" w:type="dxa"/>
            <w:vAlign w:val="center"/>
          </w:tcPr>
          <w:p w14:paraId="68FB6336" w14:textId="77777777" w:rsidR="002D2F6D" w:rsidRPr="000D2EE9" w:rsidRDefault="002D2F6D" w:rsidP="00866023">
            <w:pPr>
              <w:bidi/>
              <w:spacing w:line="260" w:lineRule="exact"/>
              <w:ind w:left="272"/>
              <w:contextualSpacing/>
              <w:jc w:val="both"/>
              <w:rPr>
                <w:rFonts w:ascii="Arial" w:hAnsi="Arial"/>
                <w:color w:val="373E49" w:themeColor="accent1"/>
                <w:rtl/>
              </w:rPr>
            </w:pPr>
            <w:r w:rsidRPr="000D2EE9">
              <w:rPr>
                <w:rFonts w:ascii="Arial" w:hAnsi="Arial"/>
                <w:color w:val="373E49" w:themeColor="accent1"/>
                <w:rtl/>
              </w:rPr>
              <w:t>المرجع:</w:t>
            </w:r>
          </w:p>
        </w:tc>
        <w:sdt>
          <w:sdtPr>
            <w:rPr>
              <w:rFonts w:ascii="Arial" w:hAnsi="Arial"/>
              <w:color w:val="373E49" w:themeColor="accent1"/>
              <w:highlight w:val="cyan"/>
              <w:rtl/>
            </w:rPr>
            <w:id w:val="-1843007405"/>
            <w:placeholder>
              <w:docPart w:val="4CAA9B37A0B14A458176376870D62329"/>
            </w:placeholder>
            <w:text/>
          </w:sdtPr>
          <w:sdtEndPr/>
          <w:sdtContent>
            <w:tc>
              <w:tcPr>
                <w:tcW w:w="2749" w:type="dxa"/>
                <w:vAlign w:val="center"/>
              </w:tcPr>
              <w:p w14:paraId="0F1A06A8" w14:textId="77777777" w:rsidR="002D2F6D" w:rsidRPr="000D2EE9" w:rsidRDefault="008B50E7" w:rsidP="00866023">
                <w:pPr>
                  <w:bidi/>
                  <w:spacing w:line="260" w:lineRule="exact"/>
                  <w:ind w:left="272"/>
                  <w:contextualSpacing/>
                  <w:jc w:val="both"/>
                  <w:rPr>
                    <w:rFonts w:ascii="Arial" w:hAnsi="Arial"/>
                    <w:color w:val="373E49" w:themeColor="accent1"/>
                    <w:highlight w:val="cyan"/>
                    <w:rtl/>
                  </w:rPr>
                </w:pPr>
                <w:r w:rsidRPr="000D2EE9">
                  <w:rPr>
                    <w:rFonts w:ascii="Arial" w:hAnsi="Arial"/>
                    <w:color w:val="373E49" w:themeColor="accent1"/>
                    <w:highlight w:val="cyan"/>
                    <w:rtl/>
                  </w:rPr>
                  <w:t>اضغط هنا لإضافة نص</w:t>
                </w:r>
              </w:p>
            </w:tc>
          </w:sdtContent>
        </w:sdt>
        <w:tc>
          <w:tcPr>
            <w:tcW w:w="4236" w:type="dxa"/>
          </w:tcPr>
          <w:p w14:paraId="747E0E0E" w14:textId="77777777" w:rsidR="002D2F6D" w:rsidRPr="000D2EE9" w:rsidRDefault="002D2F6D" w:rsidP="00866023">
            <w:pPr>
              <w:bidi/>
              <w:spacing w:line="260" w:lineRule="exact"/>
              <w:ind w:left="272"/>
              <w:contextualSpacing/>
              <w:jc w:val="both"/>
              <w:rPr>
                <w:rFonts w:ascii="Arial" w:hAnsi="Arial"/>
                <w:color w:val="596DC8" w:themeColor="text1" w:themeTint="A6"/>
                <w:rtl/>
              </w:rPr>
            </w:pPr>
            <w:r w:rsidRPr="000D2EE9">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76938CB6" wp14:editId="158A1942">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15307145" w14:textId="77777777" w:rsidR="002D2F6D" w:rsidRPr="00391051" w:rsidRDefault="002D2F6D" w:rsidP="002D2F6D">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E7625DA"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5970878"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E2CA933"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263FFE9"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015D8D8D"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7D0C1018"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38CB6" 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15307145" w14:textId="77777777" w:rsidR="002D2F6D" w:rsidRPr="00391051" w:rsidRDefault="002D2F6D" w:rsidP="002D2F6D">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E7625DA"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15970878"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E2CA933"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263FFE9"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015D8D8D"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7D0C1018" w14:textId="77777777" w:rsidR="002D2F6D" w:rsidRPr="00391051" w:rsidRDefault="002D2F6D" w:rsidP="00866023">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24DB6F9A" w14:textId="77777777" w:rsidR="002D2F6D" w:rsidRPr="000D2EE9" w:rsidRDefault="002D2F6D" w:rsidP="00866023">
      <w:pPr>
        <w:bidi/>
        <w:jc w:val="both"/>
        <w:rPr>
          <w:rFonts w:ascii="Arial" w:hAnsi="Arial" w:cs="Arial"/>
          <w:rtl/>
        </w:rPr>
      </w:pPr>
    </w:p>
    <w:p w14:paraId="115532ED" w14:textId="77777777" w:rsidR="002D2F6D" w:rsidRPr="000D2EE9" w:rsidRDefault="002D2F6D" w:rsidP="00866023">
      <w:pPr>
        <w:bidi/>
        <w:jc w:val="both"/>
        <w:rPr>
          <w:rFonts w:ascii="Arial" w:hAnsi="Arial" w:cs="Arial"/>
        </w:rPr>
      </w:pPr>
    </w:p>
    <w:p w14:paraId="0C8F689F" w14:textId="77777777" w:rsidR="002D2F6D" w:rsidRPr="000D2EE9" w:rsidRDefault="002D2F6D" w:rsidP="00866023">
      <w:pPr>
        <w:bidi/>
        <w:spacing w:after="0" w:line="260" w:lineRule="auto"/>
        <w:ind w:right="-43"/>
        <w:jc w:val="both"/>
        <w:rPr>
          <w:rFonts w:ascii="Arial" w:hAnsi="Arial" w:cs="Arial"/>
          <w:color w:val="596DC8"/>
          <w:sz w:val="40"/>
        </w:rPr>
      </w:pPr>
      <w:r w:rsidRPr="000D2EE9">
        <w:rPr>
          <w:rFonts w:ascii="Arial" w:hAnsi="Arial" w:cs="Arial"/>
          <w:rtl/>
        </w:rPr>
        <w:br w:type="page"/>
      </w:r>
    </w:p>
    <w:p w14:paraId="4D69F9BC" w14:textId="77777777" w:rsidR="00D022D3" w:rsidRPr="000D2EE9" w:rsidRDefault="00D022D3" w:rsidP="00866023">
      <w:pPr>
        <w:bidi/>
        <w:spacing w:line="360" w:lineRule="auto"/>
        <w:jc w:val="both"/>
        <w:rPr>
          <w:rFonts w:ascii="Arial" w:hAnsi="Arial" w:cs="Arial"/>
          <w:color w:val="2D3982"/>
          <w:sz w:val="40"/>
          <w:szCs w:val="40"/>
          <w:rtl/>
        </w:rPr>
      </w:pPr>
      <w:r w:rsidRPr="000D2EE9">
        <w:rPr>
          <w:rFonts w:ascii="Arial" w:hAnsi="Arial" w:cs="Arial"/>
          <w:color w:val="2D3982"/>
          <w:sz w:val="40"/>
          <w:szCs w:val="40"/>
          <w:rtl/>
        </w:rPr>
        <w:lastRenderedPageBreak/>
        <w:t>إخلاء المسؤولية</w:t>
      </w:r>
    </w:p>
    <w:p w14:paraId="759E70B8" w14:textId="77777777" w:rsidR="00D022D3" w:rsidRPr="000D2EE9" w:rsidRDefault="00D022D3" w:rsidP="00D022D3">
      <w:pPr>
        <w:bidi/>
        <w:ind w:firstLine="720"/>
        <w:jc w:val="both"/>
        <w:rPr>
          <w:rFonts w:ascii="Arial" w:eastAsia="Arial" w:hAnsi="Arial" w:cs="Arial"/>
          <w:color w:val="373E49"/>
          <w:sz w:val="26"/>
          <w:szCs w:val="26"/>
        </w:rPr>
      </w:pPr>
      <w:r w:rsidRPr="000D2EE9">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0D2EE9">
        <w:rPr>
          <w:rFonts w:ascii="Arial" w:eastAsia="Arial" w:hAnsi="Arial" w:cs="Arial"/>
          <w:color w:val="373E49"/>
          <w:sz w:val="26"/>
          <w:szCs w:val="26"/>
          <w:highlight w:val="cyan"/>
          <w:rtl/>
        </w:rPr>
        <w:t>&lt;اسم الجهة&gt;</w:t>
      </w:r>
      <w:r w:rsidRPr="000D2EE9">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0D2EE9">
        <w:rPr>
          <w:rFonts w:ascii="Arial" w:hAnsi="Arial" w:cs="Arial"/>
          <w:color w:val="373E49"/>
          <w:sz w:val="26"/>
          <w:szCs w:val="26"/>
          <w:rtl/>
          <w:lang w:eastAsia="ar"/>
        </w:rPr>
        <w:t>، وتؤكد على أن هذا النموذج ما هو</w:t>
      </w:r>
      <w:r w:rsidRPr="000D2EE9">
        <w:rPr>
          <w:rFonts w:ascii="Arial" w:eastAsia="Arial" w:hAnsi="Arial" w:cs="Arial"/>
          <w:color w:val="373E49"/>
          <w:sz w:val="26"/>
          <w:szCs w:val="26"/>
          <w:rtl/>
        </w:rPr>
        <w:t xml:space="preserve"> إلا مثال توضيحي.</w:t>
      </w:r>
    </w:p>
    <w:p w14:paraId="166C9490" w14:textId="77777777" w:rsidR="00D022D3" w:rsidRPr="000D2EE9" w:rsidRDefault="00D022D3">
      <w:pPr>
        <w:bidi/>
        <w:spacing w:line="360" w:lineRule="auto"/>
        <w:jc w:val="both"/>
        <w:rPr>
          <w:rFonts w:ascii="Arial" w:hAnsi="Arial" w:cs="Arial"/>
          <w:color w:val="2D3982"/>
          <w:sz w:val="40"/>
          <w:szCs w:val="40"/>
          <w:rtl/>
        </w:rPr>
      </w:pPr>
    </w:p>
    <w:p w14:paraId="4002FB28" w14:textId="77777777" w:rsidR="00D022D3" w:rsidRPr="000D2EE9" w:rsidRDefault="00D022D3">
      <w:pPr>
        <w:rPr>
          <w:rFonts w:ascii="Arial" w:hAnsi="Arial" w:cs="Arial"/>
          <w:color w:val="2D3982"/>
          <w:sz w:val="40"/>
          <w:szCs w:val="40"/>
          <w:rtl/>
        </w:rPr>
      </w:pPr>
      <w:r w:rsidRPr="000D2EE9">
        <w:rPr>
          <w:rFonts w:ascii="Arial" w:hAnsi="Arial" w:cs="Arial"/>
          <w:color w:val="2D3982"/>
          <w:sz w:val="40"/>
          <w:szCs w:val="40"/>
          <w:rtl/>
        </w:rPr>
        <w:br w:type="page"/>
      </w:r>
    </w:p>
    <w:p w14:paraId="74AD49EA" w14:textId="5E8C1B5F" w:rsidR="002D2F6D" w:rsidRPr="000D2EE9" w:rsidRDefault="002D2F6D" w:rsidP="00866023">
      <w:pPr>
        <w:bidi/>
        <w:spacing w:line="360" w:lineRule="auto"/>
        <w:jc w:val="both"/>
        <w:rPr>
          <w:rFonts w:ascii="Arial" w:hAnsi="Arial" w:cs="Arial"/>
          <w:color w:val="596DC8" w:themeColor="text1" w:themeTint="A6"/>
          <w:sz w:val="40"/>
          <w:szCs w:val="40"/>
        </w:rPr>
      </w:pPr>
      <w:r w:rsidRPr="000D2EE9">
        <w:rPr>
          <w:rFonts w:ascii="Arial" w:hAnsi="Arial" w:cs="Arial"/>
          <w:color w:val="2D3982"/>
          <w:sz w:val="40"/>
          <w:szCs w:val="40"/>
          <w:rtl/>
        </w:rPr>
        <w:lastRenderedPageBreak/>
        <w:t>اعتماد</w:t>
      </w:r>
      <w:r w:rsidRPr="000D2EE9">
        <w:rPr>
          <w:rFonts w:ascii="Arial" w:hAnsi="Arial" w:cs="Arial"/>
          <w:color w:val="596DC8" w:themeColor="text1" w:themeTint="A6"/>
          <w:sz w:val="40"/>
          <w:szCs w:val="40"/>
          <w:rtl/>
        </w:rPr>
        <w:t xml:space="preserve"> </w:t>
      </w:r>
      <w:r w:rsidRPr="000D2EE9">
        <w:rPr>
          <w:rFonts w:ascii="Arial" w:hAnsi="Arial" w:cs="Arial"/>
          <w:color w:val="2D3982"/>
          <w:sz w:val="40"/>
          <w:szCs w:val="40"/>
          <w:rtl/>
        </w:rPr>
        <w:t>الوثيقة</w:t>
      </w:r>
    </w:p>
    <w:tbl>
      <w:tblPr>
        <w:tblStyle w:val="TableGrid"/>
        <w:tblW w:w="5040" w:type="pct"/>
        <w:tblInd w:w="-95" w:type="dxa"/>
        <w:tblLook w:val="04A0" w:firstRow="1" w:lastRow="0" w:firstColumn="1" w:lastColumn="0" w:noHBand="0" w:noVBand="1"/>
      </w:tblPr>
      <w:tblGrid>
        <w:gridCol w:w="1620"/>
        <w:gridCol w:w="1740"/>
        <w:gridCol w:w="2121"/>
        <w:gridCol w:w="2121"/>
        <w:gridCol w:w="1487"/>
      </w:tblGrid>
      <w:tr w:rsidR="008B50E7" w:rsidRPr="000D2EE9" w14:paraId="0BB1E19C" w14:textId="77777777" w:rsidTr="00866023">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6F99204" w14:textId="77777777" w:rsidR="002D2F6D" w:rsidRPr="000D2EE9" w:rsidRDefault="002D2F6D" w:rsidP="0075212F">
            <w:pPr>
              <w:bidi/>
              <w:ind w:right="-43"/>
              <w:contextualSpacing/>
              <w:rPr>
                <w:rFonts w:ascii="Arial" w:hAnsi="Arial"/>
                <w:color w:val="FFFFFF" w:themeColor="background1"/>
                <w:sz w:val="24"/>
                <w:szCs w:val="24"/>
              </w:rPr>
            </w:pPr>
            <w:r w:rsidRPr="000D2EE9">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636E9C"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971144"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727E3930"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64DE52"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الدور</w:t>
            </w:r>
          </w:p>
        </w:tc>
      </w:tr>
      <w:tr w:rsidR="008B50E7" w:rsidRPr="000D2EE9" w14:paraId="72FDFD4C" w14:textId="77777777" w:rsidTr="00866023">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28CDDA" w14:textId="77777777" w:rsidR="002D2F6D" w:rsidRPr="003A3D16" w:rsidRDefault="002D2F6D" w:rsidP="0075212F">
            <w:pPr>
              <w:bidi/>
              <w:ind w:right="-45"/>
              <w:contextualSpacing/>
              <w:rPr>
                <w:rFonts w:ascii="Arial" w:hAnsi="Arial"/>
                <w:color w:val="373E49" w:themeColor="accent1"/>
                <w:rtl/>
              </w:rPr>
            </w:pPr>
            <w:r w:rsidRPr="003A3D16">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26DF62B" w14:textId="5778AE42" w:rsidR="002D2F6D" w:rsidRPr="003A3D16" w:rsidRDefault="006A5B93" w:rsidP="0075212F">
            <w:pPr>
              <w:bidi/>
              <w:ind w:right="-45"/>
              <w:contextualSpacing/>
              <w:rPr>
                <w:rFonts w:ascii="Arial" w:hAnsi="Arial"/>
                <w:color w:val="373E49" w:themeColor="accent1"/>
                <w:highlight w:val="cyan"/>
                <w:rtl/>
              </w:rPr>
            </w:pPr>
            <w:sdt>
              <w:sdtPr>
                <w:rPr>
                  <w:rFonts w:ascii="Arial" w:hAnsi="Arial"/>
                  <w:color w:val="373E49" w:themeColor="accent1"/>
                  <w:highlight w:val="cyan"/>
                  <w:rtl/>
                </w:rPr>
                <w:id w:val="-286965169"/>
                <w:placeholder>
                  <w:docPart w:val="ECDC9412CF7D41109EF9C1E75D823CEC"/>
                </w:placeholder>
                <w:date>
                  <w:dateFormat w:val="MM/dd/yyyy"/>
                  <w:lid w:val="en-US"/>
                  <w:storeMappedDataAs w:val="dateTime"/>
                  <w:calendar w:val="gregorian"/>
                </w:date>
              </w:sdtPr>
              <w:sdtEndPr/>
              <w:sdtContent>
                <w:r w:rsidR="008B50E7" w:rsidRPr="003A3D16">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899E85" w14:textId="4BC1F397" w:rsidR="002D2F6D" w:rsidRPr="003A3D16" w:rsidRDefault="002D2F6D" w:rsidP="0075212F">
            <w:pPr>
              <w:bidi/>
              <w:ind w:right="-45"/>
              <w:contextualSpacing/>
              <w:rPr>
                <w:rFonts w:ascii="Arial" w:hAnsi="Arial"/>
                <w:color w:val="373E49" w:themeColor="accent1"/>
                <w:highlight w:val="cyan"/>
                <w:rtl/>
              </w:rPr>
            </w:pPr>
            <w:r w:rsidRPr="003A3D16">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1D93386C" w14:textId="77777777" w:rsidR="002D2F6D" w:rsidRPr="003A3D16" w:rsidRDefault="002D2F6D" w:rsidP="0075212F">
            <w:pPr>
              <w:bidi/>
              <w:ind w:right="-45"/>
              <w:contextualSpacing/>
              <w:rPr>
                <w:rFonts w:ascii="Arial" w:hAnsi="Arial"/>
                <w:color w:val="373E49" w:themeColor="accent1"/>
                <w:highlight w:val="cyan"/>
                <w:rtl/>
              </w:rPr>
            </w:pPr>
            <w:r w:rsidRPr="003A3D16">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E8547D" w14:textId="77777777" w:rsidR="002D2F6D" w:rsidRPr="003A3D16" w:rsidRDefault="006A5B93" w:rsidP="0075212F">
            <w:pPr>
              <w:bidi/>
              <w:ind w:right="-45"/>
              <w:contextualSpacing/>
              <w:rPr>
                <w:rFonts w:ascii="Arial" w:hAnsi="Arial"/>
                <w:color w:val="373E49" w:themeColor="accent1"/>
                <w:highlight w:val="cyan"/>
                <w:rtl/>
              </w:rPr>
            </w:pPr>
            <w:sdt>
              <w:sdtPr>
                <w:rPr>
                  <w:rFonts w:ascii="Arial" w:hAnsi="Arial"/>
                  <w:color w:val="373E49" w:themeColor="accent1"/>
                  <w:highlight w:val="cyan"/>
                  <w:rtl/>
                </w:rPr>
                <w:id w:val="860100509"/>
                <w:placeholder>
                  <w:docPart w:val="E7B06CC0F8D643DC8CB0F2613590F0BE"/>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B50E7" w:rsidRPr="003A3D16">
                  <w:rPr>
                    <w:rFonts w:ascii="Arial" w:hAnsi="Arial"/>
                    <w:color w:val="373E49" w:themeColor="accent1"/>
                    <w:highlight w:val="cyan"/>
                    <w:rtl/>
                  </w:rPr>
                  <w:t>اختر الدور</w:t>
                </w:r>
              </w:sdtContent>
            </w:sdt>
          </w:p>
        </w:tc>
      </w:tr>
      <w:tr w:rsidR="008B50E7" w:rsidRPr="000D2EE9" w14:paraId="2ACC5D41" w14:textId="77777777" w:rsidTr="00866023">
        <w:trPr>
          <w:trHeight w:val="680"/>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4EB4E2A" w14:textId="77777777" w:rsidR="002D2F6D" w:rsidRPr="000D2EE9" w:rsidRDefault="002D2F6D" w:rsidP="0075212F">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22256FC" w14:textId="77777777" w:rsidR="002D2F6D" w:rsidRPr="000D2EE9" w:rsidRDefault="002D2F6D" w:rsidP="0075212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A6FBE17" w14:textId="77777777" w:rsidR="002D2F6D" w:rsidRPr="000D2EE9" w:rsidRDefault="002D2F6D" w:rsidP="0075212F">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4BDC4934" w14:textId="77777777" w:rsidR="002D2F6D" w:rsidRPr="000D2EE9" w:rsidRDefault="002D2F6D" w:rsidP="0075212F">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CF1295B" w14:textId="77777777" w:rsidR="002D2F6D" w:rsidRPr="000D2EE9" w:rsidRDefault="002D2F6D" w:rsidP="0075212F">
            <w:pPr>
              <w:bidi/>
              <w:ind w:right="-45"/>
              <w:contextualSpacing/>
              <w:rPr>
                <w:rFonts w:ascii="Arial" w:hAnsi="Arial"/>
                <w:sz w:val="24"/>
                <w:szCs w:val="24"/>
                <w:rtl/>
              </w:rPr>
            </w:pPr>
          </w:p>
        </w:tc>
      </w:tr>
    </w:tbl>
    <w:p w14:paraId="7D224E3E" w14:textId="77777777" w:rsidR="002D2F6D" w:rsidRPr="000D2EE9" w:rsidRDefault="002D2F6D" w:rsidP="002D2F6D">
      <w:pPr>
        <w:bidi/>
        <w:spacing w:line="260" w:lineRule="exact"/>
        <w:ind w:right="-43"/>
        <w:contextualSpacing/>
        <w:jc w:val="both"/>
        <w:rPr>
          <w:rFonts w:ascii="Arial" w:hAnsi="Arial" w:cs="Arial"/>
          <w:sz w:val="24"/>
          <w:szCs w:val="24"/>
          <w:rtl/>
        </w:rPr>
      </w:pPr>
    </w:p>
    <w:p w14:paraId="2820933E" w14:textId="77777777" w:rsidR="002D2F6D" w:rsidRPr="000D2EE9" w:rsidRDefault="002D2F6D" w:rsidP="002D2F6D">
      <w:pPr>
        <w:bidi/>
        <w:spacing w:line="260" w:lineRule="exact"/>
        <w:ind w:right="-43"/>
        <w:contextualSpacing/>
        <w:jc w:val="both"/>
        <w:rPr>
          <w:rFonts w:ascii="Arial" w:hAnsi="Arial" w:cs="Arial"/>
          <w:sz w:val="24"/>
          <w:szCs w:val="24"/>
        </w:rPr>
      </w:pPr>
    </w:p>
    <w:p w14:paraId="04BD689A" w14:textId="77777777" w:rsidR="002D2F6D" w:rsidRPr="000D2EE9" w:rsidRDefault="002D2F6D" w:rsidP="00866023">
      <w:pPr>
        <w:bidi/>
        <w:spacing w:line="360" w:lineRule="auto"/>
        <w:jc w:val="both"/>
        <w:rPr>
          <w:rFonts w:ascii="Arial" w:hAnsi="Arial" w:cs="Arial"/>
          <w:color w:val="596DC8" w:themeColor="text1" w:themeTint="A6"/>
          <w:sz w:val="40"/>
          <w:szCs w:val="40"/>
        </w:rPr>
      </w:pPr>
      <w:r w:rsidRPr="000D2EE9">
        <w:rPr>
          <w:rFonts w:ascii="Arial" w:hAnsi="Arial" w:cs="Arial"/>
          <w:color w:val="2D3982"/>
          <w:sz w:val="40"/>
          <w:szCs w:val="40"/>
          <w:rtl/>
        </w:rPr>
        <w:t>نسخ</w:t>
      </w:r>
      <w:r w:rsidRPr="000D2EE9">
        <w:rPr>
          <w:rFonts w:ascii="Arial" w:hAnsi="Arial" w:cs="Arial"/>
          <w:color w:val="596DC8" w:themeColor="text1" w:themeTint="A6"/>
          <w:sz w:val="40"/>
          <w:szCs w:val="40"/>
          <w:rtl/>
        </w:rPr>
        <w:t xml:space="preserve"> </w:t>
      </w:r>
      <w:r w:rsidRPr="000D2EE9">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2D2F6D" w:rsidRPr="000D2EE9" w14:paraId="7E516B67" w14:textId="77777777" w:rsidTr="00866023">
        <w:trPr>
          <w:trHeight w:val="680"/>
        </w:trPr>
        <w:tc>
          <w:tcPr>
            <w:tcW w:w="1535" w:type="dxa"/>
            <w:shd w:val="clear" w:color="auto" w:fill="373E49" w:themeFill="accent1"/>
            <w:vAlign w:val="center"/>
          </w:tcPr>
          <w:p w14:paraId="71627C76" w14:textId="77777777" w:rsidR="002D2F6D" w:rsidRPr="000D2EE9" w:rsidRDefault="002D2F6D" w:rsidP="0075212F">
            <w:pPr>
              <w:bidi/>
              <w:ind w:right="-43"/>
              <w:contextualSpacing/>
              <w:rPr>
                <w:rFonts w:ascii="Arial" w:hAnsi="Arial"/>
                <w:color w:val="FFFFFF" w:themeColor="background1"/>
                <w:sz w:val="24"/>
                <w:szCs w:val="24"/>
                <w:rtl/>
              </w:rPr>
            </w:pPr>
            <w:bookmarkStart w:id="1" w:name="OLE_LINK1"/>
            <w:bookmarkStart w:id="2" w:name="OLE_LINK2"/>
            <w:r w:rsidRPr="000D2EE9">
              <w:rPr>
                <w:rFonts w:ascii="Arial" w:hAnsi="Arial"/>
                <w:color w:val="FFFFFF" w:themeColor="background1"/>
                <w:sz w:val="24"/>
                <w:szCs w:val="24"/>
                <w:rtl/>
              </w:rPr>
              <w:t>النسخة</w:t>
            </w:r>
          </w:p>
        </w:tc>
        <w:tc>
          <w:tcPr>
            <w:tcW w:w="1984" w:type="dxa"/>
            <w:shd w:val="clear" w:color="auto" w:fill="373E49" w:themeFill="accent1"/>
            <w:vAlign w:val="center"/>
          </w:tcPr>
          <w:p w14:paraId="6A4DB4A0"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التاريخ</w:t>
            </w:r>
          </w:p>
        </w:tc>
        <w:tc>
          <w:tcPr>
            <w:tcW w:w="2268" w:type="dxa"/>
            <w:shd w:val="clear" w:color="auto" w:fill="373E49" w:themeFill="accent1"/>
            <w:vAlign w:val="center"/>
          </w:tcPr>
          <w:p w14:paraId="42173E68"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عُدلَ بواسطة</w:t>
            </w:r>
          </w:p>
        </w:tc>
        <w:tc>
          <w:tcPr>
            <w:tcW w:w="3302" w:type="dxa"/>
            <w:shd w:val="clear" w:color="auto" w:fill="373E49" w:themeFill="accent1"/>
            <w:vAlign w:val="center"/>
          </w:tcPr>
          <w:p w14:paraId="10C20549"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أسباب التعديل</w:t>
            </w:r>
          </w:p>
        </w:tc>
      </w:tr>
      <w:tr w:rsidR="002D2F6D" w:rsidRPr="000D2EE9" w14:paraId="3879B576" w14:textId="77777777" w:rsidTr="00866023">
        <w:trPr>
          <w:trHeight w:val="680"/>
        </w:trPr>
        <w:tc>
          <w:tcPr>
            <w:tcW w:w="1535" w:type="dxa"/>
            <w:shd w:val="clear" w:color="auto" w:fill="FFFFFF" w:themeFill="background1"/>
            <w:vAlign w:val="center"/>
          </w:tcPr>
          <w:p w14:paraId="14923CDE" w14:textId="77777777" w:rsidR="002D2F6D" w:rsidRPr="003A3D16" w:rsidRDefault="002D2F6D" w:rsidP="0075212F">
            <w:pPr>
              <w:bidi/>
              <w:ind w:right="-43"/>
              <w:contextualSpacing/>
              <w:rPr>
                <w:rFonts w:ascii="Arial" w:hAnsi="Arial"/>
                <w:color w:val="373E49" w:themeColor="accent1"/>
                <w:sz w:val="24"/>
                <w:szCs w:val="24"/>
                <w:rtl/>
              </w:rPr>
            </w:pPr>
            <w:r w:rsidRPr="003A3D16">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4935BA3C" w14:textId="5ED360C6" w:rsidR="002D2F6D" w:rsidRPr="003A3D16" w:rsidRDefault="006A5B93" w:rsidP="0075212F">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623812949"/>
                <w:placeholder>
                  <w:docPart w:val="822E09117D8F4C738355DA0DFB3CD2DE"/>
                </w:placeholder>
                <w:date>
                  <w:dateFormat w:val="MM/dd/yyyy"/>
                  <w:lid w:val="en-US"/>
                  <w:storeMappedDataAs w:val="dateTime"/>
                  <w:calendar w:val="gregorian"/>
                </w:date>
              </w:sdtPr>
              <w:sdtEndPr/>
              <w:sdtContent>
                <w:r w:rsidR="008B50E7" w:rsidRPr="003A3D16">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2D36625F" w14:textId="6E346731" w:rsidR="002D2F6D" w:rsidRPr="003A3D16" w:rsidRDefault="002D2F6D" w:rsidP="0075212F">
            <w:pPr>
              <w:bidi/>
              <w:ind w:right="-43"/>
              <w:contextualSpacing/>
              <w:rPr>
                <w:rFonts w:ascii="Arial" w:hAnsi="Arial"/>
                <w:color w:val="373E49" w:themeColor="accent1"/>
                <w:sz w:val="24"/>
                <w:szCs w:val="24"/>
                <w:rtl/>
              </w:rPr>
            </w:pPr>
            <w:r w:rsidRPr="003A3D16">
              <w:rPr>
                <w:rFonts w:ascii="Arial" w:eastAsia="DIN Next LT Arabic" w:hAnsi="Arial"/>
                <w:color w:val="373E49" w:themeColor="accent1"/>
                <w:highlight w:val="cyan"/>
                <w:rtl/>
                <w:lang w:eastAsia="ar"/>
              </w:rPr>
              <w:t>&lt;أدخل الاسم الكامل للموظف&gt;</w:t>
            </w:r>
          </w:p>
        </w:tc>
        <w:tc>
          <w:tcPr>
            <w:tcW w:w="3302" w:type="dxa"/>
            <w:shd w:val="clear" w:color="auto" w:fill="FFFFFF" w:themeFill="background1"/>
            <w:vAlign w:val="center"/>
          </w:tcPr>
          <w:p w14:paraId="1A68906F" w14:textId="77777777" w:rsidR="002D2F6D" w:rsidRPr="003A3D16" w:rsidRDefault="002D2F6D" w:rsidP="0075212F">
            <w:pPr>
              <w:bidi/>
              <w:ind w:right="-43"/>
              <w:contextualSpacing/>
              <w:rPr>
                <w:rFonts w:ascii="Arial" w:hAnsi="Arial"/>
                <w:color w:val="373E49" w:themeColor="accent1"/>
                <w:sz w:val="24"/>
                <w:szCs w:val="24"/>
                <w:rtl/>
              </w:rPr>
            </w:pPr>
            <w:r w:rsidRPr="003A3D16">
              <w:rPr>
                <w:rFonts w:ascii="Arial" w:eastAsia="DIN Next LT Arabic" w:hAnsi="Arial"/>
                <w:color w:val="373E49" w:themeColor="accent1"/>
                <w:highlight w:val="cyan"/>
                <w:rtl/>
                <w:lang w:eastAsia="ar"/>
              </w:rPr>
              <w:t>&lt;أدخل وصف التعديل&gt;</w:t>
            </w:r>
          </w:p>
        </w:tc>
      </w:tr>
      <w:tr w:rsidR="002D2F6D" w:rsidRPr="000D2EE9" w14:paraId="558F9F3C" w14:textId="77777777" w:rsidTr="00866023">
        <w:trPr>
          <w:trHeight w:val="680"/>
        </w:trPr>
        <w:tc>
          <w:tcPr>
            <w:tcW w:w="1535" w:type="dxa"/>
            <w:shd w:val="clear" w:color="auto" w:fill="D3D7DE"/>
            <w:vAlign w:val="center"/>
          </w:tcPr>
          <w:p w14:paraId="3033401E" w14:textId="77777777" w:rsidR="002D2F6D" w:rsidRPr="000D2EE9" w:rsidRDefault="002D2F6D" w:rsidP="0075212F">
            <w:pPr>
              <w:bidi/>
              <w:ind w:right="-43"/>
              <w:contextualSpacing/>
              <w:rPr>
                <w:rFonts w:ascii="Arial" w:hAnsi="Arial"/>
                <w:sz w:val="24"/>
                <w:szCs w:val="24"/>
                <w:rtl/>
              </w:rPr>
            </w:pPr>
          </w:p>
        </w:tc>
        <w:tc>
          <w:tcPr>
            <w:tcW w:w="1984" w:type="dxa"/>
            <w:shd w:val="clear" w:color="auto" w:fill="D3D7DE"/>
            <w:vAlign w:val="center"/>
          </w:tcPr>
          <w:p w14:paraId="392F86FB" w14:textId="77777777" w:rsidR="002D2F6D" w:rsidRPr="000D2EE9" w:rsidRDefault="002D2F6D" w:rsidP="0075212F">
            <w:pPr>
              <w:bidi/>
              <w:ind w:right="-43"/>
              <w:contextualSpacing/>
              <w:rPr>
                <w:rFonts w:ascii="Arial" w:hAnsi="Arial"/>
                <w:sz w:val="24"/>
                <w:szCs w:val="24"/>
                <w:rtl/>
              </w:rPr>
            </w:pPr>
          </w:p>
        </w:tc>
        <w:tc>
          <w:tcPr>
            <w:tcW w:w="2268" w:type="dxa"/>
            <w:shd w:val="clear" w:color="auto" w:fill="D3D7DE"/>
            <w:vAlign w:val="center"/>
          </w:tcPr>
          <w:p w14:paraId="6F5A1AFB" w14:textId="037DD9D7" w:rsidR="002D2F6D" w:rsidRPr="000D2EE9" w:rsidRDefault="00EC701C" w:rsidP="0075212F">
            <w:pPr>
              <w:bidi/>
              <w:ind w:right="-43"/>
              <w:contextualSpacing/>
              <w:rPr>
                <w:rFonts w:ascii="Arial" w:hAnsi="Arial"/>
                <w:sz w:val="24"/>
                <w:szCs w:val="24"/>
                <w:rtl/>
              </w:rPr>
            </w:pPr>
            <w:r w:rsidRPr="000D2EE9">
              <w:rPr>
                <w:rFonts w:ascii="Arial" w:hAnsi="Arial"/>
                <w:sz w:val="24"/>
                <w:szCs w:val="24"/>
              </w:rPr>
              <w:t xml:space="preserve"> </w:t>
            </w:r>
          </w:p>
        </w:tc>
        <w:tc>
          <w:tcPr>
            <w:tcW w:w="3302" w:type="dxa"/>
            <w:shd w:val="clear" w:color="auto" w:fill="D3D7DE"/>
            <w:vAlign w:val="center"/>
          </w:tcPr>
          <w:p w14:paraId="6EC9FA2E" w14:textId="77777777" w:rsidR="002D2F6D" w:rsidRPr="000D2EE9" w:rsidRDefault="002D2F6D" w:rsidP="0075212F">
            <w:pPr>
              <w:bidi/>
              <w:ind w:right="-43"/>
              <w:contextualSpacing/>
              <w:rPr>
                <w:rFonts w:ascii="Arial" w:hAnsi="Arial"/>
                <w:sz w:val="24"/>
                <w:szCs w:val="24"/>
                <w:rtl/>
              </w:rPr>
            </w:pPr>
          </w:p>
        </w:tc>
      </w:tr>
      <w:bookmarkEnd w:id="1"/>
      <w:bookmarkEnd w:id="2"/>
    </w:tbl>
    <w:p w14:paraId="01DCA9A0" w14:textId="77777777" w:rsidR="002D2F6D" w:rsidRPr="000D2EE9" w:rsidRDefault="002D2F6D" w:rsidP="002D2F6D">
      <w:pPr>
        <w:bidi/>
        <w:spacing w:line="240" w:lineRule="auto"/>
        <w:contextualSpacing/>
        <w:jc w:val="both"/>
        <w:rPr>
          <w:rFonts w:ascii="Arial" w:hAnsi="Arial" w:cs="Arial"/>
          <w:sz w:val="24"/>
          <w:szCs w:val="24"/>
          <w:rtl/>
        </w:rPr>
      </w:pPr>
    </w:p>
    <w:p w14:paraId="09641706" w14:textId="77777777" w:rsidR="002D2F6D" w:rsidRPr="000D2EE9" w:rsidRDefault="002D2F6D" w:rsidP="00866023">
      <w:pPr>
        <w:bidi/>
        <w:spacing w:line="240" w:lineRule="auto"/>
        <w:ind w:right="-43"/>
        <w:contextualSpacing/>
        <w:jc w:val="both"/>
        <w:rPr>
          <w:rFonts w:ascii="Arial" w:hAnsi="Arial" w:cs="Arial"/>
        </w:rPr>
      </w:pPr>
      <w:r w:rsidRPr="000D2EE9">
        <w:rPr>
          <w:rFonts w:ascii="Arial" w:hAnsi="Arial" w:cs="Arial"/>
        </w:rPr>
        <w:t xml:space="preserve"> </w:t>
      </w:r>
    </w:p>
    <w:p w14:paraId="5FD407FD" w14:textId="77777777" w:rsidR="002D2F6D" w:rsidRPr="000D2EE9" w:rsidRDefault="002D2F6D" w:rsidP="002D2F6D">
      <w:pPr>
        <w:bidi/>
        <w:spacing w:line="360" w:lineRule="auto"/>
        <w:jc w:val="both"/>
        <w:rPr>
          <w:rFonts w:ascii="Arial" w:hAnsi="Arial" w:cs="Arial"/>
          <w:color w:val="2D3982"/>
          <w:sz w:val="40"/>
          <w:szCs w:val="40"/>
        </w:rPr>
      </w:pPr>
      <w:r w:rsidRPr="000D2EE9">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2D2F6D" w:rsidRPr="000D2EE9" w14:paraId="75A7ED91" w14:textId="77777777" w:rsidTr="00866023">
        <w:trPr>
          <w:trHeight w:val="753"/>
        </w:trPr>
        <w:tc>
          <w:tcPr>
            <w:tcW w:w="1927" w:type="dxa"/>
            <w:shd w:val="clear" w:color="auto" w:fill="373E49" w:themeFill="accent1"/>
            <w:vAlign w:val="center"/>
          </w:tcPr>
          <w:p w14:paraId="64435854"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معدل المراجعة</w:t>
            </w:r>
          </w:p>
        </w:tc>
        <w:tc>
          <w:tcPr>
            <w:tcW w:w="3564" w:type="dxa"/>
            <w:shd w:val="clear" w:color="auto" w:fill="373E49" w:themeFill="accent1"/>
            <w:vAlign w:val="center"/>
          </w:tcPr>
          <w:p w14:paraId="06A080DC"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567C3271" w14:textId="77777777" w:rsidR="002D2F6D" w:rsidRPr="000D2EE9" w:rsidRDefault="002D2F6D" w:rsidP="0075212F">
            <w:pPr>
              <w:bidi/>
              <w:ind w:right="-43"/>
              <w:contextualSpacing/>
              <w:rPr>
                <w:rFonts w:ascii="Arial" w:hAnsi="Arial"/>
                <w:color w:val="FFFFFF" w:themeColor="background1"/>
                <w:sz w:val="24"/>
                <w:szCs w:val="24"/>
                <w:rtl/>
              </w:rPr>
            </w:pPr>
            <w:r w:rsidRPr="000D2EE9">
              <w:rPr>
                <w:rFonts w:ascii="Arial" w:hAnsi="Arial"/>
                <w:color w:val="FFFFFF" w:themeColor="background1"/>
                <w:sz w:val="24"/>
                <w:szCs w:val="24"/>
                <w:rtl/>
              </w:rPr>
              <w:t>تاريخ المراجعة القادمة</w:t>
            </w:r>
          </w:p>
        </w:tc>
      </w:tr>
      <w:tr w:rsidR="002D2F6D" w:rsidRPr="000D2EE9" w14:paraId="07560589" w14:textId="77777777" w:rsidTr="00866023">
        <w:trPr>
          <w:trHeight w:val="753"/>
        </w:trPr>
        <w:tc>
          <w:tcPr>
            <w:tcW w:w="1927" w:type="dxa"/>
            <w:shd w:val="clear" w:color="auto" w:fill="FFFFFF" w:themeFill="background1"/>
            <w:vAlign w:val="center"/>
          </w:tcPr>
          <w:p w14:paraId="4651CFAF" w14:textId="77777777" w:rsidR="002D2F6D" w:rsidRPr="003A3D16" w:rsidRDefault="002D2F6D" w:rsidP="0075212F">
            <w:pPr>
              <w:bidi/>
              <w:ind w:right="-43"/>
              <w:contextualSpacing/>
              <w:rPr>
                <w:rFonts w:ascii="Arial" w:hAnsi="Arial"/>
                <w:color w:val="373E49" w:themeColor="accent1"/>
                <w:highlight w:val="cyan"/>
                <w:rtl/>
              </w:rPr>
            </w:pPr>
            <w:r w:rsidRPr="003A3D16">
              <w:rPr>
                <w:rFonts w:ascii="Arial" w:hAnsi="Arial"/>
                <w:color w:val="373E49" w:themeColor="accent1"/>
                <w:highlight w:val="cyan"/>
                <w:rtl/>
              </w:rPr>
              <w:t>مره واحدة كل سنة</w:t>
            </w:r>
          </w:p>
        </w:tc>
        <w:sdt>
          <w:sdtPr>
            <w:rPr>
              <w:rFonts w:ascii="Arial" w:hAnsi="Arial"/>
              <w:color w:val="373E49" w:themeColor="accent1"/>
              <w:highlight w:val="cyan"/>
              <w:rtl/>
            </w:rPr>
            <w:id w:val="595986309"/>
            <w:placeholder>
              <w:docPart w:val="1DBB0B00FF2B42C5A1DC07F401186BBC"/>
            </w:placeholder>
            <w:date>
              <w:dateFormat w:val="MM/dd/yyyy"/>
              <w:lid w:val="en-US"/>
              <w:storeMappedDataAs w:val="dateTime"/>
              <w:calendar w:val="gregorian"/>
            </w:date>
          </w:sdtPr>
          <w:sdtEndPr/>
          <w:sdtContent>
            <w:tc>
              <w:tcPr>
                <w:tcW w:w="3564" w:type="dxa"/>
                <w:shd w:val="clear" w:color="auto" w:fill="FFFFFF" w:themeFill="background1"/>
                <w:vAlign w:val="center"/>
              </w:tcPr>
              <w:p w14:paraId="4B9937BA" w14:textId="77777777" w:rsidR="002D2F6D" w:rsidRPr="003A3D16" w:rsidRDefault="008B50E7" w:rsidP="0075212F">
                <w:pPr>
                  <w:bidi/>
                  <w:ind w:right="-43"/>
                  <w:contextualSpacing/>
                  <w:rPr>
                    <w:rFonts w:ascii="Arial" w:hAnsi="Arial"/>
                    <w:color w:val="373E49" w:themeColor="accent1"/>
                    <w:sz w:val="24"/>
                    <w:szCs w:val="24"/>
                    <w:rtl/>
                  </w:rPr>
                </w:pPr>
                <w:r w:rsidRPr="003A3D16">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009218814"/>
            <w:placeholder>
              <w:docPart w:val="71F3E6596F6148ABA94663DC6370151E"/>
            </w:placeholder>
            <w:date>
              <w:dateFormat w:val="MM/dd/yyyy"/>
              <w:lid w:val="en-US"/>
              <w:storeMappedDataAs w:val="dateTime"/>
              <w:calendar w:val="gregorian"/>
            </w:date>
          </w:sdtPr>
          <w:sdtEndPr/>
          <w:sdtContent>
            <w:tc>
              <w:tcPr>
                <w:tcW w:w="3605" w:type="dxa"/>
                <w:shd w:val="clear" w:color="auto" w:fill="FFFFFF" w:themeFill="background1"/>
                <w:vAlign w:val="center"/>
              </w:tcPr>
              <w:p w14:paraId="4FFBBB87" w14:textId="77777777" w:rsidR="002D2F6D" w:rsidRPr="003A3D16" w:rsidRDefault="008B50E7" w:rsidP="0075212F">
                <w:pPr>
                  <w:bidi/>
                  <w:ind w:right="-43"/>
                  <w:contextualSpacing/>
                  <w:rPr>
                    <w:rFonts w:ascii="Arial" w:hAnsi="Arial"/>
                    <w:color w:val="373E49" w:themeColor="accent1"/>
                    <w:sz w:val="24"/>
                    <w:szCs w:val="24"/>
                    <w:rtl/>
                  </w:rPr>
                </w:pPr>
                <w:r w:rsidRPr="003A3D16">
                  <w:rPr>
                    <w:rFonts w:ascii="Arial" w:hAnsi="Arial"/>
                    <w:color w:val="373E49" w:themeColor="accent1"/>
                    <w:highlight w:val="cyan"/>
                    <w:rtl/>
                  </w:rPr>
                  <w:t>اضغط هنا لإضافة تاريخ</w:t>
                </w:r>
              </w:p>
            </w:tc>
          </w:sdtContent>
        </w:sdt>
      </w:tr>
      <w:tr w:rsidR="002D2F6D" w:rsidRPr="000D2EE9" w14:paraId="682FEA52" w14:textId="77777777" w:rsidTr="00866023">
        <w:trPr>
          <w:trHeight w:val="753"/>
        </w:trPr>
        <w:tc>
          <w:tcPr>
            <w:tcW w:w="1927" w:type="dxa"/>
            <w:shd w:val="clear" w:color="auto" w:fill="D3D7DE"/>
            <w:vAlign w:val="center"/>
          </w:tcPr>
          <w:p w14:paraId="0A1F03EF" w14:textId="77777777" w:rsidR="002D2F6D" w:rsidRPr="000D2EE9" w:rsidRDefault="002D2F6D" w:rsidP="0075212F">
            <w:pPr>
              <w:bidi/>
              <w:ind w:right="-43"/>
              <w:contextualSpacing/>
              <w:rPr>
                <w:rFonts w:ascii="Arial" w:hAnsi="Arial"/>
                <w:sz w:val="24"/>
                <w:szCs w:val="24"/>
                <w:rtl/>
              </w:rPr>
            </w:pPr>
          </w:p>
        </w:tc>
        <w:tc>
          <w:tcPr>
            <w:tcW w:w="3564" w:type="dxa"/>
            <w:shd w:val="clear" w:color="auto" w:fill="D3D7DE"/>
            <w:vAlign w:val="center"/>
          </w:tcPr>
          <w:p w14:paraId="62E68CE9" w14:textId="77777777" w:rsidR="002D2F6D" w:rsidRPr="000D2EE9" w:rsidRDefault="002D2F6D" w:rsidP="0075212F">
            <w:pPr>
              <w:bidi/>
              <w:ind w:right="-43"/>
              <w:contextualSpacing/>
              <w:rPr>
                <w:rFonts w:ascii="Arial" w:hAnsi="Arial"/>
                <w:sz w:val="24"/>
                <w:szCs w:val="24"/>
                <w:rtl/>
              </w:rPr>
            </w:pPr>
          </w:p>
        </w:tc>
        <w:tc>
          <w:tcPr>
            <w:tcW w:w="3605" w:type="dxa"/>
            <w:shd w:val="clear" w:color="auto" w:fill="D3D7DE"/>
            <w:vAlign w:val="center"/>
          </w:tcPr>
          <w:p w14:paraId="41B8C37A" w14:textId="77777777" w:rsidR="002D2F6D" w:rsidRPr="000D2EE9" w:rsidRDefault="002D2F6D" w:rsidP="0075212F">
            <w:pPr>
              <w:bidi/>
              <w:ind w:right="-43"/>
              <w:contextualSpacing/>
              <w:rPr>
                <w:rFonts w:ascii="Arial" w:hAnsi="Arial"/>
                <w:sz w:val="24"/>
                <w:szCs w:val="24"/>
                <w:rtl/>
              </w:rPr>
            </w:pPr>
          </w:p>
        </w:tc>
      </w:tr>
    </w:tbl>
    <w:p w14:paraId="113D452D" w14:textId="77777777" w:rsidR="002D2F6D" w:rsidRPr="000D2EE9" w:rsidRDefault="002D2F6D" w:rsidP="00866023">
      <w:pPr>
        <w:bidi/>
        <w:spacing w:line="360" w:lineRule="auto"/>
        <w:rPr>
          <w:rFonts w:ascii="Arial" w:hAnsi="Arial" w:cs="Arial"/>
          <w:rtl/>
        </w:rPr>
      </w:pPr>
    </w:p>
    <w:p w14:paraId="4A21C092" w14:textId="77777777" w:rsidR="00991F31" w:rsidRPr="000D2EE9" w:rsidRDefault="00991F31" w:rsidP="00453410">
      <w:pPr>
        <w:bidi/>
        <w:rPr>
          <w:rFonts w:ascii="Arial" w:hAnsi="Arial" w:cs="Arial"/>
        </w:rPr>
      </w:pPr>
    </w:p>
    <w:p w14:paraId="00487D27" w14:textId="095DC8A5" w:rsidR="00BD2D7C" w:rsidRPr="000D2EE9" w:rsidRDefault="007E17EF" w:rsidP="0099048B">
      <w:pPr>
        <w:bidi/>
        <w:rPr>
          <w:rFonts w:ascii="Arial" w:hAnsi="Arial" w:cs="Arial"/>
        </w:rPr>
      </w:pPr>
      <w:r w:rsidRPr="000D2EE9">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0D2EE9" w:rsidRDefault="00207C98" w:rsidP="00DF7BF2">
          <w:pPr>
            <w:pStyle w:val="TOCHeading"/>
            <w:bidi/>
            <w:spacing w:line="360" w:lineRule="auto"/>
            <w:rPr>
              <w:rFonts w:ascii="Arial" w:eastAsiaTheme="minorEastAsia" w:hAnsi="Arial" w:cs="Arial"/>
              <w:color w:val="2D3982"/>
              <w:sz w:val="36"/>
              <w:szCs w:val="36"/>
            </w:rPr>
          </w:pPr>
          <w:r w:rsidRPr="000D2EE9">
            <w:rPr>
              <w:rFonts w:ascii="Arial" w:eastAsiaTheme="minorEastAsia" w:hAnsi="Arial" w:cs="Arial"/>
              <w:color w:val="2D3982"/>
              <w:sz w:val="36"/>
              <w:szCs w:val="36"/>
              <w:rtl/>
            </w:rPr>
            <w:t>قائمة المحتويات</w:t>
          </w:r>
        </w:p>
        <w:p w14:paraId="170AAA1A" w14:textId="0A0BD776" w:rsidR="00E40143" w:rsidRPr="003A3D16" w:rsidRDefault="00207C98">
          <w:pPr>
            <w:pStyle w:val="TOC1"/>
            <w:tabs>
              <w:tab w:val="right" w:leader="dot" w:pos="9017"/>
            </w:tabs>
            <w:bidi/>
            <w:rPr>
              <w:rFonts w:ascii="Arial" w:hAnsi="Arial" w:cs="Arial"/>
              <w:noProof/>
              <w:color w:val="373E49" w:themeColor="accent1"/>
              <w:sz w:val="26"/>
              <w:szCs w:val="26"/>
              <w:rtl/>
              <w:lang w:eastAsia="en-US"/>
            </w:rPr>
          </w:pPr>
          <w:r w:rsidRPr="000D2EE9">
            <w:rPr>
              <w:rFonts w:ascii="Arial" w:hAnsi="Arial" w:cs="Arial"/>
              <w:b/>
              <w:bCs/>
              <w:sz w:val="26"/>
              <w:szCs w:val="26"/>
              <w:rtl/>
            </w:rPr>
            <w:fldChar w:fldCharType="begin"/>
          </w:r>
          <w:r w:rsidRPr="000D2EE9">
            <w:rPr>
              <w:rFonts w:ascii="Arial" w:hAnsi="Arial" w:cs="Arial"/>
              <w:b/>
              <w:bCs/>
              <w:noProof/>
              <w:sz w:val="26"/>
              <w:szCs w:val="26"/>
              <w:rtl/>
              <w:lang w:eastAsia="ar"/>
            </w:rPr>
            <w:instrText xml:space="preserve"> </w:instrText>
          </w:r>
          <w:r w:rsidRPr="000D2EE9">
            <w:rPr>
              <w:rFonts w:ascii="Arial" w:hAnsi="Arial" w:cs="Arial"/>
              <w:b/>
              <w:bCs/>
              <w:noProof/>
              <w:sz w:val="26"/>
              <w:szCs w:val="26"/>
              <w:lang w:eastAsia="ar"/>
            </w:rPr>
            <w:instrText>TOC \o "1-3" \h \z \u</w:instrText>
          </w:r>
          <w:r w:rsidRPr="000D2EE9">
            <w:rPr>
              <w:rFonts w:ascii="Arial" w:hAnsi="Arial" w:cs="Arial"/>
              <w:b/>
              <w:bCs/>
              <w:noProof/>
              <w:sz w:val="26"/>
              <w:szCs w:val="26"/>
              <w:rtl/>
              <w:lang w:eastAsia="ar"/>
            </w:rPr>
            <w:instrText xml:space="preserve"> </w:instrText>
          </w:r>
          <w:r w:rsidRPr="000D2EE9">
            <w:rPr>
              <w:rFonts w:ascii="Arial" w:hAnsi="Arial" w:cs="Arial"/>
              <w:b/>
              <w:bCs/>
              <w:sz w:val="26"/>
              <w:szCs w:val="26"/>
              <w:rtl/>
            </w:rPr>
            <w:fldChar w:fldCharType="separate"/>
          </w:r>
          <w:hyperlink w:anchor="_Toc129611431" w:history="1">
            <w:r w:rsidR="00E40143" w:rsidRPr="003A3D16">
              <w:rPr>
                <w:rStyle w:val="Hyperlink"/>
                <w:rFonts w:ascii="Arial" w:hAnsi="Arial" w:cs="Arial"/>
                <w:noProof/>
                <w:color w:val="373E49" w:themeColor="accent1"/>
                <w:sz w:val="26"/>
                <w:szCs w:val="26"/>
                <w:rtl/>
              </w:rPr>
              <w:t>الغرض</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Toc129611431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4</w:t>
            </w:r>
            <w:r w:rsidR="00E40143" w:rsidRPr="003A3D16">
              <w:rPr>
                <w:rFonts w:ascii="Arial" w:hAnsi="Arial" w:cs="Arial"/>
                <w:noProof/>
                <w:webHidden/>
                <w:color w:val="373E49" w:themeColor="accent1"/>
                <w:sz w:val="26"/>
                <w:szCs w:val="26"/>
                <w:rtl/>
              </w:rPr>
              <w:fldChar w:fldCharType="end"/>
            </w:r>
          </w:hyperlink>
        </w:p>
        <w:p w14:paraId="0F2C571A" w14:textId="6223C076" w:rsidR="00E40143" w:rsidRPr="003A3D16" w:rsidRDefault="006A5B93">
          <w:pPr>
            <w:pStyle w:val="TOC1"/>
            <w:tabs>
              <w:tab w:val="right" w:leader="dot" w:pos="9017"/>
            </w:tabs>
            <w:bidi/>
            <w:rPr>
              <w:rFonts w:ascii="Arial" w:hAnsi="Arial" w:cs="Arial"/>
              <w:noProof/>
              <w:color w:val="373E49" w:themeColor="accent1"/>
              <w:sz w:val="26"/>
              <w:szCs w:val="26"/>
              <w:rtl/>
              <w:lang w:eastAsia="en-US"/>
            </w:rPr>
          </w:pPr>
          <w:hyperlink w:anchor="_Toc129611432" w:history="1">
            <w:r w:rsidR="00E40143" w:rsidRPr="003A3D16">
              <w:rPr>
                <w:rStyle w:val="Hyperlink"/>
                <w:rFonts w:ascii="Arial" w:hAnsi="Arial" w:cs="Arial"/>
                <w:noProof/>
                <w:color w:val="373E49" w:themeColor="accent1"/>
                <w:sz w:val="26"/>
                <w:szCs w:val="26"/>
                <w:rtl/>
              </w:rPr>
              <w:t>النطاق</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Toc129611432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4</w:t>
            </w:r>
            <w:r w:rsidR="00E40143" w:rsidRPr="003A3D16">
              <w:rPr>
                <w:rFonts w:ascii="Arial" w:hAnsi="Arial" w:cs="Arial"/>
                <w:noProof/>
                <w:webHidden/>
                <w:color w:val="373E49" w:themeColor="accent1"/>
                <w:sz w:val="26"/>
                <w:szCs w:val="26"/>
                <w:rtl/>
              </w:rPr>
              <w:fldChar w:fldCharType="end"/>
            </w:r>
          </w:hyperlink>
        </w:p>
        <w:p w14:paraId="33164801" w14:textId="43E4CAE0" w:rsidR="00E40143" w:rsidRPr="003A3D16" w:rsidRDefault="006A5B93">
          <w:pPr>
            <w:pStyle w:val="TOC1"/>
            <w:tabs>
              <w:tab w:val="right" w:leader="dot" w:pos="9017"/>
            </w:tabs>
            <w:bidi/>
            <w:rPr>
              <w:rFonts w:ascii="Arial" w:hAnsi="Arial" w:cs="Arial"/>
              <w:noProof/>
              <w:color w:val="373E49" w:themeColor="accent1"/>
              <w:sz w:val="26"/>
              <w:szCs w:val="26"/>
              <w:rtl/>
              <w:lang w:eastAsia="en-US"/>
            </w:rPr>
          </w:pPr>
          <w:hyperlink w:anchor="_Toc129611433" w:history="1">
            <w:r w:rsidR="00E40143" w:rsidRPr="003A3D16">
              <w:rPr>
                <w:rStyle w:val="Hyperlink"/>
                <w:rFonts w:ascii="Arial" w:hAnsi="Arial" w:cs="Arial"/>
                <w:noProof/>
                <w:color w:val="373E49" w:themeColor="accent1"/>
                <w:sz w:val="26"/>
                <w:szCs w:val="26"/>
                <w:rtl/>
              </w:rPr>
              <w:t>المعايير</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Toc129611433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4</w:t>
            </w:r>
            <w:r w:rsidR="00E40143" w:rsidRPr="003A3D16">
              <w:rPr>
                <w:rFonts w:ascii="Arial" w:hAnsi="Arial" w:cs="Arial"/>
                <w:noProof/>
                <w:webHidden/>
                <w:color w:val="373E49" w:themeColor="accent1"/>
                <w:sz w:val="26"/>
                <w:szCs w:val="26"/>
                <w:rtl/>
              </w:rPr>
              <w:fldChar w:fldCharType="end"/>
            </w:r>
          </w:hyperlink>
        </w:p>
        <w:p w14:paraId="78D513BE" w14:textId="7CBB7564" w:rsidR="00E40143" w:rsidRPr="003A3D16" w:rsidRDefault="006A5B93">
          <w:pPr>
            <w:pStyle w:val="TOC1"/>
            <w:tabs>
              <w:tab w:val="right" w:leader="dot" w:pos="9017"/>
            </w:tabs>
            <w:bidi/>
            <w:rPr>
              <w:rFonts w:ascii="Arial" w:hAnsi="Arial" w:cs="Arial"/>
              <w:noProof/>
              <w:color w:val="373E49" w:themeColor="accent1"/>
              <w:sz w:val="26"/>
              <w:szCs w:val="26"/>
              <w:rtl/>
              <w:lang w:eastAsia="en-US"/>
            </w:rPr>
          </w:pPr>
          <w:hyperlink w:anchor="_Toc129611434" w:history="1">
            <w:r w:rsidR="00E40143" w:rsidRPr="003A3D16">
              <w:rPr>
                <w:rStyle w:val="Hyperlink"/>
                <w:rFonts w:ascii="Arial" w:hAnsi="Arial" w:cs="Arial"/>
                <w:noProof/>
                <w:color w:val="373E49" w:themeColor="accent1"/>
                <w:sz w:val="26"/>
                <w:szCs w:val="26"/>
                <w:rtl/>
              </w:rPr>
              <w:t>الأدوار والمسؤوليات</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Toc129611434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7</w:t>
            </w:r>
            <w:r w:rsidR="00E40143" w:rsidRPr="003A3D16">
              <w:rPr>
                <w:rFonts w:ascii="Arial" w:hAnsi="Arial" w:cs="Arial"/>
                <w:noProof/>
                <w:webHidden/>
                <w:color w:val="373E49" w:themeColor="accent1"/>
                <w:sz w:val="26"/>
                <w:szCs w:val="26"/>
                <w:rtl/>
              </w:rPr>
              <w:fldChar w:fldCharType="end"/>
            </w:r>
          </w:hyperlink>
        </w:p>
        <w:p w14:paraId="216367DF" w14:textId="5F6D9A1C" w:rsidR="00E40143" w:rsidRPr="003A3D16" w:rsidRDefault="006A5B93">
          <w:pPr>
            <w:pStyle w:val="TOC1"/>
            <w:tabs>
              <w:tab w:val="right" w:leader="dot" w:pos="9017"/>
            </w:tabs>
            <w:bidi/>
            <w:rPr>
              <w:rFonts w:ascii="Arial" w:hAnsi="Arial" w:cs="Arial"/>
              <w:noProof/>
              <w:color w:val="373E49" w:themeColor="accent1"/>
              <w:sz w:val="26"/>
              <w:szCs w:val="26"/>
              <w:rtl/>
              <w:lang w:eastAsia="en-US"/>
            </w:rPr>
          </w:pPr>
          <w:hyperlink w:anchor="_Toc129611435" w:history="1">
            <w:r w:rsidR="00E40143" w:rsidRPr="003A3D16">
              <w:rPr>
                <w:rStyle w:val="Hyperlink"/>
                <w:rFonts w:ascii="Arial" w:hAnsi="Arial" w:cs="Arial"/>
                <w:noProof/>
                <w:color w:val="373E49" w:themeColor="accent1"/>
                <w:sz w:val="26"/>
                <w:szCs w:val="26"/>
                <w:rtl/>
              </w:rPr>
              <w:t>التحديث والمراجعة</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Toc129611435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7</w:t>
            </w:r>
            <w:r w:rsidR="00E40143" w:rsidRPr="003A3D16">
              <w:rPr>
                <w:rFonts w:ascii="Arial" w:hAnsi="Arial" w:cs="Arial"/>
                <w:noProof/>
                <w:webHidden/>
                <w:color w:val="373E49" w:themeColor="accent1"/>
                <w:sz w:val="26"/>
                <w:szCs w:val="26"/>
                <w:rtl/>
              </w:rPr>
              <w:fldChar w:fldCharType="end"/>
            </w:r>
          </w:hyperlink>
        </w:p>
        <w:p w14:paraId="7D94959F" w14:textId="4FAEBB2C" w:rsidR="00E40143" w:rsidRPr="003A3D16" w:rsidRDefault="006A5B93">
          <w:pPr>
            <w:pStyle w:val="TOC1"/>
            <w:tabs>
              <w:tab w:val="right" w:leader="dot" w:pos="9017"/>
            </w:tabs>
            <w:bidi/>
            <w:rPr>
              <w:rFonts w:ascii="Arial" w:hAnsi="Arial" w:cs="Arial"/>
              <w:noProof/>
              <w:color w:val="373E49" w:themeColor="accent1"/>
              <w:sz w:val="26"/>
              <w:szCs w:val="26"/>
              <w:rtl/>
              <w:lang w:eastAsia="en-US"/>
            </w:rPr>
          </w:pPr>
          <w:hyperlink w:anchor="_Toc129611436" w:history="1">
            <w:r w:rsidR="00E40143" w:rsidRPr="003A3D16">
              <w:rPr>
                <w:rStyle w:val="Hyperlink"/>
                <w:rFonts w:ascii="Arial" w:hAnsi="Arial" w:cs="Arial"/>
                <w:noProof/>
                <w:color w:val="373E49" w:themeColor="accent1"/>
                <w:sz w:val="26"/>
                <w:szCs w:val="26"/>
                <w:rtl/>
              </w:rPr>
              <w:t>الالتزام بالمعيار</w:t>
            </w:r>
            <w:r w:rsidR="00E40143" w:rsidRPr="003A3D16">
              <w:rPr>
                <w:rFonts w:ascii="Arial" w:hAnsi="Arial" w:cs="Arial"/>
                <w:noProof/>
                <w:webHidden/>
                <w:color w:val="373E49" w:themeColor="accent1"/>
                <w:sz w:val="26"/>
                <w:szCs w:val="26"/>
                <w:rtl/>
              </w:rPr>
              <w:tab/>
            </w:r>
            <w:r w:rsidR="00E40143" w:rsidRPr="003A3D16">
              <w:rPr>
                <w:rFonts w:ascii="Arial" w:hAnsi="Arial" w:cs="Arial"/>
                <w:noProof/>
                <w:webHidden/>
                <w:color w:val="373E49" w:themeColor="accent1"/>
                <w:sz w:val="26"/>
                <w:szCs w:val="26"/>
                <w:rtl/>
              </w:rPr>
              <w:fldChar w:fldCharType="begin"/>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Pr>
              <w:instrText>PAGEREF</w:instrText>
            </w:r>
            <w:r w:rsidR="00E40143" w:rsidRPr="003A3D16">
              <w:rPr>
                <w:rFonts w:ascii="Arial" w:hAnsi="Arial" w:cs="Arial"/>
                <w:noProof/>
                <w:webHidden/>
                <w:color w:val="373E49" w:themeColor="accent1"/>
                <w:sz w:val="26"/>
                <w:szCs w:val="26"/>
                <w:rtl/>
              </w:rPr>
              <w:instrText xml:space="preserve"> _</w:instrText>
            </w:r>
            <w:r w:rsidR="00E40143" w:rsidRPr="003A3D16">
              <w:rPr>
                <w:rFonts w:ascii="Arial" w:hAnsi="Arial" w:cs="Arial"/>
                <w:noProof/>
                <w:webHidden/>
                <w:color w:val="373E49" w:themeColor="accent1"/>
                <w:sz w:val="26"/>
                <w:szCs w:val="26"/>
              </w:rPr>
              <w:instrText>Toc129611436 \h</w:instrText>
            </w:r>
            <w:r w:rsidR="00E40143" w:rsidRPr="003A3D16">
              <w:rPr>
                <w:rFonts w:ascii="Arial" w:hAnsi="Arial" w:cs="Arial"/>
                <w:noProof/>
                <w:webHidden/>
                <w:color w:val="373E49" w:themeColor="accent1"/>
                <w:sz w:val="26"/>
                <w:szCs w:val="26"/>
                <w:rtl/>
              </w:rPr>
              <w:instrText xml:space="preserve"> </w:instrText>
            </w:r>
            <w:r w:rsidR="00E40143" w:rsidRPr="003A3D16">
              <w:rPr>
                <w:rFonts w:ascii="Arial" w:hAnsi="Arial" w:cs="Arial"/>
                <w:noProof/>
                <w:webHidden/>
                <w:color w:val="373E49" w:themeColor="accent1"/>
                <w:sz w:val="26"/>
                <w:szCs w:val="26"/>
                <w:rtl/>
              </w:rPr>
            </w:r>
            <w:r w:rsidR="00E40143" w:rsidRPr="003A3D16">
              <w:rPr>
                <w:rFonts w:ascii="Arial" w:hAnsi="Arial" w:cs="Arial"/>
                <w:noProof/>
                <w:webHidden/>
                <w:color w:val="373E49" w:themeColor="accent1"/>
                <w:sz w:val="26"/>
                <w:szCs w:val="26"/>
                <w:rtl/>
              </w:rPr>
              <w:fldChar w:fldCharType="separate"/>
            </w:r>
            <w:r w:rsidR="003A3D16" w:rsidRPr="003A3D16">
              <w:rPr>
                <w:rFonts w:ascii="Arial" w:hAnsi="Arial" w:cs="Arial"/>
                <w:noProof/>
                <w:webHidden/>
                <w:color w:val="373E49" w:themeColor="accent1"/>
                <w:sz w:val="26"/>
                <w:szCs w:val="26"/>
                <w:rtl/>
              </w:rPr>
              <w:t>7</w:t>
            </w:r>
            <w:r w:rsidR="00E40143" w:rsidRPr="003A3D16">
              <w:rPr>
                <w:rFonts w:ascii="Arial" w:hAnsi="Arial" w:cs="Arial"/>
                <w:noProof/>
                <w:webHidden/>
                <w:color w:val="373E49" w:themeColor="accent1"/>
                <w:sz w:val="26"/>
                <w:szCs w:val="26"/>
                <w:rtl/>
              </w:rPr>
              <w:fldChar w:fldCharType="end"/>
            </w:r>
          </w:hyperlink>
        </w:p>
        <w:p w14:paraId="0B664748" w14:textId="483CFD22" w:rsidR="00207C98" w:rsidRPr="000D2EE9" w:rsidRDefault="00207C98">
          <w:pPr>
            <w:bidi/>
            <w:rPr>
              <w:rFonts w:ascii="Arial" w:hAnsi="Arial" w:cs="Arial"/>
            </w:rPr>
          </w:pPr>
          <w:r w:rsidRPr="000D2EE9">
            <w:rPr>
              <w:rFonts w:ascii="Arial" w:hAnsi="Arial" w:cs="Arial"/>
              <w:b/>
              <w:bCs/>
              <w:sz w:val="26"/>
              <w:szCs w:val="26"/>
              <w:rtl/>
            </w:rPr>
            <w:fldChar w:fldCharType="end"/>
          </w:r>
        </w:p>
      </w:sdtContent>
    </w:sdt>
    <w:p w14:paraId="5F232E3B" w14:textId="77777777" w:rsidR="007E17EF" w:rsidRPr="000D2EE9" w:rsidRDefault="007E17EF" w:rsidP="00F43E61">
      <w:pPr>
        <w:bidi/>
        <w:rPr>
          <w:rFonts w:ascii="Arial" w:eastAsia="Times New Roman" w:hAnsi="Arial" w:cs="Arial"/>
        </w:rPr>
      </w:pPr>
      <w:r w:rsidRPr="000D2EE9">
        <w:rPr>
          <w:rFonts w:ascii="Arial" w:eastAsia="Times New Roman" w:hAnsi="Arial" w:cs="Arial"/>
          <w:rtl/>
          <w:lang w:eastAsia="ar"/>
        </w:rPr>
        <w:br w:type="page"/>
      </w:r>
    </w:p>
    <w:bookmarkStart w:id="3" w:name="_الأهداف"/>
    <w:bookmarkEnd w:id="3"/>
    <w:p w14:paraId="372CCF43" w14:textId="5D62F83B" w:rsidR="004412D6" w:rsidRPr="000D2EE9" w:rsidRDefault="00DB5FDC" w:rsidP="00E40143">
      <w:pPr>
        <w:pStyle w:val="Heading1"/>
        <w:bidi/>
        <w:rPr>
          <w:rFonts w:ascii="Arial" w:hAnsi="Arial" w:cs="Arial"/>
          <w:color w:val="2B3B82"/>
          <w:rtl/>
        </w:rPr>
      </w:pPr>
      <w:r w:rsidRPr="000D2EE9">
        <w:rPr>
          <w:rFonts w:ascii="Arial" w:hAnsi="Arial" w:cs="Arial"/>
          <w:color w:val="2B3B82"/>
          <w:rtl/>
        </w:rPr>
        <w:lastRenderedPageBreak/>
        <w:fldChar w:fldCharType="begin"/>
      </w:r>
      <w:r w:rsidR="00B363D8" w:rsidRPr="000D2EE9">
        <w:rPr>
          <w:rFonts w:ascii="Arial" w:hAnsi="Arial" w:cs="Arial"/>
          <w:color w:val="2B3B82"/>
        </w:rPr>
        <w:instrText>HYPERLINK</w:instrText>
      </w:r>
      <w:r w:rsidR="00B363D8" w:rsidRPr="000D2EE9">
        <w:rPr>
          <w:rFonts w:ascii="Arial" w:hAnsi="Arial" w:cs="Arial"/>
          <w:color w:val="2B3B82"/>
          <w:rtl/>
        </w:rPr>
        <w:instrText xml:space="preserve">  \</w:instrText>
      </w:r>
      <w:r w:rsidR="00B363D8" w:rsidRPr="000D2EE9">
        <w:rPr>
          <w:rFonts w:ascii="Arial" w:hAnsi="Arial" w:cs="Arial"/>
          <w:color w:val="2B3B82"/>
        </w:rPr>
        <w:instrText>l</w:instrText>
      </w:r>
      <w:r w:rsidR="00B363D8" w:rsidRPr="000D2EE9">
        <w:rPr>
          <w:rFonts w:ascii="Arial" w:hAnsi="Arial" w:cs="Arial"/>
          <w:color w:val="2B3B82"/>
          <w:rtl/>
        </w:rPr>
        <w:instrText xml:space="preserve"> "_الأهداف" \</w:instrText>
      </w:r>
      <w:r w:rsidR="00B363D8" w:rsidRPr="000D2EE9">
        <w:rPr>
          <w:rFonts w:ascii="Arial" w:hAnsi="Arial" w:cs="Arial"/>
          <w:color w:val="2B3B82"/>
        </w:rPr>
        <w:instrText>o</w:instrText>
      </w:r>
      <w:r w:rsidR="00B363D8" w:rsidRPr="000D2EE9">
        <w:rPr>
          <w:rFonts w:ascii="Arial" w:hAnsi="Arial" w:cs="Arial"/>
          <w:color w:val="2B3B82"/>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0D2EE9">
        <w:rPr>
          <w:rFonts w:ascii="Arial" w:hAnsi="Arial" w:cs="Arial"/>
          <w:color w:val="2B3B82"/>
          <w:rtl/>
        </w:rPr>
        <w:fldChar w:fldCharType="separate"/>
      </w:r>
      <w:bookmarkStart w:id="4" w:name="_Toc129611431"/>
      <w:r w:rsidR="007E17EF" w:rsidRPr="000D2EE9">
        <w:rPr>
          <w:rFonts w:ascii="Arial" w:hAnsi="Arial" w:cs="Arial"/>
          <w:color w:val="2B3B82"/>
          <w:rtl/>
        </w:rPr>
        <w:t>ال</w:t>
      </w:r>
      <w:r w:rsidR="005847E8" w:rsidRPr="000D2EE9">
        <w:rPr>
          <w:rFonts w:ascii="Arial" w:hAnsi="Arial" w:cs="Arial"/>
          <w:color w:val="2B3B82"/>
          <w:rtl/>
        </w:rPr>
        <w:t>غرض</w:t>
      </w:r>
      <w:bookmarkEnd w:id="4"/>
      <w:r w:rsidRPr="000D2EE9">
        <w:rPr>
          <w:rFonts w:ascii="Arial" w:hAnsi="Arial" w:cs="Arial"/>
          <w:color w:val="2B3B82"/>
          <w:rtl/>
        </w:rPr>
        <w:fldChar w:fldCharType="end"/>
      </w:r>
      <w:r w:rsidR="007E17EF" w:rsidRPr="000D2EE9">
        <w:rPr>
          <w:rFonts w:ascii="Arial" w:hAnsi="Arial" w:cs="Arial"/>
          <w:color w:val="2B3B82"/>
          <w:rtl/>
        </w:rPr>
        <w:t xml:space="preserve"> </w:t>
      </w:r>
    </w:p>
    <w:p w14:paraId="7A5B2430" w14:textId="5F755BD5" w:rsidR="0019691F" w:rsidRDefault="001017A2" w:rsidP="002D2F6D">
      <w:pPr>
        <w:bidi/>
        <w:spacing w:before="120" w:after="120" w:line="276" w:lineRule="auto"/>
        <w:ind w:firstLine="720"/>
        <w:jc w:val="both"/>
        <w:rPr>
          <w:rFonts w:ascii="Arial" w:hAnsi="Arial" w:cs="Arial"/>
          <w:color w:val="373E49"/>
          <w:sz w:val="26"/>
          <w:szCs w:val="26"/>
          <w:lang w:eastAsia="ar"/>
        </w:rPr>
      </w:pPr>
      <w:bookmarkStart w:id="5" w:name="_نطاق_العمل_وقابلية"/>
      <w:bookmarkEnd w:id="5"/>
      <w:r w:rsidRPr="000D2EE9">
        <w:rPr>
          <w:rFonts w:ascii="Arial" w:hAnsi="Arial" w:cs="Arial"/>
          <w:color w:val="373E49"/>
          <w:sz w:val="26"/>
          <w:szCs w:val="26"/>
          <w:rtl/>
          <w:lang w:eastAsia="ar"/>
        </w:rPr>
        <w:t xml:space="preserve">يهدف هذا المعيار إلى </w:t>
      </w:r>
      <w:r w:rsidR="00CC0471" w:rsidRPr="000D2EE9">
        <w:rPr>
          <w:rFonts w:ascii="Arial" w:hAnsi="Arial" w:cs="Arial"/>
          <w:color w:val="373E49"/>
          <w:sz w:val="26"/>
          <w:szCs w:val="26"/>
          <w:rtl/>
          <w:lang w:eastAsia="ar"/>
        </w:rPr>
        <w:t xml:space="preserve">تحديد </w:t>
      </w:r>
      <w:r w:rsidR="0019691F" w:rsidRPr="000D2EE9">
        <w:rPr>
          <w:rFonts w:ascii="Arial" w:hAnsi="Arial" w:cs="Arial"/>
          <w:color w:val="373E49"/>
          <w:sz w:val="26"/>
          <w:szCs w:val="26"/>
          <w:rtl/>
          <w:lang w:eastAsia="ar"/>
        </w:rPr>
        <w:t>متطلبات الأمن السيبراني</w:t>
      </w:r>
      <w:r w:rsidR="00392073" w:rsidRPr="000D2EE9">
        <w:rPr>
          <w:rFonts w:ascii="Arial" w:hAnsi="Arial" w:cs="Arial"/>
          <w:color w:val="373E49"/>
          <w:sz w:val="26"/>
          <w:szCs w:val="26"/>
          <w:lang w:eastAsia="ar"/>
        </w:rPr>
        <w:t xml:space="preserve"> </w:t>
      </w:r>
      <w:r w:rsidR="00392073" w:rsidRPr="000D2EE9">
        <w:rPr>
          <w:rFonts w:ascii="Arial" w:hAnsi="Arial" w:cs="Arial"/>
          <w:color w:val="373E49"/>
          <w:sz w:val="26"/>
          <w:szCs w:val="26"/>
          <w:rtl/>
          <w:lang w:eastAsia="ar"/>
        </w:rPr>
        <w:t>التفصيلية</w:t>
      </w:r>
      <w:r w:rsidR="0019691F" w:rsidRPr="000D2EE9">
        <w:rPr>
          <w:rFonts w:ascii="Arial" w:hAnsi="Arial" w:cs="Arial"/>
          <w:color w:val="373E49"/>
          <w:sz w:val="26"/>
          <w:szCs w:val="26"/>
          <w:rtl/>
          <w:lang w:eastAsia="ar"/>
        </w:rPr>
        <w:t xml:space="preserve"> </w:t>
      </w:r>
      <w:r w:rsidR="0020754B" w:rsidRPr="000D2EE9">
        <w:rPr>
          <w:rFonts w:ascii="Arial" w:hAnsi="Arial" w:cs="Arial"/>
          <w:color w:val="373E49"/>
          <w:sz w:val="26"/>
          <w:szCs w:val="26"/>
          <w:rtl/>
          <w:lang w:eastAsia="ar"/>
        </w:rPr>
        <w:t>ل</w:t>
      </w:r>
      <w:r w:rsidR="0019691F" w:rsidRPr="000D2EE9">
        <w:rPr>
          <w:rFonts w:ascii="Arial" w:hAnsi="Arial" w:cs="Arial"/>
          <w:color w:val="373E49"/>
          <w:sz w:val="26"/>
          <w:szCs w:val="26"/>
          <w:rtl/>
          <w:lang w:eastAsia="ar"/>
        </w:rPr>
        <w:t xml:space="preserve">اختبار </w:t>
      </w:r>
      <w:r w:rsidR="00473CB2" w:rsidRPr="000D2EE9">
        <w:rPr>
          <w:rFonts w:ascii="Arial" w:hAnsi="Arial" w:cs="Arial"/>
          <w:color w:val="373E49"/>
          <w:sz w:val="26"/>
          <w:szCs w:val="26"/>
          <w:rtl/>
          <w:lang w:eastAsia="ar"/>
        </w:rPr>
        <w:t xml:space="preserve">وتقييم </w:t>
      </w:r>
      <w:r w:rsidR="0019691F" w:rsidRPr="000D2EE9">
        <w:rPr>
          <w:rFonts w:ascii="Arial" w:hAnsi="Arial" w:cs="Arial"/>
          <w:color w:val="373E49"/>
          <w:sz w:val="26"/>
          <w:szCs w:val="26"/>
          <w:rtl/>
          <w:lang w:eastAsia="ar"/>
        </w:rPr>
        <w:t xml:space="preserve">مدى فعالية قدرات تعزيز الأمن السيبراني في </w:t>
      </w:r>
      <w:r w:rsidR="0019691F" w:rsidRPr="000D2EE9">
        <w:rPr>
          <w:rFonts w:ascii="Arial" w:hAnsi="Arial" w:cs="Arial"/>
          <w:color w:val="373E49"/>
          <w:sz w:val="26"/>
          <w:szCs w:val="26"/>
          <w:highlight w:val="cyan"/>
          <w:rtl/>
          <w:lang w:eastAsia="ar"/>
        </w:rPr>
        <w:t>&lt;اسم الجهة&gt;</w:t>
      </w:r>
      <w:r w:rsidR="0019691F" w:rsidRPr="000D2EE9">
        <w:rPr>
          <w:rFonts w:ascii="Arial" w:hAnsi="Arial" w:cs="Arial"/>
          <w:color w:val="373E49"/>
          <w:sz w:val="26"/>
          <w:szCs w:val="26"/>
          <w:rtl/>
          <w:lang w:eastAsia="ar"/>
        </w:rPr>
        <w:t xml:space="preserve"> وذلك من خلال</w:t>
      </w:r>
      <w:r w:rsidR="00BC2E16" w:rsidRPr="000D2EE9">
        <w:rPr>
          <w:rFonts w:ascii="Arial" w:hAnsi="Arial" w:cs="Arial"/>
          <w:color w:val="373E49"/>
          <w:sz w:val="26"/>
          <w:szCs w:val="26"/>
          <w:rtl/>
          <w:lang w:eastAsia="ar"/>
        </w:rPr>
        <w:t xml:space="preserve"> </w:t>
      </w:r>
      <w:r w:rsidR="0019691F" w:rsidRPr="000D2EE9">
        <w:rPr>
          <w:rFonts w:ascii="Arial" w:hAnsi="Arial" w:cs="Arial"/>
          <w:color w:val="373E49"/>
          <w:sz w:val="26"/>
          <w:szCs w:val="26"/>
          <w:rtl/>
          <w:lang w:eastAsia="ar"/>
        </w:rPr>
        <w:t>محاكاة تقنيات الهجوم السيبراني</w:t>
      </w:r>
      <w:r w:rsidR="00473CB2" w:rsidRPr="000D2EE9">
        <w:rPr>
          <w:rFonts w:ascii="Arial" w:hAnsi="Arial" w:cs="Arial"/>
          <w:color w:val="373E49"/>
          <w:sz w:val="26"/>
          <w:szCs w:val="26"/>
          <w:rtl/>
          <w:lang w:eastAsia="ar"/>
        </w:rPr>
        <w:t xml:space="preserve"> وأساليبه</w:t>
      </w:r>
      <w:r w:rsidR="0019691F" w:rsidRPr="000D2EE9">
        <w:rPr>
          <w:rFonts w:ascii="Arial" w:hAnsi="Arial" w:cs="Arial"/>
          <w:color w:val="373E49"/>
          <w:sz w:val="26"/>
          <w:szCs w:val="26"/>
          <w:rtl/>
          <w:lang w:eastAsia="ar"/>
        </w:rPr>
        <w:t xml:space="preserve"> الفعلية</w:t>
      </w:r>
      <w:r w:rsidR="00473CB2" w:rsidRPr="000D2EE9">
        <w:rPr>
          <w:rFonts w:ascii="Arial" w:hAnsi="Arial" w:cs="Arial"/>
          <w:color w:val="373E49"/>
          <w:sz w:val="26"/>
          <w:szCs w:val="26"/>
          <w:rtl/>
          <w:lang w:eastAsia="ar"/>
        </w:rPr>
        <w:t>، و</w:t>
      </w:r>
      <w:r w:rsidR="0019691F" w:rsidRPr="000D2EE9">
        <w:rPr>
          <w:rFonts w:ascii="Arial" w:hAnsi="Arial" w:cs="Arial"/>
          <w:color w:val="373E49"/>
          <w:sz w:val="26"/>
          <w:szCs w:val="26"/>
          <w:rtl/>
          <w:lang w:eastAsia="ar"/>
        </w:rPr>
        <w:t xml:space="preserve">اكتشاف نقاط الضعف الأمنية غير المعروفة التي قد تؤدي إلى اختراق </w:t>
      </w:r>
      <w:r w:rsidR="002D2F6D" w:rsidRPr="000D2EE9">
        <w:rPr>
          <w:rFonts w:ascii="Arial" w:hAnsi="Arial" w:cs="Arial"/>
          <w:color w:val="373E49"/>
          <w:sz w:val="26"/>
          <w:szCs w:val="26"/>
          <w:rtl/>
          <w:lang w:eastAsia="ar"/>
        </w:rPr>
        <w:t xml:space="preserve">الأصول التقنية </w:t>
      </w:r>
      <w:r w:rsidR="00C057D2" w:rsidRPr="000D2EE9">
        <w:rPr>
          <w:rFonts w:ascii="Arial" w:hAnsi="Arial" w:cs="Arial"/>
          <w:color w:val="373E49"/>
          <w:sz w:val="26"/>
          <w:szCs w:val="26"/>
          <w:rtl/>
          <w:lang w:eastAsia="ar"/>
        </w:rPr>
        <w:t xml:space="preserve">في </w:t>
      </w:r>
      <w:r w:rsidR="00C057D2" w:rsidRPr="000D2EE9">
        <w:rPr>
          <w:rFonts w:ascii="Arial" w:hAnsi="Arial" w:cs="Arial"/>
          <w:color w:val="373E49"/>
          <w:sz w:val="26"/>
          <w:szCs w:val="26"/>
          <w:highlight w:val="cyan"/>
          <w:rtl/>
          <w:lang w:eastAsia="ar"/>
        </w:rPr>
        <w:t>&lt;اسم الجهة&gt;</w:t>
      </w:r>
      <w:r w:rsidR="00C057D2" w:rsidRPr="000D2EE9">
        <w:rPr>
          <w:rFonts w:ascii="Arial" w:hAnsi="Arial" w:cs="Arial"/>
          <w:color w:val="373E49"/>
          <w:sz w:val="26"/>
          <w:szCs w:val="26"/>
          <w:rtl/>
          <w:lang w:eastAsia="ar"/>
        </w:rPr>
        <w:t>.</w:t>
      </w:r>
      <w:r w:rsidR="00C057D2" w:rsidRPr="000D2EE9">
        <w:rPr>
          <w:rFonts w:ascii="Arial" w:hAnsi="Arial" w:cs="Arial"/>
          <w:color w:val="373E49"/>
          <w:sz w:val="26"/>
          <w:szCs w:val="26"/>
          <w:lang w:eastAsia="ar"/>
        </w:rPr>
        <w:t xml:space="preserve"> </w:t>
      </w:r>
      <w:r w:rsidR="00D232F8" w:rsidRPr="000D2EE9">
        <w:rPr>
          <w:rFonts w:ascii="Arial" w:hAnsi="Arial" w:cs="Arial"/>
          <w:color w:val="373E49"/>
          <w:sz w:val="26"/>
          <w:szCs w:val="26"/>
          <w:rtl/>
          <w:lang w:eastAsia="ar"/>
        </w:rPr>
        <w:t xml:space="preserve">هذه المتطلبات تمت موائمتها مع سياسة </w:t>
      </w:r>
      <w:r w:rsidR="00CD3C21" w:rsidRPr="000D2EE9">
        <w:rPr>
          <w:rFonts w:ascii="Arial" w:hAnsi="Arial" w:cs="Arial"/>
          <w:color w:val="373E49"/>
          <w:sz w:val="26"/>
          <w:szCs w:val="26"/>
          <w:rtl/>
          <w:lang w:eastAsia="ar"/>
        </w:rPr>
        <w:t xml:space="preserve">اختبار الاختراق </w:t>
      </w:r>
      <w:r w:rsidR="00D232F8" w:rsidRPr="000D2EE9">
        <w:rPr>
          <w:rFonts w:ascii="Arial" w:hAnsi="Arial" w:cs="Arial"/>
          <w:color w:val="373E49"/>
          <w:sz w:val="26"/>
          <w:szCs w:val="26"/>
          <w:rtl/>
          <w:lang w:eastAsia="ar"/>
        </w:rPr>
        <w:t>ومتطلبات الأمن السيبراني الصادرة من الهيئة الوطنية للأمن السيبراني ويشمل ذلك على سبيل المثال</w:t>
      </w:r>
      <w:r w:rsidR="00D022D3" w:rsidRPr="000D2EE9">
        <w:rPr>
          <w:rFonts w:ascii="Arial" w:hAnsi="Arial" w:cs="Arial"/>
          <w:color w:val="373E49"/>
          <w:sz w:val="26"/>
          <w:szCs w:val="26"/>
          <w:rtl/>
          <w:lang w:eastAsia="ar"/>
        </w:rPr>
        <w:t xml:space="preserve"> لا الحصر</w:t>
      </w:r>
      <w:r w:rsidR="00D232F8" w:rsidRPr="000D2EE9">
        <w:rPr>
          <w:rFonts w:ascii="Arial" w:hAnsi="Arial" w:cs="Arial"/>
          <w:color w:val="373E49"/>
          <w:sz w:val="26"/>
          <w:szCs w:val="26"/>
          <w:rtl/>
          <w:lang w:eastAsia="ar"/>
        </w:rPr>
        <w:t>: الضوابط الأساسية للأمن السيبراني (</w:t>
      </w:r>
      <w:r w:rsidR="00D232F8" w:rsidRPr="000D2EE9">
        <w:rPr>
          <w:rFonts w:ascii="Arial" w:hAnsi="Arial" w:cs="Arial"/>
          <w:color w:val="373E49"/>
          <w:sz w:val="26"/>
          <w:szCs w:val="26"/>
          <w:lang w:eastAsia="ar"/>
        </w:rPr>
        <w:t>ECC – 1: 2018</w:t>
      </w:r>
      <w:r w:rsidR="00D232F8" w:rsidRPr="000D2EE9">
        <w:rPr>
          <w:rFonts w:ascii="Arial" w:hAnsi="Arial" w:cs="Arial"/>
          <w:color w:val="373E49"/>
          <w:sz w:val="26"/>
          <w:szCs w:val="26"/>
          <w:rtl/>
          <w:lang w:eastAsia="ar"/>
        </w:rPr>
        <w:t>)، ضوابط الأمن السيبراني للأنظمة الحساسة (</w:t>
      </w:r>
      <w:r w:rsidR="00D232F8" w:rsidRPr="000D2EE9">
        <w:rPr>
          <w:rFonts w:ascii="Arial" w:hAnsi="Arial" w:cs="Arial"/>
          <w:color w:val="373E49"/>
          <w:sz w:val="26"/>
          <w:szCs w:val="26"/>
          <w:lang w:eastAsia="ar"/>
        </w:rPr>
        <w:t>CSCC – 1: 2019</w:t>
      </w:r>
      <w:r w:rsidR="00D232F8" w:rsidRPr="000D2EE9">
        <w:rPr>
          <w:rFonts w:ascii="Arial" w:hAnsi="Arial" w:cs="Arial"/>
          <w:color w:val="373E49"/>
          <w:sz w:val="26"/>
          <w:szCs w:val="26"/>
          <w:rtl/>
          <w:lang w:eastAsia="ar"/>
        </w:rPr>
        <w:t>) وغيرها من المتطلبات التشريعية والتنظيمية ذات العلاقة.</w:t>
      </w:r>
    </w:p>
    <w:p w14:paraId="3450EF31" w14:textId="77777777" w:rsidR="000D2EE9" w:rsidRPr="000D2EE9" w:rsidRDefault="000D2EE9" w:rsidP="000D2EE9">
      <w:pPr>
        <w:bidi/>
        <w:spacing w:before="120" w:after="120" w:line="276" w:lineRule="auto"/>
        <w:ind w:firstLine="720"/>
        <w:jc w:val="both"/>
        <w:rPr>
          <w:rFonts w:ascii="Arial" w:hAnsi="Arial" w:cs="Arial"/>
          <w:color w:val="373E49"/>
          <w:sz w:val="26"/>
          <w:szCs w:val="26"/>
        </w:rPr>
      </w:pPr>
    </w:p>
    <w:p w14:paraId="0F862EEC" w14:textId="4F32A074" w:rsidR="007E17EF" w:rsidRPr="000D2EE9" w:rsidRDefault="007412CE" w:rsidP="00E40143">
      <w:pPr>
        <w:pStyle w:val="Heading1"/>
        <w:bidi/>
        <w:rPr>
          <w:rFonts w:ascii="Arial" w:hAnsi="Arial" w:cs="Arial"/>
          <w:color w:val="2B3B82"/>
          <w:rtl/>
        </w:rPr>
      </w:pPr>
      <w:bookmarkStart w:id="6" w:name="_Toc129611432"/>
      <w:r w:rsidRPr="000D2EE9">
        <w:rPr>
          <w:rFonts w:ascii="Arial" w:hAnsi="Arial" w:cs="Arial"/>
          <w:color w:val="2B3B82"/>
          <w:rtl/>
        </w:rPr>
        <w:t>النطاق</w:t>
      </w:r>
      <w:bookmarkEnd w:id="6"/>
    </w:p>
    <w:p w14:paraId="546C794C" w14:textId="2E5D242B" w:rsidR="00FF1202" w:rsidRDefault="00792EAB" w:rsidP="00347613">
      <w:pPr>
        <w:bidi/>
        <w:spacing w:before="120" w:after="120" w:line="276" w:lineRule="auto"/>
        <w:ind w:firstLine="720"/>
        <w:jc w:val="both"/>
        <w:rPr>
          <w:rFonts w:ascii="Arial" w:hAnsi="Arial" w:cs="Arial"/>
          <w:color w:val="373E49"/>
          <w:sz w:val="26"/>
          <w:szCs w:val="26"/>
          <w:lang w:eastAsia="ar"/>
        </w:rPr>
      </w:pPr>
      <w:bookmarkStart w:id="7" w:name="_بنود_السياسة"/>
      <w:bookmarkEnd w:id="7"/>
      <w:r w:rsidRPr="000D2EE9">
        <w:rPr>
          <w:rFonts w:ascii="Arial" w:hAnsi="Arial" w:cs="Arial"/>
          <w:color w:val="373E49"/>
          <w:sz w:val="26"/>
          <w:szCs w:val="26"/>
          <w:rtl/>
          <w:lang w:eastAsia="ar"/>
        </w:rPr>
        <w:t xml:space="preserve">يطبق </w:t>
      </w:r>
      <w:r w:rsidR="0019691F" w:rsidRPr="000D2EE9">
        <w:rPr>
          <w:rFonts w:ascii="Arial" w:hAnsi="Arial" w:cs="Arial"/>
          <w:color w:val="373E49"/>
          <w:sz w:val="26"/>
          <w:szCs w:val="26"/>
          <w:rtl/>
          <w:lang w:eastAsia="ar"/>
        </w:rPr>
        <w:t xml:space="preserve">هذا المعيار </w:t>
      </w:r>
      <w:r w:rsidR="00FE295C" w:rsidRPr="000D2EE9">
        <w:rPr>
          <w:rFonts w:ascii="Arial" w:hAnsi="Arial" w:cs="Arial"/>
          <w:color w:val="373E49"/>
          <w:sz w:val="26"/>
          <w:szCs w:val="26"/>
          <w:rtl/>
          <w:lang w:eastAsia="ar"/>
        </w:rPr>
        <w:t xml:space="preserve">على </w:t>
      </w:r>
      <w:r w:rsidR="0019691F" w:rsidRPr="000D2EE9">
        <w:rPr>
          <w:rFonts w:ascii="Arial" w:hAnsi="Arial" w:cs="Arial"/>
          <w:color w:val="373E49"/>
          <w:sz w:val="26"/>
          <w:szCs w:val="26"/>
          <w:rtl/>
          <w:lang w:eastAsia="ar"/>
        </w:rPr>
        <w:t>جميع أنظمة</w:t>
      </w:r>
      <w:r w:rsidR="00473CB2" w:rsidRPr="000D2EE9">
        <w:rPr>
          <w:rFonts w:ascii="Arial" w:hAnsi="Arial" w:cs="Arial"/>
          <w:color w:val="373E49"/>
          <w:sz w:val="26"/>
          <w:szCs w:val="26"/>
          <w:rtl/>
          <w:lang w:eastAsia="ar"/>
        </w:rPr>
        <w:t xml:space="preserve"> </w:t>
      </w:r>
      <w:r w:rsidR="00473CB2" w:rsidRPr="000D2EE9">
        <w:rPr>
          <w:rFonts w:ascii="Arial" w:hAnsi="Arial" w:cs="Arial"/>
          <w:color w:val="373E49"/>
          <w:sz w:val="26"/>
          <w:szCs w:val="26"/>
          <w:highlight w:val="cyan"/>
          <w:rtl/>
          <w:lang w:eastAsia="ar"/>
        </w:rPr>
        <w:t>&lt;اسم الجهة</w:t>
      </w:r>
      <w:r w:rsidR="00FF1202" w:rsidRPr="000D2EE9">
        <w:rPr>
          <w:rFonts w:ascii="Arial" w:hAnsi="Arial" w:cs="Arial"/>
          <w:color w:val="373E49"/>
          <w:sz w:val="26"/>
          <w:szCs w:val="26"/>
          <w:highlight w:val="cyan"/>
          <w:rtl/>
          <w:lang w:eastAsia="ar"/>
        </w:rPr>
        <w:t>&gt;</w:t>
      </w:r>
      <w:r w:rsidR="00FF1202" w:rsidRPr="000D2EE9">
        <w:rPr>
          <w:rFonts w:ascii="Arial" w:hAnsi="Arial" w:cs="Arial"/>
          <w:color w:val="373E49"/>
          <w:sz w:val="26"/>
          <w:szCs w:val="26"/>
          <w:rtl/>
          <w:lang w:eastAsia="ar"/>
        </w:rPr>
        <w:t xml:space="preserve"> الحساسة</w:t>
      </w:r>
      <w:r w:rsidR="0019691F" w:rsidRPr="000D2EE9">
        <w:rPr>
          <w:rFonts w:ascii="Arial" w:hAnsi="Arial" w:cs="Arial"/>
          <w:color w:val="373E49"/>
          <w:sz w:val="26"/>
          <w:szCs w:val="26"/>
          <w:rtl/>
          <w:lang w:eastAsia="ar"/>
        </w:rPr>
        <w:t xml:space="preserve"> ومكوناتها التقنية، وجميع الخدمات المقدمة خارجي</w:t>
      </w:r>
      <w:r w:rsidR="002D2F6D" w:rsidRPr="000D2EE9">
        <w:rPr>
          <w:rFonts w:ascii="Arial" w:hAnsi="Arial" w:cs="Arial"/>
          <w:color w:val="373E49"/>
          <w:sz w:val="26"/>
          <w:szCs w:val="26"/>
          <w:rtl/>
          <w:lang w:eastAsia="ar"/>
        </w:rPr>
        <w:t>ًا</w:t>
      </w:r>
      <w:r w:rsidR="0019691F" w:rsidRPr="000D2EE9">
        <w:rPr>
          <w:rFonts w:ascii="Arial" w:hAnsi="Arial" w:cs="Arial"/>
          <w:color w:val="373E49"/>
          <w:sz w:val="26"/>
          <w:szCs w:val="26"/>
          <w:rtl/>
          <w:lang w:eastAsia="ar"/>
        </w:rPr>
        <w:t xml:space="preserve"> (عن طريق </w:t>
      </w:r>
      <w:r w:rsidR="00473CB2" w:rsidRPr="000D2EE9">
        <w:rPr>
          <w:rFonts w:ascii="Arial" w:hAnsi="Arial" w:cs="Arial"/>
          <w:color w:val="373E49"/>
          <w:sz w:val="26"/>
          <w:szCs w:val="26"/>
          <w:rtl/>
          <w:lang w:eastAsia="ar"/>
        </w:rPr>
        <w:t>الإنترنت</w:t>
      </w:r>
      <w:r w:rsidR="00473CB2" w:rsidRPr="000D2EE9">
        <w:rPr>
          <w:rFonts w:ascii="Arial" w:hAnsi="Arial" w:cs="Arial"/>
          <w:color w:val="373E49"/>
          <w:sz w:val="26"/>
          <w:szCs w:val="26"/>
          <w:lang w:eastAsia="ar"/>
        </w:rPr>
        <w:t xml:space="preserve"> (</w:t>
      </w:r>
      <w:r w:rsidR="00473CB2" w:rsidRPr="000D2EE9">
        <w:rPr>
          <w:rFonts w:ascii="Arial" w:hAnsi="Arial" w:cs="Arial"/>
          <w:color w:val="373E49"/>
          <w:sz w:val="26"/>
          <w:szCs w:val="26"/>
          <w:rtl/>
          <w:lang w:eastAsia="ar"/>
        </w:rPr>
        <w:t>ومكوناتها</w:t>
      </w:r>
      <w:r w:rsidR="0019691F" w:rsidRPr="000D2EE9">
        <w:rPr>
          <w:rFonts w:ascii="Arial" w:hAnsi="Arial" w:cs="Arial"/>
          <w:color w:val="373E49"/>
          <w:sz w:val="26"/>
          <w:szCs w:val="26"/>
          <w:rtl/>
          <w:lang w:eastAsia="ar"/>
        </w:rPr>
        <w:t xml:space="preserve"> التقنية</w:t>
      </w:r>
      <w:r w:rsidR="002D2F6D" w:rsidRPr="000D2EE9">
        <w:rPr>
          <w:rFonts w:ascii="Arial" w:hAnsi="Arial" w:cs="Arial"/>
          <w:color w:val="373E49"/>
          <w:sz w:val="26"/>
          <w:szCs w:val="26"/>
          <w:rtl/>
          <w:lang w:eastAsia="ar"/>
        </w:rPr>
        <w:t xml:space="preserve"> </w:t>
      </w:r>
      <w:r w:rsidR="00473CB2" w:rsidRPr="000D2EE9">
        <w:rPr>
          <w:rFonts w:ascii="Arial" w:hAnsi="Arial" w:cs="Arial"/>
          <w:color w:val="373E49"/>
          <w:sz w:val="26"/>
          <w:szCs w:val="26"/>
          <w:rtl/>
          <w:lang w:eastAsia="ar"/>
        </w:rPr>
        <w:t>والتي تشمل</w:t>
      </w:r>
      <w:r w:rsidR="0019691F" w:rsidRPr="000D2EE9">
        <w:rPr>
          <w:rFonts w:ascii="Arial" w:hAnsi="Arial" w:cs="Arial"/>
          <w:color w:val="373E49"/>
          <w:sz w:val="26"/>
          <w:szCs w:val="26"/>
          <w:rtl/>
          <w:lang w:eastAsia="ar"/>
        </w:rPr>
        <w:t xml:space="preserve"> البنية التحتية، </w:t>
      </w:r>
      <w:r w:rsidR="00473CB2" w:rsidRPr="000D2EE9">
        <w:rPr>
          <w:rFonts w:ascii="Arial" w:hAnsi="Arial" w:cs="Arial"/>
          <w:color w:val="373E49"/>
          <w:sz w:val="26"/>
          <w:szCs w:val="26"/>
          <w:rtl/>
          <w:lang w:eastAsia="ar"/>
        </w:rPr>
        <w:t>و</w:t>
      </w:r>
      <w:r w:rsidR="0019691F" w:rsidRPr="000D2EE9">
        <w:rPr>
          <w:rFonts w:ascii="Arial" w:hAnsi="Arial" w:cs="Arial"/>
          <w:color w:val="373E49"/>
          <w:sz w:val="26"/>
          <w:szCs w:val="26"/>
          <w:rtl/>
          <w:lang w:eastAsia="ar"/>
        </w:rPr>
        <w:t xml:space="preserve">المواقع الإلكترونية، </w:t>
      </w:r>
      <w:r w:rsidR="00473CB2" w:rsidRPr="000D2EE9">
        <w:rPr>
          <w:rFonts w:ascii="Arial" w:hAnsi="Arial" w:cs="Arial"/>
          <w:color w:val="373E49"/>
          <w:sz w:val="26"/>
          <w:szCs w:val="26"/>
          <w:rtl/>
          <w:lang w:eastAsia="ar"/>
        </w:rPr>
        <w:t>و</w:t>
      </w:r>
      <w:r w:rsidR="0019691F" w:rsidRPr="000D2EE9">
        <w:rPr>
          <w:rFonts w:ascii="Arial" w:hAnsi="Arial" w:cs="Arial"/>
          <w:color w:val="373E49"/>
          <w:sz w:val="26"/>
          <w:szCs w:val="26"/>
          <w:rtl/>
          <w:lang w:eastAsia="ar"/>
        </w:rPr>
        <w:t xml:space="preserve">تطبيقات الويب، </w:t>
      </w:r>
      <w:r w:rsidR="00473CB2" w:rsidRPr="000D2EE9">
        <w:rPr>
          <w:rFonts w:ascii="Arial" w:hAnsi="Arial" w:cs="Arial"/>
          <w:color w:val="373E49"/>
          <w:sz w:val="26"/>
          <w:szCs w:val="26"/>
          <w:rtl/>
          <w:lang w:eastAsia="ar"/>
        </w:rPr>
        <w:t>و</w:t>
      </w:r>
      <w:r w:rsidR="0019691F" w:rsidRPr="000D2EE9">
        <w:rPr>
          <w:rFonts w:ascii="Arial" w:hAnsi="Arial" w:cs="Arial"/>
          <w:color w:val="373E49"/>
          <w:sz w:val="26"/>
          <w:szCs w:val="26"/>
          <w:rtl/>
          <w:lang w:eastAsia="ar"/>
        </w:rPr>
        <w:t xml:space="preserve">تطبيقات الهواتف الذكية واللوحية، </w:t>
      </w:r>
      <w:r w:rsidR="00473CB2" w:rsidRPr="000D2EE9">
        <w:rPr>
          <w:rFonts w:ascii="Arial" w:hAnsi="Arial" w:cs="Arial"/>
          <w:color w:val="373E49"/>
          <w:sz w:val="26"/>
          <w:szCs w:val="26"/>
          <w:rtl/>
          <w:lang w:eastAsia="ar"/>
        </w:rPr>
        <w:t>و</w:t>
      </w:r>
      <w:r w:rsidR="0019691F" w:rsidRPr="000D2EE9">
        <w:rPr>
          <w:rFonts w:ascii="Arial" w:hAnsi="Arial" w:cs="Arial"/>
          <w:color w:val="373E49"/>
          <w:sz w:val="26"/>
          <w:szCs w:val="26"/>
          <w:rtl/>
          <w:lang w:eastAsia="ar"/>
        </w:rPr>
        <w:t>البريد الإلكتروني</w:t>
      </w:r>
      <w:r w:rsidR="00473CB2" w:rsidRPr="000D2EE9">
        <w:rPr>
          <w:rFonts w:ascii="Arial" w:hAnsi="Arial" w:cs="Arial"/>
          <w:color w:val="373E49"/>
          <w:sz w:val="26"/>
          <w:szCs w:val="26"/>
          <w:rtl/>
          <w:lang w:eastAsia="ar"/>
        </w:rPr>
        <w:t>،</w:t>
      </w:r>
      <w:r w:rsidR="0019691F" w:rsidRPr="000D2EE9">
        <w:rPr>
          <w:rFonts w:ascii="Arial" w:hAnsi="Arial" w:cs="Arial"/>
          <w:color w:val="373E49"/>
          <w:sz w:val="26"/>
          <w:szCs w:val="26"/>
          <w:rtl/>
          <w:lang w:eastAsia="ar"/>
        </w:rPr>
        <w:t xml:space="preserve"> والدخول عن بعد</w:t>
      </w:r>
      <w:r w:rsidR="00473CB2" w:rsidRPr="000D2EE9">
        <w:rPr>
          <w:rFonts w:ascii="Arial" w:hAnsi="Arial" w:cs="Arial"/>
          <w:color w:val="373E49"/>
          <w:sz w:val="26"/>
          <w:szCs w:val="26"/>
          <w:rtl/>
          <w:lang w:eastAsia="ar"/>
        </w:rPr>
        <w:t xml:space="preserve">، </w:t>
      </w:r>
      <w:r w:rsidR="00AB708E" w:rsidRPr="000D2EE9">
        <w:rPr>
          <w:rFonts w:ascii="Arial" w:hAnsi="Arial" w:cs="Arial"/>
          <w:color w:val="373E49"/>
          <w:sz w:val="26"/>
          <w:szCs w:val="26"/>
          <w:rtl/>
          <w:lang w:eastAsia="ar"/>
        </w:rPr>
        <w:t>وبيئة شبكات أنظمة التحكم الصناعي والشبكات المرتبطة بالشبكة التشغيلية</w:t>
      </w:r>
      <w:r w:rsidR="00FE295C" w:rsidRPr="000D2EE9">
        <w:rPr>
          <w:rFonts w:ascii="Arial" w:hAnsi="Arial" w:cs="Arial"/>
          <w:color w:val="373E49"/>
          <w:sz w:val="26"/>
          <w:szCs w:val="26"/>
          <w:rtl/>
          <w:lang w:eastAsia="ar"/>
        </w:rPr>
        <w:t>،</w:t>
      </w:r>
      <w:r w:rsidR="00AB708E" w:rsidRPr="000D2EE9">
        <w:rPr>
          <w:rFonts w:ascii="Arial" w:hAnsi="Arial" w:cs="Arial"/>
          <w:color w:val="373E49"/>
          <w:sz w:val="26"/>
          <w:szCs w:val="26"/>
          <w:rtl/>
          <w:lang w:eastAsia="ar"/>
        </w:rPr>
        <w:t xml:space="preserve"> </w:t>
      </w:r>
      <w:r w:rsidR="0019691F" w:rsidRPr="000D2EE9">
        <w:rPr>
          <w:rFonts w:ascii="Arial" w:hAnsi="Arial" w:cs="Arial"/>
          <w:color w:val="373E49"/>
          <w:sz w:val="26"/>
          <w:szCs w:val="26"/>
          <w:rtl/>
          <w:lang w:eastAsia="ar"/>
        </w:rPr>
        <w:t>وعلى جميع العاملين</w:t>
      </w:r>
      <w:r w:rsidR="00752263" w:rsidRPr="000D2EE9">
        <w:rPr>
          <w:rFonts w:ascii="Arial" w:hAnsi="Arial" w:cs="Arial"/>
          <w:color w:val="373E49"/>
          <w:sz w:val="26"/>
          <w:szCs w:val="26"/>
          <w:rtl/>
          <w:lang w:eastAsia="ar"/>
        </w:rPr>
        <w:t xml:space="preserve"> </w:t>
      </w:r>
      <w:r w:rsidR="00752263" w:rsidRPr="000D2EE9">
        <w:rPr>
          <w:rFonts w:ascii="Arial" w:hAnsi="Arial" w:cs="Arial"/>
          <w:color w:val="373E49"/>
          <w:sz w:val="26"/>
          <w:szCs w:val="26"/>
          <w:rtl/>
        </w:rPr>
        <w:t>(الموظفين والمتعاقدين)</w:t>
      </w:r>
      <w:r w:rsidR="0019691F" w:rsidRPr="000D2EE9">
        <w:rPr>
          <w:rFonts w:ascii="Arial" w:hAnsi="Arial" w:cs="Arial"/>
          <w:color w:val="373E49"/>
          <w:sz w:val="26"/>
          <w:szCs w:val="26"/>
          <w:rtl/>
          <w:lang w:eastAsia="ar"/>
        </w:rPr>
        <w:t xml:space="preserve"> في </w:t>
      </w:r>
      <w:r w:rsidR="0019691F" w:rsidRPr="000D2EE9">
        <w:rPr>
          <w:rFonts w:ascii="Arial" w:eastAsia="Times New Roman" w:hAnsi="Arial" w:cs="Arial"/>
          <w:color w:val="373E49"/>
          <w:sz w:val="26"/>
          <w:szCs w:val="26"/>
          <w:highlight w:val="cyan"/>
          <w:rtl/>
          <w:lang w:eastAsia="ar"/>
        </w:rPr>
        <w:t>&lt;اسم الجهة&gt;</w:t>
      </w:r>
      <w:r w:rsidR="0019691F" w:rsidRPr="000D2EE9">
        <w:rPr>
          <w:rFonts w:ascii="Arial" w:hAnsi="Arial" w:cs="Arial"/>
          <w:color w:val="373E49"/>
          <w:sz w:val="26"/>
          <w:szCs w:val="26"/>
          <w:rtl/>
          <w:lang w:eastAsia="ar"/>
        </w:rPr>
        <w:t>.</w:t>
      </w:r>
    </w:p>
    <w:p w14:paraId="46415E90" w14:textId="77777777" w:rsidR="000D2EE9" w:rsidRPr="000D2EE9" w:rsidRDefault="000D2EE9" w:rsidP="000D2EE9">
      <w:pPr>
        <w:bidi/>
        <w:spacing w:before="120" w:after="120" w:line="276" w:lineRule="auto"/>
        <w:ind w:firstLine="720"/>
        <w:jc w:val="both"/>
        <w:rPr>
          <w:rFonts w:ascii="Arial" w:hAnsi="Arial" w:cs="Arial"/>
          <w:color w:val="373E49"/>
          <w:sz w:val="26"/>
          <w:szCs w:val="26"/>
          <w:rtl/>
          <w:lang w:eastAsia="ar"/>
        </w:rPr>
      </w:pPr>
    </w:p>
    <w:p w14:paraId="6006E0F3" w14:textId="39F7C721" w:rsidR="006523E1" w:rsidRPr="000D2EE9" w:rsidRDefault="006A5B93" w:rsidP="00E40143">
      <w:pPr>
        <w:pStyle w:val="Heading1"/>
        <w:bidi/>
        <w:rPr>
          <w:rFonts w:ascii="Arial" w:hAnsi="Arial" w:cs="Arial"/>
          <w:color w:val="2B3B82"/>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129611433"/>
        <w:r w:rsidR="00FF1202" w:rsidRPr="000D2EE9">
          <w:rPr>
            <w:rFonts w:ascii="Arial" w:hAnsi="Arial" w:cs="Arial"/>
            <w:color w:val="2B3B82"/>
            <w:rtl/>
          </w:rPr>
          <w:t>المعايير</w:t>
        </w:r>
        <w:bookmarkEnd w:id="8"/>
      </w:hyperlink>
    </w:p>
    <w:tbl>
      <w:tblPr>
        <w:tblStyle w:val="TableGrid"/>
        <w:tblpPr w:leftFromText="180" w:rightFromText="180" w:vertAnchor="text" w:tblpXSpec="center" w:tblpY="1"/>
        <w:tblOverlap w:val="never"/>
        <w:bidiVisual/>
        <w:tblW w:w="0" w:type="auto"/>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705"/>
        <w:gridCol w:w="7312"/>
      </w:tblGrid>
      <w:tr w:rsidR="00E60ABF" w:rsidRPr="000D2EE9" w14:paraId="13B27393" w14:textId="77777777" w:rsidTr="00866023">
        <w:tc>
          <w:tcPr>
            <w:tcW w:w="1705" w:type="dxa"/>
            <w:shd w:val="clear" w:color="auto" w:fill="373E49"/>
            <w:vAlign w:val="center"/>
          </w:tcPr>
          <w:p w14:paraId="41A13976" w14:textId="77777777" w:rsidR="00E60ABF" w:rsidRPr="000D2EE9" w:rsidRDefault="00E60ABF" w:rsidP="00FF1202">
            <w:pPr>
              <w:bidi/>
              <w:spacing w:before="120" w:after="120" w:line="276" w:lineRule="auto"/>
              <w:rPr>
                <w:rFonts w:ascii="Arial" w:hAnsi="Arial"/>
                <w:color w:val="FFFFFF" w:themeColor="background1"/>
                <w:sz w:val="26"/>
                <w:szCs w:val="26"/>
              </w:rPr>
            </w:pPr>
            <w:r w:rsidRPr="000D2EE9">
              <w:rPr>
                <w:rFonts w:ascii="Arial" w:hAnsi="Arial"/>
                <w:color w:val="FFFFFF" w:themeColor="background1"/>
                <w:sz w:val="26"/>
                <w:szCs w:val="26"/>
                <w:rtl/>
                <w:lang w:eastAsia="ar"/>
              </w:rPr>
              <w:t>1</w:t>
            </w:r>
          </w:p>
        </w:tc>
        <w:tc>
          <w:tcPr>
            <w:tcW w:w="7312" w:type="dxa"/>
            <w:shd w:val="clear" w:color="auto" w:fill="373E49"/>
            <w:vAlign w:val="center"/>
          </w:tcPr>
          <w:p w14:paraId="612641AD" w14:textId="77777777" w:rsidR="00E60ABF" w:rsidRPr="000D2EE9" w:rsidRDefault="00E60ABF" w:rsidP="00FF1202">
            <w:pPr>
              <w:bidi/>
              <w:spacing w:before="120" w:after="120" w:line="276" w:lineRule="auto"/>
              <w:jc w:val="both"/>
              <w:rPr>
                <w:rFonts w:ascii="Arial" w:hAnsi="Arial"/>
                <w:color w:val="FFFFFF" w:themeColor="background1"/>
                <w:sz w:val="26"/>
                <w:szCs w:val="26"/>
              </w:rPr>
            </w:pPr>
            <w:r w:rsidRPr="000D2EE9">
              <w:rPr>
                <w:rFonts w:ascii="Arial" w:hAnsi="Arial"/>
                <w:color w:val="FFFFFF" w:themeColor="background1"/>
                <w:sz w:val="26"/>
                <w:szCs w:val="26"/>
                <w:rtl/>
                <w:lang w:eastAsia="ar"/>
              </w:rPr>
              <w:t xml:space="preserve">المتطلبات العامة  </w:t>
            </w:r>
          </w:p>
        </w:tc>
      </w:tr>
      <w:tr w:rsidR="00E60ABF" w:rsidRPr="000D2EE9" w14:paraId="3BCD1906" w14:textId="77777777" w:rsidTr="00866023">
        <w:tc>
          <w:tcPr>
            <w:tcW w:w="1705" w:type="dxa"/>
            <w:shd w:val="clear" w:color="auto" w:fill="D3D7DE"/>
            <w:vAlign w:val="center"/>
          </w:tcPr>
          <w:p w14:paraId="40088D31" w14:textId="77777777" w:rsidR="00E60ABF" w:rsidRPr="003A3D16" w:rsidRDefault="00E60ABF" w:rsidP="00FF1202">
            <w:pPr>
              <w:bidi/>
              <w:spacing w:before="120" w:after="120" w:line="276" w:lineRule="auto"/>
              <w:rPr>
                <w:rFonts w:ascii="Arial" w:hAnsi="Arial"/>
                <w:color w:val="373E49" w:themeColor="accent1"/>
                <w:sz w:val="26"/>
                <w:szCs w:val="26"/>
              </w:rPr>
            </w:pPr>
            <w:r w:rsidRPr="003A3D16">
              <w:rPr>
                <w:rFonts w:ascii="Arial" w:hAnsi="Arial"/>
                <w:color w:val="373E49" w:themeColor="accent1"/>
                <w:sz w:val="26"/>
                <w:szCs w:val="26"/>
                <w:rtl/>
                <w:lang w:eastAsia="ar"/>
              </w:rPr>
              <w:t>الهدف</w:t>
            </w:r>
          </w:p>
        </w:tc>
        <w:tc>
          <w:tcPr>
            <w:tcW w:w="7312" w:type="dxa"/>
            <w:shd w:val="clear" w:color="auto" w:fill="D3D7DE"/>
            <w:vAlign w:val="center"/>
          </w:tcPr>
          <w:p w14:paraId="231D72E2" w14:textId="0CB1A759" w:rsidR="00E60ABF" w:rsidRPr="003A3D16" w:rsidRDefault="0019691F" w:rsidP="003A1354">
            <w:pPr>
              <w:bidi/>
              <w:spacing w:before="120" w:after="120" w:line="276" w:lineRule="auto"/>
              <w:jc w:val="both"/>
              <w:rPr>
                <w:rFonts w:ascii="Arial" w:hAnsi="Arial"/>
                <w:color w:val="373E49" w:themeColor="accent1"/>
                <w:sz w:val="26"/>
                <w:szCs w:val="26"/>
                <w:lang w:eastAsia="ar"/>
              </w:rPr>
            </w:pPr>
            <w:r w:rsidRPr="003A3D16">
              <w:rPr>
                <w:rFonts w:ascii="Arial" w:hAnsi="Arial"/>
                <w:color w:val="373E49" w:themeColor="accent1"/>
                <w:sz w:val="26"/>
                <w:szCs w:val="26"/>
                <w:rtl/>
                <w:lang w:eastAsia="ar"/>
              </w:rPr>
              <w:t xml:space="preserve">تحديد </w:t>
            </w:r>
            <w:r w:rsidR="00B47ECC" w:rsidRPr="003A3D16">
              <w:rPr>
                <w:rFonts w:ascii="Arial" w:hAnsi="Arial"/>
                <w:color w:val="373E49" w:themeColor="accent1"/>
                <w:sz w:val="26"/>
                <w:szCs w:val="26"/>
                <w:rtl/>
                <w:lang w:eastAsia="ar"/>
              </w:rPr>
              <w:t xml:space="preserve">المتطلبات العامة </w:t>
            </w:r>
            <w:r w:rsidR="00936872" w:rsidRPr="003A3D16">
              <w:rPr>
                <w:rFonts w:ascii="Arial" w:hAnsi="Arial"/>
                <w:color w:val="373E49" w:themeColor="accent1"/>
                <w:sz w:val="26"/>
                <w:szCs w:val="26"/>
                <w:rtl/>
                <w:lang w:eastAsia="ar"/>
              </w:rPr>
              <w:t>والنطاق</w:t>
            </w:r>
            <w:r w:rsidR="00936872" w:rsidRPr="003A3D16">
              <w:rPr>
                <w:rFonts w:ascii="Arial" w:hAnsi="Arial"/>
                <w:color w:val="373E49" w:themeColor="accent1"/>
                <w:sz w:val="26"/>
                <w:szCs w:val="26"/>
                <w:lang w:eastAsia="ar"/>
              </w:rPr>
              <w:t xml:space="preserve"> </w:t>
            </w:r>
            <w:r w:rsidR="00B47ECC" w:rsidRPr="003A3D16">
              <w:rPr>
                <w:rFonts w:ascii="Arial" w:hAnsi="Arial"/>
                <w:color w:val="373E49" w:themeColor="accent1"/>
                <w:sz w:val="26"/>
                <w:szCs w:val="26"/>
                <w:rtl/>
                <w:lang w:eastAsia="ar"/>
              </w:rPr>
              <w:t>ل</w:t>
            </w:r>
            <w:r w:rsidRPr="003A3D16">
              <w:rPr>
                <w:rFonts w:ascii="Arial" w:hAnsi="Arial"/>
                <w:color w:val="373E49" w:themeColor="accent1"/>
                <w:sz w:val="26"/>
                <w:szCs w:val="26"/>
                <w:rtl/>
                <w:lang w:eastAsia="ar"/>
              </w:rPr>
              <w:t>اختبار الاختراق</w:t>
            </w:r>
            <w:r w:rsidR="007B2416" w:rsidRPr="003A3D16">
              <w:rPr>
                <w:rFonts w:ascii="Arial" w:hAnsi="Arial"/>
                <w:color w:val="373E49" w:themeColor="accent1"/>
                <w:sz w:val="26"/>
                <w:szCs w:val="26"/>
                <w:lang w:eastAsia="ar"/>
              </w:rPr>
              <w:t xml:space="preserve"> </w:t>
            </w:r>
            <w:r w:rsidR="007B2416" w:rsidRPr="003A3D16">
              <w:rPr>
                <w:rFonts w:ascii="Arial" w:hAnsi="Arial"/>
                <w:color w:val="373E49" w:themeColor="accent1"/>
                <w:sz w:val="26"/>
                <w:szCs w:val="26"/>
                <w:rtl/>
                <w:lang w:eastAsia="ar"/>
              </w:rPr>
              <w:t>(</w:t>
            </w:r>
            <w:r w:rsidR="007B2416" w:rsidRPr="003A3D16">
              <w:rPr>
                <w:rFonts w:ascii="Arial" w:hAnsi="Arial"/>
                <w:color w:val="373E49" w:themeColor="accent1"/>
                <w:sz w:val="26"/>
                <w:szCs w:val="26"/>
                <w:lang w:eastAsia="ar"/>
              </w:rPr>
              <w:t>Penetration Testing</w:t>
            </w:r>
            <w:r w:rsidR="007B2416" w:rsidRPr="003A3D16">
              <w:rPr>
                <w:rFonts w:ascii="Arial" w:hAnsi="Arial"/>
                <w:color w:val="373E49" w:themeColor="accent1"/>
                <w:sz w:val="26"/>
                <w:szCs w:val="26"/>
                <w:rtl/>
                <w:lang w:eastAsia="ar"/>
              </w:rPr>
              <w:t xml:space="preserve">) </w:t>
            </w:r>
            <w:r w:rsidRPr="003A3D16">
              <w:rPr>
                <w:rFonts w:ascii="Arial" w:hAnsi="Arial"/>
                <w:color w:val="373E49" w:themeColor="accent1"/>
                <w:sz w:val="26"/>
                <w:szCs w:val="26"/>
                <w:rtl/>
                <w:lang w:eastAsia="ar"/>
              </w:rPr>
              <w:t xml:space="preserve">التي يجب أن يتبعها فريق اختبار الاختراق الداخلي أو الخارجي قبل بدء عملية اختبار الاختراق. </w:t>
            </w:r>
          </w:p>
        </w:tc>
      </w:tr>
      <w:tr w:rsidR="00E60ABF" w:rsidRPr="000D2EE9" w14:paraId="00DCE52F" w14:textId="77777777" w:rsidTr="00866023">
        <w:tc>
          <w:tcPr>
            <w:tcW w:w="1705" w:type="dxa"/>
            <w:shd w:val="clear" w:color="auto" w:fill="D3D7DE"/>
            <w:vAlign w:val="center"/>
          </w:tcPr>
          <w:p w14:paraId="4645DB9D" w14:textId="77777777" w:rsidR="00E60ABF" w:rsidRPr="003A3D16" w:rsidRDefault="00E60ABF" w:rsidP="00FF1202">
            <w:pPr>
              <w:bidi/>
              <w:spacing w:before="120" w:after="120" w:line="276" w:lineRule="auto"/>
              <w:rPr>
                <w:rFonts w:ascii="Arial" w:hAnsi="Arial"/>
                <w:color w:val="373E49" w:themeColor="accent1"/>
                <w:sz w:val="26"/>
                <w:szCs w:val="26"/>
              </w:rPr>
            </w:pPr>
            <w:r w:rsidRPr="003A3D16">
              <w:rPr>
                <w:rFonts w:ascii="Arial" w:hAnsi="Arial"/>
                <w:color w:val="373E49" w:themeColor="accent1"/>
                <w:sz w:val="26"/>
                <w:szCs w:val="26"/>
                <w:rtl/>
                <w:lang w:eastAsia="ar"/>
              </w:rPr>
              <w:t>المخاطر المحتملة</w:t>
            </w:r>
          </w:p>
        </w:tc>
        <w:tc>
          <w:tcPr>
            <w:tcW w:w="7312" w:type="dxa"/>
            <w:shd w:val="clear" w:color="auto" w:fill="D3D7DE"/>
            <w:vAlign w:val="center"/>
          </w:tcPr>
          <w:p w14:paraId="0106E71D" w14:textId="393B2B37" w:rsidR="00E60ABF" w:rsidRPr="003A3D16" w:rsidRDefault="00E60ABF" w:rsidP="00FF1202">
            <w:pPr>
              <w:bidi/>
              <w:spacing w:before="120" w:after="120" w:line="276" w:lineRule="auto"/>
              <w:jc w:val="both"/>
              <w:rPr>
                <w:rFonts w:ascii="Arial" w:hAnsi="Arial"/>
                <w:color w:val="373E49" w:themeColor="accent1"/>
                <w:sz w:val="26"/>
                <w:szCs w:val="26"/>
              </w:rPr>
            </w:pPr>
            <w:r w:rsidRPr="003A3D16">
              <w:rPr>
                <w:rFonts w:ascii="Arial" w:hAnsi="Arial"/>
                <w:color w:val="373E49" w:themeColor="accent1"/>
                <w:sz w:val="26"/>
                <w:szCs w:val="26"/>
                <w:rtl/>
                <w:lang w:eastAsia="ar"/>
              </w:rPr>
              <w:t xml:space="preserve">يمكن أن يؤدي اختبار الاختراق غير المخطط له بشكل صحيح إلى مخرجات غير </w:t>
            </w:r>
            <w:r w:rsidR="0019691F" w:rsidRPr="003A3D16">
              <w:rPr>
                <w:rFonts w:ascii="Arial" w:hAnsi="Arial"/>
                <w:color w:val="373E49" w:themeColor="accent1"/>
                <w:sz w:val="26"/>
                <w:szCs w:val="26"/>
                <w:rtl/>
                <w:lang w:eastAsia="ar"/>
              </w:rPr>
              <w:t>كافية أو غير دقيقة، أو قد يؤثر على كفاءة الأنظمة.</w:t>
            </w:r>
          </w:p>
        </w:tc>
      </w:tr>
      <w:tr w:rsidR="00E60ABF" w:rsidRPr="000D2EE9" w14:paraId="7A764EBF" w14:textId="77777777" w:rsidTr="00866023">
        <w:tc>
          <w:tcPr>
            <w:tcW w:w="9017" w:type="dxa"/>
            <w:gridSpan w:val="2"/>
            <w:shd w:val="clear" w:color="auto" w:fill="F2F2F2"/>
            <w:vAlign w:val="center"/>
          </w:tcPr>
          <w:p w14:paraId="3550DE8B" w14:textId="52198878" w:rsidR="00E60ABF" w:rsidRPr="003A3D16" w:rsidRDefault="00FF1202" w:rsidP="00FF1202">
            <w:pPr>
              <w:bidi/>
              <w:spacing w:before="120" w:after="120" w:line="276" w:lineRule="auto"/>
              <w:jc w:val="both"/>
              <w:rPr>
                <w:rFonts w:ascii="Arial" w:hAnsi="Arial"/>
                <w:color w:val="373E49" w:themeColor="accent1"/>
                <w:sz w:val="26"/>
                <w:szCs w:val="26"/>
              </w:rPr>
            </w:pPr>
            <w:r w:rsidRPr="003A3D16">
              <w:rPr>
                <w:rFonts w:ascii="Arial" w:hAnsi="Arial"/>
                <w:color w:val="373E49" w:themeColor="accent1"/>
                <w:sz w:val="26"/>
                <w:szCs w:val="26"/>
                <w:rtl/>
                <w:lang w:eastAsia="ar"/>
              </w:rPr>
              <w:t>الإجراءات المطلوبة</w:t>
            </w:r>
          </w:p>
        </w:tc>
      </w:tr>
      <w:tr w:rsidR="00E60ABF" w:rsidRPr="000D2EE9" w14:paraId="43200D8C" w14:textId="77777777" w:rsidTr="00FF1202">
        <w:tc>
          <w:tcPr>
            <w:tcW w:w="1705" w:type="dxa"/>
            <w:vAlign w:val="center"/>
          </w:tcPr>
          <w:p w14:paraId="27B7FB8C"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5839F95B" w14:textId="1D829A4A" w:rsidR="00A74863" w:rsidRPr="000D2EE9" w:rsidRDefault="0019691F" w:rsidP="00866023">
            <w:pPr>
              <w:bidi/>
              <w:spacing w:before="120" w:after="120" w:line="276" w:lineRule="auto"/>
              <w:jc w:val="both"/>
              <w:rPr>
                <w:rFonts w:ascii="Arial" w:hAnsi="Arial"/>
                <w:color w:val="373E49"/>
                <w:sz w:val="26"/>
                <w:szCs w:val="26"/>
                <w:rtl/>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w:t>
            </w:r>
            <w:r w:rsidRPr="000D2EE9">
              <w:rPr>
                <w:rFonts w:ascii="Arial" w:hAnsi="Arial"/>
                <w:color w:val="373E49"/>
                <w:sz w:val="26"/>
                <w:szCs w:val="26"/>
                <w:rtl/>
                <w:lang w:eastAsia="ar"/>
              </w:rPr>
              <w:t>تطوير</w:t>
            </w:r>
            <w:r w:rsidR="00E60ABF" w:rsidRPr="000D2EE9">
              <w:rPr>
                <w:rFonts w:ascii="Arial" w:hAnsi="Arial"/>
                <w:color w:val="373E49"/>
                <w:sz w:val="26"/>
                <w:szCs w:val="26"/>
                <w:rtl/>
                <w:lang w:eastAsia="ar"/>
              </w:rPr>
              <w:t xml:space="preserve"> </w:t>
            </w:r>
            <w:r w:rsidR="002D2F6D" w:rsidRPr="000D2EE9">
              <w:rPr>
                <w:rFonts w:ascii="Arial" w:hAnsi="Arial"/>
                <w:color w:val="373E49"/>
                <w:sz w:val="26"/>
                <w:szCs w:val="26"/>
                <w:rtl/>
                <w:lang w:eastAsia="ar"/>
              </w:rPr>
              <w:t xml:space="preserve">واعتماد </w:t>
            </w:r>
            <w:r w:rsidR="00E60ABF" w:rsidRPr="000D2EE9">
              <w:rPr>
                <w:rFonts w:ascii="Arial" w:hAnsi="Arial"/>
                <w:color w:val="373E49"/>
                <w:sz w:val="26"/>
                <w:szCs w:val="26"/>
                <w:rtl/>
                <w:lang w:eastAsia="ar"/>
              </w:rPr>
              <w:t xml:space="preserve">خطة </w:t>
            </w:r>
            <w:r w:rsidRPr="000D2EE9">
              <w:rPr>
                <w:rFonts w:ascii="Arial" w:hAnsi="Arial"/>
                <w:color w:val="373E49"/>
                <w:sz w:val="26"/>
                <w:szCs w:val="26"/>
                <w:rtl/>
                <w:lang w:eastAsia="ar"/>
              </w:rPr>
              <w:t xml:space="preserve">لاختبار </w:t>
            </w:r>
            <w:r w:rsidR="00200B29" w:rsidRPr="000D2EE9">
              <w:rPr>
                <w:rFonts w:ascii="Arial" w:hAnsi="Arial"/>
                <w:color w:val="373E49"/>
                <w:sz w:val="26"/>
                <w:szCs w:val="26"/>
                <w:rtl/>
                <w:lang w:eastAsia="ar"/>
              </w:rPr>
              <w:t>ال</w:t>
            </w:r>
            <w:r w:rsidRPr="000D2EE9">
              <w:rPr>
                <w:rFonts w:ascii="Arial" w:hAnsi="Arial"/>
                <w:color w:val="373E49"/>
                <w:sz w:val="26"/>
                <w:szCs w:val="26"/>
                <w:rtl/>
                <w:lang w:eastAsia="ar"/>
              </w:rPr>
              <w:t>اختراق يوضح فيها</w:t>
            </w:r>
            <w:r w:rsidR="00E60ABF" w:rsidRPr="000D2EE9">
              <w:rPr>
                <w:rFonts w:ascii="Arial" w:hAnsi="Arial"/>
                <w:color w:val="373E49"/>
                <w:sz w:val="26"/>
                <w:szCs w:val="26"/>
                <w:rtl/>
                <w:lang w:eastAsia="ar"/>
              </w:rPr>
              <w:t xml:space="preserve"> </w:t>
            </w:r>
            <w:r w:rsidRPr="000D2EE9">
              <w:rPr>
                <w:rFonts w:ascii="Arial" w:hAnsi="Arial"/>
                <w:color w:val="373E49"/>
                <w:sz w:val="26"/>
                <w:szCs w:val="26"/>
                <w:rtl/>
                <w:lang w:eastAsia="ar"/>
              </w:rPr>
              <w:t xml:space="preserve">نطاق </w:t>
            </w:r>
            <w:r w:rsidR="00973E76" w:rsidRPr="000D2EE9">
              <w:rPr>
                <w:rFonts w:ascii="Arial" w:hAnsi="Arial"/>
                <w:color w:val="373E49"/>
                <w:sz w:val="26"/>
                <w:szCs w:val="26"/>
                <w:rtl/>
                <w:lang w:eastAsia="ar"/>
              </w:rPr>
              <w:t xml:space="preserve">العمل </w:t>
            </w:r>
            <w:r w:rsidR="00973E76" w:rsidRPr="000D2EE9">
              <w:rPr>
                <w:rFonts w:ascii="Arial" w:hAnsi="Arial"/>
                <w:color w:val="373E49"/>
                <w:sz w:val="26"/>
                <w:szCs w:val="26"/>
                <w:rtl/>
              </w:rPr>
              <w:t>للتطبيقات</w:t>
            </w:r>
            <w:r w:rsidR="00E47B3F" w:rsidRPr="000D2EE9">
              <w:rPr>
                <w:rFonts w:ascii="Arial" w:hAnsi="Arial"/>
                <w:color w:val="373E49"/>
                <w:sz w:val="26"/>
                <w:szCs w:val="26"/>
                <w:rtl/>
                <w:lang w:eastAsia="ar"/>
              </w:rPr>
              <w:t xml:space="preserve"> والأنظمة </w:t>
            </w:r>
            <w:r w:rsidR="00E60ABF" w:rsidRPr="000D2EE9">
              <w:rPr>
                <w:rFonts w:ascii="Arial" w:hAnsi="Arial"/>
                <w:color w:val="373E49"/>
                <w:sz w:val="26"/>
                <w:szCs w:val="26"/>
                <w:rtl/>
                <w:lang w:eastAsia="ar"/>
              </w:rPr>
              <w:t xml:space="preserve">وتاريخ </w:t>
            </w:r>
            <w:r w:rsidRPr="000D2EE9">
              <w:rPr>
                <w:rFonts w:ascii="Arial" w:hAnsi="Arial"/>
                <w:color w:val="373E49"/>
                <w:sz w:val="26"/>
                <w:szCs w:val="26"/>
                <w:rtl/>
                <w:lang w:eastAsia="ar"/>
              </w:rPr>
              <w:t>البدء و</w:t>
            </w:r>
            <w:r w:rsidR="00E60ABF" w:rsidRPr="000D2EE9">
              <w:rPr>
                <w:rFonts w:ascii="Arial" w:hAnsi="Arial"/>
                <w:color w:val="373E49"/>
                <w:sz w:val="26"/>
                <w:szCs w:val="26"/>
                <w:rtl/>
                <w:lang w:eastAsia="ar"/>
              </w:rPr>
              <w:t>الانتهاء و</w:t>
            </w:r>
            <w:r w:rsidRPr="000D2EE9">
              <w:rPr>
                <w:rFonts w:ascii="Arial" w:hAnsi="Arial"/>
                <w:color w:val="373E49"/>
                <w:sz w:val="26"/>
                <w:szCs w:val="26"/>
                <w:rtl/>
                <w:lang w:eastAsia="ar"/>
              </w:rPr>
              <w:t>آلية و</w:t>
            </w:r>
            <w:r w:rsidR="00E60ABF" w:rsidRPr="000D2EE9">
              <w:rPr>
                <w:rFonts w:ascii="Arial" w:hAnsi="Arial"/>
                <w:color w:val="373E49"/>
                <w:sz w:val="26"/>
                <w:szCs w:val="26"/>
                <w:rtl/>
                <w:lang w:eastAsia="ar"/>
              </w:rPr>
              <w:t>سيناريوهات</w:t>
            </w:r>
            <w:r w:rsidRPr="000D2EE9">
              <w:rPr>
                <w:rFonts w:ascii="Arial" w:hAnsi="Arial"/>
                <w:color w:val="373E49"/>
                <w:sz w:val="26"/>
                <w:szCs w:val="26"/>
                <w:rtl/>
                <w:lang w:eastAsia="ar"/>
              </w:rPr>
              <w:t xml:space="preserve"> تنفيذ عمل محاكاة لتقنيات وأساليب الهجوم السيبراني الفعلية</w:t>
            </w:r>
            <w:r w:rsidR="00E60ABF" w:rsidRPr="000D2EE9">
              <w:rPr>
                <w:rFonts w:ascii="Arial" w:hAnsi="Arial"/>
                <w:color w:val="373E49"/>
                <w:sz w:val="26"/>
                <w:szCs w:val="26"/>
                <w:rtl/>
                <w:lang w:eastAsia="ar"/>
              </w:rPr>
              <w:t>.</w:t>
            </w:r>
          </w:p>
        </w:tc>
      </w:tr>
      <w:tr w:rsidR="00E60ABF" w:rsidRPr="000D2EE9" w14:paraId="045A3FEB" w14:textId="77777777" w:rsidTr="00FF1202">
        <w:tc>
          <w:tcPr>
            <w:tcW w:w="1705" w:type="dxa"/>
            <w:vAlign w:val="center"/>
          </w:tcPr>
          <w:p w14:paraId="3FB48681"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0B98EA1E" w14:textId="3665DD67" w:rsidR="00A74863" w:rsidRPr="000D2EE9" w:rsidRDefault="0019691F" w:rsidP="00866023">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 xml:space="preserve">يجب التأكد من أن خطة العمل لاختبار الاختراق متوافقة مع المتطلبات </w:t>
            </w:r>
            <w:r w:rsidR="00AB12C2" w:rsidRPr="000D2EE9">
              <w:rPr>
                <w:rFonts w:ascii="Arial" w:hAnsi="Arial"/>
                <w:color w:val="373E49"/>
                <w:sz w:val="26"/>
                <w:szCs w:val="26"/>
                <w:rtl/>
                <w:lang w:eastAsia="ar"/>
              </w:rPr>
              <w:t>التشريعية</w:t>
            </w:r>
            <w:r w:rsidRPr="000D2EE9">
              <w:rPr>
                <w:rFonts w:ascii="Arial" w:hAnsi="Arial"/>
                <w:color w:val="373E49"/>
                <w:sz w:val="26"/>
                <w:szCs w:val="26"/>
                <w:rtl/>
                <w:lang w:eastAsia="ar"/>
              </w:rPr>
              <w:t xml:space="preserve"> والتنظيمية ذات العلاقة.</w:t>
            </w:r>
          </w:p>
        </w:tc>
      </w:tr>
      <w:tr w:rsidR="00E60ABF" w:rsidRPr="000D2EE9" w14:paraId="0BE380B4" w14:textId="77777777" w:rsidTr="00FF1202">
        <w:tc>
          <w:tcPr>
            <w:tcW w:w="1705" w:type="dxa"/>
            <w:vAlign w:val="center"/>
          </w:tcPr>
          <w:p w14:paraId="1552C4A2"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234E3F6A" w14:textId="73B5C6E3" w:rsidR="00A74863" w:rsidRPr="000D2EE9" w:rsidRDefault="00F91AD7" w:rsidP="00866023">
            <w:pPr>
              <w:bidi/>
              <w:spacing w:before="120" w:after="120" w:line="276" w:lineRule="auto"/>
              <w:jc w:val="both"/>
              <w:rPr>
                <w:rFonts w:ascii="Arial" w:hAnsi="Arial"/>
                <w:color w:val="373E49"/>
                <w:sz w:val="26"/>
                <w:szCs w:val="26"/>
                <w:lang w:eastAsia="ar"/>
              </w:rPr>
            </w:pPr>
            <w:r w:rsidRPr="000D2EE9">
              <w:rPr>
                <w:rFonts w:ascii="Arial" w:hAnsi="Arial"/>
                <w:color w:val="373E49"/>
                <w:sz w:val="26"/>
                <w:szCs w:val="26"/>
                <w:rtl/>
                <w:lang w:eastAsia="ar"/>
              </w:rPr>
              <w:t xml:space="preserve">يجب </w:t>
            </w:r>
            <w:r w:rsidR="00E60ABF" w:rsidRPr="000D2EE9">
              <w:rPr>
                <w:rFonts w:ascii="Arial" w:hAnsi="Arial"/>
                <w:color w:val="373E49"/>
                <w:sz w:val="26"/>
                <w:szCs w:val="26"/>
                <w:rtl/>
                <w:lang w:eastAsia="ar"/>
              </w:rPr>
              <w:t>التأكد من أن اختبار الاختراق يسير وفق</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لمنهجية محددة </w:t>
            </w:r>
            <w:r w:rsidR="00000F48" w:rsidRPr="000D2EE9">
              <w:rPr>
                <w:rFonts w:ascii="Arial" w:hAnsi="Arial"/>
                <w:color w:val="373E49"/>
                <w:sz w:val="26"/>
                <w:szCs w:val="26"/>
                <w:rtl/>
                <w:lang w:eastAsia="ar"/>
              </w:rPr>
              <w:t xml:space="preserve">ومعتمدة </w:t>
            </w:r>
            <w:r w:rsidR="00E60ABF" w:rsidRPr="000D2EE9">
              <w:rPr>
                <w:rFonts w:ascii="Arial" w:hAnsi="Arial"/>
                <w:color w:val="373E49"/>
                <w:sz w:val="26"/>
                <w:szCs w:val="26"/>
                <w:rtl/>
                <w:lang w:eastAsia="ar"/>
              </w:rPr>
              <w:t>ووفق</w:t>
            </w:r>
            <w:r w:rsidR="002D2F6D" w:rsidRPr="000D2EE9">
              <w:rPr>
                <w:rFonts w:ascii="Arial" w:hAnsi="Arial"/>
                <w:color w:val="373E49"/>
                <w:sz w:val="26"/>
                <w:szCs w:val="26"/>
                <w:rtl/>
                <w:lang w:eastAsia="ar"/>
              </w:rPr>
              <w:t>ًا</w:t>
            </w:r>
            <w:r w:rsidR="00295456" w:rsidRPr="000D2EE9">
              <w:rPr>
                <w:rFonts w:ascii="Arial" w:hAnsi="Arial"/>
                <w:color w:val="373E49"/>
                <w:rtl/>
              </w:rPr>
              <w:t xml:space="preserve"> </w:t>
            </w:r>
            <w:r w:rsidR="00295456" w:rsidRPr="000D2EE9">
              <w:rPr>
                <w:rFonts w:ascii="Arial" w:hAnsi="Arial"/>
                <w:color w:val="373E49"/>
                <w:sz w:val="26"/>
                <w:szCs w:val="26"/>
                <w:rtl/>
                <w:lang w:eastAsia="ar"/>
              </w:rPr>
              <w:t>للمتطلبات التشريعية والتنظيمية ذات العلاقة.</w:t>
            </w:r>
          </w:p>
        </w:tc>
      </w:tr>
      <w:tr w:rsidR="00E60ABF" w:rsidRPr="000D2EE9" w:rsidDel="00934896" w14:paraId="63DB1805" w14:textId="77777777" w:rsidTr="00E40143">
        <w:trPr>
          <w:trHeight w:val="1973"/>
        </w:trPr>
        <w:tc>
          <w:tcPr>
            <w:tcW w:w="1705" w:type="dxa"/>
            <w:vAlign w:val="center"/>
          </w:tcPr>
          <w:p w14:paraId="680FEDD4"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4623BB73" w14:textId="1F9BF2F8" w:rsidR="00A74863" w:rsidRPr="000D2EE9" w:rsidDel="00934896" w:rsidRDefault="00816967" w:rsidP="00866023">
            <w:pPr>
              <w:bidi/>
              <w:spacing w:before="120" w:after="120" w:line="276" w:lineRule="auto"/>
              <w:jc w:val="both"/>
              <w:rPr>
                <w:rFonts w:ascii="Arial" w:hAnsi="Arial"/>
                <w:color w:val="373E49"/>
                <w:sz w:val="26"/>
                <w:szCs w:val="26"/>
              </w:rPr>
            </w:pPr>
            <w:r w:rsidRPr="000D2EE9">
              <w:rPr>
                <w:rFonts w:ascii="Arial" w:hAnsi="Arial"/>
                <w:color w:val="373E49"/>
                <w:sz w:val="26"/>
                <w:szCs w:val="26"/>
                <w:rtl/>
              </w:rPr>
              <w:t>يجب</w:t>
            </w:r>
            <w:r w:rsidRPr="000D2EE9">
              <w:rPr>
                <w:rFonts w:ascii="Arial" w:hAnsi="Arial"/>
                <w:color w:val="373E49"/>
                <w:sz w:val="26"/>
                <w:szCs w:val="26"/>
              </w:rPr>
              <w:t xml:space="preserve"> </w:t>
            </w:r>
            <w:r w:rsidRPr="000D2EE9">
              <w:rPr>
                <w:rFonts w:ascii="Arial" w:hAnsi="Arial"/>
                <w:color w:val="373E49"/>
                <w:sz w:val="26"/>
                <w:szCs w:val="26"/>
                <w:rtl/>
              </w:rPr>
              <w:t>صياغة وثيقة قواعد التنفيذ قبل بدء عملية اختبار الاختراق (</w:t>
            </w:r>
            <w:r w:rsidRPr="000D2EE9">
              <w:rPr>
                <w:rFonts w:ascii="Arial" w:hAnsi="Arial"/>
                <w:color w:val="373E49"/>
                <w:sz w:val="26"/>
                <w:szCs w:val="26"/>
              </w:rPr>
              <w:t>Penetration Testing</w:t>
            </w:r>
            <w:r w:rsidRPr="000D2EE9">
              <w:rPr>
                <w:rFonts w:ascii="Arial" w:hAnsi="Arial"/>
                <w:color w:val="373E49"/>
                <w:sz w:val="26"/>
                <w:szCs w:val="26"/>
                <w:rtl/>
              </w:rPr>
              <w:t>) وتتضمن</w:t>
            </w:r>
            <w:r w:rsidR="00CF6C36" w:rsidRPr="000D2EE9">
              <w:rPr>
                <w:rFonts w:ascii="Arial" w:hAnsi="Arial"/>
                <w:color w:val="373E49"/>
                <w:rtl/>
              </w:rPr>
              <w:t xml:space="preserve"> </w:t>
            </w:r>
            <w:r w:rsidR="00CF6C36" w:rsidRPr="000D2EE9">
              <w:rPr>
                <w:rFonts w:ascii="Arial" w:hAnsi="Arial"/>
                <w:color w:val="373E49"/>
                <w:sz w:val="26"/>
                <w:szCs w:val="26"/>
                <w:rtl/>
              </w:rPr>
              <w:t xml:space="preserve">هذه الوثيقة </w:t>
            </w:r>
            <w:r w:rsidRPr="000D2EE9">
              <w:rPr>
                <w:rFonts w:ascii="Arial" w:hAnsi="Arial"/>
                <w:color w:val="373E49"/>
                <w:sz w:val="26"/>
                <w:szCs w:val="26"/>
                <w:rtl/>
              </w:rPr>
              <w:t>مالك النظام، مسؤول النظام، ضوابط الاتصال الرئيسية خلال الاختبار، الصلاحيات المعطاة لمسؤول الاختبار،</w:t>
            </w:r>
            <w:r w:rsidRPr="000D2EE9">
              <w:rPr>
                <w:rFonts w:ascii="Arial" w:hAnsi="Arial"/>
                <w:color w:val="373E49"/>
                <w:sz w:val="26"/>
                <w:szCs w:val="26"/>
              </w:rPr>
              <w:t xml:space="preserve"> </w:t>
            </w:r>
            <w:r w:rsidRPr="000D2EE9">
              <w:rPr>
                <w:rFonts w:ascii="Arial" w:hAnsi="Arial"/>
                <w:color w:val="373E49"/>
                <w:sz w:val="26"/>
                <w:szCs w:val="26"/>
                <w:rtl/>
              </w:rPr>
              <w:t>نطاق الاختبار، الأجهزة النشطة والمنافذ والخدمات التابعة لها، نوع الاختبار، مدة الاختبار، عدد أعضاء</w:t>
            </w:r>
            <w:r w:rsidRPr="000D2EE9">
              <w:rPr>
                <w:rFonts w:ascii="Arial" w:hAnsi="Arial"/>
                <w:color w:val="373E49"/>
                <w:sz w:val="26"/>
                <w:szCs w:val="26"/>
              </w:rPr>
              <w:t xml:space="preserve"> </w:t>
            </w:r>
            <w:r w:rsidRPr="000D2EE9">
              <w:rPr>
                <w:rFonts w:ascii="Arial" w:hAnsi="Arial"/>
                <w:color w:val="373E49"/>
                <w:sz w:val="26"/>
                <w:szCs w:val="26"/>
                <w:rtl/>
              </w:rPr>
              <w:t>فريق</w:t>
            </w:r>
            <w:r w:rsidRPr="000D2EE9" w:rsidDel="006945C3">
              <w:rPr>
                <w:rFonts w:ascii="Arial" w:hAnsi="Arial"/>
                <w:color w:val="373E49"/>
                <w:sz w:val="26"/>
                <w:szCs w:val="26"/>
                <w:rtl/>
              </w:rPr>
              <w:t xml:space="preserve"> </w:t>
            </w:r>
            <w:r w:rsidRPr="000D2EE9">
              <w:rPr>
                <w:rFonts w:ascii="Arial" w:hAnsi="Arial"/>
                <w:color w:val="373E49"/>
                <w:sz w:val="26"/>
                <w:szCs w:val="26"/>
                <w:rtl/>
              </w:rPr>
              <w:t>الاختبار،</w:t>
            </w:r>
            <w:r w:rsidRPr="000D2EE9">
              <w:rPr>
                <w:rFonts w:ascii="Arial" w:hAnsi="Arial"/>
                <w:color w:val="373E49"/>
                <w:sz w:val="26"/>
                <w:szCs w:val="26"/>
              </w:rPr>
              <w:t xml:space="preserve"> </w:t>
            </w:r>
            <w:r w:rsidRPr="000D2EE9">
              <w:rPr>
                <w:rFonts w:ascii="Arial" w:hAnsi="Arial"/>
                <w:color w:val="373E49"/>
                <w:sz w:val="26"/>
                <w:szCs w:val="26"/>
                <w:rtl/>
              </w:rPr>
              <w:t>آلية اختبار الاختراق والأدوات والتقنيات المستخدمة التي يجب أن يتبعها فريق اختبار الاختراق الداخلي أو الخارجي، المتطلبات العامة وغيرها</w:t>
            </w:r>
            <w:r w:rsidR="00F0400B" w:rsidRPr="000D2EE9">
              <w:rPr>
                <w:rFonts w:ascii="Arial" w:hAnsi="Arial"/>
                <w:color w:val="373E49"/>
                <w:sz w:val="26"/>
                <w:szCs w:val="26"/>
              </w:rPr>
              <w:t>.</w:t>
            </w:r>
          </w:p>
        </w:tc>
      </w:tr>
      <w:tr w:rsidR="00E60ABF" w:rsidRPr="000D2EE9" w:rsidDel="00934896" w14:paraId="703119D5" w14:textId="77777777" w:rsidTr="00E40143">
        <w:trPr>
          <w:trHeight w:val="3980"/>
        </w:trPr>
        <w:tc>
          <w:tcPr>
            <w:tcW w:w="1705" w:type="dxa"/>
            <w:vAlign w:val="center"/>
          </w:tcPr>
          <w:p w14:paraId="67357193"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0852F49D" w14:textId="1FD424D6" w:rsidR="00E60ABF" w:rsidRPr="000D2EE9" w:rsidRDefault="0019691F" w:rsidP="00780891">
            <w:pPr>
              <w:bidi/>
              <w:spacing w:before="120" w:after="120" w:line="276" w:lineRule="auto"/>
              <w:jc w:val="both"/>
              <w:rPr>
                <w:rFonts w:ascii="Arial" w:hAnsi="Arial"/>
                <w:color w:val="373E49"/>
                <w:sz w:val="26"/>
                <w:szCs w:val="26"/>
                <w:lang w:eastAsia="ar"/>
              </w:rPr>
            </w:pPr>
            <w:r w:rsidRPr="000D2EE9">
              <w:rPr>
                <w:rFonts w:ascii="Arial" w:hAnsi="Arial"/>
                <w:color w:val="373E49"/>
                <w:sz w:val="26"/>
                <w:szCs w:val="26"/>
                <w:rtl/>
                <w:lang w:eastAsia="ar"/>
              </w:rPr>
              <w:t xml:space="preserve">يجب </w:t>
            </w:r>
            <w:r w:rsidR="00636911" w:rsidRPr="000D2EE9">
              <w:rPr>
                <w:rFonts w:ascii="Arial" w:hAnsi="Arial"/>
                <w:color w:val="373E49"/>
                <w:sz w:val="26"/>
                <w:szCs w:val="26"/>
                <w:rtl/>
                <w:lang w:eastAsia="ar"/>
              </w:rPr>
              <w:t>إ</w:t>
            </w:r>
            <w:r w:rsidRPr="000D2EE9">
              <w:rPr>
                <w:rFonts w:ascii="Arial" w:hAnsi="Arial"/>
                <w:color w:val="373E49"/>
                <w:sz w:val="26"/>
                <w:szCs w:val="26"/>
                <w:rtl/>
                <w:lang w:eastAsia="ar"/>
              </w:rPr>
              <w:t>عداد تقرير لنتائج</w:t>
            </w:r>
            <w:r w:rsidR="00000F48" w:rsidRPr="000D2EE9">
              <w:rPr>
                <w:rFonts w:ascii="Arial" w:hAnsi="Arial"/>
                <w:color w:val="373E49"/>
                <w:sz w:val="26"/>
                <w:szCs w:val="26"/>
                <w:rtl/>
                <w:lang w:eastAsia="ar"/>
              </w:rPr>
              <w:t xml:space="preserve"> مفصلة ل</w:t>
            </w:r>
            <w:r w:rsidRPr="000D2EE9">
              <w:rPr>
                <w:rFonts w:ascii="Arial" w:hAnsi="Arial"/>
                <w:color w:val="373E49"/>
                <w:sz w:val="26"/>
                <w:szCs w:val="26"/>
                <w:rtl/>
                <w:lang w:eastAsia="ar"/>
              </w:rPr>
              <w:t xml:space="preserve">اختبار الاختراق </w:t>
            </w:r>
            <w:r w:rsidR="00000F48" w:rsidRPr="000D2EE9">
              <w:rPr>
                <w:rFonts w:ascii="Arial" w:hAnsi="Arial"/>
                <w:color w:val="373E49"/>
                <w:sz w:val="26"/>
                <w:szCs w:val="26"/>
                <w:rtl/>
                <w:lang w:eastAsia="ar"/>
              </w:rPr>
              <w:t xml:space="preserve">يتضمن </w:t>
            </w:r>
            <w:r w:rsidR="00E60ABF" w:rsidRPr="000D2EE9">
              <w:rPr>
                <w:rFonts w:ascii="Arial" w:hAnsi="Arial"/>
                <w:color w:val="373E49"/>
                <w:sz w:val="26"/>
                <w:szCs w:val="26"/>
                <w:rtl/>
                <w:lang w:eastAsia="ar"/>
              </w:rPr>
              <w:t>لأقسام التالية على الأقل:</w:t>
            </w:r>
          </w:p>
          <w:p w14:paraId="717EE733" w14:textId="2895E38F" w:rsidR="00E60ABF" w:rsidRPr="000D2EE9" w:rsidRDefault="00E60ABF" w:rsidP="00FF1202">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الملخص التنفيذي</w:t>
            </w:r>
          </w:p>
          <w:p w14:paraId="2C788A43" w14:textId="1947B92C" w:rsidR="00E60ABF" w:rsidRPr="000D2EE9" w:rsidRDefault="00E60ABF" w:rsidP="00FF1202">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مقدمة لإعداد التقارير</w:t>
            </w:r>
          </w:p>
          <w:p w14:paraId="73C322AC" w14:textId="09A2D4EA" w:rsidR="005F1DE3" w:rsidRPr="000D2EE9" w:rsidRDefault="005F1DE3" w:rsidP="00B12360">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الأصول المستهدفة</w:t>
            </w:r>
          </w:p>
          <w:p w14:paraId="275CF433" w14:textId="231975AE" w:rsidR="00E60ABF" w:rsidRPr="000D2EE9" w:rsidRDefault="0019691F" w:rsidP="00FF1202">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 xml:space="preserve">المنهجية المتبعة </w:t>
            </w:r>
            <w:r w:rsidR="00636911" w:rsidRPr="000D2EE9">
              <w:rPr>
                <w:rFonts w:ascii="Arial" w:hAnsi="Arial"/>
                <w:color w:val="373E49"/>
                <w:sz w:val="26"/>
                <w:szCs w:val="26"/>
                <w:rtl/>
                <w:lang w:eastAsia="ar"/>
              </w:rPr>
              <w:t xml:space="preserve">في </w:t>
            </w:r>
            <w:r w:rsidRPr="000D2EE9">
              <w:rPr>
                <w:rFonts w:ascii="Arial" w:hAnsi="Arial"/>
                <w:color w:val="373E49"/>
                <w:sz w:val="26"/>
                <w:szCs w:val="26"/>
                <w:rtl/>
                <w:lang w:eastAsia="ar"/>
              </w:rPr>
              <w:t>تصنيف الثغرات</w:t>
            </w:r>
          </w:p>
          <w:p w14:paraId="34041DC5" w14:textId="11BD2A0B" w:rsidR="00F1226B" w:rsidRPr="000D2EE9" w:rsidRDefault="00F1226B" w:rsidP="00B12360">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rPr>
              <w:t>مسار الهجوم</w:t>
            </w:r>
          </w:p>
          <w:p w14:paraId="63C03DA4" w14:textId="0F76B82B" w:rsidR="00701465" w:rsidRPr="000D2EE9" w:rsidRDefault="00701465" w:rsidP="00B12360">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rPr>
              <w:t>الجدول الزمني</w:t>
            </w:r>
            <w:r w:rsidR="001C21B5">
              <w:rPr>
                <w:rFonts w:ascii="Arial" w:hAnsi="Arial" w:hint="cs"/>
                <w:color w:val="373E49"/>
                <w:sz w:val="26"/>
                <w:szCs w:val="26"/>
                <w:rtl/>
              </w:rPr>
              <w:t xml:space="preserve"> لأعمال التقييم</w:t>
            </w:r>
          </w:p>
          <w:p w14:paraId="72025839" w14:textId="1B103B70" w:rsidR="00BC4ECB" w:rsidRPr="000D2EE9" w:rsidRDefault="00BC4ECB" w:rsidP="00FF1202">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الاختبارات التي تم إجراؤها</w:t>
            </w:r>
            <w:r w:rsidR="00650087" w:rsidRPr="000D2EE9" w:rsidDel="00650087">
              <w:rPr>
                <w:rFonts w:ascii="Arial" w:hAnsi="Arial"/>
                <w:color w:val="373E49"/>
                <w:sz w:val="26"/>
                <w:szCs w:val="26"/>
                <w:rtl/>
                <w:lang w:eastAsia="ar"/>
              </w:rPr>
              <w:t xml:space="preserve"> </w:t>
            </w:r>
          </w:p>
          <w:p w14:paraId="58C4E88A" w14:textId="1CC4B8AE" w:rsidR="000C1051" w:rsidRPr="000D2EE9" w:rsidRDefault="000C1051" w:rsidP="00E25809">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rPr>
              <w:t>التحديات</w:t>
            </w:r>
          </w:p>
          <w:p w14:paraId="0BBD173C" w14:textId="1A9BD58F" w:rsidR="00A74863" w:rsidRPr="000D2EE9" w:rsidRDefault="00973E76" w:rsidP="00866023">
            <w:pPr>
              <w:pStyle w:val="ListParagraph"/>
              <w:numPr>
                <w:ilvl w:val="0"/>
                <w:numId w:val="6"/>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تفاصيل الملاحظات المكتشفة والتوصيات</w:t>
            </w:r>
            <w:r w:rsidR="0086533A" w:rsidRPr="000D2EE9">
              <w:rPr>
                <w:rFonts w:ascii="Arial" w:hAnsi="Arial"/>
                <w:color w:val="373E49"/>
                <w:sz w:val="26"/>
                <w:szCs w:val="26"/>
                <w:lang w:eastAsia="ar"/>
              </w:rPr>
              <w:t xml:space="preserve"> </w:t>
            </w:r>
          </w:p>
        </w:tc>
      </w:tr>
      <w:tr w:rsidR="00E60ABF" w:rsidRPr="000D2EE9" w:rsidDel="00934896" w14:paraId="2F40CE69" w14:textId="77777777" w:rsidTr="00FF1202">
        <w:tc>
          <w:tcPr>
            <w:tcW w:w="1705" w:type="dxa"/>
            <w:vAlign w:val="center"/>
          </w:tcPr>
          <w:p w14:paraId="26B8F3B2"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2069BC1F" w14:textId="057FB724" w:rsidR="00E60ABF" w:rsidRPr="000D2EE9" w:rsidRDefault="00E60ABF" w:rsidP="00FF1202">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بعد الانتهاء من تقرير اختبار الاختراق</w:t>
            </w:r>
            <w:r w:rsidR="0019691F" w:rsidRPr="000D2EE9">
              <w:rPr>
                <w:rFonts w:ascii="Arial" w:hAnsi="Arial"/>
                <w:color w:val="373E49"/>
                <w:sz w:val="26"/>
                <w:szCs w:val="26"/>
                <w:rtl/>
                <w:lang w:eastAsia="ar"/>
              </w:rPr>
              <w:t xml:space="preserve">، يجب </w:t>
            </w:r>
            <w:r w:rsidR="00636911" w:rsidRPr="000D2EE9">
              <w:rPr>
                <w:rFonts w:ascii="Arial" w:hAnsi="Arial"/>
                <w:color w:val="373E49"/>
                <w:sz w:val="26"/>
                <w:szCs w:val="26"/>
                <w:rtl/>
                <w:lang w:eastAsia="ar"/>
              </w:rPr>
              <w:t>إ</w:t>
            </w:r>
            <w:r w:rsidR="0019691F" w:rsidRPr="000D2EE9">
              <w:rPr>
                <w:rFonts w:ascii="Arial" w:hAnsi="Arial"/>
                <w:color w:val="373E49"/>
                <w:sz w:val="26"/>
                <w:szCs w:val="26"/>
                <w:rtl/>
                <w:lang w:eastAsia="ar"/>
              </w:rPr>
              <w:t>عداد خطة عمل ل</w:t>
            </w:r>
            <w:r w:rsidRPr="000D2EE9">
              <w:rPr>
                <w:rFonts w:ascii="Arial" w:hAnsi="Arial"/>
                <w:color w:val="373E49"/>
                <w:sz w:val="26"/>
                <w:szCs w:val="26"/>
                <w:rtl/>
                <w:lang w:eastAsia="ar"/>
              </w:rPr>
              <w:t>تنفيذ التوصيات</w:t>
            </w:r>
            <w:r w:rsidR="00636911" w:rsidRPr="000D2EE9">
              <w:rPr>
                <w:rFonts w:ascii="Arial" w:hAnsi="Arial"/>
                <w:color w:val="373E49"/>
                <w:sz w:val="26"/>
                <w:szCs w:val="26"/>
                <w:rtl/>
                <w:lang w:eastAsia="ar"/>
              </w:rPr>
              <w:t xml:space="preserve">، </w:t>
            </w:r>
            <w:r w:rsidR="0019691F" w:rsidRPr="000D2EE9">
              <w:rPr>
                <w:rFonts w:ascii="Arial" w:hAnsi="Arial"/>
                <w:color w:val="373E49"/>
                <w:sz w:val="26"/>
                <w:szCs w:val="26"/>
                <w:rtl/>
                <w:lang w:eastAsia="ar"/>
              </w:rPr>
              <w:t>على</w:t>
            </w:r>
            <w:r w:rsidRPr="000D2EE9">
              <w:rPr>
                <w:rFonts w:ascii="Arial" w:hAnsi="Arial"/>
                <w:color w:val="373E49"/>
                <w:sz w:val="26"/>
                <w:szCs w:val="26"/>
                <w:rtl/>
                <w:lang w:eastAsia="ar"/>
              </w:rPr>
              <w:t xml:space="preserve"> أن يتضمن التقرير ما يلي على الأقل:</w:t>
            </w:r>
          </w:p>
          <w:p w14:paraId="1362BD8B" w14:textId="6C12B8DB" w:rsidR="00E60ABF" w:rsidRPr="000D2EE9" w:rsidRDefault="0019691F" w:rsidP="00B70FCC">
            <w:pPr>
              <w:pStyle w:val="ListParagraph"/>
              <w:numPr>
                <w:ilvl w:val="0"/>
                <w:numId w:val="7"/>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المسؤول التقني عن الأصل (</w:t>
            </w:r>
            <w:r w:rsidRPr="000D2EE9">
              <w:rPr>
                <w:rFonts w:ascii="Arial" w:hAnsi="Arial"/>
                <w:color w:val="373E49"/>
                <w:sz w:val="26"/>
                <w:szCs w:val="26"/>
                <w:lang w:eastAsia="ar"/>
              </w:rPr>
              <w:t>Technical Owner</w:t>
            </w:r>
            <w:r w:rsidRPr="000D2EE9">
              <w:rPr>
                <w:rFonts w:ascii="Arial" w:hAnsi="Arial"/>
                <w:color w:val="373E49"/>
                <w:sz w:val="26"/>
                <w:szCs w:val="26"/>
                <w:rtl/>
                <w:lang w:eastAsia="ar"/>
              </w:rPr>
              <w:t>)</w:t>
            </w:r>
            <w:r w:rsidR="00636911" w:rsidRPr="000D2EE9">
              <w:rPr>
                <w:rFonts w:ascii="Arial" w:hAnsi="Arial"/>
                <w:color w:val="373E49"/>
                <w:sz w:val="26"/>
                <w:szCs w:val="26"/>
                <w:rtl/>
              </w:rPr>
              <w:t>.</w:t>
            </w:r>
          </w:p>
          <w:p w14:paraId="6411990A" w14:textId="254AA6D7" w:rsidR="0019691F" w:rsidRPr="000D2EE9" w:rsidRDefault="0019691F" w:rsidP="00B70FCC">
            <w:pPr>
              <w:pStyle w:val="ListParagraph"/>
              <w:numPr>
                <w:ilvl w:val="0"/>
                <w:numId w:val="7"/>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مالك الأصل (</w:t>
            </w:r>
            <w:r w:rsidRPr="000D2EE9">
              <w:rPr>
                <w:rFonts w:ascii="Arial" w:hAnsi="Arial"/>
                <w:color w:val="373E49"/>
                <w:sz w:val="26"/>
                <w:szCs w:val="26"/>
                <w:lang w:eastAsia="ar"/>
              </w:rPr>
              <w:t>Business Owner</w:t>
            </w:r>
            <w:r w:rsidRPr="000D2EE9">
              <w:rPr>
                <w:rFonts w:ascii="Arial" w:hAnsi="Arial"/>
                <w:color w:val="373E49"/>
                <w:sz w:val="26"/>
                <w:szCs w:val="26"/>
                <w:rtl/>
                <w:lang w:eastAsia="ar"/>
              </w:rPr>
              <w:t>)</w:t>
            </w:r>
            <w:r w:rsidR="00636911" w:rsidRPr="000D2EE9">
              <w:rPr>
                <w:rFonts w:ascii="Arial" w:hAnsi="Arial"/>
                <w:color w:val="373E49"/>
                <w:sz w:val="26"/>
                <w:szCs w:val="26"/>
                <w:rtl/>
              </w:rPr>
              <w:t>.</w:t>
            </w:r>
          </w:p>
          <w:p w14:paraId="4E0E2D86" w14:textId="0FA18FBC" w:rsidR="00E60ABF" w:rsidRPr="000D2EE9" w:rsidRDefault="00E60ABF" w:rsidP="00FF1202">
            <w:pPr>
              <w:pStyle w:val="ListParagraph"/>
              <w:numPr>
                <w:ilvl w:val="0"/>
                <w:numId w:val="7"/>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 xml:space="preserve">الإجراءات المطلوبة </w:t>
            </w:r>
            <w:bookmarkStart w:id="9" w:name="_Hlk146645471"/>
            <w:r w:rsidR="0019691F" w:rsidRPr="000D2EE9">
              <w:rPr>
                <w:rFonts w:ascii="Arial" w:hAnsi="Arial"/>
                <w:color w:val="373E49"/>
                <w:sz w:val="26"/>
                <w:szCs w:val="26"/>
                <w:rtl/>
                <w:lang w:eastAsia="ar"/>
              </w:rPr>
              <w:t>لتنفيذ التوصيات</w:t>
            </w:r>
            <w:r w:rsidR="00636911" w:rsidRPr="000D2EE9">
              <w:rPr>
                <w:rFonts w:ascii="Arial" w:hAnsi="Arial"/>
                <w:color w:val="373E49"/>
                <w:sz w:val="26"/>
                <w:szCs w:val="26"/>
                <w:rtl/>
              </w:rPr>
              <w:t>.</w:t>
            </w:r>
          </w:p>
          <w:bookmarkEnd w:id="9"/>
          <w:p w14:paraId="10F55815" w14:textId="204FD02D" w:rsidR="00A74863" w:rsidRPr="000D2EE9" w:rsidRDefault="0019691F" w:rsidP="00866023">
            <w:pPr>
              <w:pStyle w:val="ListParagraph"/>
              <w:numPr>
                <w:ilvl w:val="0"/>
                <w:numId w:val="7"/>
              </w:numPr>
              <w:bidi/>
              <w:spacing w:before="120" w:after="120" w:line="276" w:lineRule="auto"/>
              <w:contextualSpacing w:val="0"/>
              <w:jc w:val="both"/>
              <w:rPr>
                <w:rFonts w:ascii="Arial" w:hAnsi="Arial"/>
                <w:color w:val="373E49"/>
                <w:sz w:val="26"/>
                <w:szCs w:val="26"/>
              </w:rPr>
            </w:pPr>
            <w:r w:rsidRPr="000D2EE9">
              <w:rPr>
                <w:rFonts w:ascii="Arial" w:hAnsi="Arial"/>
                <w:color w:val="373E49"/>
                <w:sz w:val="26"/>
                <w:szCs w:val="26"/>
                <w:rtl/>
                <w:lang w:eastAsia="ar"/>
              </w:rPr>
              <w:t xml:space="preserve">الفترة الزمنية اللازمة </w:t>
            </w:r>
            <w:bookmarkStart w:id="10" w:name="_Hlk146645484"/>
            <w:r w:rsidRPr="000D2EE9">
              <w:rPr>
                <w:rFonts w:ascii="Arial" w:hAnsi="Arial"/>
                <w:color w:val="373E49"/>
                <w:sz w:val="26"/>
                <w:szCs w:val="26"/>
                <w:rtl/>
                <w:lang w:eastAsia="ar"/>
              </w:rPr>
              <w:t>لتنفيذ التوصيات</w:t>
            </w:r>
            <w:r w:rsidR="00636911" w:rsidRPr="000D2EE9">
              <w:rPr>
                <w:rFonts w:ascii="Arial" w:hAnsi="Arial"/>
                <w:color w:val="373E49"/>
                <w:sz w:val="26"/>
                <w:szCs w:val="26"/>
                <w:rtl/>
              </w:rPr>
              <w:t>.</w:t>
            </w:r>
            <w:bookmarkEnd w:id="10"/>
          </w:p>
        </w:tc>
      </w:tr>
      <w:tr w:rsidR="00E60ABF" w:rsidRPr="000D2EE9" w:rsidDel="00934896" w14:paraId="0C5421D5" w14:textId="77777777" w:rsidTr="00FF1202">
        <w:tc>
          <w:tcPr>
            <w:tcW w:w="1705" w:type="dxa"/>
            <w:vAlign w:val="center"/>
          </w:tcPr>
          <w:p w14:paraId="643B4F22"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5257C602" w14:textId="30F2244B" w:rsidR="00A74863" w:rsidRPr="000D2EE9" w:rsidRDefault="0019691F" w:rsidP="00866023">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التأكد من أن </w:t>
            </w:r>
            <w:r w:rsidRPr="000D2EE9">
              <w:rPr>
                <w:rFonts w:ascii="Arial" w:hAnsi="Arial"/>
                <w:color w:val="373E49"/>
                <w:sz w:val="26"/>
                <w:szCs w:val="26"/>
                <w:rtl/>
                <w:lang w:eastAsia="ar"/>
              </w:rPr>
              <w:t>تقنيات المستخدمين</w:t>
            </w:r>
            <w:r w:rsidR="00371986" w:rsidRPr="000D2EE9">
              <w:rPr>
                <w:rFonts w:ascii="Arial" w:hAnsi="Arial"/>
                <w:color w:val="373E49"/>
                <w:sz w:val="26"/>
                <w:szCs w:val="26"/>
                <w:rtl/>
                <w:lang w:eastAsia="ar"/>
              </w:rPr>
              <w:t xml:space="preserve"> وأدواتهم وحساباتهم، </w:t>
            </w:r>
            <w:r w:rsidRPr="000D2EE9">
              <w:rPr>
                <w:rFonts w:ascii="Arial" w:hAnsi="Arial"/>
                <w:color w:val="373E49"/>
                <w:sz w:val="26"/>
                <w:szCs w:val="26"/>
                <w:rtl/>
                <w:lang w:eastAsia="ar"/>
              </w:rPr>
              <w:t>وكذلك الأجهزة المستخدمة</w:t>
            </w:r>
            <w:r w:rsidR="00E60ABF" w:rsidRPr="000D2EE9">
              <w:rPr>
                <w:rFonts w:ascii="Arial" w:hAnsi="Arial"/>
                <w:color w:val="373E49"/>
                <w:sz w:val="26"/>
                <w:szCs w:val="26"/>
                <w:rtl/>
                <w:lang w:eastAsia="ar"/>
              </w:rPr>
              <w:t xml:space="preserve"> في اختبار الاختراق أو كان</w:t>
            </w:r>
            <w:r w:rsidR="00371986" w:rsidRPr="000D2EE9">
              <w:rPr>
                <w:rFonts w:ascii="Arial" w:hAnsi="Arial"/>
                <w:color w:val="373E49"/>
                <w:sz w:val="26"/>
                <w:szCs w:val="26"/>
                <w:rtl/>
                <w:lang w:eastAsia="ar"/>
              </w:rPr>
              <w:t>ت</w:t>
            </w:r>
            <w:r w:rsidR="00E60ABF" w:rsidRPr="000D2EE9">
              <w:rPr>
                <w:rFonts w:ascii="Arial" w:hAnsi="Arial"/>
                <w:color w:val="373E49"/>
                <w:sz w:val="26"/>
                <w:szCs w:val="26"/>
                <w:rtl/>
                <w:lang w:eastAsia="ar"/>
              </w:rPr>
              <w:t xml:space="preserve"> جزء</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منه</w:t>
            </w:r>
            <w:r w:rsidR="00371986" w:rsidRPr="000D2EE9">
              <w:rPr>
                <w:rFonts w:ascii="Arial" w:hAnsi="Arial"/>
                <w:color w:val="373E49"/>
                <w:sz w:val="26"/>
                <w:szCs w:val="26"/>
                <w:rtl/>
                <w:lang w:eastAsia="ar"/>
              </w:rPr>
              <w:t>،</w:t>
            </w:r>
            <w:r w:rsidR="00E60ABF" w:rsidRPr="000D2EE9">
              <w:rPr>
                <w:rFonts w:ascii="Arial" w:hAnsi="Arial"/>
                <w:color w:val="373E49"/>
                <w:sz w:val="26"/>
                <w:szCs w:val="26"/>
                <w:rtl/>
                <w:lang w:eastAsia="ar"/>
              </w:rPr>
              <w:t xml:space="preserve"> خاضع</w:t>
            </w:r>
            <w:r w:rsidRPr="000D2EE9">
              <w:rPr>
                <w:rFonts w:ascii="Arial" w:hAnsi="Arial"/>
                <w:color w:val="373E49"/>
                <w:sz w:val="26"/>
                <w:szCs w:val="26"/>
                <w:rtl/>
                <w:lang w:eastAsia="ar"/>
              </w:rPr>
              <w:t>ة</w:t>
            </w:r>
            <w:r w:rsidR="00E60ABF" w:rsidRPr="000D2EE9">
              <w:rPr>
                <w:rFonts w:ascii="Arial" w:hAnsi="Arial"/>
                <w:color w:val="373E49"/>
                <w:sz w:val="26"/>
                <w:szCs w:val="26"/>
                <w:rtl/>
                <w:lang w:eastAsia="ar"/>
              </w:rPr>
              <w:t xml:space="preserve"> للتحكم والمراقبة وذلك لضمان استخدامها </w:t>
            </w:r>
            <w:r w:rsidRPr="000D2EE9">
              <w:rPr>
                <w:rFonts w:ascii="Arial" w:hAnsi="Arial"/>
                <w:color w:val="373E49"/>
                <w:sz w:val="26"/>
                <w:szCs w:val="26"/>
                <w:rtl/>
                <w:lang w:eastAsia="ar"/>
              </w:rPr>
              <w:t>لغرض اختبار</w:t>
            </w:r>
            <w:r w:rsidR="00E60ABF" w:rsidRPr="000D2EE9">
              <w:rPr>
                <w:rFonts w:ascii="Arial" w:hAnsi="Arial"/>
                <w:color w:val="373E49"/>
                <w:sz w:val="26"/>
                <w:szCs w:val="26"/>
                <w:rtl/>
                <w:lang w:eastAsia="ar"/>
              </w:rPr>
              <w:t xml:space="preserve"> الاختراق</w:t>
            </w:r>
            <w:r w:rsidRPr="000D2EE9">
              <w:rPr>
                <w:rFonts w:ascii="Arial" w:hAnsi="Arial"/>
                <w:color w:val="373E49"/>
                <w:sz w:val="26"/>
                <w:szCs w:val="26"/>
                <w:rtl/>
                <w:lang w:eastAsia="ar"/>
              </w:rPr>
              <w:t xml:space="preserve"> فقط</w:t>
            </w:r>
            <w:r w:rsidR="00E60ABF" w:rsidRPr="000D2EE9">
              <w:rPr>
                <w:rFonts w:ascii="Arial" w:hAnsi="Arial"/>
                <w:color w:val="373E49"/>
                <w:sz w:val="26"/>
                <w:szCs w:val="26"/>
                <w:rtl/>
                <w:lang w:eastAsia="ar"/>
              </w:rPr>
              <w:t>.</w:t>
            </w:r>
          </w:p>
        </w:tc>
      </w:tr>
      <w:tr w:rsidR="00E60ABF" w:rsidRPr="000D2EE9" w:rsidDel="00934896" w14:paraId="4B295E52" w14:textId="77777777" w:rsidTr="00FF1202">
        <w:tc>
          <w:tcPr>
            <w:tcW w:w="1705" w:type="dxa"/>
            <w:vAlign w:val="center"/>
          </w:tcPr>
          <w:p w14:paraId="12A29976"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02E5F65F" w14:textId="16E693D3" w:rsidR="00A74863" w:rsidRPr="000D2EE9" w:rsidRDefault="005C271E" w:rsidP="001C21B5">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إزالة</w:t>
            </w:r>
            <w:r w:rsidR="001C21B5">
              <w:rPr>
                <w:rFonts w:ascii="Arial" w:hAnsi="Arial" w:hint="cs"/>
                <w:color w:val="373E49"/>
                <w:sz w:val="26"/>
                <w:szCs w:val="26"/>
                <w:rtl/>
                <w:lang w:eastAsia="ar"/>
              </w:rPr>
              <w:t xml:space="preserve"> أو/و استعادة الأوضاع الطبيعية</w:t>
            </w:r>
            <w:r w:rsidR="00E60ABF" w:rsidRPr="000D2EE9">
              <w:rPr>
                <w:rFonts w:ascii="Arial" w:hAnsi="Arial"/>
                <w:color w:val="373E49"/>
                <w:sz w:val="26"/>
                <w:szCs w:val="26"/>
                <w:rtl/>
                <w:lang w:eastAsia="ar"/>
              </w:rPr>
              <w:t xml:space="preserve"> </w:t>
            </w:r>
            <w:r w:rsidR="001C21B5">
              <w:rPr>
                <w:rFonts w:ascii="Arial" w:hAnsi="Arial" w:hint="cs"/>
                <w:color w:val="373E49"/>
                <w:sz w:val="26"/>
                <w:szCs w:val="26"/>
                <w:rtl/>
                <w:lang w:eastAsia="ar"/>
              </w:rPr>
              <w:t>ل</w:t>
            </w:r>
            <w:bookmarkStart w:id="11" w:name="_GoBack"/>
            <w:bookmarkEnd w:id="11"/>
            <w:r w:rsidR="0019691F" w:rsidRPr="000D2EE9">
              <w:rPr>
                <w:rFonts w:ascii="Arial" w:hAnsi="Arial"/>
                <w:color w:val="373E49"/>
                <w:sz w:val="26"/>
                <w:szCs w:val="26"/>
                <w:rtl/>
                <w:lang w:eastAsia="ar"/>
              </w:rPr>
              <w:t>لتقنيات والأدوات وحسابات المستخدمين</w:t>
            </w:r>
            <w:r w:rsidR="001C7D27">
              <w:rPr>
                <w:rFonts w:ascii="Arial" w:hAnsi="Arial" w:hint="cs"/>
                <w:color w:val="373E49"/>
                <w:sz w:val="26"/>
                <w:szCs w:val="26"/>
                <w:rtl/>
                <w:lang w:eastAsia="ar"/>
              </w:rPr>
              <w:t xml:space="preserve"> </w:t>
            </w:r>
            <w:r w:rsidR="001C7D27" w:rsidRPr="001C7D27">
              <w:rPr>
                <w:rFonts w:ascii="Arial" w:hAnsi="Arial"/>
                <w:color w:val="373E49"/>
                <w:sz w:val="26"/>
                <w:szCs w:val="26"/>
                <w:rtl/>
                <w:lang w:eastAsia="ar"/>
              </w:rPr>
              <w:t>وكذلك الأجهزة المستخدمة في اختبار الاختراق أو كانت جزءًا منه،</w:t>
            </w:r>
            <w:r w:rsidR="00371986" w:rsidRPr="000D2EE9">
              <w:rPr>
                <w:rFonts w:ascii="Arial" w:hAnsi="Arial"/>
                <w:color w:val="373E49"/>
                <w:sz w:val="26"/>
                <w:szCs w:val="26"/>
                <w:rtl/>
                <w:lang w:eastAsia="ar"/>
              </w:rPr>
              <w:t xml:space="preserve"> </w:t>
            </w:r>
            <w:r w:rsidR="0019691F" w:rsidRPr="000D2EE9">
              <w:rPr>
                <w:rFonts w:ascii="Arial" w:hAnsi="Arial"/>
                <w:color w:val="373E49"/>
                <w:sz w:val="26"/>
                <w:szCs w:val="26"/>
                <w:rtl/>
                <w:lang w:eastAsia="ar"/>
              </w:rPr>
              <w:t xml:space="preserve">بعد </w:t>
            </w:r>
            <w:r w:rsidR="00371986" w:rsidRPr="000D2EE9">
              <w:rPr>
                <w:rFonts w:ascii="Arial" w:hAnsi="Arial"/>
                <w:color w:val="373E49"/>
                <w:sz w:val="26"/>
                <w:szCs w:val="26"/>
                <w:rtl/>
                <w:lang w:eastAsia="ar"/>
              </w:rPr>
              <w:t>الانتهاء</w:t>
            </w:r>
            <w:r w:rsidR="0019691F" w:rsidRPr="000D2EE9">
              <w:rPr>
                <w:rFonts w:ascii="Arial" w:hAnsi="Arial"/>
                <w:color w:val="373E49"/>
                <w:sz w:val="26"/>
                <w:szCs w:val="26"/>
                <w:rtl/>
                <w:lang w:eastAsia="ar"/>
              </w:rPr>
              <w:t xml:space="preserve"> من</w:t>
            </w:r>
            <w:r w:rsidR="00E60ABF" w:rsidRPr="000D2EE9">
              <w:rPr>
                <w:rFonts w:ascii="Arial" w:hAnsi="Arial"/>
                <w:color w:val="373E49"/>
                <w:sz w:val="26"/>
                <w:szCs w:val="26"/>
                <w:rtl/>
                <w:lang w:eastAsia="ar"/>
              </w:rPr>
              <w:t xml:space="preserve"> </w:t>
            </w:r>
            <w:r w:rsidR="0019691F" w:rsidRPr="000D2EE9">
              <w:rPr>
                <w:rFonts w:ascii="Arial" w:hAnsi="Arial"/>
                <w:color w:val="373E49"/>
                <w:sz w:val="26"/>
                <w:szCs w:val="26"/>
                <w:rtl/>
                <w:lang w:eastAsia="ar"/>
              </w:rPr>
              <w:t>عملية اختبار الاختراق.</w:t>
            </w:r>
          </w:p>
        </w:tc>
      </w:tr>
      <w:tr w:rsidR="00E60ABF" w:rsidRPr="000D2EE9" w:rsidDel="00934896" w14:paraId="08DF2E0C" w14:textId="77777777" w:rsidTr="00FF1202">
        <w:tc>
          <w:tcPr>
            <w:tcW w:w="1705" w:type="dxa"/>
            <w:vAlign w:val="center"/>
          </w:tcPr>
          <w:p w14:paraId="0D145865" w14:textId="77777777" w:rsidR="00E60ABF" w:rsidRPr="000D2EE9" w:rsidRDefault="00E60ABF" w:rsidP="00866023">
            <w:pPr>
              <w:pStyle w:val="ListParagraph"/>
              <w:numPr>
                <w:ilvl w:val="0"/>
                <w:numId w:val="5"/>
              </w:numPr>
              <w:bidi/>
              <w:spacing w:before="120" w:after="120" w:line="276" w:lineRule="auto"/>
              <w:ind w:left="181"/>
              <w:contextualSpacing w:val="0"/>
              <w:rPr>
                <w:rFonts w:ascii="Arial" w:hAnsi="Arial"/>
                <w:color w:val="373E49"/>
                <w:sz w:val="26"/>
                <w:szCs w:val="26"/>
              </w:rPr>
            </w:pPr>
          </w:p>
        </w:tc>
        <w:tc>
          <w:tcPr>
            <w:tcW w:w="7312" w:type="dxa"/>
            <w:vAlign w:val="center"/>
          </w:tcPr>
          <w:p w14:paraId="608FD4AF" w14:textId="2E5D39FF" w:rsidR="00A74863" w:rsidRPr="000D2EE9" w:rsidRDefault="0019691F" w:rsidP="00866023">
            <w:pPr>
              <w:bidi/>
              <w:spacing w:before="120" w:after="120" w:line="276" w:lineRule="auto"/>
              <w:jc w:val="both"/>
              <w:rPr>
                <w:rFonts w:ascii="Arial" w:hAnsi="Arial"/>
                <w:color w:val="373E49"/>
                <w:sz w:val="26"/>
                <w:szCs w:val="26"/>
                <w:lang w:eastAsia="ar"/>
              </w:rPr>
            </w:pPr>
            <w:r w:rsidRPr="000D2EE9">
              <w:rPr>
                <w:rFonts w:ascii="Arial" w:hAnsi="Arial"/>
                <w:color w:val="373E49"/>
                <w:sz w:val="26"/>
                <w:szCs w:val="26"/>
                <w:rtl/>
                <w:lang w:eastAsia="ar"/>
              </w:rPr>
              <w:t xml:space="preserve">يجب </w:t>
            </w:r>
            <w:r w:rsidR="00371986" w:rsidRPr="000D2EE9">
              <w:rPr>
                <w:rFonts w:ascii="Arial" w:hAnsi="Arial"/>
                <w:color w:val="373E49"/>
                <w:sz w:val="26"/>
                <w:szCs w:val="26"/>
                <w:rtl/>
                <w:lang w:eastAsia="ar"/>
              </w:rPr>
              <w:t>إ</w:t>
            </w:r>
            <w:r w:rsidRPr="000D2EE9">
              <w:rPr>
                <w:rFonts w:ascii="Arial" w:hAnsi="Arial"/>
                <w:color w:val="373E49"/>
                <w:sz w:val="26"/>
                <w:szCs w:val="26"/>
                <w:rtl/>
                <w:lang w:eastAsia="ar"/>
              </w:rPr>
              <w:t>عداد</w:t>
            </w:r>
            <w:r w:rsidR="00E60ABF" w:rsidRPr="000D2EE9">
              <w:rPr>
                <w:rFonts w:ascii="Arial" w:hAnsi="Arial"/>
                <w:color w:val="373E49"/>
                <w:sz w:val="26"/>
                <w:szCs w:val="26"/>
                <w:rtl/>
                <w:lang w:eastAsia="ar"/>
              </w:rPr>
              <w:t xml:space="preserve"> </w:t>
            </w:r>
            <w:r w:rsidRPr="000D2EE9">
              <w:rPr>
                <w:rFonts w:ascii="Arial" w:hAnsi="Arial"/>
                <w:color w:val="373E49"/>
                <w:sz w:val="26"/>
                <w:szCs w:val="26"/>
                <w:rtl/>
                <w:lang w:eastAsia="ar"/>
              </w:rPr>
              <w:t>تقرير</w:t>
            </w:r>
            <w:r w:rsidR="00E60ABF" w:rsidRPr="000D2EE9">
              <w:rPr>
                <w:rFonts w:ascii="Arial" w:hAnsi="Arial"/>
                <w:color w:val="373E49"/>
                <w:sz w:val="26"/>
                <w:szCs w:val="26"/>
                <w:rtl/>
                <w:lang w:eastAsia="ar"/>
              </w:rPr>
              <w:t xml:space="preserve"> لكل اختبار اختراق غير ناج</w:t>
            </w:r>
            <w:r w:rsidRPr="000D2EE9">
              <w:rPr>
                <w:rFonts w:ascii="Arial" w:hAnsi="Arial"/>
                <w:color w:val="373E49"/>
                <w:sz w:val="26"/>
                <w:szCs w:val="26"/>
                <w:rtl/>
                <w:lang w:eastAsia="ar"/>
              </w:rPr>
              <w:t xml:space="preserve">ح أو غير مكتمل </w:t>
            </w:r>
            <w:r w:rsidR="0046619E" w:rsidRPr="000D2EE9">
              <w:rPr>
                <w:rFonts w:ascii="Arial" w:hAnsi="Arial"/>
                <w:color w:val="373E49"/>
                <w:sz w:val="26"/>
                <w:szCs w:val="26"/>
                <w:rtl/>
                <w:lang w:eastAsia="ar"/>
              </w:rPr>
              <w:t>ت</w:t>
            </w:r>
            <w:r w:rsidRPr="000D2EE9">
              <w:rPr>
                <w:rFonts w:ascii="Arial" w:hAnsi="Arial"/>
                <w:color w:val="373E49"/>
                <w:sz w:val="26"/>
                <w:szCs w:val="26"/>
                <w:rtl/>
                <w:lang w:eastAsia="ar"/>
              </w:rPr>
              <w:t>وضح فيه</w:t>
            </w:r>
            <w:r w:rsidR="00E60ABF" w:rsidRPr="000D2EE9">
              <w:rPr>
                <w:rFonts w:ascii="Arial" w:hAnsi="Arial"/>
                <w:color w:val="373E49"/>
                <w:sz w:val="26"/>
                <w:szCs w:val="26"/>
                <w:rtl/>
                <w:lang w:eastAsia="ar"/>
              </w:rPr>
              <w:t xml:space="preserve"> </w:t>
            </w:r>
            <w:r w:rsidR="00C877C4" w:rsidRPr="000D2EE9">
              <w:rPr>
                <w:rFonts w:ascii="Arial" w:hAnsi="Arial"/>
                <w:color w:val="373E49"/>
                <w:sz w:val="26"/>
                <w:szCs w:val="26"/>
                <w:rtl/>
              </w:rPr>
              <w:t>تحديات</w:t>
            </w:r>
            <w:r w:rsidR="00C877C4" w:rsidRPr="000D2EE9">
              <w:rPr>
                <w:rFonts w:ascii="Arial" w:hAnsi="Arial"/>
                <w:color w:val="373E49"/>
                <w:sz w:val="26"/>
                <w:szCs w:val="26"/>
                <w:lang w:eastAsia="ar"/>
              </w:rPr>
              <w:t xml:space="preserve"> </w:t>
            </w:r>
            <w:r w:rsidR="00E60ABF" w:rsidRPr="000D2EE9">
              <w:rPr>
                <w:rFonts w:ascii="Arial" w:hAnsi="Arial"/>
                <w:color w:val="373E49"/>
                <w:sz w:val="26"/>
                <w:szCs w:val="26"/>
                <w:rtl/>
                <w:lang w:eastAsia="ar"/>
              </w:rPr>
              <w:t xml:space="preserve">التي واجهت </w:t>
            </w:r>
            <w:r w:rsidRPr="000D2EE9">
              <w:rPr>
                <w:rFonts w:ascii="Arial" w:hAnsi="Arial"/>
                <w:color w:val="373E49"/>
                <w:sz w:val="26"/>
                <w:szCs w:val="26"/>
                <w:rtl/>
                <w:lang w:eastAsia="ar"/>
              </w:rPr>
              <w:t xml:space="preserve">فريق </w:t>
            </w:r>
            <w:r w:rsidR="00E60ABF" w:rsidRPr="000D2EE9">
              <w:rPr>
                <w:rFonts w:ascii="Arial" w:hAnsi="Arial"/>
                <w:color w:val="373E49"/>
                <w:sz w:val="26"/>
                <w:szCs w:val="26"/>
                <w:rtl/>
                <w:lang w:eastAsia="ar"/>
              </w:rPr>
              <w:t xml:space="preserve">الاختبار </w:t>
            </w:r>
            <w:r w:rsidRPr="000D2EE9">
              <w:rPr>
                <w:rFonts w:ascii="Arial" w:hAnsi="Arial"/>
                <w:color w:val="373E49"/>
                <w:sz w:val="26"/>
                <w:szCs w:val="26"/>
                <w:rtl/>
                <w:lang w:eastAsia="ar"/>
              </w:rPr>
              <w:t>لدراسة العوائق وحلها وإعادة</w:t>
            </w:r>
            <w:r w:rsidR="00E60ABF" w:rsidRPr="000D2EE9">
              <w:rPr>
                <w:rFonts w:ascii="Arial" w:hAnsi="Arial"/>
                <w:color w:val="373E49"/>
                <w:sz w:val="26"/>
                <w:szCs w:val="26"/>
                <w:rtl/>
                <w:lang w:eastAsia="ar"/>
              </w:rPr>
              <w:t xml:space="preserve"> الاختبار مرة أخرى.</w:t>
            </w:r>
          </w:p>
        </w:tc>
      </w:tr>
      <w:tr w:rsidR="00E60ABF" w:rsidRPr="000D2EE9" w14:paraId="75381DFA" w14:textId="77777777" w:rsidTr="00866023">
        <w:tc>
          <w:tcPr>
            <w:tcW w:w="1705" w:type="dxa"/>
            <w:shd w:val="clear" w:color="auto" w:fill="373E49"/>
            <w:vAlign w:val="center"/>
          </w:tcPr>
          <w:p w14:paraId="74F6281F" w14:textId="77777777" w:rsidR="00E60ABF" w:rsidRPr="000D2EE9" w:rsidRDefault="00E60ABF" w:rsidP="00FF1202">
            <w:pPr>
              <w:bidi/>
              <w:spacing w:before="120" w:after="120" w:line="276" w:lineRule="auto"/>
              <w:rPr>
                <w:rFonts w:ascii="Arial" w:hAnsi="Arial"/>
                <w:color w:val="FFFFFF" w:themeColor="background1"/>
                <w:sz w:val="26"/>
                <w:szCs w:val="26"/>
              </w:rPr>
            </w:pPr>
            <w:r w:rsidRPr="000D2EE9">
              <w:rPr>
                <w:rFonts w:ascii="Arial" w:hAnsi="Arial"/>
                <w:color w:val="FFFFFF" w:themeColor="background1"/>
                <w:sz w:val="26"/>
                <w:szCs w:val="26"/>
                <w:rtl/>
                <w:lang w:eastAsia="ar"/>
              </w:rPr>
              <w:lastRenderedPageBreak/>
              <w:t>2</w:t>
            </w:r>
          </w:p>
        </w:tc>
        <w:tc>
          <w:tcPr>
            <w:tcW w:w="7312" w:type="dxa"/>
            <w:shd w:val="clear" w:color="auto" w:fill="373E49"/>
            <w:vAlign w:val="center"/>
          </w:tcPr>
          <w:p w14:paraId="226E1C15" w14:textId="36BA421B" w:rsidR="00E60ABF" w:rsidRPr="000D2EE9" w:rsidRDefault="0019691F" w:rsidP="00FF1202">
            <w:pPr>
              <w:bidi/>
              <w:spacing w:before="120" w:after="120" w:line="276" w:lineRule="auto"/>
              <w:jc w:val="both"/>
              <w:rPr>
                <w:rFonts w:ascii="Arial" w:hAnsi="Arial"/>
                <w:color w:val="FFFFFF" w:themeColor="background1"/>
                <w:sz w:val="26"/>
                <w:szCs w:val="26"/>
              </w:rPr>
            </w:pPr>
            <w:r w:rsidRPr="000D2EE9">
              <w:rPr>
                <w:rFonts w:ascii="Arial" w:hAnsi="Arial"/>
                <w:color w:val="FFFFFF" w:themeColor="background1"/>
                <w:sz w:val="26"/>
                <w:szCs w:val="26"/>
                <w:rtl/>
                <w:lang w:eastAsia="ar"/>
              </w:rPr>
              <w:t xml:space="preserve">آلية </w:t>
            </w:r>
            <w:r w:rsidR="00E60ABF" w:rsidRPr="000D2EE9">
              <w:rPr>
                <w:rFonts w:ascii="Arial" w:hAnsi="Arial"/>
                <w:color w:val="FFFFFF" w:themeColor="background1"/>
                <w:sz w:val="26"/>
                <w:szCs w:val="26"/>
                <w:rtl/>
                <w:lang w:eastAsia="ar"/>
              </w:rPr>
              <w:t xml:space="preserve">اختبار الاختراق </w:t>
            </w:r>
          </w:p>
        </w:tc>
      </w:tr>
      <w:tr w:rsidR="00E60ABF" w:rsidRPr="000D2EE9" w14:paraId="24813030" w14:textId="77777777" w:rsidTr="0010385A">
        <w:trPr>
          <w:trHeight w:val="740"/>
        </w:trPr>
        <w:tc>
          <w:tcPr>
            <w:tcW w:w="1705" w:type="dxa"/>
            <w:shd w:val="clear" w:color="auto" w:fill="D3D7DE"/>
            <w:vAlign w:val="center"/>
          </w:tcPr>
          <w:p w14:paraId="04E3038C" w14:textId="77777777" w:rsidR="00E60ABF" w:rsidRPr="003A3D16" w:rsidRDefault="00E60ABF" w:rsidP="00FF1202">
            <w:pPr>
              <w:bidi/>
              <w:spacing w:before="120" w:after="120" w:line="276" w:lineRule="auto"/>
              <w:rPr>
                <w:rFonts w:ascii="Arial" w:hAnsi="Arial"/>
                <w:color w:val="373E49" w:themeColor="accent1"/>
                <w:sz w:val="26"/>
                <w:szCs w:val="26"/>
              </w:rPr>
            </w:pPr>
            <w:r w:rsidRPr="003A3D16">
              <w:rPr>
                <w:rFonts w:ascii="Arial" w:hAnsi="Arial"/>
                <w:color w:val="373E49" w:themeColor="accent1"/>
                <w:sz w:val="26"/>
                <w:szCs w:val="26"/>
                <w:rtl/>
                <w:lang w:eastAsia="ar"/>
              </w:rPr>
              <w:t>الهدف</w:t>
            </w:r>
          </w:p>
        </w:tc>
        <w:tc>
          <w:tcPr>
            <w:tcW w:w="7312" w:type="dxa"/>
            <w:shd w:val="clear" w:color="auto" w:fill="D3D7DE"/>
            <w:vAlign w:val="center"/>
          </w:tcPr>
          <w:p w14:paraId="140BD1ED" w14:textId="7BF58C81" w:rsidR="00E60ABF" w:rsidRPr="003A3D16" w:rsidRDefault="0019691F" w:rsidP="00357F2E">
            <w:pPr>
              <w:bidi/>
              <w:spacing w:before="120" w:after="120" w:line="276" w:lineRule="auto"/>
              <w:jc w:val="both"/>
              <w:rPr>
                <w:rFonts w:ascii="Arial" w:hAnsi="Arial"/>
                <w:color w:val="373E49" w:themeColor="accent1"/>
                <w:sz w:val="26"/>
                <w:szCs w:val="26"/>
              </w:rPr>
            </w:pPr>
            <w:r w:rsidRPr="003A3D16">
              <w:rPr>
                <w:rFonts w:ascii="Arial" w:hAnsi="Arial"/>
                <w:color w:val="373E49" w:themeColor="accent1"/>
                <w:sz w:val="26"/>
                <w:szCs w:val="26"/>
                <w:rtl/>
                <w:lang w:eastAsia="ar"/>
              </w:rPr>
              <w:t xml:space="preserve">تحديد </w:t>
            </w:r>
            <w:r w:rsidR="00B47ECC" w:rsidRPr="003A3D16">
              <w:rPr>
                <w:rFonts w:ascii="Arial" w:hAnsi="Arial"/>
                <w:color w:val="373E49" w:themeColor="accent1"/>
                <w:sz w:val="26"/>
                <w:szCs w:val="26"/>
                <w:rtl/>
                <w:lang w:eastAsia="ar"/>
              </w:rPr>
              <w:t xml:space="preserve">آلية </w:t>
            </w:r>
            <w:r w:rsidRPr="003A3D16">
              <w:rPr>
                <w:rFonts w:ascii="Arial" w:hAnsi="Arial"/>
                <w:color w:val="373E49" w:themeColor="accent1"/>
                <w:sz w:val="26"/>
                <w:szCs w:val="26"/>
                <w:rtl/>
                <w:lang w:eastAsia="ar"/>
              </w:rPr>
              <w:t xml:space="preserve">اختبار الاختراق </w:t>
            </w:r>
            <w:r w:rsidR="0046619E" w:rsidRPr="003A3D16">
              <w:rPr>
                <w:rFonts w:ascii="Arial" w:hAnsi="Arial"/>
                <w:color w:val="373E49" w:themeColor="accent1"/>
                <w:sz w:val="26"/>
                <w:szCs w:val="26"/>
                <w:rtl/>
                <w:lang w:eastAsia="ar"/>
              </w:rPr>
              <w:t>والأدوات</w:t>
            </w:r>
            <w:r w:rsidRPr="003A3D16">
              <w:rPr>
                <w:rFonts w:ascii="Arial" w:hAnsi="Arial"/>
                <w:color w:val="373E49" w:themeColor="accent1"/>
                <w:sz w:val="26"/>
                <w:szCs w:val="26"/>
                <w:rtl/>
                <w:lang w:eastAsia="ar"/>
              </w:rPr>
              <w:t xml:space="preserve"> والتقنيات المستخدمة التي يجب أن يتبعها فريق اختبار الاختراق الداخلي أو الخارجي قبل بدء عملية اختبار الاختراق.</w:t>
            </w:r>
          </w:p>
        </w:tc>
      </w:tr>
      <w:tr w:rsidR="00E60ABF" w:rsidRPr="000D2EE9" w14:paraId="79A359E6" w14:textId="77777777" w:rsidTr="0010385A">
        <w:trPr>
          <w:trHeight w:val="1253"/>
        </w:trPr>
        <w:tc>
          <w:tcPr>
            <w:tcW w:w="1705" w:type="dxa"/>
            <w:shd w:val="clear" w:color="auto" w:fill="D3D7DE"/>
            <w:vAlign w:val="center"/>
          </w:tcPr>
          <w:p w14:paraId="0B227908" w14:textId="77777777" w:rsidR="00E60ABF" w:rsidRPr="003A3D16" w:rsidRDefault="00E60ABF" w:rsidP="00FF1202">
            <w:pPr>
              <w:bidi/>
              <w:spacing w:before="120" w:after="120" w:line="276" w:lineRule="auto"/>
              <w:rPr>
                <w:rFonts w:ascii="Arial" w:hAnsi="Arial"/>
                <w:color w:val="373E49" w:themeColor="accent1"/>
                <w:sz w:val="26"/>
                <w:szCs w:val="26"/>
              </w:rPr>
            </w:pPr>
            <w:r w:rsidRPr="003A3D16">
              <w:rPr>
                <w:rFonts w:ascii="Arial" w:hAnsi="Arial"/>
                <w:color w:val="373E49" w:themeColor="accent1"/>
                <w:sz w:val="26"/>
                <w:szCs w:val="26"/>
                <w:rtl/>
                <w:lang w:eastAsia="ar"/>
              </w:rPr>
              <w:t>المخاطر المحتملة</w:t>
            </w:r>
          </w:p>
        </w:tc>
        <w:tc>
          <w:tcPr>
            <w:tcW w:w="7312" w:type="dxa"/>
            <w:shd w:val="clear" w:color="auto" w:fill="D3D7DE"/>
            <w:vAlign w:val="center"/>
          </w:tcPr>
          <w:p w14:paraId="4489E858" w14:textId="45FD4CF2" w:rsidR="00E60ABF" w:rsidRPr="003A3D16" w:rsidRDefault="00E60ABF" w:rsidP="00B47ECC">
            <w:pPr>
              <w:bidi/>
              <w:spacing w:before="120" w:after="120" w:line="276" w:lineRule="auto"/>
              <w:jc w:val="both"/>
              <w:rPr>
                <w:rFonts w:ascii="Arial" w:hAnsi="Arial"/>
                <w:color w:val="373E49" w:themeColor="accent1"/>
                <w:sz w:val="26"/>
                <w:szCs w:val="26"/>
              </w:rPr>
            </w:pPr>
            <w:r w:rsidRPr="003A3D16">
              <w:rPr>
                <w:rFonts w:ascii="Arial" w:hAnsi="Arial"/>
                <w:color w:val="373E49" w:themeColor="accent1"/>
                <w:sz w:val="26"/>
                <w:szCs w:val="26"/>
                <w:rtl/>
                <w:lang w:eastAsia="ar"/>
              </w:rPr>
              <w:t xml:space="preserve">يمكن أن يؤدي اختبار الاختراق </w:t>
            </w:r>
            <w:r w:rsidR="007B2416" w:rsidRPr="003A3D16">
              <w:rPr>
                <w:rFonts w:ascii="Arial" w:hAnsi="Arial"/>
                <w:color w:val="373E49" w:themeColor="accent1"/>
                <w:sz w:val="26"/>
                <w:szCs w:val="26"/>
                <w:rtl/>
                <w:lang w:eastAsia="ar"/>
              </w:rPr>
              <w:t xml:space="preserve">غير </w:t>
            </w:r>
            <w:r w:rsidR="00A67541" w:rsidRPr="003A3D16">
              <w:rPr>
                <w:rFonts w:ascii="Arial" w:hAnsi="Arial"/>
                <w:color w:val="373E49" w:themeColor="accent1"/>
                <w:sz w:val="26"/>
                <w:szCs w:val="26"/>
                <w:rtl/>
                <w:lang w:eastAsia="ar"/>
              </w:rPr>
              <w:t>ال</w:t>
            </w:r>
            <w:r w:rsidR="0019691F" w:rsidRPr="003A3D16">
              <w:rPr>
                <w:rFonts w:ascii="Arial" w:hAnsi="Arial"/>
                <w:color w:val="373E49" w:themeColor="accent1"/>
                <w:sz w:val="26"/>
                <w:szCs w:val="26"/>
                <w:rtl/>
                <w:lang w:eastAsia="ar"/>
              </w:rPr>
              <w:t xml:space="preserve">مدروس </w:t>
            </w:r>
            <w:r w:rsidRPr="003A3D16">
              <w:rPr>
                <w:rFonts w:ascii="Arial" w:hAnsi="Arial"/>
                <w:color w:val="373E49" w:themeColor="accent1"/>
                <w:sz w:val="26"/>
                <w:szCs w:val="26"/>
                <w:rtl/>
                <w:lang w:eastAsia="ar"/>
              </w:rPr>
              <w:t xml:space="preserve">إلى </w:t>
            </w:r>
            <w:r w:rsidR="003C285E" w:rsidRPr="003A3D16">
              <w:rPr>
                <w:rFonts w:ascii="Arial" w:hAnsi="Arial"/>
                <w:color w:val="373E49" w:themeColor="accent1"/>
                <w:sz w:val="26"/>
                <w:szCs w:val="26"/>
                <w:rtl/>
                <w:lang w:eastAsia="ar"/>
              </w:rPr>
              <w:t xml:space="preserve">حصول </w:t>
            </w:r>
            <w:r w:rsidR="0019691F" w:rsidRPr="003A3D16">
              <w:rPr>
                <w:rFonts w:ascii="Arial" w:hAnsi="Arial"/>
                <w:color w:val="373E49" w:themeColor="accent1"/>
                <w:sz w:val="26"/>
                <w:szCs w:val="26"/>
                <w:rtl/>
                <w:lang w:eastAsia="ar"/>
              </w:rPr>
              <w:t xml:space="preserve">ثغرات جديدة </w:t>
            </w:r>
            <w:r w:rsidRPr="003A3D16">
              <w:rPr>
                <w:rFonts w:ascii="Arial" w:hAnsi="Arial"/>
                <w:color w:val="373E49" w:themeColor="accent1"/>
                <w:sz w:val="26"/>
                <w:szCs w:val="26"/>
                <w:rtl/>
                <w:lang w:eastAsia="ar"/>
              </w:rPr>
              <w:t xml:space="preserve">أو وصول غير مصرح به أو </w:t>
            </w:r>
            <w:r w:rsidR="009C0831" w:rsidRPr="003A3D16">
              <w:rPr>
                <w:rFonts w:ascii="Arial" w:hAnsi="Arial"/>
                <w:color w:val="373E49" w:themeColor="accent1"/>
                <w:sz w:val="26"/>
                <w:szCs w:val="26"/>
                <w:rtl/>
                <w:lang w:eastAsia="ar"/>
              </w:rPr>
              <w:t xml:space="preserve">استمرار </w:t>
            </w:r>
            <w:r w:rsidR="003C285E" w:rsidRPr="003A3D16">
              <w:rPr>
                <w:rFonts w:ascii="Arial" w:hAnsi="Arial"/>
                <w:color w:val="373E49" w:themeColor="accent1"/>
                <w:sz w:val="26"/>
                <w:szCs w:val="26"/>
                <w:rtl/>
                <w:lang w:eastAsia="ar"/>
              </w:rPr>
              <w:t xml:space="preserve">وجود </w:t>
            </w:r>
            <w:r w:rsidRPr="003A3D16">
              <w:rPr>
                <w:rFonts w:ascii="Arial" w:hAnsi="Arial"/>
                <w:color w:val="373E49" w:themeColor="accent1"/>
                <w:sz w:val="26"/>
                <w:szCs w:val="26"/>
                <w:rtl/>
                <w:lang w:eastAsia="ar"/>
              </w:rPr>
              <w:t xml:space="preserve">نقاط ضعف </w:t>
            </w:r>
            <w:r w:rsidR="0019691F" w:rsidRPr="003A3D16">
              <w:rPr>
                <w:rFonts w:ascii="Arial" w:hAnsi="Arial"/>
                <w:color w:val="373E49" w:themeColor="accent1"/>
                <w:sz w:val="26"/>
                <w:szCs w:val="26"/>
                <w:rtl/>
                <w:lang w:eastAsia="ar"/>
              </w:rPr>
              <w:t xml:space="preserve">أمنية </w:t>
            </w:r>
            <w:r w:rsidRPr="003A3D16">
              <w:rPr>
                <w:rFonts w:ascii="Arial" w:hAnsi="Arial"/>
                <w:color w:val="373E49" w:themeColor="accent1"/>
                <w:sz w:val="26"/>
                <w:szCs w:val="26"/>
                <w:rtl/>
                <w:lang w:eastAsia="ar"/>
              </w:rPr>
              <w:t xml:space="preserve">في البيئة </w:t>
            </w:r>
            <w:r w:rsidR="0019691F" w:rsidRPr="003A3D16">
              <w:rPr>
                <w:rFonts w:ascii="Arial" w:hAnsi="Arial"/>
                <w:color w:val="373E49" w:themeColor="accent1"/>
                <w:sz w:val="26"/>
                <w:szCs w:val="26"/>
                <w:rtl/>
                <w:lang w:eastAsia="ar"/>
              </w:rPr>
              <w:t>لا يتم اكتشافها</w:t>
            </w:r>
            <w:r w:rsidRPr="003A3D16">
              <w:rPr>
                <w:rFonts w:ascii="Arial" w:hAnsi="Arial"/>
                <w:color w:val="373E49" w:themeColor="accent1"/>
                <w:sz w:val="26"/>
                <w:szCs w:val="26"/>
                <w:rtl/>
                <w:lang w:eastAsia="ar"/>
              </w:rPr>
              <w:t xml:space="preserve"> مما يؤدي إلى نتائج غير </w:t>
            </w:r>
            <w:r w:rsidR="0019691F" w:rsidRPr="003A3D16">
              <w:rPr>
                <w:rFonts w:ascii="Arial" w:hAnsi="Arial"/>
                <w:color w:val="373E49" w:themeColor="accent1"/>
                <w:sz w:val="26"/>
                <w:szCs w:val="26"/>
                <w:rtl/>
                <w:lang w:eastAsia="ar"/>
              </w:rPr>
              <w:t>دقيقة</w:t>
            </w:r>
            <w:r w:rsidR="0046619E" w:rsidRPr="003A3D16">
              <w:rPr>
                <w:rFonts w:ascii="Arial" w:hAnsi="Arial"/>
                <w:color w:val="373E49" w:themeColor="accent1"/>
                <w:sz w:val="26"/>
                <w:szCs w:val="26"/>
                <w:rtl/>
                <w:lang w:eastAsia="ar"/>
              </w:rPr>
              <w:t xml:space="preserve">، كما </w:t>
            </w:r>
            <w:r w:rsidRPr="003A3D16">
              <w:rPr>
                <w:rFonts w:ascii="Arial" w:hAnsi="Arial"/>
                <w:color w:val="373E49" w:themeColor="accent1"/>
                <w:sz w:val="26"/>
                <w:szCs w:val="26"/>
                <w:rtl/>
                <w:lang w:eastAsia="ar"/>
              </w:rPr>
              <w:t xml:space="preserve">يمكن أن يؤدي إلى تسرب البيانات أو كشفها أو </w:t>
            </w:r>
            <w:r w:rsidR="0046619E" w:rsidRPr="003A3D16">
              <w:rPr>
                <w:rFonts w:ascii="Arial" w:hAnsi="Arial"/>
                <w:color w:val="373E49" w:themeColor="accent1"/>
                <w:sz w:val="26"/>
                <w:szCs w:val="26"/>
                <w:rtl/>
                <w:lang w:eastAsia="ar"/>
              </w:rPr>
              <w:t>إ</w:t>
            </w:r>
            <w:r w:rsidR="0019691F" w:rsidRPr="003A3D16">
              <w:rPr>
                <w:rFonts w:ascii="Arial" w:hAnsi="Arial"/>
                <w:color w:val="373E49" w:themeColor="accent1"/>
                <w:sz w:val="26"/>
                <w:szCs w:val="26"/>
                <w:rtl/>
                <w:lang w:eastAsia="ar"/>
              </w:rPr>
              <w:t xml:space="preserve">لحاق الضرر </w:t>
            </w:r>
            <w:r w:rsidR="00B47ECC" w:rsidRPr="003A3D16">
              <w:rPr>
                <w:rFonts w:ascii="Arial" w:hAnsi="Arial"/>
                <w:color w:val="373E49" w:themeColor="accent1"/>
                <w:sz w:val="26"/>
                <w:szCs w:val="26"/>
                <w:rtl/>
                <w:lang w:eastAsia="ar"/>
              </w:rPr>
              <w:t>بالأنظمة والخدمات والمكونات التقنية</w:t>
            </w:r>
            <w:r w:rsidRPr="003A3D16">
              <w:rPr>
                <w:rFonts w:ascii="Arial" w:hAnsi="Arial"/>
                <w:color w:val="373E49" w:themeColor="accent1"/>
                <w:sz w:val="26"/>
                <w:szCs w:val="26"/>
                <w:rtl/>
                <w:lang w:eastAsia="ar"/>
              </w:rPr>
              <w:t>.</w:t>
            </w:r>
          </w:p>
        </w:tc>
      </w:tr>
      <w:tr w:rsidR="00E60ABF" w:rsidRPr="000D2EE9" w14:paraId="049B47BF" w14:textId="77777777" w:rsidTr="00866023">
        <w:tc>
          <w:tcPr>
            <w:tcW w:w="9017" w:type="dxa"/>
            <w:gridSpan w:val="2"/>
            <w:shd w:val="clear" w:color="auto" w:fill="F2F2F2"/>
            <w:vAlign w:val="center"/>
          </w:tcPr>
          <w:p w14:paraId="0ABCB5E8" w14:textId="281DC266" w:rsidR="00E60ABF" w:rsidRPr="003A3D16" w:rsidRDefault="00FF1202" w:rsidP="00FF1202">
            <w:pPr>
              <w:bidi/>
              <w:spacing w:before="120" w:after="120" w:line="276" w:lineRule="auto"/>
              <w:jc w:val="both"/>
              <w:rPr>
                <w:rFonts w:ascii="Arial" w:hAnsi="Arial"/>
                <w:color w:val="373E49" w:themeColor="accent1"/>
                <w:sz w:val="26"/>
                <w:szCs w:val="26"/>
              </w:rPr>
            </w:pPr>
            <w:r w:rsidRPr="003A3D16">
              <w:rPr>
                <w:rFonts w:ascii="Arial" w:hAnsi="Arial"/>
                <w:color w:val="373E49" w:themeColor="accent1"/>
                <w:sz w:val="26"/>
                <w:szCs w:val="26"/>
                <w:rtl/>
                <w:lang w:eastAsia="ar"/>
              </w:rPr>
              <w:t>الإجراءات المطلوبة</w:t>
            </w:r>
            <w:r w:rsidR="003A3D16">
              <w:rPr>
                <w:rFonts w:ascii="Arial" w:hAnsi="Arial"/>
                <w:color w:val="373E49" w:themeColor="accent1"/>
                <w:sz w:val="26"/>
                <w:szCs w:val="26"/>
                <w:lang w:eastAsia="ar"/>
              </w:rPr>
              <w:t xml:space="preserve"> </w:t>
            </w:r>
          </w:p>
        </w:tc>
      </w:tr>
      <w:tr w:rsidR="00E60ABF" w:rsidRPr="000D2EE9" w14:paraId="25118FF2" w14:textId="77777777" w:rsidTr="0010385A">
        <w:trPr>
          <w:trHeight w:val="650"/>
        </w:trPr>
        <w:tc>
          <w:tcPr>
            <w:tcW w:w="1705" w:type="dxa"/>
            <w:vAlign w:val="center"/>
          </w:tcPr>
          <w:p w14:paraId="541C2248" w14:textId="77777777" w:rsidR="00E60ABF" w:rsidRPr="000D2EE9" w:rsidRDefault="00E60ABF" w:rsidP="00866023">
            <w:pPr>
              <w:pStyle w:val="ListParagraph"/>
              <w:numPr>
                <w:ilvl w:val="1"/>
                <w:numId w:val="4"/>
              </w:numPr>
              <w:bidi/>
              <w:spacing w:before="120" w:after="120" w:line="276" w:lineRule="auto"/>
              <w:ind w:left="541"/>
              <w:contextualSpacing w:val="0"/>
              <w:rPr>
                <w:rFonts w:ascii="Arial" w:hAnsi="Arial"/>
                <w:color w:val="373E49"/>
                <w:sz w:val="26"/>
                <w:szCs w:val="26"/>
              </w:rPr>
            </w:pPr>
          </w:p>
        </w:tc>
        <w:tc>
          <w:tcPr>
            <w:tcW w:w="7312" w:type="dxa"/>
            <w:vAlign w:val="center"/>
          </w:tcPr>
          <w:p w14:paraId="565C1153" w14:textId="4986AEB3" w:rsidR="00A74863" w:rsidRPr="000D2EE9" w:rsidRDefault="0019691F" w:rsidP="00866023">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إجراء اختبار الاختراق دوري</w:t>
            </w:r>
            <w:r w:rsidR="002D2F6D" w:rsidRPr="000D2EE9">
              <w:rPr>
                <w:rFonts w:ascii="Arial" w:hAnsi="Arial"/>
                <w:color w:val="373E49"/>
                <w:sz w:val="26"/>
                <w:szCs w:val="26"/>
                <w:rtl/>
                <w:lang w:eastAsia="ar"/>
              </w:rPr>
              <w:t>ً</w:t>
            </w:r>
            <w:r w:rsidR="00780891" w:rsidRPr="000D2EE9">
              <w:rPr>
                <w:rFonts w:ascii="Arial" w:hAnsi="Arial"/>
                <w:color w:val="373E49"/>
                <w:sz w:val="26"/>
                <w:szCs w:val="26"/>
                <w:rtl/>
                <w:lang w:eastAsia="ar"/>
              </w:rPr>
              <w:t xml:space="preserve">ا وفقًا لسياسة اختبار الاختراق المعتمدة لدى </w:t>
            </w:r>
            <w:r w:rsidR="00780891" w:rsidRPr="000D2EE9">
              <w:rPr>
                <w:rFonts w:ascii="Arial" w:hAnsi="Arial"/>
                <w:color w:val="373E49"/>
                <w:sz w:val="26"/>
                <w:szCs w:val="26"/>
                <w:highlight w:val="cyan"/>
                <w:rtl/>
                <w:lang w:eastAsia="ar"/>
              </w:rPr>
              <w:t xml:space="preserve"> &lt;اسم الجهة&gt;</w:t>
            </w:r>
            <w:r w:rsidR="00E60ABF" w:rsidRPr="000D2EE9">
              <w:rPr>
                <w:rFonts w:ascii="Arial" w:hAnsi="Arial"/>
                <w:color w:val="373E49"/>
                <w:sz w:val="26"/>
                <w:szCs w:val="26"/>
                <w:rtl/>
                <w:lang w:eastAsia="ar"/>
              </w:rPr>
              <w:t>.</w:t>
            </w:r>
            <w:r w:rsidR="00EC62A5" w:rsidRPr="000D2EE9">
              <w:rPr>
                <w:rFonts w:ascii="Arial" w:hAnsi="Arial"/>
                <w:color w:val="373E49"/>
                <w:sz w:val="26"/>
                <w:szCs w:val="26"/>
                <w:rtl/>
                <w:lang w:eastAsia="ar"/>
              </w:rPr>
              <w:t xml:space="preserve"> </w:t>
            </w:r>
          </w:p>
        </w:tc>
      </w:tr>
      <w:tr w:rsidR="00E60ABF" w:rsidRPr="000D2EE9" w14:paraId="7A195214" w14:textId="77777777" w:rsidTr="0010385A">
        <w:trPr>
          <w:trHeight w:val="335"/>
        </w:trPr>
        <w:tc>
          <w:tcPr>
            <w:tcW w:w="1705" w:type="dxa"/>
            <w:vAlign w:val="center"/>
          </w:tcPr>
          <w:p w14:paraId="2DCBF4E2" w14:textId="77777777" w:rsidR="00E60ABF" w:rsidRPr="000D2EE9" w:rsidRDefault="00E60ABF" w:rsidP="00866023">
            <w:pPr>
              <w:pStyle w:val="ListParagraph"/>
              <w:numPr>
                <w:ilvl w:val="1"/>
                <w:numId w:val="4"/>
              </w:numPr>
              <w:bidi/>
              <w:spacing w:before="120" w:after="120" w:line="276" w:lineRule="auto"/>
              <w:ind w:left="541"/>
              <w:contextualSpacing w:val="0"/>
              <w:rPr>
                <w:rFonts w:ascii="Arial" w:hAnsi="Arial"/>
                <w:color w:val="373E49"/>
                <w:sz w:val="26"/>
                <w:szCs w:val="26"/>
              </w:rPr>
            </w:pPr>
          </w:p>
        </w:tc>
        <w:tc>
          <w:tcPr>
            <w:tcW w:w="7312" w:type="dxa"/>
            <w:vAlign w:val="center"/>
          </w:tcPr>
          <w:p w14:paraId="047E3DE6" w14:textId="4EE8D24E" w:rsidR="00A74863" w:rsidRPr="000D2EE9" w:rsidRDefault="0019691F" w:rsidP="00866023">
            <w:pPr>
              <w:bidi/>
              <w:spacing w:before="120" w:after="120" w:line="276" w:lineRule="auto"/>
              <w:jc w:val="both"/>
              <w:rPr>
                <w:rFonts w:ascii="Arial" w:hAnsi="Arial"/>
                <w:color w:val="373E49"/>
                <w:sz w:val="26"/>
                <w:szCs w:val="26"/>
                <w:rtl/>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إجراء اختبار الاختراق </w:t>
            </w:r>
            <w:r w:rsidRPr="000D2EE9">
              <w:rPr>
                <w:rFonts w:ascii="Arial" w:hAnsi="Arial"/>
                <w:color w:val="373E49"/>
                <w:sz w:val="26"/>
                <w:szCs w:val="26"/>
                <w:rtl/>
                <w:lang w:eastAsia="ar"/>
              </w:rPr>
              <w:t>لجميع الخدمات المقدمة خارجي</w:t>
            </w:r>
            <w:r w:rsidR="002D2F6D" w:rsidRPr="000D2EE9">
              <w:rPr>
                <w:rFonts w:ascii="Arial" w:hAnsi="Arial"/>
                <w:color w:val="373E49"/>
                <w:sz w:val="26"/>
                <w:szCs w:val="26"/>
                <w:rtl/>
                <w:lang w:eastAsia="ar"/>
              </w:rPr>
              <w:t>ًا</w:t>
            </w:r>
            <w:r w:rsidRPr="000D2EE9">
              <w:rPr>
                <w:rFonts w:ascii="Arial" w:hAnsi="Arial"/>
                <w:color w:val="373E49"/>
                <w:sz w:val="26"/>
                <w:szCs w:val="26"/>
                <w:rtl/>
                <w:lang w:eastAsia="ar"/>
              </w:rPr>
              <w:t xml:space="preserve"> ومكوناتها التقنية</w:t>
            </w:r>
            <w:r w:rsidR="00E60ABF" w:rsidRPr="000D2EE9">
              <w:rPr>
                <w:rFonts w:ascii="Arial" w:hAnsi="Arial"/>
                <w:color w:val="373E49"/>
                <w:sz w:val="26"/>
                <w:szCs w:val="26"/>
                <w:rtl/>
                <w:lang w:eastAsia="ar"/>
              </w:rPr>
              <w:t xml:space="preserve"> </w:t>
            </w:r>
            <w:r w:rsidRPr="000D2EE9">
              <w:rPr>
                <w:rFonts w:ascii="Arial" w:hAnsi="Arial"/>
                <w:color w:val="373E49"/>
                <w:sz w:val="26"/>
                <w:szCs w:val="26"/>
                <w:rtl/>
                <w:lang w:eastAsia="ar"/>
              </w:rPr>
              <w:t>دوري</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وحسب جدول محدد ووفق</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لمنهجية و</w:t>
            </w:r>
            <w:r w:rsidRPr="000D2EE9">
              <w:rPr>
                <w:rFonts w:ascii="Arial" w:hAnsi="Arial"/>
                <w:color w:val="373E49"/>
                <w:sz w:val="26"/>
                <w:szCs w:val="26"/>
                <w:rtl/>
                <w:lang w:eastAsia="ar"/>
              </w:rPr>
              <w:t>إجراءات</w:t>
            </w:r>
            <w:r w:rsidR="00E60ABF" w:rsidRPr="000D2EE9">
              <w:rPr>
                <w:rFonts w:ascii="Arial" w:hAnsi="Arial"/>
                <w:color w:val="373E49"/>
                <w:sz w:val="26"/>
                <w:szCs w:val="26"/>
                <w:rtl/>
                <w:lang w:eastAsia="ar"/>
              </w:rPr>
              <w:t xml:space="preserve"> محددة</w:t>
            </w:r>
            <w:r w:rsidR="0059680D" w:rsidRPr="000D2EE9">
              <w:rPr>
                <w:rFonts w:ascii="Arial" w:hAnsi="Arial"/>
                <w:color w:val="373E49"/>
                <w:sz w:val="26"/>
                <w:szCs w:val="26"/>
                <w:rtl/>
                <w:lang w:eastAsia="ar"/>
              </w:rPr>
              <w:t xml:space="preserve"> ومعتمدة</w:t>
            </w:r>
            <w:r w:rsidR="00FF1202" w:rsidRPr="000D2EE9">
              <w:rPr>
                <w:rFonts w:ascii="Arial" w:hAnsi="Arial"/>
                <w:color w:val="373E49"/>
                <w:sz w:val="26"/>
                <w:szCs w:val="26"/>
                <w:rtl/>
                <w:lang w:eastAsia="ar"/>
              </w:rPr>
              <w:t>.</w:t>
            </w:r>
            <w:r w:rsidR="00FF1202" w:rsidRPr="000D2EE9">
              <w:rPr>
                <w:rFonts w:ascii="Arial" w:hAnsi="Arial"/>
                <w:color w:val="373E49"/>
                <w:sz w:val="26"/>
                <w:szCs w:val="26"/>
              </w:rPr>
              <w:t xml:space="preserve"> </w:t>
            </w:r>
          </w:p>
        </w:tc>
      </w:tr>
      <w:tr w:rsidR="00E60ABF" w:rsidRPr="000D2EE9" w14:paraId="4F29FA7C" w14:textId="77777777" w:rsidTr="0010385A">
        <w:trPr>
          <w:trHeight w:val="758"/>
        </w:trPr>
        <w:tc>
          <w:tcPr>
            <w:tcW w:w="1705" w:type="dxa"/>
            <w:vAlign w:val="center"/>
          </w:tcPr>
          <w:p w14:paraId="386ECBF1" w14:textId="77777777" w:rsidR="00E60ABF" w:rsidRPr="000D2EE9" w:rsidRDefault="00E60ABF" w:rsidP="00866023">
            <w:pPr>
              <w:pStyle w:val="ListParagraph"/>
              <w:numPr>
                <w:ilvl w:val="1"/>
                <w:numId w:val="4"/>
              </w:numPr>
              <w:bidi/>
              <w:spacing w:before="120" w:after="120" w:line="276" w:lineRule="auto"/>
              <w:ind w:left="541"/>
              <w:contextualSpacing w:val="0"/>
              <w:rPr>
                <w:rFonts w:ascii="Arial" w:hAnsi="Arial"/>
                <w:color w:val="373E49"/>
                <w:sz w:val="26"/>
                <w:szCs w:val="26"/>
              </w:rPr>
            </w:pPr>
          </w:p>
        </w:tc>
        <w:tc>
          <w:tcPr>
            <w:tcW w:w="7312" w:type="dxa"/>
            <w:vAlign w:val="center"/>
          </w:tcPr>
          <w:p w14:paraId="0D92AE00" w14:textId="040EE992" w:rsidR="00A74863" w:rsidRPr="000D2EE9" w:rsidRDefault="0019691F" w:rsidP="00866023">
            <w:pPr>
              <w:bidi/>
              <w:spacing w:before="120" w:after="120" w:line="276" w:lineRule="auto"/>
              <w:jc w:val="left"/>
              <w:rPr>
                <w:rFonts w:ascii="Arial" w:hAnsi="Arial"/>
                <w:color w:val="373E49"/>
                <w:sz w:val="26"/>
                <w:szCs w:val="26"/>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إجراء اختبار الاختراق </w:t>
            </w:r>
            <w:r w:rsidRPr="000D2EE9">
              <w:rPr>
                <w:rFonts w:ascii="Arial" w:hAnsi="Arial"/>
                <w:color w:val="373E49"/>
                <w:sz w:val="26"/>
                <w:szCs w:val="26"/>
                <w:rtl/>
                <w:lang w:eastAsia="ar"/>
              </w:rPr>
              <w:t>لجميع</w:t>
            </w:r>
            <w:r w:rsidR="00E60ABF" w:rsidRPr="000D2EE9">
              <w:rPr>
                <w:rFonts w:ascii="Arial" w:hAnsi="Arial"/>
                <w:color w:val="373E49"/>
                <w:sz w:val="26"/>
                <w:szCs w:val="26"/>
                <w:rtl/>
                <w:lang w:eastAsia="ar"/>
              </w:rPr>
              <w:t xml:space="preserve"> ال</w:t>
            </w:r>
            <w:r w:rsidR="003D2CDB" w:rsidRPr="000D2EE9">
              <w:rPr>
                <w:rFonts w:ascii="Arial" w:hAnsi="Arial"/>
                <w:color w:val="373E49"/>
                <w:sz w:val="26"/>
                <w:szCs w:val="26"/>
                <w:rtl/>
                <w:lang w:eastAsia="ar"/>
              </w:rPr>
              <w:t>مكونات التقنية للأنظمة الحساسة،</w:t>
            </w:r>
            <w:r w:rsidR="00327C1D" w:rsidRPr="000D2EE9">
              <w:rPr>
                <w:rFonts w:ascii="Arial" w:hAnsi="Arial"/>
                <w:color w:val="373E49"/>
                <w:sz w:val="26"/>
                <w:szCs w:val="26"/>
                <w:lang w:eastAsia="ar"/>
              </w:rPr>
              <w:t xml:space="preserve"> </w:t>
            </w:r>
            <w:r w:rsidR="003D2CDB" w:rsidRPr="000D2EE9">
              <w:rPr>
                <w:rFonts w:ascii="Arial" w:hAnsi="Arial"/>
                <w:color w:val="373E49"/>
                <w:sz w:val="26"/>
                <w:szCs w:val="26"/>
                <w:rtl/>
                <w:lang w:eastAsia="ar"/>
              </w:rPr>
              <w:t>وجميع الخدمات ا</w:t>
            </w:r>
            <w:r w:rsidR="00327C1D" w:rsidRPr="000D2EE9">
              <w:rPr>
                <w:rFonts w:ascii="Arial" w:hAnsi="Arial"/>
                <w:color w:val="373E49"/>
                <w:sz w:val="26"/>
                <w:szCs w:val="26"/>
                <w:rtl/>
                <w:lang w:eastAsia="ar"/>
              </w:rPr>
              <w:t>ل</w:t>
            </w:r>
            <w:r w:rsidR="003D2CDB" w:rsidRPr="000D2EE9">
              <w:rPr>
                <w:rFonts w:ascii="Arial" w:hAnsi="Arial"/>
                <w:color w:val="373E49"/>
                <w:sz w:val="26"/>
                <w:szCs w:val="26"/>
                <w:rtl/>
                <w:lang w:eastAsia="ar"/>
              </w:rPr>
              <w:t>مقدمة داخلياً وخارجياً</w:t>
            </w:r>
            <w:r w:rsidRPr="000D2EE9">
              <w:rPr>
                <w:rFonts w:ascii="Arial" w:hAnsi="Arial"/>
                <w:color w:val="373E49"/>
                <w:sz w:val="26"/>
                <w:szCs w:val="26"/>
                <w:rtl/>
                <w:lang w:eastAsia="ar"/>
              </w:rPr>
              <w:t xml:space="preserve"> </w:t>
            </w:r>
            <w:r w:rsidR="00F80B8C" w:rsidRPr="000D2EE9">
              <w:rPr>
                <w:rFonts w:ascii="Arial" w:hAnsi="Arial"/>
                <w:color w:val="373E49"/>
                <w:sz w:val="26"/>
                <w:szCs w:val="26"/>
                <w:rtl/>
                <w:lang w:eastAsia="ar"/>
              </w:rPr>
              <w:t xml:space="preserve">بانتظام </w:t>
            </w:r>
            <w:r w:rsidRPr="000D2EE9">
              <w:rPr>
                <w:rFonts w:ascii="Arial" w:hAnsi="Arial"/>
                <w:color w:val="373E49"/>
                <w:sz w:val="26"/>
                <w:szCs w:val="26"/>
                <w:rtl/>
                <w:lang w:eastAsia="ar"/>
              </w:rPr>
              <w:t>و</w:t>
            </w:r>
            <w:r w:rsidR="00F80B8C" w:rsidRPr="000D2EE9">
              <w:rPr>
                <w:rFonts w:ascii="Arial" w:hAnsi="Arial"/>
                <w:color w:val="373E49"/>
                <w:sz w:val="26"/>
                <w:szCs w:val="26"/>
                <w:rtl/>
                <w:lang w:eastAsia="ar"/>
              </w:rPr>
              <w:t>ب</w:t>
            </w:r>
            <w:r w:rsidRPr="000D2EE9">
              <w:rPr>
                <w:rFonts w:ascii="Arial" w:hAnsi="Arial"/>
                <w:color w:val="373E49"/>
                <w:sz w:val="26"/>
                <w:szCs w:val="26"/>
                <w:rtl/>
                <w:lang w:eastAsia="ar"/>
              </w:rPr>
              <w:t xml:space="preserve">حسب جدول محدد (كل 6 </w:t>
            </w:r>
            <w:r w:rsidR="00E60ABF" w:rsidRPr="000D2EE9">
              <w:rPr>
                <w:rFonts w:ascii="Arial" w:hAnsi="Arial"/>
                <w:color w:val="373E49"/>
                <w:sz w:val="26"/>
                <w:szCs w:val="26"/>
                <w:rtl/>
                <w:lang w:eastAsia="ar"/>
              </w:rPr>
              <w:t>أشهر) وفق</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لمنهجية </w:t>
            </w:r>
            <w:r w:rsidRPr="000D2EE9">
              <w:rPr>
                <w:rFonts w:ascii="Arial" w:hAnsi="Arial"/>
                <w:color w:val="373E49"/>
                <w:sz w:val="26"/>
                <w:szCs w:val="26"/>
                <w:rtl/>
                <w:lang w:eastAsia="ar"/>
              </w:rPr>
              <w:t>وإجراءات محددة</w:t>
            </w:r>
            <w:r w:rsidR="0059680D" w:rsidRPr="000D2EE9">
              <w:rPr>
                <w:rFonts w:ascii="Arial" w:hAnsi="Arial"/>
                <w:color w:val="373E49"/>
                <w:sz w:val="26"/>
                <w:szCs w:val="26"/>
                <w:rtl/>
                <w:lang w:eastAsia="ar"/>
              </w:rPr>
              <w:t xml:space="preserve"> ومعتمدة</w:t>
            </w:r>
            <w:r w:rsidR="00FF1202" w:rsidRPr="000D2EE9">
              <w:rPr>
                <w:rFonts w:ascii="Arial" w:hAnsi="Arial"/>
                <w:color w:val="373E49"/>
                <w:sz w:val="26"/>
                <w:szCs w:val="26"/>
                <w:rtl/>
                <w:lang w:eastAsia="ar"/>
              </w:rPr>
              <w:t xml:space="preserve">. </w:t>
            </w:r>
          </w:p>
        </w:tc>
      </w:tr>
      <w:tr w:rsidR="00823634" w:rsidRPr="000D2EE9" w14:paraId="1B15CF00" w14:textId="77777777" w:rsidTr="00FF1202">
        <w:tc>
          <w:tcPr>
            <w:tcW w:w="1705" w:type="dxa"/>
            <w:vAlign w:val="center"/>
          </w:tcPr>
          <w:p w14:paraId="423988ED" w14:textId="77777777" w:rsidR="00823634" w:rsidRPr="000D2EE9" w:rsidRDefault="00823634" w:rsidP="002D2F6D">
            <w:pPr>
              <w:pStyle w:val="ListParagraph"/>
              <w:numPr>
                <w:ilvl w:val="1"/>
                <w:numId w:val="4"/>
              </w:numPr>
              <w:bidi/>
              <w:spacing w:before="120" w:after="120" w:line="276" w:lineRule="auto"/>
              <w:ind w:left="541"/>
              <w:contextualSpacing w:val="0"/>
              <w:rPr>
                <w:rFonts w:ascii="Arial" w:hAnsi="Arial"/>
                <w:color w:val="373E49"/>
                <w:sz w:val="26"/>
                <w:szCs w:val="26"/>
              </w:rPr>
            </w:pPr>
          </w:p>
        </w:tc>
        <w:tc>
          <w:tcPr>
            <w:tcW w:w="7312" w:type="dxa"/>
            <w:vAlign w:val="center"/>
          </w:tcPr>
          <w:p w14:paraId="3446CC3B" w14:textId="4B233CD0" w:rsidR="00C724BD" w:rsidRPr="000D2EE9" w:rsidRDefault="00C724BD" w:rsidP="00866023">
            <w:pPr>
              <w:bidi/>
              <w:spacing w:before="120" w:after="120" w:line="276" w:lineRule="auto"/>
              <w:jc w:val="both"/>
              <w:rPr>
                <w:rFonts w:ascii="Arial" w:hAnsi="Arial"/>
                <w:color w:val="373E49"/>
                <w:sz w:val="26"/>
                <w:szCs w:val="26"/>
                <w:rtl/>
                <w:lang w:eastAsia="ar"/>
              </w:rPr>
            </w:pPr>
            <w:r w:rsidRPr="000D2EE9">
              <w:rPr>
                <w:rFonts w:ascii="Arial" w:hAnsi="Arial"/>
                <w:color w:val="373E49"/>
                <w:sz w:val="26"/>
                <w:szCs w:val="26"/>
                <w:rtl/>
                <w:lang w:eastAsia="ar"/>
              </w:rPr>
              <w:t>يجب إجراء اختبار الاختراق لأنظمة العمل عن بعد مرة واحدة كل سنة على الأقل</w:t>
            </w:r>
            <w:r w:rsidR="008C75BE" w:rsidRPr="000D2EE9">
              <w:rPr>
                <w:rFonts w:ascii="Arial" w:hAnsi="Arial"/>
                <w:color w:val="373E49"/>
                <w:sz w:val="26"/>
                <w:szCs w:val="26"/>
                <w:rtl/>
                <w:lang w:eastAsia="ar"/>
              </w:rPr>
              <w:t xml:space="preserve"> وفق</w:t>
            </w:r>
            <w:r w:rsidR="002D2F6D" w:rsidRPr="000D2EE9">
              <w:rPr>
                <w:rFonts w:ascii="Arial" w:hAnsi="Arial"/>
                <w:color w:val="373E49"/>
                <w:sz w:val="26"/>
                <w:szCs w:val="26"/>
                <w:rtl/>
                <w:lang w:eastAsia="ar"/>
              </w:rPr>
              <w:t>ًا</w:t>
            </w:r>
            <w:r w:rsidR="008C75BE" w:rsidRPr="000D2EE9">
              <w:rPr>
                <w:rFonts w:ascii="Arial" w:hAnsi="Arial"/>
                <w:color w:val="373E49"/>
                <w:sz w:val="26"/>
                <w:szCs w:val="26"/>
                <w:rtl/>
                <w:lang w:eastAsia="ar"/>
              </w:rPr>
              <w:t xml:space="preserve"> لمنهجية وإجراءات محددة</w:t>
            </w:r>
            <w:r w:rsidR="0059680D" w:rsidRPr="000D2EE9">
              <w:rPr>
                <w:rFonts w:ascii="Arial" w:hAnsi="Arial"/>
                <w:color w:val="373E49"/>
                <w:sz w:val="26"/>
                <w:szCs w:val="26"/>
                <w:rtl/>
                <w:lang w:eastAsia="ar"/>
              </w:rPr>
              <w:t xml:space="preserve"> ومعتمدة</w:t>
            </w:r>
            <w:r w:rsidR="008C75BE" w:rsidRPr="000D2EE9">
              <w:rPr>
                <w:rFonts w:ascii="Arial" w:hAnsi="Arial"/>
                <w:color w:val="373E49"/>
                <w:sz w:val="26"/>
                <w:szCs w:val="26"/>
                <w:rtl/>
                <w:lang w:eastAsia="ar"/>
              </w:rPr>
              <w:t>.</w:t>
            </w:r>
          </w:p>
        </w:tc>
      </w:tr>
      <w:tr w:rsidR="00E60ABF" w:rsidRPr="000D2EE9" w14:paraId="7DC232A2" w14:textId="77777777" w:rsidTr="00FF1202">
        <w:tc>
          <w:tcPr>
            <w:tcW w:w="1705" w:type="dxa"/>
            <w:vAlign w:val="center"/>
          </w:tcPr>
          <w:p w14:paraId="5B5AFA0F" w14:textId="77777777" w:rsidR="00E60ABF" w:rsidRPr="000D2EE9" w:rsidRDefault="00E60ABF" w:rsidP="00866023">
            <w:pPr>
              <w:pStyle w:val="ListParagraph"/>
              <w:numPr>
                <w:ilvl w:val="1"/>
                <w:numId w:val="4"/>
              </w:numPr>
              <w:bidi/>
              <w:spacing w:before="120" w:after="120" w:line="276" w:lineRule="auto"/>
              <w:ind w:left="541"/>
              <w:contextualSpacing w:val="0"/>
              <w:rPr>
                <w:rFonts w:ascii="Arial" w:hAnsi="Arial"/>
                <w:color w:val="373E49"/>
                <w:sz w:val="26"/>
                <w:szCs w:val="26"/>
              </w:rPr>
            </w:pPr>
          </w:p>
        </w:tc>
        <w:tc>
          <w:tcPr>
            <w:tcW w:w="7312" w:type="dxa"/>
          </w:tcPr>
          <w:p w14:paraId="4C3806B6" w14:textId="1627D218" w:rsidR="00E60ABF" w:rsidRPr="000D2EE9" w:rsidRDefault="0019691F" w:rsidP="00B076D1">
            <w:pPr>
              <w:bidi/>
              <w:spacing w:before="120" w:after="120" w:line="276" w:lineRule="auto"/>
              <w:jc w:val="both"/>
              <w:rPr>
                <w:rFonts w:ascii="Arial" w:hAnsi="Arial"/>
                <w:color w:val="373E49"/>
                <w:sz w:val="26"/>
                <w:szCs w:val="26"/>
              </w:rPr>
            </w:pPr>
            <w:r w:rsidRPr="000D2EE9">
              <w:rPr>
                <w:rFonts w:ascii="Arial" w:hAnsi="Arial"/>
                <w:color w:val="373E49"/>
                <w:sz w:val="26"/>
                <w:szCs w:val="26"/>
                <w:rtl/>
                <w:lang w:eastAsia="ar"/>
              </w:rPr>
              <w:t>يجب</w:t>
            </w:r>
            <w:r w:rsidR="00E60ABF" w:rsidRPr="000D2EE9">
              <w:rPr>
                <w:rFonts w:ascii="Arial" w:hAnsi="Arial"/>
                <w:color w:val="373E49"/>
                <w:sz w:val="26"/>
                <w:szCs w:val="26"/>
                <w:rtl/>
                <w:lang w:eastAsia="ar"/>
              </w:rPr>
              <w:t xml:space="preserve"> التأكد من </w:t>
            </w:r>
            <w:r w:rsidR="00F80B8C" w:rsidRPr="000D2EE9">
              <w:rPr>
                <w:rFonts w:ascii="Arial" w:hAnsi="Arial"/>
                <w:color w:val="373E49"/>
                <w:sz w:val="26"/>
                <w:szCs w:val="26"/>
                <w:rtl/>
                <w:lang w:eastAsia="ar"/>
              </w:rPr>
              <w:t xml:space="preserve">تنفيذ </w:t>
            </w:r>
            <w:r w:rsidR="00E60ABF" w:rsidRPr="000D2EE9">
              <w:rPr>
                <w:rFonts w:ascii="Arial" w:hAnsi="Arial"/>
                <w:color w:val="373E49"/>
                <w:sz w:val="26"/>
                <w:szCs w:val="26"/>
                <w:rtl/>
                <w:lang w:eastAsia="ar"/>
              </w:rPr>
              <w:t>اختبار الاختراق وفق</w:t>
            </w:r>
            <w:r w:rsidR="002D2F6D" w:rsidRPr="000D2EE9">
              <w:rPr>
                <w:rFonts w:ascii="Arial" w:hAnsi="Arial"/>
                <w:color w:val="373E49"/>
                <w:sz w:val="26"/>
                <w:szCs w:val="26"/>
                <w:rtl/>
                <w:lang w:eastAsia="ar"/>
              </w:rPr>
              <w:t>ًا</w:t>
            </w:r>
            <w:r w:rsidR="00E60ABF" w:rsidRPr="000D2EE9">
              <w:rPr>
                <w:rFonts w:ascii="Arial" w:hAnsi="Arial"/>
                <w:color w:val="373E49"/>
                <w:sz w:val="26"/>
                <w:szCs w:val="26"/>
                <w:rtl/>
                <w:lang w:eastAsia="ar"/>
              </w:rPr>
              <w:t xml:space="preserve"> </w:t>
            </w:r>
            <w:r w:rsidRPr="000D2EE9">
              <w:rPr>
                <w:rFonts w:ascii="Arial" w:hAnsi="Arial"/>
                <w:color w:val="373E49"/>
                <w:sz w:val="26"/>
                <w:szCs w:val="26"/>
                <w:rtl/>
                <w:lang w:eastAsia="ar"/>
              </w:rPr>
              <w:t>للمتطلبات التشريعية والتنظيمية ذات العلاقة، مع الأخذ بالاعتبار ا</w:t>
            </w:r>
            <w:r w:rsidR="00E60ABF" w:rsidRPr="000D2EE9">
              <w:rPr>
                <w:rFonts w:ascii="Arial" w:hAnsi="Arial"/>
                <w:color w:val="373E49"/>
                <w:sz w:val="26"/>
                <w:szCs w:val="26"/>
                <w:rtl/>
                <w:lang w:eastAsia="ar"/>
              </w:rPr>
              <w:t>لإرشادات التالية:</w:t>
            </w:r>
          </w:p>
          <w:p w14:paraId="55A15DAF" w14:textId="4F246B02" w:rsidR="00A54D06" w:rsidRPr="000D2EE9" w:rsidRDefault="0019691F" w:rsidP="00866023">
            <w:pPr>
              <w:pStyle w:val="ListParagraph"/>
              <w:numPr>
                <w:ilvl w:val="2"/>
                <w:numId w:val="12"/>
              </w:numPr>
              <w:bidi/>
              <w:spacing w:before="120" w:after="120" w:line="276" w:lineRule="auto"/>
              <w:ind w:left="1170"/>
              <w:jc w:val="both"/>
              <w:rPr>
                <w:rFonts w:ascii="Arial" w:hAnsi="Arial"/>
                <w:color w:val="373E49"/>
                <w:sz w:val="26"/>
                <w:szCs w:val="26"/>
                <w:lang w:eastAsia="ar"/>
              </w:rPr>
            </w:pPr>
            <w:r w:rsidRPr="000D2EE9">
              <w:rPr>
                <w:rFonts w:ascii="Arial" w:hAnsi="Arial"/>
                <w:color w:val="373E49"/>
                <w:sz w:val="26"/>
                <w:szCs w:val="26"/>
                <w:rtl/>
                <w:lang w:eastAsia="ar"/>
              </w:rPr>
              <w:t>توفير</w:t>
            </w:r>
            <w:r w:rsidR="00E60ABF" w:rsidRPr="000D2EE9">
              <w:rPr>
                <w:rFonts w:ascii="Arial" w:hAnsi="Arial"/>
                <w:color w:val="373E49"/>
                <w:sz w:val="26"/>
                <w:szCs w:val="26"/>
                <w:rtl/>
                <w:lang w:eastAsia="ar"/>
              </w:rPr>
              <w:t xml:space="preserve"> المتطلبات </w:t>
            </w:r>
            <w:r w:rsidRPr="000D2EE9">
              <w:rPr>
                <w:rFonts w:ascii="Arial" w:hAnsi="Arial"/>
                <w:color w:val="373E49"/>
                <w:sz w:val="26"/>
                <w:szCs w:val="26"/>
                <w:rtl/>
                <w:lang w:eastAsia="ar"/>
              </w:rPr>
              <w:t>الخاصة ببدء اختبار الاختراق الواردة في إجراءات اختب</w:t>
            </w:r>
            <w:r w:rsidR="00F80B8C" w:rsidRPr="000D2EE9">
              <w:rPr>
                <w:rFonts w:ascii="Arial" w:hAnsi="Arial"/>
                <w:color w:val="373E49"/>
                <w:sz w:val="26"/>
                <w:szCs w:val="26"/>
                <w:rtl/>
                <w:lang w:eastAsia="ar"/>
              </w:rPr>
              <w:t>ار</w:t>
            </w:r>
            <w:r w:rsidRPr="000D2EE9">
              <w:rPr>
                <w:rFonts w:ascii="Arial" w:hAnsi="Arial"/>
                <w:color w:val="373E49"/>
                <w:sz w:val="26"/>
                <w:szCs w:val="26"/>
                <w:rtl/>
                <w:lang w:eastAsia="ar"/>
              </w:rPr>
              <w:t xml:space="preserve"> الاختراق</w:t>
            </w:r>
            <w:r w:rsidR="00F80B8C" w:rsidRPr="000D2EE9">
              <w:rPr>
                <w:rFonts w:ascii="Arial" w:hAnsi="Arial"/>
                <w:color w:val="373E49"/>
                <w:sz w:val="26"/>
                <w:szCs w:val="26"/>
                <w:rtl/>
                <w:lang w:eastAsia="ar"/>
              </w:rPr>
              <w:t>.</w:t>
            </w:r>
          </w:p>
          <w:p w14:paraId="0644C00F" w14:textId="432A06FD" w:rsidR="009C0446" w:rsidRPr="000D2EE9" w:rsidRDefault="00DC298A" w:rsidP="0059680D">
            <w:pPr>
              <w:pStyle w:val="ListParagraph"/>
              <w:numPr>
                <w:ilvl w:val="2"/>
                <w:numId w:val="12"/>
              </w:numPr>
              <w:bidi/>
              <w:spacing w:before="120" w:after="120" w:line="276" w:lineRule="auto"/>
              <w:ind w:left="1170"/>
              <w:jc w:val="both"/>
              <w:rPr>
                <w:rFonts w:ascii="Arial" w:hAnsi="Arial"/>
                <w:color w:val="373E49"/>
                <w:sz w:val="26"/>
                <w:szCs w:val="26"/>
                <w:lang w:eastAsia="ar"/>
              </w:rPr>
            </w:pPr>
            <w:r w:rsidRPr="000D2EE9">
              <w:rPr>
                <w:rFonts w:ascii="Arial" w:hAnsi="Arial"/>
                <w:color w:val="373E49"/>
                <w:sz w:val="26"/>
                <w:szCs w:val="26"/>
                <w:rtl/>
                <w:lang w:eastAsia="ar"/>
              </w:rPr>
              <w:t>الاطلاع على تقارير اختبارات الاختراق السابقة والمستندات المساعدة (إن وجدت) مثل مخططات الشبكة والمعايير التقنية الأمنية</w:t>
            </w:r>
            <w:r w:rsidRPr="000D2EE9">
              <w:rPr>
                <w:rFonts w:ascii="Arial" w:hAnsi="Arial"/>
                <w:color w:val="373E49"/>
                <w:sz w:val="26"/>
                <w:szCs w:val="26"/>
                <w:lang w:eastAsia="ar"/>
              </w:rPr>
              <w:t xml:space="preserve"> </w:t>
            </w:r>
            <w:r w:rsidRPr="000D2EE9">
              <w:rPr>
                <w:rFonts w:ascii="Arial" w:hAnsi="Arial"/>
                <w:color w:val="373E49"/>
                <w:sz w:val="26"/>
                <w:szCs w:val="26"/>
                <w:rtl/>
                <w:lang w:eastAsia="ar"/>
              </w:rPr>
              <w:t>واستخدامها كمدخلات لعملية اختبار الاختراق لفهم طبيعة الأعمال للنظام أو التطبيق أو المكون التقني.</w:t>
            </w:r>
          </w:p>
          <w:p w14:paraId="1D534FF6" w14:textId="64BBFA59" w:rsidR="00E60ABF" w:rsidRPr="000D2EE9" w:rsidRDefault="00E60ABF" w:rsidP="00866023">
            <w:pPr>
              <w:pStyle w:val="ListParagraph"/>
              <w:numPr>
                <w:ilvl w:val="2"/>
                <w:numId w:val="12"/>
              </w:numPr>
              <w:bidi/>
              <w:spacing w:before="120" w:after="120" w:line="276" w:lineRule="auto"/>
              <w:ind w:left="1170"/>
              <w:jc w:val="both"/>
              <w:rPr>
                <w:rFonts w:ascii="Arial" w:hAnsi="Arial"/>
                <w:color w:val="373E49"/>
                <w:sz w:val="26"/>
                <w:szCs w:val="26"/>
              </w:rPr>
            </w:pPr>
            <w:bookmarkStart w:id="12" w:name="_Hlk146645917"/>
            <w:r w:rsidRPr="000D2EE9">
              <w:rPr>
                <w:rFonts w:ascii="Arial" w:hAnsi="Arial"/>
                <w:color w:val="373E49"/>
                <w:sz w:val="26"/>
                <w:szCs w:val="26"/>
                <w:rtl/>
                <w:lang w:eastAsia="ar"/>
              </w:rPr>
              <w:t xml:space="preserve">تحديد </w:t>
            </w:r>
            <w:r w:rsidR="0019691F" w:rsidRPr="000D2EE9">
              <w:rPr>
                <w:rFonts w:ascii="Arial" w:hAnsi="Arial"/>
                <w:color w:val="373E49"/>
                <w:sz w:val="26"/>
                <w:szCs w:val="26"/>
                <w:rtl/>
                <w:lang w:eastAsia="ar"/>
              </w:rPr>
              <w:t>آلية</w:t>
            </w:r>
            <w:r w:rsidRPr="000D2EE9">
              <w:rPr>
                <w:rFonts w:ascii="Arial" w:hAnsi="Arial"/>
                <w:color w:val="373E49"/>
                <w:sz w:val="26"/>
                <w:szCs w:val="26"/>
                <w:rtl/>
                <w:lang w:eastAsia="ar"/>
              </w:rPr>
              <w:t xml:space="preserve"> الاختبار والتي تتضمن اختبار الصندوق الأسود (اختبار </w:t>
            </w:r>
            <w:r w:rsidR="00B36FB2" w:rsidRPr="000D2EE9">
              <w:rPr>
                <w:rFonts w:ascii="Arial" w:hAnsi="Arial"/>
                <w:color w:val="373E49"/>
                <w:sz w:val="26"/>
                <w:szCs w:val="26"/>
                <w:rtl/>
                <w:lang w:eastAsia="ar"/>
              </w:rPr>
              <w:t xml:space="preserve">اختراق </w:t>
            </w:r>
            <w:r w:rsidRPr="000D2EE9">
              <w:rPr>
                <w:rFonts w:ascii="Arial" w:hAnsi="Arial"/>
                <w:color w:val="373E49"/>
                <w:sz w:val="26"/>
                <w:szCs w:val="26"/>
                <w:rtl/>
                <w:lang w:eastAsia="ar"/>
              </w:rPr>
              <w:t>دون توفير معلومات للجهة التي تجري الاختبار)</w:t>
            </w:r>
            <w:r w:rsidR="00F80B8C" w:rsidRPr="000D2EE9">
              <w:rPr>
                <w:rFonts w:ascii="Arial" w:hAnsi="Arial"/>
                <w:color w:val="373E49"/>
                <w:sz w:val="26"/>
                <w:szCs w:val="26"/>
                <w:rtl/>
                <w:lang w:eastAsia="ar"/>
              </w:rPr>
              <w:t>،</w:t>
            </w:r>
            <w:r w:rsidRPr="000D2EE9">
              <w:rPr>
                <w:rFonts w:ascii="Arial" w:hAnsi="Arial"/>
                <w:color w:val="373E49"/>
                <w:sz w:val="26"/>
                <w:szCs w:val="26"/>
                <w:rtl/>
                <w:lang w:eastAsia="ar"/>
              </w:rPr>
              <w:t xml:space="preserve"> واختبار الصندوق الأبيض (اختبار </w:t>
            </w:r>
            <w:r w:rsidR="00B36FB2" w:rsidRPr="000D2EE9">
              <w:rPr>
                <w:rFonts w:ascii="Arial" w:hAnsi="Arial"/>
                <w:color w:val="373E49"/>
                <w:sz w:val="26"/>
                <w:szCs w:val="26"/>
                <w:rtl/>
                <w:lang w:eastAsia="ar"/>
              </w:rPr>
              <w:t xml:space="preserve">اختراق </w:t>
            </w:r>
            <w:r w:rsidRPr="000D2EE9">
              <w:rPr>
                <w:rFonts w:ascii="Arial" w:hAnsi="Arial"/>
                <w:color w:val="373E49"/>
                <w:sz w:val="26"/>
                <w:szCs w:val="26"/>
                <w:rtl/>
                <w:lang w:eastAsia="ar"/>
              </w:rPr>
              <w:t>مع توفير</w:t>
            </w:r>
            <w:r w:rsidR="00B36FB2" w:rsidRPr="000D2EE9">
              <w:rPr>
                <w:rFonts w:ascii="Arial" w:hAnsi="Arial"/>
                <w:color w:val="373E49"/>
                <w:sz w:val="26"/>
                <w:szCs w:val="26"/>
                <w:rtl/>
                <w:lang w:eastAsia="ar"/>
              </w:rPr>
              <w:t xml:space="preserve"> جميع</w:t>
            </w:r>
            <w:r w:rsidRPr="000D2EE9">
              <w:rPr>
                <w:rFonts w:ascii="Arial" w:hAnsi="Arial"/>
                <w:color w:val="373E49"/>
                <w:sz w:val="26"/>
                <w:szCs w:val="26"/>
                <w:rtl/>
                <w:lang w:eastAsia="ar"/>
              </w:rPr>
              <w:t xml:space="preserve"> </w:t>
            </w:r>
            <w:r w:rsidR="00270F46" w:rsidRPr="000D2EE9">
              <w:rPr>
                <w:rFonts w:ascii="Arial" w:hAnsi="Arial"/>
                <w:color w:val="373E49"/>
                <w:sz w:val="26"/>
                <w:szCs w:val="26"/>
                <w:rtl/>
                <w:lang w:eastAsia="ar"/>
              </w:rPr>
              <w:t>ال</w:t>
            </w:r>
            <w:r w:rsidRPr="000D2EE9">
              <w:rPr>
                <w:rFonts w:ascii="Arial" w:hAnsi="Arial"/>
                <w:color w:val="373E49"/>
                <w:sz w:val="26"/>
                <w:szCs w:val="26"/>
                <w:rtl/>
                <w:lang w:eastAsia="ar"/>
              </w:rPr>
              <w:t>معلومات للجهة التي تجري الاختبار)</w:t>
            </w:r>
            <w:r w:rsidR="00F80B8C" w:rsidRPr="000D2EE9">
              <w:rPr>
                <w:rFonts w:ascii="Arial" w:hAnsi="Arial"/>
                <w:color w:val="373E49"/>
                <w:sz w:val="26"/>
                <w:szCs w:val="26"/>
                <w:rtl/>
                <w:lang w:eastAsia="ar"/>
              </w:rPr>
              <w:t>،</w:t>
            </w:r>
            <w:r w:rsidRPr="000D2EE9">
              <w:rPr>
                <w:rFonts w:ascii="Arial" w:hAnsi="Arial"/>
                <w:color w:val="373E49"/>
                <w:sz w:val="26"/>
                <w:szCs w:val="26"/>
                <w:rtl/>
                <w:lang w:eastAsia="ar"/>
              </w:rPr>
              <w:t xml:space="preserve"> واختبار الصندوق الرمادي (</w:t>
            </w:r>
            <w:r w:rsidR="00B36FB2" w:rsidRPr="000D2EE9">
              <w:rPr>
                <w:rFonts w:ascii="Arial" w:hAnsi="Arial"/>
                <w:color w:val="373E49"/>
                <w:sz w:val="26"/>
                <w:szCs w:val="26"/>
                <w:rtl/>
                <w:lang w:eastAsia="ar"/>
              </w:rPr>
              <w:t xml:space="preserve">اختبار اختراق مع توفير بعض </w:t>
            </w:r>
            <w:r w:rsidR="00270F46" w:rsidRPr="000D2EE9">
              <w:rPr>
                <w:rFonts w:ascii="Arial" w:hAnsi="Arial"/>
                <w:color w:val="373E49"/>
                <w:sz w:val="26"/>
                <w:szCs w:val="26"/>
                <w:rtl/>
                <w:lang w:eastAsia="ar"/>
              </w:rPr>
              <w:t>ال</w:t>
            </w:r>
            <w:r w:rsidR="00B36FB2" w:rsidRPr="000D2EE9">
              <w:rPr>
                <w:rFonts w:ascii="Arial" w:hAnsi="Arial"/>
                <w:color w:val="373E49"/>
                <w:sz w:val="26"/>
                <w:szCs w:val="26"/>
                <w:rtl/>
                <w:lang w:eastAsia="ar"/>
              </w:rPr>
              <w:t>معلومات للجهة</w:t>
            </w:r>
            <w:r w:rsidR="00B36FB2" w:rsidRPr="000D2EE9">
              <w:rPr>
                <w:rFonts w:ascii="Arial" w:hAnsi="Arial"/>
                <w:color w:val="373E49"/>
                <w:sz w:val="26"/>
                <w:szCs w:val="26"/>
                <w:rtl/>
              </w:rPr>
              <w:t xml:space="preserve"> التي تجري الاختبار</w:t>
            </w:r>
            <w:r w:rsidRPr="000D2EE9">
              <w:rPr>
                <w:rFonts w:ascii="Arial" w:hAnsi="Arial"/>
                <w:color w:val="373E49"/>
                <w:sz w:val="26"/>
                <w:szCs w:val="26"/>
                <w:rtl/>
              </w:rPr>
              <w:t>)</w:t>
            </w:r>
            <w:r w:rsidR="00F80B8C" w:rsidRPr="000D2EE9">
              <w:rPr>
                <w:rFonts w:ascii="Arial" w:hAnsi="Arial"/>
                <w:color w:val="373E49"/>
                <w:sz w:val="26"/>
                <w:szCs w:val="26"/>
                <w:rtl/>
              </w:rPr>
              <w:t>.</w:t>
            </w:r>
          </w:p>
          <w:bookmarkEnd w:id="12"/>
          <w:p w14:paraId="202F4E43" w14:textId="58521302" w:rsidR="00E60ABF" w:rsidRPr="000D2EE9" w:rsidRDefault="0019691F" w:rsidP="002D2F6D">
            <w:pPr>
              <w:pStyle w:val="ListParagraph"/>
              <w:numPr>
                <w:ilvl w:val="2"/>
                <w:numId w:val="12"/>
              </w:numPr>
              <w:bidi/>
              <w:spacing w:before="120" w:after="120" w:line="276" w:lineRule="auto"/>
              <w:ind w:left="1170"/>
              <w:jc w:val="both"/>
              <w:rPr>
                <w:rFonts w:ascii="Arial" w:hAnsi="Arial"/>
                <w:color w:val="373E49"/>
                <w:sz w:val="26"/>
                <w:szCs w:val="26"/>
                <w:lang w:eastAsia="ar"/>
              </w:rPr>
            </w:pPr>
            <w:r w:rsidRPr="000D2EE9">
              <w:rPr>
                <w:rFonts w:ascii="Arial" w:hAnsi="Arial"/>
                <w:color w:val="373E49"/>
                <w:sz w:val="26"/>
                <w:szCs w:val="26"/>
                <w:rtl/>
                <w:lang w:eastAsia="ar"/>
              </w:rPr>
              <w:t>تحديد الأنظمة</w:t>
            </w:r>
            <w:r w:rsidR="00F80B8C" w:rsidRPr="000D2EE9">
              <w:rPr>
                <w:rFonts w:ascii="Arial" w:hAnsi="Arial"/>
                <w:color w:val="373E49"/>
                <w:sz w:val="26"/>
                <w:szCs w:val="26"/>
                <w:rtl/>
                <w:lang w:eastAsia="ar"/>
              </w:rPr>
              <w:t xml:space="preserve"> أو </w:t>
            </w:r>
            <w:r w:rsidR="00AC24B7" w:rsidRPr="000D2EE9">
              <w:rPr>
                <w:rFonts w:ascii="Arial" w:hAnsi="Arial"/>
                <w:color w:val="373E49"/>
                <w:sz w:val="26"/>
                <w:szCs w:val="26"/>
                <w:rtl/>
                <w:lang w:eastAsia="ar"/>
              </w:rPr>
              <w:t>الخدمات</w:t>
            </w:r>
            <w:r w:rsidRPr="000D2EE9">
              <w:rPr>
                <w:rFonts w:ascii="Arial" w:hAnsi="Arial"/>
                <w:color w:val="373E49"/>
                <w:sz w:val="26"/>
                <w:szCs w:val="26"/>
                <w:rtl/>
                <w:lang w:eastAsia="ar"/>
              </w:rPr>
              <w:t xml:space="preserve"> أو المكونات التقنية</w:t>
            </w:r>
            <w:r w:rsidR="00E60ABF" w:rsidRPr="000D2EE9">
              <w:rPr>
                <w:rFonts w:ascii="Arial" w:hAnsi="Arial"/>
                <w:color w:val="373E49"/>
                <w:sz w:val="26"/>
                <w:szCs w:val="26"/>
                <w:rtl/>
                <w:lang w:eastAsia="ar"/>
              </w:rPr>
              <w:t xml:space="preserve"> المستهدفة بالاختبار وأي </w:t>
            </w:r>
            <w:r w:rsidRPr="000D2EE9">
              <w:rPr>
                <w:rFonts w:ascii="Arial" w:hAnsi="Arial"/>
                <w:color w:val="373E49"/>
                <w:sz w:val="26"/>
                <w:szCs w:val="26"/>
                <w:rtl/>
                <w:lang w:eastAsia="ar"/>
              </w:rPr>
              <w:t>معلومات أو صلاحيات يجب توفيرها قبل بدء اختبار الاختراق.</w:t>
            </w:r>
          </w:p>
          <w:p w14:paraId="74295B61" w14:textId="065E5CC9" w:rsidR="00A80A85" w:rsidRPr="000D2EE9" w:rsidRDefault="00B741E8" w:rsidP="0059680D">
            <w:pPr>
              <w:pStyle w:val="ListParagraph"/>
              <w:numPr>
                <w:ilvl w:val="2"/>
                <w:numId w:val="12"/>
              </w:numPr>
              <w:bidi/>
              <w:spacing w:before="120" w:after="120" w:line="276" w:lineRule="auto"/>
              <w:ind w:left="1170"/>
              <w:jc w:val="both"/>
              <w:rPr>
                <w:rFonts w:ascii="Arial" w:hAnsi="Arial"/>
                <w:color w:val="373E49"/>
                <w:lang w:eastAsia="ar"/>
              </w:rPr>
            </w:pPr>
            <w:r w:rsidRPr="000D2EE9">
              <w:rPr>
                <w:rFonts w:ascii="Arial" w:hAnsi="Arial"/>
                <w:color w:val="373E49"/>
                <w:sz w:val="26"/>
                <w:szCs w:val="26"/>
                <w:rtl/>
                <w:lang w:eastAsia="ar"/>
              </w:rPr>
              <w:lastRenderedPageBreak/>
              <w:t>إجراء</w:t>
            </w:r>
            <w:r w:rsidR="00D75922" w:rsidRPr="000D2EE9">
              <w:rPr>
                <w:rFonts w:ascii="Arial" w:hAnsi="Arial"/>
                <w:color w:val="373E49"/>
              </w:rPr>
              <w:t xml:space="preserve"> </w:t>
            </w:r>
            <w:r w:rsidR="00D75922" w:rsidRPr="000D2EE9">
              <w:rPr>
                <w:rFonts w:ascii="Arial" w:hAnsi="Arial"/>
                <w:color w:val="373E49"/>
                <w:sz w:val="26"/>
                <w:szCs w:val="26"/>
                <w:rtl/>
                <w:lang w:eastAsia="ar"/>
              </w:rPr>
              <w:t>تقييمات</w:t>
            </w:r>
            <w:r w:rsidR="00D75922" w:rsidRPr="000D2EE9">
              <w:rPr>
                <w:rFonts w:ascii="Arial" w:hAnsi="Arial"/>
                <w:color w:val="373E49"/>
                <w:sz w:val="26"/>
                <w:szCs w:val="26"/>
                <w:lang w:eastAsia="ar"/>
              </w:rPr>
              <w:t xml:space="preserve"> </w:t>
            </w:r>
            <w:r w:rsidR="00DC7337" w:rsidRPr="000D2EE9">
              <w:rPr>
                <w:rFonts w:ascii="Arial" w:hAnsi="Arial"/>
                <w:color w:val="373E49"/>
                <w:sz w:val="26"/>
                <w:szCs w:val="26"/>
                <w:rtl/>
                <w:lang w:eastAsia="ar"/>
              </w:rPr>
              <w:t xml:space="preserve">غير </w:t>
            </w:r>
            <w:r w:rsidR="00780891" w:rsidRPr="000D2EE9">
              <w:rPr>
                <w:rFonts w:ascii="Arial" w:hAnsi="Arial"/>
                <w:color w:val="373E49"/>
                <w:sz w:val="26"/>
                <w:szCs w:val="26"/>
                <w:rtl/>
                <w:lang w:eastAsia="ar"/>
              </w:rPr>
              <w:t>مباشرة</w:t>
            </w:r>
            <w:r w:rsidR="00780891" w:rsidRPr="000D2EE9">
              <w:rPr>
                <w:rFonts w:ascii="Arial" w:hAnsi="Arial"/>
                <w:color w:val="373E49"/>
                <w:sz w:val="26"/>
                <w:szCs w:val="26"/>
                <w:lang w:eastAsia="ar"/>
              </w:rPr>
              <w:t xml:space="preserve"> (</w:t>
            </w:r>
            <w:r w:rsidR="00DA188B" w:rsidRPr="000D2EE9">
              <w:rPr>
                <w:rFonts w:ascii="Arial" w:hAnsi="Arial"/>
                <w:color w:val="373E49"/>
                <w:sz w:val="26"/>
                <w:szCs w:val="26"/>
                <w:lang w:eastAsia="ar"/>
              </w:rPr>
              <w:t xml:space="preserve">Passive </w:t>
            </w:r>
            <w:r w:rsidR="005D675D" w:rsidRPr="000D2EE9">
              <w:rPr>
                <w:rFonts w:ascii="Arial" w:hAnsi="Arial"/>
                <w:color w:val="373E49"/>
                <w:sz w:val="26"/>
                <w:szCs w:val="26"/>
                <w:lang w:eastAsia="ar"/>
              </w:rPr>
              <w:t>Assessment</w:t>
            </w:r>
            <w:r w:rsidR="00DA188B" w:rsidRPr="000D2EE9">
              <w:rPr>
                <w:rFonts w:ascii="Arial" w:hAnsi="Arial"/>
                <w:color w:val="373E49"/>
                <w:sz w:val="26"/>
                <w:szCs w:val="26"/>
                <w:lang w:eastAsia="ar"/>
              </w:rPr>
              <w:t xml:space="preserve">) </w:t>
            </w:r>
            <w:r w:rsidRPr="000D2EE9">
              <w:rPr>
                <w:rFonts w:ascii="Arial" w:hAnsi="Arial"/>
                <w:color w:val="373E49"/>
                <w:sz w:val="26"/>
                <w:szCs w:val="26"/>
                <w:rtl/>
                <w:lang w:eastAsia="ar"/>
              </w:rPr>
              <w:t>لمراجعة وفحص الأنظمة والتطبيقات والشبكات والسياسات والإجراءات واكتشاف الثغرات الأمنية</w:t>
            </w:r>
            <w:r w:rsidR="00D356A2" w:rsidRPr="000D2EE9">
              <w:rPr>
                <w:rFonts w:ascii="Arial" w:hAnsi="Arial"/>
                <w:color w:val="373E49"/>
                <w:sz w:val="26"/>
                <w:szCs w:val="26"/>
                <w:lang w:eastAsia="ar"/>
              </w:rPr>
              <w:t xml:space="preserve"> </w:t>
            </w:r>
            <w:r w:rsidR="00D356A2" w:rsidRPr="000D2EE9">
              <w:rPr>
                <w:rFonts w:ascii="Arial" w:hAnsi="Arial"/>
                <w:color w:val="373E49"/>
                <w:sz w:val="26"/>
                <w:szCs w:val="26"/>
                <w:rtl/>
                <w:lang w:eastAsia="ar"/>
              </w:rPr>
              <w:t>من خلال مراجعة الوثائق (</w:t>
            </w:r>
            <w:r w:rsidR="00D356A2" w:rsidRPr="000D2EE9">
              <w:rPr>
                <w:rFonts w:ascii="Arial" w:hAnsi="Arial"/>
                <w:color w:val="373E49"/>
                <w:sz w:val="26"/>
                <w:szCs w:val="26"/>
                <w:lang w:eastAsia="ar"/>
              </w:rPr>
              <w:t>Documentation Review</w:t>
            </w:r>
            <w:r w:rsidR="00D356A2" w:rsidRPr="000D2EE9">
              <w:rPr>
                <w:rFonts w:ascii="Arial" w:hAnsi="Arial"/>
                <w:color w:val="373E49"/>
                <w:sz w:val="26"/>
                <w:szCs w:val="26"/>
                <w:rtl/>
                <w:lang w:eastAsia="ar"/>
              </w:rPr>
              <w:t>)، مراجعة السجلات (</w:t>
            </w:r>
            <w:r w:rsidR="00D356A2" w:rsidRPr="000D2EE9">
              <w:rPr>
                <w:rFonts w:ascii="Arial" w:hAnsi="Arial"/>
                <w:color w:val="373E49"/>
                <w:sz w:val="26"/>
                <w:szCs w:val="26"/>
                <w:lang w:eastAsia="ar"/>
              </w:rPr>
              <w:t>Log Review</w:t>
            </w:r>
            <w:r w:rsidR="00D356A2" w:rsidRPr="000D2EE9">
              <w:rPr>
                <w:rFonts w:ascii="Arial" w:hAnsi="Arial"/>
                <w:color w:val="373E49"/>
                <w:sz w:val="26"/>
                <w:szCs w:val="26"/>
                <w:rtl/>
                <w:lang w:eastAsia="ar"/>
              </w:rPr>
              <w:t>)، مراجعة القواعد (</w:t>
            </w:r>
            <w:r w:rsidR="00D356A2" w:rsidRPr="000D2EE9">
              <w:rPr>
                <w:rFonts w:ascii="Arial" w:hAnsi="Arial"/>
                <w:color w:val="373E49"/>
                <w:sz w:val="26"/>
                <w:szCs w:val="26"/>
                <w:lang w:eastAsia="ar"/>
              </w:rPr>
              <w:t>Ruleset Review</w:t>
            </w:r>
            <w:r w:rsidR="00D356A2" w:rsidRPr="000D2EE9">
              <w:rPr>
                <w:rFonts w:ascii="Arial" w:hAnsi="Arial"/>
                <w:color w:val="373E49"/>
                <w:sz w:val="26"/>
                <w:szCs w:val="26"/>
                <w:rtl/>
                <w:lang w:eastAsia="ar"/>
              </w:rPr>
              <w:t>)، مراجعة إعدادات الأنظمة (</w:t>
            </w:r>
            <w:r w:rsidR="00D356A2" w:rsidRPr="000D2EE9">
              <w:rPr>
                <w:rFonts w:ascii="Arial" w:hAnsi="Arial"/>
                <w:color w:val="373E49"/>
                <w:sz w:val="26"/>
                <w:szCs w:val="26"/>
                <w:lang w:eastAsia="ar"/>
              </w:rPr>
              <w:t>System Configuration Review</w:t>
            </w:r>
            <w:r w:rsidR="00D356A2" w:rsidRPr="000D2EE9">
              <w:rPr>
                <w:rFonts w:ascii="Arial" w:hAnsi="Arial"/>
                <w:color w:val="373E49"/>
                <w:sz w:val="26"/>
                <w:szCs w:val="26"/>
                <w:rtl/>
                <w:lang w:eastAsia="ar"/>
              </w:rPr>
              <w:t xml:space="preserve">)، </w:t>
            </w:r>
            <w:r w:rsidR="00232F0E" w:rsidRPr="000D2EE9">
              <w:rPr>
                <w:rFonts w:ascii="Arial" w:hAnsi="Arial"/>
                <w:color w:val="373E49"/>
                <w:sz w:val="26"/>
                <w:szCs w:val="26"/>
                <w:rtl/>
                <w:lang w:eastAsia="ar"/>
              </w:rPr>
              <w:t>التنصت الشبكي على المعلومات</w:t>
            </w:r>
            <w:r w:rsidR="001A39C7" w:rsidRPr="000D2EE9">
              <w:rPr>
                <w:rFonts w:ascii="Arial" w:hAnsi="Arial"/>
                <w:color w:val="373E49"/>
                <w:sz w:val="26"/>
                <w:szCs w:val="26"/>
                <w:lang w:eastAsia="ar"/>
              </w:rPr>
              <w:t xml:space="preserve"> </w:t>
            </w:r>
            <w:r w:rsidR="00D356A2" w:rsidRPr="000D2EE9">
              <w:rPr>
                <w:rFonts w:ascii="Arial" w:hAnsi="Arial"/>
                <w:color w:val="373E49"/>
                <w:sz w:val="26"/>
                <w:szCs w:val="26"/>
                <w:rtl/>
                <w:lang w:eastAsia="ar"/>
              </w:rPr>
              <w:t>(</w:t>
            </w:r>
            <w:r w:rsidR="00D356A2" w:rsidRPr="000D2EE9">
              <w:rPr>
                <w:rFonts w:ascii="Arial" w:hAnsi="Arial"/>
                <w:color w:val="373E49"/>
                <w:sz w:val="26"/>
                <w:szCs w:val="26"/>
                <w:lang w:eastAsia="ar"/>
              </w:rPr>
              <w:t>Network Sniffing</w:t>
            </w:r>
            <w:r w:rsidR="00D356A2" w:rsidRPr="000D2EE9">
              <w:rPr>
                <w:rFonts w:ascii="Arial" w:hAnsi="Arial"/>
                <w:color w:val="373E49"/>
                <w:sz w:val="26"/>
                <w:szCs w:val="26"/>
                <w:rtl/>
                <w:lang w:eastAsia="ar"/>
              </w:rPr>
              <w:t>)، أو فحص سلامة الملفات (</w:t>
            </w:r>
            <w:r w:rsidR="00D356A2" w:rsidRPr="000D2EE9">
              <w:rPr>
                <w:rFonts w:ascii="Arial" w:hAnsi="Arial"/>
                <w:color w:val="373E49"/>
                <w:sz w:val="26"/>
                <w:szCs w:val="26"/>
                <w:lang w:eastAsia="ar"/>
              </w:rPr>
              <w:t>File</w:t>
            </w:r>
            <w:r w:rsidR="0013637A" w:rsidRPr="000D2EE9">
              <w:rPr>
                <w:rFonts w:ascii="Arial" w:hAnsi="Arial"/>
                <w:color w:val="373E49"/>
                <w:sz w:val="26"/>
                <w:szCs w:val="26"/>
                <w:lang w:eastAsia="ar"/>
              </w:rPr>
              <w:t xml:space="preserve"> </w:t>
            </w:r>
            <w:r w:rsidR="00D356A2" w:rsidRPr="000D2EE9">
              <w:rPr>
                <w:rFonts w:ascii="Arial" w:hAnsi="Arial"/>
                <w:color w:val="373E49"/>
                <w:sz w:val="26"/>
                <w:szCs w:val="26"/>
                <w:lang w:eastAsia="ar"/>
              </w:rPr>
              <w:t>Integrity Checking</w:t>
            </w:r>
            <w:r w:rsidR="00D356A2" w:rsidRPr="000D2EE9">
              <w:rPr>
                <w:rFonts w:ascii="Arial" w:hAnsi="Arial"/>
                <w:color w:val="373E49"/>
                <w:sz w:val="26"/>
                <w:szCs w:val="26"/>
                <w:rtl/>
                <w:lang w:eastAsia="ar"/>
              </w:rPr>
              <w:t>)</w:t>
            </w:r>
            <w:r w:rsidR="00DC7083" w:rsidRPr="000D2EE9">
              <w:rPr>
                <w:rFonts w:ascii="Arial" w:hAnsi="Arial"/>
                <w:color w:val="373E49"/>
                <w:sz w:val="26"/>
                <w:szCs w:val="26"/>
                <w:lang w:eastAsia="ar"/>
              </w:rPr>
              <w:t>.</w:t>
            </w:r>
          </w:p>
          <w:p w14:paraId="3991DB01" w14:textId="3A24B6B0" w:rsidR="00E60ABF" w:rsidRPr="000D2EE9" w:rsidRDefault="00973E76" w:rsidP="002D2F6D">
            <w:pPr>
              <w:pStyle w:val="ListParagraph"/>
              <w:numPr>
                <w:ilvl w:val="2"/>
                <w:numId w:val="12"/>
              </w:numPr>
              <w:bidi/>
              <w:spacing w:before="120" w:after="120" w:line="276" w:lineRule="auto"/>
              <w:ind w:left="1170"/>
              <w:jc w:val="both"/>
              <w:rPr>
                <w:rFonts w:ascii="Arial" w:hAnsi="Arial"/>
                <w:color w:val="373E49"/>
                <w:sz w:val="26"/>
                <w:szCs w:val="26"/>
                <w:lang w:eastAsia="ar"/>
              </w:rPr>
            </w:pPr>
            <w:r w:rsidRPr="000D2EE9">
              <w:rPr>
                <w:rFonts w:ascii="Arial" w:hAnsi="Arial"/>
                <w:color w:val="373E49"/>
                <w:sz w:val="26"/>
                <w:szCs w:val="26"/>
                <w:rtl/>
                <w:lang w:eastAsia="ar"/>
              </w:rPr>
              <w:t>يجب أن يتضمن اختبار الاختراق</w:t>
            </w:r>
            <w:r w:rsidR="00C311AF" w:rsidRPr="000D2EE9">
              <w:rPr>
                <w:rFonts w:ascii="Arial" w:hAnsi="Arial"/>
                <w:color w:val="373E49"/>
                <w:rtl/>
              </w:rPr>
              <w:t xml:space="preserve"> </w:t>
            </w:r>
            <w:r w:rsidR="00C311AF" w:rsidRPr="000D2EE9">
              <w:rPr>
                <w:rFonts w:ascii="Arial" w:hAnsi="Arial"/>
                <w:color w:val="373E49"/>
                <w:sz w:val="26"/>
                <w:szCs w:val="26"/>
                <w:rtl/>
                <w:lang w:eastAsia="ar"/>
              </w:rPr>
              <w:t>إنشاء منصة أو بيئة تحاكي الأنظمة أو الخدمات المستهدفة باختبار الاختراق لعمل الاختبار عليها بدلًا من الأنظمة والخدمات الإنتاجية الفعلية</w:t>
            </w:r>
            <w:r w:rsidR="00803C09" w:rsidRPr="000D2EE9">
              <w:rPr>
                <w:rFonts w:ascii="Arial" w:hAnsi="Arial"/>
                <w:color w:val="373E49"/>
                <w:sz w:val="26"/>
                <w:szCs w:val="26"/>
                <w:rtl/>
                <w:lang w:eastAsia="ar"/>
              </w:rPr>
              <w:t xml:space="preserve"> </w:t>
            </w:r>
            <w:r w:rsidR="00C311AF" w:rsidRPr="000D2EE9">
              <w:rPr>
                <w:rFonts w:ascii="Arial" w:hAnsi="Arial"/>
                <w:color w:val="373E49"/>
                <w:sz w:val="26"/>
                <w:szCs w:val="26"/>
                <w:rtl/>
                <w:lang w:eastAsia="ar"/>
              </w:rPr>
              <w:t>و</w:t>
            </w:r>
            <w:r w:rsidR="00803C09" w:rsidRPr="000D2EE9">
              <w:rPr>
                <w:rFonts w:ascii="Arial" w:hAnsi="Arial"/>
                <w:color w:val="373E49"/>
                <w:sz w:val="26"/>
                <w:szCs w:val="26"/>
                <w:rtl/>
                <w:lang w:eastAsia="ar"/>
              </w:rPr>
              <w:t>تشمل</w:t>
            </w:r>
            <w:r w:rsidR="00F80B8C" w:rsidRPr="000D2EE9">
              <w:rPr>
                <w:rFonts w:ascii="Arial" w:hAnsi="Arial"/>
                <w:color w:val="373E49"/>
                <w:sz w:val="26"/>
                <w:szCs w:val="26"/>
                <w:rtl/>
                <w:lang w:eastAsia="ar"/>
              </w:rPr>
              <w:t xml:space="preserve"> ب</w:t>
            </w:r>
            <w:r w:rsidR="0019691F" w:rsidRPr="000D2EE9">
              <w:rPr>
                <w:rFonts w:ascii="Arial" w:hAnsi="Arial"/>
                <w:color w:val="373E49"/>
                <w:sz w:val="26"/>
                <w:szCs w:val="26"/>
                <w:rtl/>
                <w:lang w:eastAsia="ar"/>
              </w:rPr>
              <w:t>حد أدنى ما</w:t>
            </w:r>
            <w:r w:rsidR="00F80B8C" w:rsidRPr="000D2EE9">
              <w:rPr>
                <w:rFonts w:ascii="Arial" w:hAnsi="Arial"/>
                <w:color w:val="373E49"/>
                <w:sz w:val="26"/>
                <w:szCs w:val="26"/>
                <w:rtl/>
                <w:lang w:eastAsia="ar"/>
              </w:rPr>
              <w:t xml:space="preserve"> </w:t>
            </w:r>
            <w:r w:rsidR="0019691F" w:rsidRPr="000D2EE9">
              <w:rPr>
                <w:rFonts w:ascii="Arial" w:hAnsi="Arial"/>
                <w:color w:val="373E49"/>
                <w:sz w:val="26"/>
                <w:szCs w:val="26"/>
                <w:rtl/>
                <w:lang w:eastAsia="ar"/>
              </w:rPr>
              <w:t>يلي:</w:t>
            </w:r>
          </w:p>
          <w:p w14:paraId="2B8B8A55" w14:textId="3A143DCD" w:rsidR="00E60ABF" w:rsidRPr="000D2EE9" w:rsidRDefault="00E60ABF" w:rsidP="00866023">
            <w:pPr>
              <w:pStyle w:val="ListParagraph"/>
              <w:numPr>
                <w:ilvl w:val="1"/>
                <w:numId w:val="9"/>
              </w:numPr>
              <w:bidi/>
              <w:spacing w:before="120" w:after="120"/>
              <w:ind w:left="1530"/>
              <w:contextualSpacing w:val="0"/>
              <w:jc w:val="both"/>
              <w:rPr>
                <w:rFonts w:ascii="Arial" w:hAnsi="Arial"/>
                <w:color w:val="373E49"/>
                <w:sz w:val="26"/>
                <w:szCs w:val="26"/>
              </w:rPr>
            </w:pPr>
            <w:r w:rsidRPr="000D2EE9">
              <w:rPr>
                <w:rFonts w:ascii="Arial" w:hAnsi="Arial"/>
                <w:color w:val="373E49"/>
                <w:sz w:val="26"/>
                <w:szCs w:val="26"/>
                <w:rtl/>
                <w:lang w:eastAsia="ar"/>
              </w:rPr>
              <w:t>الهندسة الاجتماعية</w:t>
            </w:r>
            <w:r w:rsidR="00833A2A" w:rsidRPr="000D2EE9">
              <w:rPr>
                <w:rFonts w:ascii="Arial" w:hAnsi="Arial"/>
                <w:color w:val="373E49"/>
                <w:sz w:val="26"/>
                <w:szCs w:val="26"/>
                <w:rtl/>
                <w:lang w:eastAsia="ar"/>
              </w:rPr>
              <w:t>.</w:t>
            </w:r>
          </w:p>
          <w:p w14:paraId="2346B7F9" w14:textId="1B6C00A2" w:rsidR="00E60ABF" w:rsidRPr="000D2EE9" w:rsidRDefault="00E60ABF" w:rsidP="00866023">
            <w:pPr>
              <w:pStyle w:val="ListParagraph"/>
              <w:numPr>
                <w:ilvl w:val="1"/>
                <w:numId w:val="9"/>
              </w:numPr>
              <w:bidi/>
              <w:spacing w:before="120" w:after="120"/>
              <w:ind w:left="1530"/>
              <w:contextualSpacing w:val="0"/>
              <w:jc w:val="both"/>
              <w:rPr>
                <w:rFonts w:ascii="Arial" w:hAnsi="Arial"/>
                <w:color w:val="373E49"/>
                <w:sz w:val="26"/>
                <w:szCs w:val="26"/>
              </w:rPr>
            </w:pPr>
            <w:r w:rsidRPr="000D2EE9">
              <w:rPr>
                <w:rFonts w:ascii="Arial" w:hAnsi="Arial"/>
                <w:color w:val="373E49"/>
                <w:sz w:val="26"/>
                <w:szCs w:val="26"/>
                <w:rtl/>
                <w:lang w:eastAsia="ar"/>
              </w:rPr>
              <w:t>اختبار الاختراق على مستوى الشبكة</w:t>
            </w:r>
            <w:r w:rsidR="00833A2A" w:rsidRPr="000D2EE9">
              <w:rPr>
                <w:rFonts w:ascii="Arial" w:hAnsi="Arial"/>
                <w:color w:val="373E49"/>
                <w:sz w:val="26"/>
                <w:szCs w:val="26"/>
                <w:rtl/>
                <w:lang w:eastAsia="ar"/>
              </w:rPr>
              <w:t>.</w:t>
            </w:r>
          </w:p>
          <w:p w14:paraId="6B0C7DCE" w14:textId="2E17EE74" w:rsidR="00E60ABF" w:rsidRPr="000D2EE9" w:rsidRDefault="00E60ABF" w:rsidP="00866023">
            <w:pPr>
              <w:pStyle w:val="ListParagraph"/>
              <w:numPr>
                <w:ilvl w:val="1"/>
                <w:numId w:val="9"/>
              </w:numPr>
              <w:bidi/>
              <w:spacing w:before="120" w:after="120"/>
              <w:ind w:left="1530"/>
              <w:contextualSpacing w:val="0"/>
              <w:jc w:val="both"/>
              <w:rPr>
                <w:rFonts w:ascii="Arial" w:hAnsi="Arial"/>
                <w:color w:val="373E49"/>
                <w:sz w:val="26"/>
                <w:szCs w:val="26"/>
              </w:rPr>
            </w:pPr>
            <w:r w:rsidRPr="000D2EE9">
              <w:rPr>
                <w:rFonts w:ascii="Arial" w:hAnsi="Arial"/>
                <w:color w:val="373E49"/>
                <w:sz w:val="26"/>
                <w:szCs w:val="26"/>
                <w:rtl/>
                <w:lang w:eastAsia="ar"/>
              </w:rPr>
              <w:t>اختبار الاختراق على مستوى التطبيق</w:t>
            </w:r>
            <w:r w:rsidR="00833A2A" w:rsidRPr="000D2EE9">
              <w:rPr>
                <w:rFonts w:ascii="Arial" w:hAnsi="Arial"/>
                <w:color w:val="373E49"/>
                <w:sz w:val="26"/>
                <w:szCs w:val="26"/>
                <w:rtl/>
              </w:rPr>
              <w:t>.</w:t>
            </w:r>
          </w:p>
          <w:p w14:paraId="59434A6F" w14:textId="5E367462" w:rsidR="00E60ABF" w:rsidRPr="000D2EE9" w:rsidRDefault="00E60ABF" w:rsidP="00866023">
            <w:pPr>
              <w:pStyle w:val="ListParagraph"/>
              <w:numPr>
                <w:ilvl w:val="1"/>
                <w:numId w:val="9"/>
              </w:numPr>
              <w:bidi/>
              <w:spacing w:before="120" w:after="120"/>
              <w:ind w:left="1530"/>
              <w:contextualSpacing w:val="0"/>
              <w:jc w:val="both"/>
              <w:rPr>
                <w:rFonts w:ascii="Arial" w:hAnsi="Arial"/>
                <w:color w:val="373E49"/>
                <w:sz w:val="26"/>
                <w:szCs w:val="26"/>
              </w:rPr>
            </w:pPr>
            <w:r w:rsidRPr="000D2EE9">
              <w:rPr>
                <w:rFonts w:ascii="Arial" w:hAnsi="Arial"/>
                <w:color w:val="373E49"/>
                <w:sz w:val="26"/>
                <w:szCs w:val="26"/>
                <w:rtl/>
                <w:lang w:eastAsia="ar"/>
              </w:rPr>
              <w:t xml:space="preserve">اختبار الاختراق </w:t>
            </w:r>
            <w:r w:rsidR="0019691F" w:rsidRPr="000D2EE9">
              <w:rPr>
                <w:rFonts w:ascii="Arial" w:hAnsi="Arial"/>
                <w:color w:val="373E49"/>
                <w:sz w:val="26"/>
                <w:szCs w:val="26"/>
                <w:rtl/>
                <w:lang w:eastAsia="ar"/>
              </w:rPr>
              <w:t xml:space="preserve">للشبكة </w:t>
            </w:r>
            <w:r w:rsidRPr="000D2EE9">
              <w:rPr>
                <w:rFonts w:ascii="Arial" w:hAnsi="Arial"/>
                <w:color w:val="373E49"/>
                <w:sz w:val="26"/>
                <w:szCs w:val="26"/>
                <w:rtl/>
                <w:lang w:eastAsia="ar"/>
              </w:rPr>
              <w:t>اللاسلكي</w:t>
            </w:r>
            <w:r w:rsidR="0019691F" w:rsidRPr="000D2EE9">
              <w:rPr>
                <w:rFonts w:ascii="Arial" w:hAnsi="Arial"/>
                <w:color w:val="373E49"/>
                <w:sz w:val="26"/>
                <w:szCs w:val="26"/>
                <w:rtl/>
                <w:lang w:eastAsia="ar"/>
              </w:rPr>
              <w:t>ة</w:t>
            </w:r>
            <w:r w:rsidR="00833A2A" w:rsidRPr="000D2EE9">
              <w:rPr>
                <w:rFonts w:ascii="Arial" w:hAnsi="Arial"/>
                <w:color w:val="373E49"/>
                <w:sz w:val="26"/>
                <w:szCs w:val="26"/>
                <w:rtl/>
                <w:lang w:eastAsia="ar"/>
              </w:rPr>
              <w:t>.</w:t>
            </w:r>
            <w:r w:rsidRPr="000D2EE9">
              <w:rPr>
                <w:rFonts w:ascii="Arial" w:hAnsi="Arial"/>
                <w:color w:val="373E49"/>
                <w:sz w:val="26"/>
                <w:szCs w:val="26"/>
                <w:rtl/>
                <w:lang w:eastAsia="ar"/>
              </w:rPr>
              <w:t xml:space="preserve"> </w:t>
            </w:r>
          </w:p>
          <w:p w14:paraId="5FE560DF" w14:textId="5D684A67" w:rsidR="00A74863" w:rsidRPr="000D2EE9" w:rsidRDefault="00973E76" w:rsidP="00866023">
            <w:pPr>
              <w:pStyle w:val="ListParagraph"/>
              <w:numPr>
                <w:ilvl w:val="2"/>
                <w:numId w:val="12"/>
              </w:numPr>
              <w:bidi/>
              <w:spacing w:before="120" w:after="120" w:line="276" w:lineRule="auto"/>
              <w:ind w:left="1170"/>
              <w:jc w:val="both"/>
              <w:rPr>
                <w:rFonts w:ascii="Arial" w:hAnsi="Arial"/>
                <w:color w:val="373E49"/>
                <w:sz w:val="26"/>
                <w:szCs w:val="26"/>
                <w:lang w:eastAsia="ar"/>
              </w:rPr>
            </w:pPr>
            <w:r w:rsidRPr="000D2EE9">
              <w:rPr>
                <w:rFonts w:ascii="Arial" w:hAnsi="Arial"/>
                <w:color w:val="373E49"/>
                <w:sz w:val="26"/>
                <w:szCs w:val="26"/>
                <w:rtl/>
                <w:lang w:eastAsia="ar"/>
              </w:rPr>
              <w:t>توثيق النتائج لكل خطوة من خطوات اختبار الاختراق.</w:t>
            </w:r>
          </w:p>
        </w:tc>
      </w:tr>
    </w:tbl>
    <w:bookmarkStart w:id="13" w:name="_الأدوار_والمسؤوليات"/>
    <w:bookmarkEnd w:id="13"/>
    <w:p w14:paraId="7CBB600F" w14:textId="3942534B" w:rsidR="007E17EF" w:rsidRPr="000D2EE9" w:rsidRDefault="00897EFA" w:rsidP="004E4DBD">
      <w:pPr>
        <w:pStyle w:val="Heading1"/>
        <w:bidi/>
        <w:spacing w:before="480"/>
        <w:rPr>
          <w:rFonts w:ascii="Arial" w:hAnsi="Arial" w:cs="Arial"/>
          <w:color w:val="2B3B82"/>
        </w:rPr>
      </w:pPr>
      <w:r w:rsidRPr="000D2EE9">
        <w:rPr>
          <w:rFonts w:ascii="Arial" w:hAnsi="Arial" w:cs="Arial"/>
          <w:color w:val="2B3B82"/>
        </w:rPr>
        <w:lastRenderedPageBreak/>
        <w:fldChar w:fldCharType="begin"/>
      </w:r>
      <w:r w:rsidRPr="000D2EE9">
        <w:rPr>
          <w:rFonts w:ascii="Arial" w:hAnsi="Arial" w:cs="Arial"/>
          <w:color w:val="2B3B82"/>
        </w:rPr>
        <w:instrText xml:space="preserve"> HYPERLINK \l "_</w:instrText>
      </w:r>
      <w:r w:rsidRPr="000D2EE9">
        <w:rPr>
          <w:rFonts w:ascii="Arial" w:hAnsi="Arial" w:cs="Arial"/>
          <w:color w:val="2B3B82"/>
          <w:rtl/>
        </w:rPr>
        <w:instrText>الأدوار_والمسؤوليات</w:instrText>
      </w:r>
      <w:r w:rsidRPr="000D2EE9">
        <w:rPr>
          <w:rFonts w:ascii="Arial" w:hAnsi="Arial" w:cs="Arial"/>
          <w:color w:val="2B3B82"/>
        </w:rPr>
        <w:instrText>" \o "</w:instrText>
      </w:r>
      <w:r w:rsidRPr="000D2EE9">
        <w:rPr>
          <w:rFonts w:ascii="Arial" w:hAnsi="Arial" w:cs="Arial"/>
          <w:color w:val="2B3B82"/>
          <w:rtl/>
        </w:rPr>
        <w:instrText>يهدف هذا القسم إلى تحديد الأدوار والمسؤوليات ذات العلاقة بهذا المعيار</w:instrText>
      </w:r>
      <w:r w:rsidRPr="000D2EE9">
        <w:rPr>
          <w:rFonts w:ascii="Arial" w:hAnsi="Arial" w:cs="Arial"/>
          <w:color w:val="2B3B82"/>
        </w:rPr>
        <w:instrText xml:space="preserve">" </w:instrText>
      </w:r>
      <w:r w:rsidRPr="000D2EE9">
        <w:rPr>
          <w:rFonts w:ascii="Arial" w:hAnsi="Arial" w:cs="Arial"/>
          <w:color w:val="2B3B82"/>
        </w:rPr>
        <w:fldChar w:fldCharType="separate"/>
      </w:r>
      <w:bookmarkStart w:id="14" w:name="_Toc129611434"/>
      <w:r w:rsidR="007E17EF" w:rsidRPr="000D2EE9">
        <w:rPr>
          <w:rFonts w:ascii="Arial" w:hAnsi="Arial" w:cs="Arial"/>
          <w:color w:val="2B3B82"/>
          <w:rtl/>
        </w:rPr>
        <w:t>الأدوار والمسؤوليات</w:t>
      </w:r>
      <w:bookmarkEnd w:id="14"/>
      <w:r w:rsidRPr="000D2EE9">
        <w:rPr>
          <w:rFonts w:ascii="Arial" w:hAnsi="Arial" w:cs="Arial"/>
          <w:color w:val="2B3B82"/>
        </w:rPr>
        <w:fldChar w:fldCharType="end"/>
      </w:r>
    </w:p>
    <w:p w14:paraId="05289686" w14:textId="0C87372F" w:rsidR="004E55CF" w:rsidRPr="003A3D16" w:rsidRDefault="00715547" w:rsidP="00866023">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bookmarkStart w:id="15" w:name="_الالتزام_بالسياسة"/>
      <w:bookmarkEnd w:id="15"/>
      <w:r w:rsidRPr="003A3D16">
        <w:rPr>
          <w:rFonts w:ascii="Arial" w:hAnsi="Arial" w:cs="Arial"/>
          <w:b/>
          <w:bCs/>
          <w:color w:val="373E49" w:themeColor="accent1"/>
          <w:sz w:val="26"/>
          <w:szCs w:val="26"/>
          <w:rtl/>
        </w:rPr>
        <w:t xml:space="preserve">مالك </w:t>
      </w:r>
      <w:r w:rsidR="004E55CF" w:rsidRPr="003A3D16">
        <w:rPr>
          <w:rFonts w:ascii="Arial" w:hAnsi="Arial" w:cs="Arial"/>
          <w:b/>
          <w:bCs/>
          <w:color w:val="373E49" w:themeColor="accent1"/>
          <w:sz w:val="26"/>
          <w:szCs w:val="26"/>
          <w:rtl/>
        </w:rPr>
        <w:t>المعيار:</w:t>
      </w:r>
      <w:r w:rsidR="004E55CF" w:rsidRPr="003A3D16">
        <w:rPr>
          <w:rFonts w:ascii="Arial" w:hAnsi="Arial" w:cs="Arial"/>
          <w:color w:val="373E49" w:themeColor="accent1"/>
          <w:sz w:val="26"/>
          <w:szCs w:val="26"/>
          <w:rtl/>
        </w:rPr>
        <w:t xml:space="preserve"> </w:t>
      </w:r>
      <w:r w:rsidR="004E55CF" w:rsidRPr="003A3D16">
        <w:rPr>
          <w:rFonts w:ascii="Arial" w:hAnsi="Arial" w:cs="Arial"/>
          <w:color w:val="373E49" w:themeColor="accent1"/>
          <w:sz w:val="26"/>
          <w:szCs w:val="26"/>
          <w:highlight w:val="cyan"/>
          <w:rtl/>
        </w:rPr>
        <w:t>&lt;رئيس الإدارة المعنية بالأمن السيبراني&gt;</w:t>
      </w:r>
      <w:r w:rsidR="004E4DBD" w:rsidRPr="003A3D16">
        <w:rPr>
          <w:rFonts w:ascii="Arial" w:hAnsi="Arial" w:cs="Arial"/>
          <w:color w:val="373E49" w:themeColor="accent1"/>
          <w:sz w:val="26"/>
          <w:szCs w:val="26"/>
          <w:rtl/>
        </w:rPr>
        <w:t>.</w:t>
      </w:r>
    </w:p>
    <w:p w14:paraId="01234975" w14:textId="10035C93" w:rsidR="004E55CF" w:rsidRPr="003A3D16" w:rsidRDefault="004E55CF" w:rsidP="00FF1202">
      <w:pPr>
        <w:pStyle w:val="ListParagraph"/>
        <w:numPr>
          <w:ilvl w:val="0"/>
          <w:numId w:val="1"/>
        </w:numPr>
        <w:bidi/>
        <w:spacing w:before="120" w:after="120" w:line="276" w:lineRule="auto"/>
        <w:ind w:left="389"/>
        <w:contextualSpacing w:val="0"/>
        <w:jc w:val="both"/>
        <w:rPr>
          <w:rFonts w:ascii="Arial" w:hAnsi="Arial" w:cs="Arial"/>
          <w:color w:val="373E49" w:themeColor="accent1"/>
          <w:sz w:val="26"/>
          <w:szCs w:val="26"/>
        </w:rPr>
      </w:pPr>
      <w:r w:rsidRPr="003A3D16">
        <w:rPr>
          <w:rFonts w:ascii="Arial" w:hAnsi="Arial" w:cs="Arial"/>
          <w:b/>
          <w:bCs/>
          <w:color w:val="373E49" w:themeColor="accent1"/>
          <w:sz w:val="26"/>
          <w:szCs w:val="26"/>
          <w:rtl/>
        </w:rPr>
        <w:t>مراجعة المعيار</w:t>
      </w:r>
      <w:r w:rsidR="00A51AD2" w:rsidRPr="003A3D16">
        <w:rPr>
          <w:rFonts w:ascii="Arial" w:hAnsi="Arial" w:cs="Arial"/>
          <w:b/>
          <w:bCs/>
          <w:color w:val="373E49" w:themeColor="accent1"/>
          <w:sz w:val="26"/>
          <w:szCs w:val="26"/>
          <w:rtl/>
        </w:rPr>
        <w:t xml:space="preserve"> وتحديثه</w:t>
      </w:r>
      <w:r w:rsidRPr="003A3D16">
        <w:rPr>
          <w:rFonts w:ascii="Arial" w:hAnsi="Arial" w:cs="Arial"/>
          <w:b/>
          <w:bCs/>
          <w:color w:val="373E49" w:themeColor="accent1"/>
          <w:sz w:val="26"/>
          <w:szCs w:val="26"/>
          <w:rtl/>
        </w:rPr>
        <w:t>:</w:t>
      </w:r>
      <w:r w:rsidRPr="003A3D16">
        <w:rPr>
          <w:rFonts w:ascii="Arial" w:hAnsi="Arial" w:cs="Arial"/>
          <w:color w:val="373E49" w:themeColor="accent1"/>
          <w:sz w:val="26"/>
          <w:szCs w:val="26"/>
          <w:rtl/>
        </w:rPr>
        <w:t xml:space="preserve"> </w:t>
      </w:r>
      <w:r w:rsidRPr="003A3D16">
        <w:rPr>
          <w:rFonts w:ascii="Arial" w:hAnsi="Arial" w:cs="Arial"/>
          <w:color w:val="373E49" w:themeColor="accent1"/>
          <w:sz w:val="26"/>
          <w:szCs w:val="26"/>
          <w:highlight w:val="cyan"/>
          <w:rtl/>
        </w:rPr>
        <w:t>&lt;الإدارة المعنية بالأمن السيبراني&gt;</w:t>
      </w:r>
      <w:r w:rsidR="004E4DBD" w:rsidRPr="003A3D16">
        <w:rPr>
          <w:rFonts w:ascii="Arial" w:hAnsi="Arial" w:cs="Arial"/>
          <w:color w:val="373E49" w:themeColor="accent1"/>
          <w:sz w:val="26"/>
          <w:szCs w:val="26"/>
          <w:rtl/>
        </w:rPr>
        <w:t>.</w:t>
      </w:r>
    </w:p>
    <w:p w14:paraId="41C5B883" w14:textId="519DB202" w:rsidR="004E55CF" w:rsidRPr="003A3D16" w:rsidRDefault="004E55CF" w:rsidP="00FF1202">
      <w:pPr>
        <w:pStyle w:val="ListParagraph"/>
        <w:numPr>
          <w:ilvl w:val="0"/>
          <w:numId w:val="1"/>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3A3D16">
        <w:rPr>
          <w:rFonts w:ascii="Arial" w:hAnsi="Arial" w:cs="Arial"/>
          <w:b/>
          <w:bCs/>
          <w:color w:val="373E49" w:themeColor="accent1"/>
          <w:sz w:val="26"/>
          <w:szCs w:val="26"/>
          <w:rtl/>
        </w:rPr>
        <w:t>تنفيذ المعيار</w:t>
      </w:r>
      <w:r w:rsidR="00A51AD2" w:rsidRPr="003A3D16">
        <w:rPr>
          <w:rFonts w:ascii="Arial" w:hAnsi="Arial" w:cs="Arial"/>
          <w:b/>
          <w:bCs/>
          <w:color w:val="373E49" w:themeColor="accent1"/>
          <w:sz w:val="26"/>
          <w:szCs w:val="26"/>
          <w:rtl/>
        </w:rPr>
        <w:t xml:space="preserve"> وتطبيقه</w:t>
      </w:r>
      <w:r w:rsidRPr="003A3D16">
        <w:rPr>
          <w:rFonts w:ascii="Arial" w:hAnsi="Arial" w:cs="Arial"/>
          <w:b/>
          <w:bCs/>
          <w:color w:val="373E49" w:themeColor="accent1"/>
          <w:sz w:val="26"/>
          <w:szCs w:val="26"/>
          <w:rtl/>
        </w:rPr>
        <w:t>:</w:t>
      </w:r>
      <w:r w:rsidR="00396C44" w:rsidRPr="00396C44">
        <w:rPr>
          <w:rFonts w:ascii="Arial" w:hAnsi="Arial" w:cs="Arial"/>
          <w:color w:val="373E49" w:themeColor="accent1"/>
          <w:sz w:val="26"/>
          <w:szCs w:val="26"/>
          <w:highlight w:val="cyan"/>
          <w:rtl/>
        </w:rPr>
        <w:t xml:space="preserve"> </w:t>
      </w:r>
      <w:r w:rsidR="00396C44" w:rsidRPr="003A3D16">
        <w:rPr>
          <w:rFonts w:ascii="Arial" w:hAnsi="Arial" w:cs="Arial"/>
          <w:color w:val="373E49" w:themeColor="accent1"/>
          <w:sz w:val="26"/>
          <w:szCs w:val="26"/>
          <w:highlight w:val="cyan"/>
          <w:rtl/>
        </w:rPr>
        <w:t>&lt;الإدارة المعنية بتقنية المعلومات&gt;</w:t>
      </w:r>
      <w:r w:rsidR="00396C44" w:rsidRPr="003A3D16">
        <w:rPr>
          <w:rFonts w:ascii="Arial" w:hAnsi="Arial" w:cs="Arial"/>
          <w:color w:val="373E49" w:themeColor="accent1"/>
          <w:sz w:val="26"/>
          <w:szCs w:val="26"/>
          <w:rtl/>
        </w:rPr>
        <w:t>.</w:t>
      </w:r>
    </w:p>
    <w:p w14:paraId="68574719" w14:textId="1696E2A7" w:rsidR="002553A0" w:rsidRPr="003A3D16" w:rsidRDefault="002553A0" w:rsidP="00B12360">
      <w:pPr>
        <w:pStyle w:val="ListParagraph"/>
        <w:numPr>
          <w:ilvl w:val="0"/>
          <w:numId w:val="1"/>
        </w:numPr>
        <w:tabs>
          <w:tab w:val="right" w:pos="1287"/>
        </w:tabs>
        <w:bidi/>
        <w:spacing w:before="120" w:after="120" w:line="276" w:lineRule="auto"/>
        <w:ind w:left="389"/>
        <w:contextualSpacing w:val="0"/>
        <w:jc w:val="both"/>
        <w:rPr>
          <w:rFonts w:ascii="Arial" w:hAnsi="Arial" w:cs="Arial"/>
          <w:color w:val="373E49" w:themeColor="accent1"/>
          <w:sz w:val="26"/>
          <w:szCs w:val="26"/>
        </w:rPr>
      </w:pPr>
      <w:r w:rsidRPr="003A3D16">
        <w:rPr>
          <w:rFonts w:ascii="Arial" w:hAnsi="Arial" w:cs="Arial"/>
          <w:b/>
          <w:bCs/>
          <w:color w:val="373E49" w:themeColor="accent1"/>
          <w:sz w:val="26"/>
          <w:szCs w:val="26"/>
          <w:rtl/>
        </w:rPr>
        <w:t>قياس الالتزام با</w:t>
      </w:r>
      <w:r w:rsidR="00C455F2" w:rsidRPr="003A3D16">
        <w:rPr>
          <w:rFonts w:ascii="Arial" w:hAnsi="Arial" w:cs="Arial"/>
          <w:b/>
          <w:bCs/>
          <w:color w:val="373E49" w:themeColor="accent1"/>
          <w:sz w:val="26"/>
          <w:szCs w:val="26"/>
          <w:rtl/>
        </w:rPr>
        <w:t>لمعيار</w:t>
      </w:r>
      <w:r w:rsidRPr="003A3D16">
        <w:rPr>
          <w:rFonts w:ascii="Arial" w:hAnsi="Arial" w:cs="Arial"/>
          <w:b/>
          <w:bCs/>
          <w:color w:val="373E49" w:themeColor="accent1"/>
          <w:sz w:val="26"/>
          <w:szCs w:val="26"/>
          <w:rtl/>
        </w:rPr>
        <w:t>:</w:t>
      </w:r>
      <w:r w:rsidRPr="003A3D16">
        <w:rPr>
          <w:rFonts w:ascii="Arial" w:hAnsi="Arial" w:cs="Arial"/>
          <w:color w:val="373E49" w:themeColor="accent1"/>
          <w:sz w:val="26"/>
          <w:szCs w:val="26"/>
          <w:rtl/>
        </w:rPr>
        <w:t xml:space="preserve"> </w:t>
      </w:r>
      <w:r w:rsidRPr="003A3D16">
        <w:rPr>
          <w:rFonts w:ascii="Arial" w:hAnsi="Arial" w:cs="Arial"/>
          <w:color w:val="373E49" w:themeColor="accent1"/>
          <w:sz w:val="26"/>
          <w:szCs w:val="26"/>
          <w:highlight w:val="cyan"/>
          <w:rtl/>
        </w:rPr>
        <w:t>&lt;الإدارة المعنية بالأمن السيبراني&gt;</w:t>
      </w:r>
      <w:r w:rsidRPr="003A3D16">
        <w:rPr>
          <w:rFonts w:ascii="Arial" w:hAnsi="Arial" w:cs="Arial"/>
          <w:color w:val="373E49" w:themeColor="accent1"/>
          <w:sz w:val="26"/>
          <w:szCs w:val="26"/>
        </w:rPr>
        <w:t>.</w:t>
      </w:r>
    </w:p>
    <w:p w14:paraId="5CB96200" w14:textId="77777777" w:rsidR="0012349F" w:rsidRPr="000D2EE9" w:rsidRDefault="0012349F" w:rsidP="0012349F">
      <w:pPr>
        <w:pStyle w:val="Heading1"/>
        <w:bidi/>
        <w:spacing w:before="480"/>
        <w:rPr>
          <w:rFonts w:ascii="Arial" w:hAnsi="Arial" w:cs="Arial"/>
          <w:color w:val="2B3B82"/>
        </w:rPr>
      </w:pPr>
      <w:bookmarkStart w:id="16" w:name="_Toc99357286"/>
      <w:bookmarkStart w:id="17" w:name="_Toc129611435"/>
      <w:r w:rsidRPr="000D2EE9">
        <w:rPr>
          <w:rFonts w:ascii="Arial" w:hAnsi="Arial" w:cs="Arial"/>
          <w:color w:val="2B3B82"/>
          <w:rtl/>
        </w:rPr>
        <w:t>التحديث والمراجعة</w:t>
      </w:r>
      <w:bookmarkEnd w:id="16"/>
      <w:bookmarkEnd w:id="17"/>
      <w:r w:rsidRPr="000D2EE9">
        <w:rPr>
          <w:rFonts w:ascii="Arial" w:hAnsi="Arial" w:cs="Arial"/>
          <w:color w:val="2B3B82"/>
          <w:rtl/>
        </w:rPr>
        <w:t xml:space="preserve"> </w:t>
      </w:r>
    </w:p>
    <w:p w14:paraId="73F6D1F9" w14:textId="7FBAA364" w:rsidR="00E40143" w:rsidRPr="000D2EE9" w:rsidRDefault="00CD01E9" w:rsidP="0010385A">
      <w:pPr>
        <w:tabs>
          <w:tab w:val="right" w:pos="387"/>
        </w:tabs>
        <w:bidi/>
        <w:spacing w:before="120" w:after="120" w:line="276" w:lineRule="auto"/>
        <w:rPr>
          <w:rFonts w:ascii="Arial" w:hAnsi="Arial" w:cs="Arial"/>
          <w:sz w:val="26"/>
          <w:szCs w:val="26"/>
        </w:rPr>
      </w:pPr>
      <w:bookmarkStart w:id="18" w:name="_Hlk111120387"/>
      <w:r w:rsidRPr="000D2EE9">
        <w:rPr>
          <w:rFonts w:ascii="Arial" w:hAnsi="Arial" w:cs="Arial"/>
          <w:sz w:val="26"/>
          <w:szCs w:val="26"/>
          <w:rtl/>
        </w:rPr>
        <w:tab/>
      </w:r>
      <w:r w:rsidRPr="000D2EE9">
        <w:rPr>
          <w:rFonts w:ascii="Arial" w:hAnsi="Arial" w:cs="Arial"/>
          <w:sz w:val="26"/>
          <w:szCs w:val="26"/>
          <w:rtl/>
        </w:rPr>
        <w:tab/>
      </w:r>
      <w:r w:rsidRPr="000D2EE9">
        <w:rPr>
          <w:rFonts w:ascii="Arial" w:hAnsi="Arial" w:cs="Arial"/>
          <w:color w:val="373E49"/>
          <w:sz w:val="26"/>
          <w:szCs w:val="26"/>
          <w:rtl/>
        </w:rPr>
        <w:t xml:space="preserve">يجب على </w:t>
      </w:r>
      <w:r w:rsidRPr="000D2EE9">
        <w:rPr>
          <w:rFonts w:ascii="Arial" w:hAnsi="Arial" w:cs="Arial"/>
          <w:color w:val="373E49"/>
          <w:sz w:val="26"/>
          <w:szCs w:val="26"/>
          <w:highlight w:val="cyan"/>
          <w:rtl/>
        </w:rPr>
        <w:t>&lt;الإدارة المعنية بالأمن السيبراني&gt;</w:t>
      </w:r>
      <w:r w:rsidRPr="000D2EE9">
        <w:rPr>
          <w:rFonts w:ascii="Arial" w:hAnsi="Arial" w:cs="Arial"/>
          <w:color w:val="373E49"/>
          <w:sz w:val="26"/>
          <w:szCs w:val="26"/>
          <w:rtl/>
        </w:rPr>
        <w:t xml:space="preserve"> مراجعة المعيار </w:t>
      </w:r>
      <w:r w:rsidRPr="000D2EE9">
        <w:rPr>
          <w:rFonts w:ascii="Arial" w:hAnsi="Arial" w:cs="Arial"/>
          <w:color w:val="373E49"/>
          <w:sz w:val="26"/>
          <w:szCs w:val="26"/>
          <w:highlight w:val="cyan"/>
          <w:rtl/>
        </w:rPr>
        <w:t>سنويًا</w:t>
      </w:r>
      <w:r w:rsidRPr="000D2EE9">
        <w:rPr>
          <w:rFonts w:ascii="Arial" w:hAnsi="Arial" w:cs="Arial"/>
          <w:color w:val="373E49"/>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0D2EE9">
        <w:rPr>
          <w:rFonts w:ascii="Arial" w:hAnsi="Arial" w:cs="Arial"/>
          <w:color w:val="373E49"/>
          <w:sz w:val="26"/>
          <w:szCs w:val="26"/>
          <w:highlight w:val="cyan"/>
          <w:rtl/>
        </w:rPr>
        <w:t>&lt;اسم الجهة&gt;</w:t>
      </w:r>
      <w:r w:rsidRPr="000D2EE9">
        <w:rPr>
          <w:rFonts w:ascii="Arial" w:hAnsi="Arial" w:cs="Arial"/>
          <w:color w:val="373E49"/>
          <w:sz w:val="26"/>
          <w:szCs w:val="26"/>
          <w:rtl/>
        </w:rPr>
        <w:t xml:space="preserve"> أو المتطلبات التشريعية والتنظيمية ذات العلاقة.</w:t>
      </w:r>
    </w:p>
    <w:bookmarkEnd w:id="18"/>
    <w:p w14:paraId="4E88EF49" w14:textId="1B371D59" w:rsidR="007E17EF" w:rsidRPr="000D2EE9" w:rsidRDefault="00092B94" w:rsidP="00E40143">
      <w:pPr>
        <w:pStyle w:val="Heading1"/>
        <w:bidi/>
        <w:spacing w:before="480"/>
        <w:rPr>
          <w:rFonts w:ascii="Arial" w:hAnsi="Arial" w:cs="Arial"/>
          <w:color w:val="2B3B82"/>
        </w:rPr>
      </w:pPr>
      <w:r w:rsidRPr="000D2EE9">
        <w:rPr>
          <w:rFonts w:ascii="Arial" w:hAnsi="Arial" w:cs="Arial"/>
          <w:color w:val="2B3B82"/>
          <w:rtl/>
        </w:rPr>
        <w:fldChar w:fldCharType="begin"/>
      </w:r>
      <w:r w:rsidRPr="000D2EE9">
        <w:rPr>
          <w:rFonts w:ascii="Arial" w:hAnsi="Arial" w:cs="Arial"/>
          <w:color w:val="2B3B82"/>
          <w:rtl/>
        </w:rPr>
        <w:instrText xml:space="preserve"> </w:instrText>
      </w:r>
      <w:r w:rsidRPr="000D2EE9">
        <w:rPr>
          <w:rFonts w:ascii="Arial" w:hAnsi="Arial" w:cs="Arial"/>
          <w:color w:val="2B3B82"/>
        </w:rPr>
        <w:instrText>HYPERLINK</w:instrText>
      </w:r>
      <w:r w:rsidRPr="000D2EE9">
        <w:rPr>
          <w:rFonts w:ascii="Arial" w:hAnsi="Arial" w:cs="Arial"/>
          <w:color w:val="2B3B82"/>
          <w:rtl/>
        </w:rPr>
        <w:instrText xml:space="preserve">  \</w:instrText>
      </w:r>
      <w:r w:rsidRPr="000D2EE9">
        <w:rPr>
          <w:rFonts w:ascii="Arial" w:hAnsi="Arial" w:cs="Arial"/>
          <w:color w:val="2B3B82"/>
        </w:rPr>
        <w:instrText>l</w:instrText>
      </w:r>
      <w:r w:rsidRPr="000D2EE9">
        <w:rPr>
          <w:rFonts w:ascii="Arial" w:hAnsi="Arial" w:cs="Arial"/>
          <w:color w:val="2B3B82"/>
          <w:rtl/>
        </w:rPr>
        <w:instrText xml:space="preserve"> "_الالتزام_بالسياسة" \</w:instrText>
      </w:r>
      <w:r w:rsidRPr="000D2EE9">
        <w:rPr>
          <w:rFonts w:ascii="Arial" w:hAnsi="Arial" w:cs="Arial"/>
          <w:color w:val="2B3B82"/>
        </w:rPr>
        <w:instrText>o</w:instrText>
      </w:r>
      <w:r w:rsidRPr="000D2EE9">
        <w:rPr>
          <w:rFonts w:ascii="Arial" w:hAnsi="Arial" w:cs="Arial"/>
          <w:color w:val="2B3B82"/>
          <w:rtl/>
        </w:rPr>
        <w:instrText xml:space="preserve"> "يهدف هذا القسم إلى تحديد متطلبات الالتزام بالمعيار والنتائج المترتبة على مخالفتها أو انتهاكها" </w:instrText>
      </w:r>
      <w:r w:rsidRPr="000D2EE9">
        <w:rPr>
          <w:rFonts w:ascii="Arial" w:hAnsi="Arial" w:cs="Arial"/>
          <w:color w:val="2B3B82"/>
          <w:rtl/>
        </w:rPr>
        <w:fldChar w:fldCharType="separate"/>
      </w:r>
      <w:bookmarkStart w:id="19" w:name="_Toc129611436"/>
      <w:r w:rsidR="007E17EF" w:rsidRPr="000D2EE9">
        <w:rPr>
          <w:rFonts w:ascii="Arial" w:hAnsi="Arial" w:cs="Arial"/>
          <w:color w:val="2B3B82"/>
          <w:rtl/>
        </w:rPr>
        <w:t xml:space="preserve">الالتزام </w:t>
      </w:r>
      <w:r w:rsidR="006523E1" w:rsidRPr="000D2EE9">
        <w:rPr>
          <w:rFonts w:ascii="Arial" w:hAnsi="Arial" w:cs="Arial"/>
          <w:color w:val="2B3B82"/>
          <w:rtl/>
        </w:rPr>
        <w:t>بالمعيار</w:t>
      </w:r>
      <w:bookmarkEnd w:id="19"/>
    </w:p>
    <w:p w14:paraId="0A6B97E6" w14:textId="29FC8C61" w:rsidR="00E40143" w:rsidRPr="000D2EE9" w:rsidRDefault="00092B94" w:rsidP="00E40143">
      <w:pPr>
        <w:pStyle w:val="ListParagraph"/>
        <w:numPr>
          <w:ilvl w:val="0"/>
          <w:numId w:val="20"/>
        </w:numPr>
        <w:bidi/>
        <w:rPr>
          <w:rFonts w:ascii="Arial" w:hAnsi="Arial" w:cs="Arial"/>
          <w:color w:val="373E49"/>
          <w:sz w:val="24"/>
          <w:szCs w:val="24"/>
          <w:lang w:eastAsia="ar"/>
        </w:rPr>
      </w:pPr>
      <w:r w:rsidRPr="000D2EE9">
        <w:rPr>
          <w:rFonts w:ascii="Arial" w:hAnsi="Arial" w:cs="Arial"/>
          <w:color w:val="2B3B82"/>
          <w:rtl/>
        </w:rPr>
        <w:fldChar w:fldCharType="end"/>
      </w:r>
      <w:r w:rsidR="00E40143" w:rsidRPr="000D2EE9">
        <w:rPr>
          <w:rFonts w:ascii="Arial" w:hAnsi="Arial" w:cs="Arial"/>
          <w:color w:val="373E49"/>
          <w:sz w:val="24"/>
          <w:szCs w:val="24"/>
          <w:rtl/>
          <w:lang w:eastAsia="ar"/>
        </w:rPr>
        <w:t xml:space="preserve">يجب على </w:t>
      </w:r>
      <w:r w:rsidR="00E40143" w:rsidRPr="000D2EE9">
        <w:rPr>
          <w:rFonts w:ascii="Arial" w:hAnsi="Arial" w:cs="Arial"/>
          <w:color w:val="373E49"/>
          <w:sz w:val="24"/>
          <w:szCs w:val="24"/>
          <w:highlight w:val="cyan"/>
          <w:rtl/>
          <w:lang w:eastAsia="ar"/>
        </w:rPr>
        <w:t>&lt;رئيس الإدارة المعنية بالأمن السيبراني&gt;</w:t>
      </w:r>
      <w:r w:rsidR="00E40143" w:rsidRPr="000D2EE9">
        <w:rPr>
          <w:rFonts w:ascii="Arial" w:hAnsi="Arial" w:cs="Arial"/>
          <w:color w:val="373E49"/>
          <w:sz w:val="24"/>
          <w:szCs w:val="24"/>
          <w:rtl/>
          <w:lang w:eastAsia="ar"/>
        </w:rPr>
        <w:t xml:space="preserve"> التأكد من التزام </w:t>
      </w:r>
      <w:r w:rsidR="00E40143" w:rsidRPr="000D2EE9">
        <w:rPr>
          <w:rFonts w:ascii="Arial" w:hAnsi="Arial" w:cs="Arial"/>
          <w:color w:val="373E49"/>
          <w:sz w:val="24"/>
          <w:szCs w:val="24"/>
          <w:highlight w:val="cyan"/>
          <w:rtl/>
          <w:lang w:eastAsia="ar"/>
        </w:rPr>
        <w:t>&lt;اسم الجهة&gt;</w:t>
      </w:r>
      <w:r w:rsidR="00E40143" w:rsidRPr="000D2EE9">
        <w:rPr>
          <w:rFonts w:ascii="Arial" w:hAnsi="Arial" w:cs="Arial"/>
          <w:color w:val="373E49"/>
          <w:sz w:val="24"/>
          <w:szCs w:val="24"/>
          <w:rtl/>
          <w:lang w:eastAsia="ar"/>
        </w:rPr>
        <w:t xml:space="preserve"> بهذا المعيار دوريًا.</w:t>
      </w:r>
    </w:p>
    <w:p w14:paraId="33A8C683" w14:textId="5B270E99" w:rsidR="0010385A" w:rsidRPr="000D2EE9" w:rsidRDefault="004E55CF" w:rsidP="0010385A">
      <w:pPr>
        <w:pStyle w:val="ListParagraph"/>
        <w:numPr>
          <w:ilvl w:val="0"/>
          <w:numId w:val="20"/>
        </w:numPr>
        <w:bidi/>
        <w:spacing w:before="120" w:after="120" w:line="276" w:lineRule="auto"/>
        <w:contextualSpacing w:val="0"/>
        <w:jc w:val="both"/>
        <w:rPr>
          <w:rFonts w:ascii="Arial" w:hAnsi="Arial" w:cs="Arial"/>
          <w:color w:val="373E49"/>
          <w:sz w:val="26"/>
          <w:szCs w:val="26"/>
          <w:lang w:eastAsia="ar"/>
        </w:rPr>
      </w:pPr>
      <w:r w:rsidRPr="000D2EE9">
        <w:rPr>
          <w:rFonts w:ascii="Arial" w:hAnsi="Arial" w:cs="Arial"/>
          <w:color w:val="373E49"/>
          <w:sz w:val="26"/>
          <w:szCs w:val="26"/>
          <w:rtl/>
          <w:lang w:eastAsia="ar"/>
        </w:rPr>
        <w:t xml:space="preserve">يجب على </w:t>
      </w:r>
      <w:r w:rsidR="00D022D3" w:rsidRPr="000D2EE9">
        <w:rPr>
          <w:rFonts w:ascii="Arial" w:hAnsi="Arial" w:cs="Arial"/>
          <w:color w:val="373E49"/>
          <w:sz w:val="26"/>
          <w:szCs w:val="26"/>
          <w:rtl/>
          <w:lang w:eastAsia="ar"/>
        </w:rPr>
        <w:t xml:space="preserve">جميع </w:t>
      </w:r>
      <w:r w:rsidRPr="000D2EE9">
        <w:rPr>
          <w:rFonts w:ascii="Arial" w:hAnsi="Arial" w:cs="Arial"/>
          <w:color w:val="373E49"/>
          <w:sz w:val="26"/>
          <w:szCs w:val="26"/>
          <w:rtl/>
          <w:lang w:eastAsia="ar"/>
        </w:rPr>
        <w:t>العاملين</w:t>
      </w:r>
      <w:r w:rsidR="00752263" w:rsidRPr="000D2EE9">
        <w:rPr>
          <w:rFonts w:ascii="Arial" w:hAnsi="Arial" w:cs="Arial"/>
          <w:color w:val="373E49"/>
          <w:sz w:val="26"/>
          <w:szCs w:val="26"/>
          <w:rtl/>
          <w:lang w:eastAsia="ar"/>
        </w:rPr>
        <w:t xml:space="preserve"> </w:t>
      </w:r>
      <w:r w:rsidRPr="000D2EE9">
        <w:rPr>
          <w:rFonts w:ascii="Arial" w:hAnsi="Arial" w:cs="Arial"/>
          <w:color w:val="373E49"/>
          <w:sz w:val="26"/>
          <w:szCs w:val="26"/>
          <w:rtl/>
          <w:lang w:eastAsia="ar"/>
        </w:rPr>
        <w:t xml:space="preserve">في </w:t>
      </w:r>
      <w:r w:rsidRPr="000D2EE9">
        <w:rPr>
          <w:rFonts w:ascii="Arial" w:hAnsi="Arial" w:cs="Arial"/>
          <w:color w:val="373E49"/>
          <w:sz w:val="26"/>
          <w:szCs w:val="26"/>
          <w:highlight w:val="cyan"/>
          <w:rtl/>
          <w:lang w:eastAsia="ar"/>
        </w:rPr>
        <w:t>&lt;اسم الجهة&gt;</w:t>
      </w:r>
      <w:r w:rsidRPr="000D2EE9">
        <w:rPr>
          <w:rFonts w:ascii="Arial" w:hAnsi="Arial" w:cs="Arial"/>
          <w:color w:val="373E49"/>
          <w:sz w:val="26"/>
          <w:szCs w:val="26"/>
          <w:rtl/>
          <w:lang w:eastAsia="ar"/>
        </w:rPr>
        <w:t xml:space="preserve"> الالتزام بهذا المعيار.</w:t>
      </w:r>
    </w:p>
    <w:p w14:paraId="4C12B809" w14:textId="70D7214B" w:rsidR="00991F31" w:rsidRPr="000D2EE9" w:rsidRDefault="004E55CF" w:rsidP="00E40143">
      <w:pPr>
        <w:pStyle w:val="ListParagraph"/>
        <w:numPr>
          <w:ilvl w:val="0"/>
          <w:numId w:val="20"/>
        </w:numPr>
        <w:bidi/>
        <w:spacing w:before="120" w:after="120" w:line="276" w:lineRule="auto"/>
        <w:contextualSpacing w:val="0"/>
        <w:jc w:val="both"/>
        <w:rPr>
          <w:rFonts w:ascii="Arial" w:hAnsi="Arial" w:cs="Arial"/>
          <w:color w:val="373E49"/>
          <w:sz w:val="26"/>
          <w:szCs w:val="26"/>
          <w:lang w:eastAsia="ar"/>
        </w:rPr>
      </w:pPr>
      <w:r w:rsidRPr="000D2EE9">
        <w:rPr>
          <w:rFonts w:ascii="Arial" w:hAnsi="Arial" w:cs="Arial"/>
          <w:color w:val="373E49"/>
          <w:sz w:val="26"/>
          <w:szCs w:val="26"/>
          <w:rtl/>
          <w:lang w:eastAsia="ar"/>
        </w:rPr>
        <w:t xml:space="preserve">قد يعرض أي انتهاك لهذا المعيار صاحب المخالفة إلى إجراء تأديبي حسب الإجراءات المتبعة في </w:t>
      </w:r>
      <w:r w:rsidRPr="000D2EE9">
        <w:rPr>
          <w:rFonts w:ascii="Arial" w:hAnsi="Arial" w:cs="Arial"/>
          <w:color w:val="373E49"/>
          <w:sz w:val="26"/>
          <w:szCs w:val="26"/>
          <w:highlight w:val="cyan"/>
          <w:rtl/>
          <w:lang w:eastAsia="ar"/>
        </w:rPr>
        <w:t>&lt;اسم الجهة&gt;</w:t>
      </w:r>
      <w:r w:rsidRPr="000D2EE9">
        <w:rPr>
          <w:rFonts w:ascii="Arial" w:hAnsi="Arial" w:cs="Arial"/>
          <w:color w:val="373E49"/>
          <w:sz w:val="26"/>
          <w:szCs w:val="26"/>
          <w:rtl/>
          <w:lang w:eastAsia="ar"/>
        </w:rPr>
        <w:t>.</w:t>
      </w:r>
    </w:p>
    <w:sectPr w:rsidR="00991F31" w:rsidRPr="000D2EE9" w:rsidSect="0010385A">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814"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61373" w16cid:durableId="28BDA12F"/>
  <w16cid:commentId w16cid:paraId="28EBF2B0" w16cid:durableId="28BDA141"/>
  <w16cid:commentId w16cid:paraId="5B8B8BED" w16cid:durableId="28BDA2CB"/>
  <w16cid:commentId w16cid:paraId="5A7CE357" w16cid:durableId="28BDA2CF"/>
  <w16cid:commentId w16cid:paraId="79EE72FF" w16cid:durableId="28BDA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D839B" w14:textId="77777777" w:rsidR="006A5B93" w:rsidRDefault="006A5B93" w:rsidP="00023F00">
      <w:pPr>
        <w:spacing w:after="0" w:line="240" w:lineRule="auto"/>
      </w:pPr>
      <w:r>
        <w:separator/>
      </w:r>
    </w:p>
    <w:p w14:paraId="0B1E9F03" w14:textId="77777777" w:rsidR="006A5B93" w:rsidRDefault="006A5B93"/>
  </w:endnote>
  <w:endnote w:type="continuationSeparator" w:id="0">
    <w:p w14:paraId="5C0EF96C" w14:textId="77777777" w:rsidR="006A5B93" w:rsidRDefault="006A5B93" w:rsidP="00023F00">
      <w:pPr>
        <w:spacing w:after="0" w:line="240" w:lineRule="auto"/>
      </w:pPr>
      <w:r>
        <w:continuationSeparator/>
      </w:r>
    </w:p>
    <w:p w14:paraId="4583827F" w14:textId="77777777" w:rsidR="006A5B93" w:rsidRDefault="006A5B93"/>
  </w:endnote>
  <w:endnote w:type="continuationNotice" w:id="1">
    <w:p w14:paraId="578DF857" w14:textId="77777777" w:rsidR="006A5B93" w:rsidRDefault="006A5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EE95" w14:textId="77777777" w:rsidR="00754D13" w:rsidRDefault="00754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8880BA6" w14:textId="144AD927" w:rsidR="004E4DBD" w:rsidRPr="00FA0FDE" w:rsidRDefault="004E4DBD" w:rsidP="004E4DBD">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47C59CE1" w14:textId="21F866A7" w:rsidR="00E35815" w:rsidRPr="004E4DBD" w:rsidRDefault="004E4DBD" w:rsidP="00780891">
    <w:pPr>
      <w:bidi/>
      <w:jc w:val="center"/>
      <w:rPr>
        <w:rFonts w:asciiTheme="minorBidi" w:hAnsiTheme="minorBidi"/>
        <w:color w:val="2B3B82" w:themeColor="accent4"/>
        <w:sz w:val="18"/>
        <w:szCs w:val="18"/>
        <w:rtl/>
      </w:rPr>
    </w:pPr>
    <w:r w:rsidRPr="000D2670">
      <w:rPr>
        <w:rFonts w:ascii="Arial" w:hAnsi="Arial"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59680D">
      <w:rPr>
        <w:rFonts w:asciiTheme="minorBidi" w:hAnsiTheme="minorBidi"/>
        <w:noProof/>
        <w:sz w:val="24"/>
        <w:szCs w:val="24"/>
        <w:highlight w:val="cyan"/>
        <w:lang w:eastAsia="en-US"/>
      </w:rPr>
      <mc:AlternateContent>
        <mc:Choice Requires="wps">
          <w:drawing>
            <wp:anchor distT="45720" distB="45720" distL="114300" distR="114300" simplePos="0" relativeHeight="251658243" behindDoc="0" locked="1" layoutInCell="1" allowOverlap="1" wp14:anchorId="75813E15" wp14:editId="7A379919">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9E03924" w14:textId="3187A743"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754D13">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13E15"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29E03924" w14:textId="3187A743" w:rsidR="004E4DBD" w:rsidRPr="00FA0FDE" w:rsidRDefault="004E4DBD" w:rsidP="004E4DBD">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754D13">
                      <w:rPr>
                        <w:rFonts w:ascii="Arial" w:hAnsi="Arial" w:cs="Arial"/>
                        <w:noProof/>
                        <w:color w:val="2B3B82" w:themeColor="accent4"/>
                        <w:sz w:val="18"/>
                        <w:szCs w:val="18"/>
                      </w:rPr>
                      <w:t>1</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780891" w:rsidRPr="0059680D">
      <w:rPr>
        <w:rFonts w:ascii="Arial" w:hAnsi="Arial" w:cs="Arial" w:hint="cs"/>
        <w:color w:val="2B3B82" w:themeColor="accent4"/>
        <w:sz w:val="18"/>
        <w:szCs w:val="18"/>
        <w:highlight w:val="cyan"/>
        <w:rtl/>
      </w:rPr>
      <w:t>&lt;</w:t>
    </w:r>
    <w:r w:rsidR="00780891" w:rsidRPr="00866023">
      <w:rPr>
        <w:rFonts w:ascii="Arial" w:hAnsi="Arial" w:cs="Arial"/>
        <w:color w:val="2B3B82" w:themeColor="accent4"/>
        <w:sz w:val="18"/>
        <w:szCs w:val="18"/>
        <w:highlight w:val="cyan"/>
        <w:rtl/>
      </w:rPr>
      <w:t>1.0</w:t>
    </w:r>
    <w:r w:rsidR="00780891" w:rsidRPr="0059680D">
      <w:rPr>
        <w:rFonts w:ascii="Arial" w:hAnsi="Arial" w:cs="Arial" w:hint="cs"/>
        <w:color w:val="2B3B82" w:themeColor="accent4"/>
        <w:sz w:val="18"/>
        <w:szCs w:val="18"/>
        <w:highlight w:val="cyan"/>
        <w:rtl/>
      </w:rPr>
      <w:t>&gt;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E35815" w:rsidRDefault="00E35815">
    <w:pPr>
      <w:pStyle w:val="Footer"/>
      <w:bidi/>
      <w:rPr>
        <w:noProof/>
      </w:rPr>
    </w:pPr>
  </w:p>
  <w:p w14:paraId="02A35E74" w14:textId="16795B07" w:rsidR="00E35815" w:rsidRDefault="00E35815">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E724" w14:textId="77777777" w:rsidR="006A5B93" w:rsidRDefault="006A5B93" w:rsidP="00023F00">
      <w:pPr>
        <w:spacing w:after="0" w:line="240" w:lineRule="auto"/>
      </w:pPr>
      <w:r>
        <w:separator/>
      </w:r>
    </w:p>
    <w:p w14:paraId="0D5742A6" w14:textId="77777777" w:rsidR="006A5B93" w:rsidRDefault="006A5B93"/>
  </w:footnote>
  <w:footnote w:type="continuationSeparator" w:id="0">
    <w:p w14:paraId="2D50754E" w14:textId="77777777" w:rsidR="006A5B93" w:rsidRDefault="006A5B93" w:rsidP="00023F00">
      <w:pPr>
        <w:spacing w:after="0" w:line="240" w:lineRule="auto"/>
      </w:pPr>
      <w:r>
        <w:continuationSeparator/>
      </w:r>
    </w:p>
    <w:p w14:paraId="02B1081B" w14:textId="77777777" w:rsidR="006A5B93" w:rsidRDefault="006A5B93"/>
  </w:footnote>
  <w:footnote w:type="continuationNotice" w:id="1">
    <w:p w14:paraId="366296B1" w14:textId="77777777" w:rsidR="006A5B93" w:rsidRDefault="006A5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FB3B" w14:textId="0C6253C0" w:rsidR="0074429E" w:rsidRPr="003A3D16" w:rsidRDefault="003A3D16" w:rsidP="003A3D16">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0F0AFBCC" w:rsidR="00E35815" w:rsidRDefault="007412CE" w:rsidP="003A3D16">
    <w:pPr>
      <w:pStyle w:val="Header"/>
      <w:bidi/>
      <w:jc w:val="center"/>
    </w:pPr>
    <w:r w:rsidRPr="007412CE">
      <w:rPr>
        <w:noProof/>
        <w:lang w:eastAsia="en-US"/>
      </w:rPr>
      <mc:AlternateContent>
        <mc:Choice Requires="wps">
          <w:drawing>
            <wp:anchor distT="0" distB="0" distL="114300" distR="114300" simplePos="0" relativeHeight="251671557" behindDoc="0" locked="0" layoutInCell="1" allowOverlap="1" wp14:anchorId="3945CFB8" wp14:editId="47FFC2BD">
              <wp:simplePos x="0" y="0"/>
              <wp:positionH relativeFrom="column">
                <wp:posOffset>6151245</wp:posOffset>
              </wp:positionH>
              <wp:positionV relativeFrom="paragraph">
                <wp:posOffset>-510540</wp:posOffset>
              </wp:positionV>
              <wp:extent cx="45085" cy="828675"/>
              <wp:effectExtent l="0" t="0" r="0" b="9525"/>
              <wp:wrapNone/>
              <wp:docPr id="22" name="Rectangle 2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DD9112" id="Rectangle 22" o:spid="_x0000_s1026" style="position:absolute;margin-left:484.35pt;margin-top:-40.2pt;width:3.55pt;height:65.25pt;flip:x;z-index:2516715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WXkwIAAJI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" fillcolor="#373e49 [3204]" stroked="f" strokeweight="1pt"/>
          </w:pict>
        </mc:Fallback>
      </mc:AlternateContent>
    </w:r>
    <w:r w:rsidRPr="007412CE">
      <w:rPr>
        <w:noProof/>
        <w:lang w:eastAsia="en-US"/>
      </w:rPr>
      <mc:AlternateContent>
        <mc:Choice Requires="wps">
          <w:drawing>
            <wp:anchor distT="0" distB="0" distL="114300" distR="114300" simplePos="0" relativeHeight="251670533" behindDoc="1" locked="0" layoutInCell="1" allowOverlap="1" wp14:anchorId="3C338D3D" wp14:editId="6776FE68">
              <wp:simplePos x="0" y="0"/>
              <wp:positionH relativeFrom="margin">
                <wp:posOffset>3263900</wp:posOffset>
              </wp:positionH>
              <wp:positionV relativeFrom="paragraph">
                <wp:posOffset>-165735</wp:posOffset>
              </wp:positionV>
              <wp:extent cx="2672080" cy="4857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7208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E8221" w14:textId="33676B70" w:rsidR="007412CE" w:rsidRPr="00915CFB" w:rsidRDefault="007412CE" w:rsidP="00866023">
                          <w:pPr>
                            <w:jc w:val="right"/>
                            <w:rPr>
                              <w:rFonts w:ascii="DIN NEXT™ ARABIC MEDIUM" w:hAnsi="DIN NEXT™ ARABIC MEDIUM" w:cs="DIN NEXT™ ARABIC MEDIUM"/>
                              <w:color w:val="373E49"/>
                              <w:sz w:val="24"/>
                              <w:szCs w:val="24"/>
                              <w:rtl/>
                            </w:rPr>
                          </w:pPr>
                          <w:r w:rsidRPr="00195CC0">
                            <w:rPr>
                              <w:rFonts w:cs="Arial"/>
                              <w:color w:val="373E49"/>
                              <w:sz w:val="24"/>
                              <w:szCs w:val="24"/>
                              <w:rtl/>
                            </w:rPr>
                            <w:t>نموذج</w:t>
                          </w:r>
                          <w:r>
                            <w:rPr>
                              <w:rFonts w:cs="Arial" w:hint="cs"/>
                              <w:color w:val="373E49"/>
                              <w:sz w:val="24"/>
                              <w:szCs w:val="24"/>
                              <w:rtl/>
                            </w:rPr>
                            <w:t xml:space="preserve"> معيار </w:t>
                          </w:r>
                          <w:r w:rsidR="00866023">
                            <w:rPr>
                              <w:rFonts w:cs="Arial" w:hint="cs"/>
                              <w:color w:val="373E49"/>
                              <w:sz w:val="24"/>
                              <w:szCs w:val="24"/>
                              <w:rtl/>
                            </w:rPr>
                            <w:t>اختبار</w:t>
                          </w:r>
                          <w:r>
                            <w:rPr>
                              <w:rFonts w:cs="Arial" w:hint="cs"/>
                              <w:color w:val="373E49"/>
                              <w:sz w:val="24"/>
                              <w:szCs w:val="24"/>
                              <w:rtl/>
                            </w:rPr>
                            <w:t xml:space="preserve"> </w:t>
                          </w:r>
                          <w:r w:rsidR="00866023">
                            <w:rPr>
                              <w:rFonts w:cs="Arial" w:hint="cs"/>
                              <w:color w:val="373E49"/>
                              <w:sz w:val="24"/>
                              <w:szCs w:val="24"/>
                              <w:rtl/>
                            </w:rPr>
                            <w:t>الاختراق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38D3D" id="_x0000_t202" coordsize="21600,21600" o:spt="202" path="m,l,21600r21600,l21600,xe">
              <v:stroke joinstyle="miter"/>
              <v:path gradientshapeok="t" o:connecttype="rect"/>
            </v:shapetype>
            <v:shape id="Text Box 21" o:spid="_x0000_s1029" type="#_x0000_t202" style="position:absolute;left:0;text-align:left;margin-left:257pt;margin-top:-13.05pt;width:210.4pt;height:38.25pt;z-index:-2516459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" filled="f" stroked="f" strokeweight=".5pt">
              <v:textbox>
                <w:txbxContent>
                  <w:p w14:paraId="03BE8221" w14:textId="33676B70" w:rsidR="007412CE" w:rsidRPr="00915CFB" w:rsidRDefault="007412CE" w:rsidP="00866023">
                    <w:pPr>
                      <w:jc w:val="right"/>
                      <w:rPr>
                        <w:rFonts w:ascii="DIN NEXT™ ARABIC MEDIUM" w:hAnsi="DIN NEXT™ ARABIC MEDIUM" w:cs="DIN NEXT™ ARABIC MEDIUM"/>
                        <w:color w:val="373E49"/>
                        <w:sz w:val="24"/>
                        <w:szCs w:val="24"/>
                        <w:rtl/>
                      </w:rPr>
                    </w:pPr>
                    <w:r w:rsidRPr="00195CC0">
                      <w:rPr>
                        <w:rFonts w:cs="Arial"/>
                        <w:color w:val="373E49"/>
                        <w:sz w:val="24"/>
                        <w:szCs w:val="24"/>
                        <w:rtl/>
                      </w:rPr>
                      <w:t>نموذج</w:t>
                    </w:r>
                    <w:r>
                      <w:rPr>
                        <w:rFonts w:cs="Arial" w:hint="cs"/>
                        <w:color w:val="373E49"/>
                        <w:sz w:val="24"/>
                        <w:szCs w:val="24"/>
                        <w:rtl/>
                      </w:rPr>
                      <w:t xml:space="preserve"> معيار </w:t>
                    </w:r>
                    <w:r w:rsidR="00866023">
                      <w:rPr>
                        <w:rFonts w:cs="Arial" w:hint="cs"/>
                        <w:color w:val="373E49"/>
                        <w:sz w:val="24"/>
                        <w:szCs w:val="24"/>
                        <w:rtl/>
                      </w:rPr>
                      <w:t>اختبار</w:t>
                    </w:r>
                    <w:r>
                      <w:rPr>
                        <w:rFonts w:cs="Arial" w:hint="cs"/>
                        <w:color w:val="373E49"/>
                        <w:sz w:val="24"/>
                        <w:szCs w:val="24"/>
                        <w:rtl/>
                      </w:rPr>
                      <w:t xml:space="preserve"> </w:t>
                    </w:r>
                    <w:r w:rsidR="00866023">
                      <w:rPr>
                        <w:rFonts w:cs="Arial" w:hint="cs"/>
                        <w:color w:val="373E49"/>
                        <w:sz w:val="24"/>
                        <w:szCs w:val="24"/>
                        <w:rtl/>
                      </w:rPr>
                      <w:t>الاختراق</w:t>
                    </w:r>
                  </w:p>
                </w:txbxContent>
              </v:textbox>
              <w10:wrap anchorx="margin"/>
            </v:shape>
          </w:pict>
        </mc:Fallback>
      </mc:AlternateContent>
    </w:r>
  </w:p>
  <w:p w14:paraId="251F93E3" w14:textId="6D45F416" w:rsidR="00E35815" w:rsidRDefault="00E358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12344" w14:textId="63BEFD61" w:rsidR="00AC21D0" w:rsidRPr="003A3D16" w:rsidRDefault="00AC21D0" w:rsidP="003A3D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8D"/>
    <w:multiLevelType w:val="multilevel"/>
    <w:tmpl w:val="80C23590"/>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5-%3"/>
      <w:lvlJc w:val="left"/>
      <w:pPr>
        <w:ind w:left="1530" w:hanging="720"/>
      </w:pPr>
      <w:rPr>
        <w:rFonts w:ascii="Arial" w:hAnsi="Arial" w:cs="Arial" w:hint="default"/>
        <w:sz w:val="26"/>
        <w:szCs w:val="26"/>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DBDC25F2"/>
    <w:lvl w:ilvl="0" w:tplc="9A24BF32">
      <w:start w:val="1"/>
      <w:numFmt w:val="decimal"/>
      <w:lvlText w:val="1-%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026B2"/>
    <w:multiLevelType w:val="hybridMultilevel"/>
    <w:tmpl w:val="542E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53706"/>
    <w:multiLevelType w:val="hybridMultilevel"/>
    <w:tmpl w:val="DBD03F4A"/>
    <w:lvl w:ilvl="0" w:tplc="0548D3DE">
      <w:start w:val="1"/>
      <w:numFmt w:val="decimal"/>
      <w:lvlText w:val="%1-"/>
      <w:lvlJc w:val="left"/>
      <w:pPr>
        <w:ind w:left="389" w:hanging="360"/>
      </w:pPr>
      <w:rPr>
        <w:rFonts w:hint="default"/>
        <w:b/>
        <w:bCs w:val="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39A36B8B"/>
    <w:multiLevelType w:val="hybridMultilevel"/>
    <w:tmpl w:val="FFC27D40"/>
    <w:lvl w:ilvl="0" w:tplc="94644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2084F"/>
    <w:multiLevelType w:val="hybridMultilevel"/>
    <w:tmpl w:val="FEDCE19E"/>
    <w:lvl w:ilvl="0" w:tplc="0548D3DE">
      <w:start w:val="1"/>
      <w:numFmt w:val="decimal"/>
      <w:lvlText w:val="%1-"/>
      <w:lvlJc w:val="left"/>
      <w:pPr>
        <w:ind w:left="360" w:hanging="360"/>
      </w:pPr>
      <w:rPr>
        <w:rFonts w:hint="default"/>
        <w:b/>
        <w:bCs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467D694C"/>
    <w:multiLevelType w:val="hybridMultilevel"/>
    <w:tmpl w:val="33326FE6"/>
    <w:lvl w:ilvl="0" w:tplc="7F4E702A">
      <w:start w:val="1"/>
      <w:numFmt w:val="decimal"/>
      <w:suff w:val="nothing"/>
      <w:lvlText w:val="2-5-%1"/>
      <w:lvlJc w:val="left"/>
      <w:pPr>
        <w:ind w:left="0" w:firstLine="0"/>
      </w:pPr>
      <w:rPr>
        <w:rFonts w:hint="default"/>
      </w:rPr>
    </w:lvl>
    <w:lvl w:ilvl="1" w:tplc="35460988">
      <w:start w:val="1"/>
      <w:numFmt w:val="bullet"/>
      <w:lvlText w:val=""/>
      <w:lvlJc w:val="left"/>
      <w:pPr>
        <w:ind w:left="1440" w:hanging="360"/>
      </w:pPr>
      <w:rPr>
        <w:rFonts w:ascii="Symbol" w:hAnsi="Symbol" w:hint="default"/>
        <w:sz w:val="26"/>
        <w:szCs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76918"/>
    <w:multiLevelType w:val="hybridMultilevel"/>
    <w:tmpl w:val="197047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5060251"/>
    <w:multiLevelType w:val="hybridMultilevel"/>
    <w:tmpl w:val="93DCFB48"/>
    <w:lvl w:ilvl="0" w:tplc="2D6CD2E0">
      <w:start w:val="1"/>
      <w:numFmt w:val="decimal"/>
      <w:lvlText w:val="2-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8A15ECA"/>
    <w:multiLevelType w:val="hybridMultilevel"/>
    <w:tmpl w:val="8C120A28"/>
    <w:lvl w:ilvl="0" w:tplc="0548D3DE">
      <w:start w:val="1"/>
      <w:numFmt w:val="decimal"/>
      <w:lvlText w:val="%1-"/>
      <w:lvlJc w:val="left"/>
      <w:pPr>
        <w:ind w:left="389" w:hanging="360"/>
      </w:pPr>
      <w:rPr>
        <w:rFonts w:hint="default"/>
        <w:b/>
        <w:bCs w:val="0"/>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12" w15:restartNumberingAfterBreak="0">
    <w:nsid w:val="633D5F45"/>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3" w15:restartNumberingAfterBreak="0">
    <w:nsid w:val="67516671"/>
    <w:multiLevelType w:val="multilevel"/>
    <w:tmpl w:val="FFA04DF0"/>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5-%3"/>
      <w:lvlJc w:val="left"/>
      <w:pPr>
        <w:ind w:left="720" w:hanging="720"/>
      </w:pPr>
      <w:rPr>
        <w:rFonts w:hint="default"/>
        <w:sz w:val="26"/>
        <w:szCs w:val="26"/>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4" w15:restartNumberingAfterBreak="0">
    <w:nsid w:val="6FD76925"/>
    <w:multiLevelType w:val="multilevel"/>
    <w:tmpl w:val="A0242D2A"/>
    <w:lvl w:ilvl="0">
      <w:start w:val="2"/>
      <w:numFmt w:val="decimal"/>
      <w:lvlText w:val="%1"/>
      <w:lvlJc w:val="left"/>
      <w:pPr>
        <w:ind w:left="360" w:hanging="360"/>
      </w:pPr>
      <w:rPr>
        <w:rFonts w:hint="default"/>
      </w:rPr>
    </w:lvl>
    <w:lvl w:ilvl="1">
      <w:start w:val="4"/>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5" w15:restartNumberingAfterBreak="0">
    <w:nsid w:val="71452DEB"/>
    <w:multiLevelType w:val="hybridMultilevel"/>
    <w:tmpl w:val="4D10BB02"/>
    <w:lvl w:ilvl="0" w:tplc="D452FC40">
      <w:start w:val="1"/>
      <w:numFmt w:val="decimal"/>
      <w:lvlText w:val="%1-"/>
      <w:lvlJc w:val="left"/>
      <w:pPr>
        <w:ind w:left="747" w:hanging="360"/>
      </w:pPr>
      <w:rPr>
        <w:rFonts w:asciiTheme="minorBidi" w:eastAsiaTheme="minorEastAsia" w:hAnsiTheme="minorBidi" w:cstheme="minorBidi"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6" w15:restartNumberingAfterBreak="0">
    <w:nsid w:val="740B2C12"/>
    <w:multiLevelType w:val="multilevel"/>
    <w:tmpl w:val="C1AC74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0F017E"/>
    <w:multiLevelType w:val="hybridMultilevel"/>
    <w:tmpl w:val="93DCFB48"/>
    <w:lvl w:ilvl="0" w:tplc="2D6CD2E0">
      <w:start w:val="1"/>
      <w:numFmt w:val="decimal"/>
      <w:lvlText w:val="2-5-%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18" w15:restartNumberingAfterBreak="0">
    <w:nsid w:val="79783685"/>
    <w:multiLevelType w:val="hybridMultilevel"/>
    <w:tmpl w:val="88CED5AE"/>
    <w:lvl w:ilvl="0" w:tplc="7F4E702A">
      <w:start w:val="1"/>
      <w:numFmt w:val="decimal"/>
      <w:suff w:val="nothing"/>
      <w:lvlText w:val="2-5-%1"/>
      <w:lvlJc w:val="left"/>
      <w:pPr>
        <w:ind w:left="0" w:firstLine="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956B1"/>
    <w:multiLevelType w:val="hybridMultilevel"/>
    <w:tmpl w:val="89D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6"/>
  </w:num>
  <w:num w:numId="5">
    <w:abstractNumId w:val="2"/>
  </w:num>
  <w:num w:numId="6">
    <w:abstractNumId w:val="19"/>
  </w:num>
  <w:num w:numId="7">
    <w:abstractNumId w:val="9"/>
  </w:num>
  <w:num w:numId="8">
    <w:abstractNumId w:val="10"/>
  </w:num>
  <w:num w:numId="9">
    <w:abstractNumId w:val="18"/>
  </w:num>
  <w:num w:numId="10">
    <w:abstractNumId w:val="17"/>
  </w:num>
  <w:num w:numId="11">
    <w:abstractNumId w:val="7"/>
  </w:num>
  <w:num w:numId="12">
    <w:abstractNumId w:val="13"/>
  </w:num>
  <w:num w:numId="13">
    <w:abstractNumId w:val="0"/>
  </w:num>
  <w:num w:numId="14">
    <w:abstractNumId w:val="5"/>
  </w:num>
  <w:num w:numId="15">
    <w:abstractNumId w:val="15"/>
  </w:num>
  <w:num w:numId="16">
    <w:abstractNumId w:val="14"/>
  </w:num>
  <w:num w:numId="17">
    <w:abstractNumId w:val="12"/>
  </w:num>
  <w:num w:numId="18">
    <w:abstractNumId w:val="3"/>
  </w:num>
  <w:num w:numId="19">
    <w:abstractNumId w:val="11"/>
  </w:num>
  <w:num w:numId="20">
    <w:abstractNumId w:val="6"/>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MDO2MDIxNjYzNjdS0lEKTi0uzszPAykwqgUAAttugywAAAA="/>
  </w:docVars>
  <w:rsids>
    <w:rsidRoot w:val="00BF23AB"/>
    <w:rsid w:val="00000F48"/>
    <w:rsid w:val="00001991"/>
    <w:rsid w:val="00002626"/>
    <w:rsid w:val="000029E3"/>
    <w:rsid w:val="0000451C"/>
    <w:rsid w:val="00006A56"/>
    <w:rsid w:val="00014B76"/>
    <w:rsid w:val="00015A8C"/>
    <w:rsid w:val="00015F71"/>
    <w:rsid w:val="00016126"/>
    <w:rsid w:val="00017E10"/>
    <w:rsid w:val="00021EFF"/>
    <w:rsid w:val="00023F00"/>
    <w:rsid w:val="00025557"/>
    <w:rsid w:val="00027988"/>
    <w:rsid w:val="00027D13"/>
    <w:rsid w:val="00030755"/>
    <w:rsid w:val="00030CE1"/>
    <w:rsid w:val="00036D43"/>
    <w:rsid w:val="000400FA"/>
    <w:rsid w:val="00040FFB"/>
    <w:rsid w:val="00042765"/>
    <w:rsid w:val="00044639"/>
    <w:rsid w:val="000447AC"/>
    <w:rsid w:val="0004485A"/>
    <w:rsid w:val="0005253C"/>
    <w:rsid w:val="000568EF"/>
    <w:rsid w:val="00061804"/>
    <w:rsid w:val="000676E3"/>
    <w:rsid w:val="00070C4A"/>
    <w:rsid w:val="0007287D"/>
    <w:rsid w:val="00074462"/>
    <w:rsid w:val="00075182"/>
    <w:rsid w:val="00076454"/>
    <w:rsid w:val="0007700A"/>
    <w:rsid w:val="00083302"/>
    <w:rsid w:val="0008404C"/>
    <w:rsid w:val="00086BB6"/>
    <w:rsid w:val="00092B94"/>
    <w:rsid w:val="000A5985"/>
    <w:rsid w:val="000A6779"/>
    <w:rsid w:val="000A6B0A"/>
    <w:rsid w:val="000A6ED0"/>
    <w:rsid w:val="000A744B"/>
    <w:rsid w:val="000B1BDB"/>
    <w:rsid w:val="000B25FE"/>
    <w:rsid w:val="000B36C9"/>
    <w:rsid w:val="000B5D3C"/>
    <w:rsid w:val="000C0981"/>
    <w:rsid w:val="000C1051"/>
    <w:rsid w:val="000C79EE"/>
    <w:rsid w:val="000D0C3E"/>
    <w:rsid w:val="000D2EE9"/>
    <w:rsid w:val="000D4D57"/>
    <w:rsid w:val="000D5681"/>
    <w:rsid w:val="000D6BFB"/>
    <w:rsid w:val="000D738C"/>
    <w:rsid w:val="000E396B"/>
    <w:rsid w:val="000E5A6D"/>
    <w:rsid w:val="000F00D5"/>
    <w:rsid w:val="00100875"/>
    <w:rsid w:val="001017A2"/>
    <w:rsid w:val="0010385A"/>
    <w:rsid w:val="001205FA"/>
    <w:rsid w:val="0012349F"/>
    <w:rsid w:val="0012587B"/>
    <w:rsid w:val="00127617"/>
    <w:rsid w:val="00132224"/>
    <w:rsid w:val="0013637A"/>
    <w:rsid w:val="00136613"/>
    <w:rsid w:val="0014203A"/>
    <w:rsid w:val="00142242"/>
    <w:rsid w:val="001443F8"/>
    <w:rsid w:val="001512CE"/>
    <w:rsid w:val="0015167F"/>
    <w:rsid w:val="0015780A"/>
    <w:rsid w:val="00162B0F"/>
    <w:rsid w:val="00166215"/>
    <w:rsid w:val="001705E8"/>
    <w:rsid w:val="00170F7D"/>
    <w:rsid w:val="00171994"/>
    <w:rsid w:val="00173103"/>
    <w:rsid w:val="00177027"/>
    <w:rsid w:val="0018192C"/>
    <w:rsid w:val="00187D10"/>
    <w:rsid w:val="00190464"/>
    <w:rsid w:val="0019691F"/>
    <w:rsid w:val="001A23AF"/>
    <w:rsid w:val="001A39C7"/>
    <w:rsid w:val="001A41E1"/>
    <w:rsid w:val="001B4449"/>
    <w:rsid w:val="001B5C6C"/>
    <w:rsid w:val="001C21B5"/>
    <w:rsid w:val="001C2AD3"/>
    <w:rsid w:val="001C7D27"/>
    <w:rsid w:val="001D116E"/>
    <w:rsid w:val="001D1781"/>
    <w:rsid w:val="001D2FFC"/>
    <w:rsid w:val="001D45BE"/>
    <w:rsid w:val="001D6B1A"/>
    <w:rsid w:val="001D77F6"/>
    <w:rsid w:val="001E2A52"/>
    <w:rsid w:val="001E2A8F"/>
    <w:rsid w:val="001F202D"/>
    <w:rsid w:val="001F3149"/>
    <w:rsid w:val="001F5D14"/>
    <w:rsid w:val="001F685C"/>
    <w:rsid w:val="001F743D"/>
    <w:rsid w:val="001F766A"/>
    <w:rsid w:val="00200B29"/>
    <w:rsid w:val="00204AA4"/>
    <w:rsid w:val="0020754B"/>
    <w:rsid w:val="00207C98"/>
    <w:rsid w:val="002102ED"/>
    <w:rsid w:val="00211826"/>
    <w:rsid w:val="002178B4"/>
    <w:rsid w:val="00217DC2"/>
    <w:rsid w:val="00223505"/>
    <w:rsid w:val="00226682"/>
    <w:rsid w:val="002276C9"/>
    <w:rsid w:val="00232BA4"/>
    <w:rsid w:val="00232F0E"/>
    <w:rsid w:val="00240DE2"/>
    <w:rsid w:val="00243754"/>
    <w:rsid w:val="00243E89"/>
    <w:rsid w:val="00250574"/>
    <w:rsid w:val="002518A5"/>
    <w:rsid w:val="00253FF3"/>
    <w:rsid w:val="002553A0"/>
    <w:rsid w:val="0026114D"/>
    <w:rsid w:val="002613D8"/>
    <w:rsid w:val="00263866"/>
    <w:rsid w:val="00263A92"/>
    <w:rsid w:val="00263A9C"/>
    <w:rsid w:val="00270F46"/>
    <w:rsid w:val="00271716"/>
    <w:rsid w:val="00273188"/>
    <w:rsid w:val="0027763C"/>
    <w:rsid w:val="00280333"/>
    <w:rsid w:val="00281F98"/>
    <w:rsid w:val="002833D3"/>
    <w:rsid w:val="00284E9B"/>
    <w:rsid w:val="00285897"/>
    <w:rsid w:val="00286A25"/>
    <w:rsid w:val="00290EB9"/>
    <w:rsid w:val="002912DA"/>
    <w:rsid w:val="00292BCF"/>
    <w:rsid w:val="0029435A"/>
    <w:rsid w:val="00295456"/>
    <w:rsid w:val="002966A0"/>
    <w:rsid w:val="002A58B2"/>
    <w:rsid w:val="002A697B"/>
    <w:rsid w:val="002B1236"/>
    <w:rsid w:val="002B181D"/>
    <w:rsid w:val="002B49EA"/>
    <w:rsid w:val="002B4DB9"/>
    <w:rsid w:val="002B7B03"/>
    <w:rsid w:val="002C2821"/>
    <w:rsid w:val="002C2CB7"/>
    <w:rsid w:val="002C5D3C"/>
    <w:rsid w:val="002C5F2D"/>
    <w:rsid w:val="002D0A6A"/>
    <w:rsid w:val="002D1CD4"/>
    <w:rsid w:val="002D20D3"/>
    <w:rsid w:val="002D2631"/>
    <w:rsid w:val="002D2F6D"/>
    <w:rsid w:val="002D3D23"/>
    <w:rsid w:val="002D486C"/>
    <w:rsid w:val="002E00B4"/>
    <w:rsid w:val="002F2A55"/>
    <w:rsid w:val="002F48E8"/>
    <w:rsid w:val="00303C7A"/>
    <w:rsid w:val="00306BFB"/>
    <w:rsid w:val="00306D82"/>
    <w:rsid w:val="0031024E"/>
    <w:rsid w:val="00310EFE"/>
    <w:rsid w:val="00314C40"/>
    <w:rsid w:val="00314ECD"/>
    <w:rsid w:val="00327C1D"/>
    <w:rsid w:val="00330757"/>
    <w:rsid w:val="003350CE"/>
    <w:rsid w:val="0034060B"/>
    <w:rsid w:val="00341E7C"/>
    <w:rsid w:val="00345969"/>
    <w:rsid w:val="00347613"/>
    <w:rsid w:val="0035051B"/>
    <w:rsid w:val="00351E63"/>
    <w:rsid w:val="00352004"/>
    <w:rsid w:val="003570AB"/>
    <w:rsid w:val="00357B3F"/>
    <w:rsid w:val="00357F2E"/>
    <w:rsid w:val="00361CE9"/>
    <w:rsid w:val="00364243"/>
    <w:rsid w:val="00371986"/>
    <w:rsid w:val="00371994"/>
    <w:rsid w:val="003721F0"/>
    <w:rsid w:val="00372EB3"/>
    <w:rsid w:val="00375B31"/>
    <w:rsid w:val="003764A7"/>
    <w:rsid w:val="00376F56"/>
    <w:rsid w:val="0038183A"/>
    <w:rsid w:val="0038662E"/>
    <w:rsid w:val="00390232"/>
    <w:rsid w:val="003902B0"/>
    <w:rsid w:val="003906EC"/>
    <w:rsid w:val="00392073"/>
    <w:rsid w:val="003926E7"/>
    <w:rsid w:val="0039465F"/>
    <w:rsid w:val="0039684F"/>
    <w:rsid w:val="00396C44"/>
    <w:rsid w:val="003A117C"/>
    <w:rsid w:val="003A1354"/>
    <w:rsid w:val="003A3D16"/>
    <w:rsid w:val="003A597E"/>
    <w:rsid w:val="003B073C"/>
    <w:rsid w:val="003B5B1F"/>
    <w:rsid w:val="003C285E"/>
    <w:rsid w:val="003C5117"/>
    <w:rsid w:val="003D0D7E"/>
    <w:rsid w:val="003D2CDB"/>
    <w:rsid w:val="003D4CCF"/>
    <w:rsid w:val="003D65B2"/>
    <w:rsid w:val="003D7908"/>
    <w:rsid w:val="003E6EA8"/>
    <w:rsid w:val="003E7318"/>
    <w:rsid w:val="003F1B70"/>
    <w:rsid w:val="003F259B"/>
    <w:rsid w:val="003F2D51"/>
    <w:rsid w:val="004012CB"/>
    <w:rsid w:val="00401F9C"/>
    <w:rsid w:val="00403C92"/>
    <w:rsid w:val="00415E7E"/>
    <w:rsid w:val="00417B09"/>
    <w:rsid w:val="00434D57"/>
    <w:rsid w:val="0043765D"/>
    <w:rsid w:val="004412D6"/>
    <w:rsid w:val="0044142C"/>
    <w:rsid w:val="004421C7"/>
    <w:rsid w:val="00442577"/>
    <w:rsid w:val="0044622A"/>
    <w:rsid w:val="00446773"/>
    <w:rsid w:val="00447348"/>
    <w:rsid w:val="00451D8C"/>
    <w:rsid w:val="00453410"/>
    <w:rsid w:val="0045511B"/>
    <w:rsid w:val="0046371B"/>
    <w:rsid w:val="0046619E"/>
    <w:rsid w:val="00466C0F"/>
    <w:rsid w:val="00467544"/>
    <w:rsid w:val="00470B74"/>
    <w:rsid w:val="00473CB2"/>
    <w:rsid w:val="0047434E"/>
    <w:rsid w:val="004754B7"/>
    <w:rsid w:val="004769A6"/>
    <w:rsid w:val="00480AFF"/>
    <w:rsid w:val="00485AEC"/>
    <w:rsid w:val="00487D12"/>
    <w:rsid w:val="004903D2"/>
    <w:rsid w:val="00495C54"/>
    <w:rsid w:val="004A094C"/>
    <w:rsid w:val="004A3D4D"/>
    <w:rsid w:val="004A4733"/>
    <w:rsid w:val="004B2E43"/>
    <w:rsid w:val="004B3A3D"/>
    <w:rsid w:val="004B6D26"/>
    <w:rsid w:val="004C03BB"/>
    <w:rsid w:val="004C3B22"/>
    <w:rsid w:val="004C4F8B"/>
    <w:rsid w:val="004C5BD3"/>
    <w:rsid w:val="004C69F0"/>
    <w:rsid w:val="004E4DBD"/>
    <w:rsid w:val="004E55CF"/>
    <w:rsid w:val="004E6489"/>
    <w:rsid w:val="004E723D"/>
    <w:rsid w:val="004F1211"/>
    <w:rsid w:val="004F2098"/>
    <w:rsid w:val="004F3762"/>
    <w:rsid w:val="00500C23"/>
    <w:rsid w:val="00505E7F"/>
    <w:rsid w:val="005104FC"/>
    <w:rsid w:val="0051052B"/>
    <w:rsid w:val="00512217"/>
    <w:rsid w:val="00513194"/>
    <w:rsid w:val="00514A42"/>
    <w:rsid w:val="00516F51"/>
    <w:rsid w:val="005171AE"/>
    <w:rsid w:val="00527526"/>
    <w:rsid w:val="00533629"/>
    <w:rsid w:val="005467DB"/>
    <w:rsid w:val="005472C3"/>
    <w:rsid w:val="005551B5"/>
    <w:rsid w:val="005604AB"/>
    <w:rsid w:val="005634C6"/>
    <w:rsid w:val="00563C39"/>
    <w:rsid w:val="00570DE0"/>
    <w:rsid w:val="00573C9A"/>
    <w:rsid w:val="005779DA"/>
    <w:rsid w:val="005826E5"/>
    <w:rsid w:val="00583C8C"/>
    <w:rsid w:val="005847E8"/>
    <w:rsid w:val="00584983"/>
    <w:rsid w:val="00586750"/>
    <w:rsid w:val="00594B10"/>
    <w:rsid w:val="0059680D"/>
    <w:rsid w:val="005A16C4"/>
    <w:rsid w:val="005A63F6"/>
    <w:rsid w:val="005A727E"/>
    <w:rsid w:val="005B2D7F"/>
    <w:rsid w:val="005B511C"/>
    <w:rsid w:val="005B5769"/>
    <w:rsid w:val="005C2147"/>
    <w:rsid w:val="005C271E"/>
    <w:rsid w:val="005C5397"/>
    <w:rsid w:val="005C7768"/>
    <w:rsid w:val="005D13BB"/>
    <w:rsid w:val="005D2926"/>
    <w:rsid w:val="005D41D8"/>
    <w:rsid w:val="005D4A3F"/>
    <w:rsid w:val="005D508A"/>
    <w:rsid w:val="005D675D"/>
    <w:rsid w:val="005E45DF"/>
    <w:rsid w:val="005E4757"/>
    <w:rsid w:val="005F18C7"/>
    <w:rsid w:val="005F1DE3"/>
    <w:rsid w:val="005F21FF"/>
    <w:rsid w:val="005F2BC8"/>
    <w:rsid w:val="006029D4"/>
    <w:rsid w:val="00605525"/>
    <w:rsid w:val="0061136E"/>
    <w:rsid w:val="00611625"/>
    <w:rsid w:val="00612F1A"/>
    <w:rsid w:val="00615F1D"/>
    <w:rsid w:val="00617831"/>
    <w:rsid w:val="00620CBA"/>
    <w:rsid w:val="00621505"/>
    <w:rsid w:val="00623814"/>
    <w:rsid w:val="00623B0E"/>
    <w:rsid w:val="0063211B"/>
    <w:rsid w:val="00633EF1"/>
    <w:rsid w:val="00636911"/>
    <w:rsid w:val="00642ED8"/>
    <w:rsid w:val="00643847"/>
    <w:rsid w:val="00643938"/>
    <w:rsid w:val="00650087"/>
    <w:rsid w:val="006523E1"/>
    <w:rsid w:val="00652A22"/>
    <w:rsid w:val="00652A73"/>
    <w:rsid w:val="006535C2"/>
    <w:rsid w:val="006577A3"/>
    <w:rsid w:val="006623F9"/>
    <w:rsid w:val="00662576"/>
    <w:rsid w:val="00666C70"/>
    <w:rsid w:val="006707FB"/>
    <w:rsid w:val="00671032"/>
    <w:rsid w:val="0067440D"/>
    <w:rsid w:val="006807F9"/>
    <w:rsid w:val="006817D9"/>
    <w:rsid w:val="00684637"/>
    <w:rsid w:val="00685C5E"/>
    <w:rsid w:val="00686A6B"/>
    <w:rsid w:val="00687A11"/>
    <w:rsid w:val="00695398"/>
    <w:rsid w:val="006A2307"/>
    <w:rsid w:val="006A445B"/>
    <w:rsid w:val="006A4750"/>
    <w:rsid w:val="006A4836"/>
    <w:rsid w:val="006A5B93"/>
    <w:rsid w:val="006B03ED"/>
    <w:rsid w:val="006B04F7"/>
    <w:rsid w:val="006B0E2E"/>
    <w:rsid w:val="006B4E8F"/>
    <w:rsid w:val="006B621C"/>
    <w:rsid w:val="006C17DF"/>
    <w:rsid w:val="006C2A61"/>
    <w:rsid w:val="006C7623"/>
    <w:rsid w:val="006C7F9A"/>
    <w:rsid w:val="006D036D"/>
    <w:rsid w:val="006D5457"/>
    <w:rsid w:val="006D7B8A"/>
    <w:rsid w:val="006E1B12"/>
    <w:rsid w:val="006E6BFD"/>
    <w:rsid w:val="006E755C"/>
    <w:rsid w:val="00701465"/>
    <w:rsid w:val="007029D9"/>
    <w:rsid w:val="00711F94"/>
    <w:rsid w:val="00712175"/>
    <w:rsid w:val="00715547"/>
    <w:rsid w:val="0073126A"/>
    <w:rsid w:val="00735379"/>
    <w:rsid w:val="007361C4"/>
    <w:rsid w:val="00740F62"/>
    <w:rsid w:val="007412CE"/>
    <w:rsid w:val="0074429E"/>
    <w:rsid w:val="00750701"/>
    <w:rsid w:val="0075071A"/>
    <w:rsid w:val="00752263"/>
    <w:rsid w:val="00753D2F"/>
    <w:rsid w:val="00754D13"/>
    <w:rsid w:val="00763FAF"/>
    <w:rsid w:val="007641BE"/>
    <w:rsid w:val="0076609C"/>
    <w:rsid w:val="0077055D"/>
    <w:rsid w:val="007746E1"/>
    <w:rsid w:val="00775388"/>
    <w:rsid w:val="007756CB"/>
    <w:rsid w:val="00780891"/>
    <w:rsid w:val="00782B6C"/>
    <w:rsid w:val="00786A68"/>
    <w:rsid w:val="00791951"/>
    <w:rsid w:val="00792EAB"/>
    <w:rsid w:val="00793A45"/>
    <w:rsid w:val="00795698"/>
    <w:rsid w:val="007A0753"/>
    <w:rsid w:val="007A71E3"/>
    <w:rsid w:val="007A78FB"/>
    <w:rsid w:val="007B21B2"/>
    <w:rsid w:val="007B2416"/>
    <w:rsid w:val="007B7AAE"/>
    <w:rsid w:val="007C355C"/>
    <w:rsid w:val="007C3D81"/>
    <w:rsid w:val="007C6157"/>
    <w:rsid w:val="007C62F5"/>
    <w:rsid w:val="007C718B"/>
    <w:rsid w:val="007D077A"/>
    <w:rsid w:val="007D283D"/>
    <w:rsid w:val="007D3AB1"/>
    <w:rsid w:val="007D6766"/>
    <w:rsid w:val="007E0054"/>
    <w:rsid w:val="007E17EF"/>
    <w:rsid w:val="007E31B3"/>
    <w:rsid w:val="007E7BE9"/>
    <w:rsid w:val="00800322"/>
    <w:rsid w:val="00803C09"/>
    <w:rsid w:val="00805198"/>
    <w:rsid w:val="00806501"/>
    <w:rsid w:val="00806DF8"/>
    <w:rsid w:val="008075B2"/>
    <w:rsid w:val="00807F06"/>
    <w:rsid w:val="00810B10"/>
    <w:rsid w:val="00813AB6"/>
    <w:rsid w:val="00816967"/>
    <w:rsid w:val="008207E9"/>
    <w:rsid w:val="00821369"/>
    <w:rsid w:val="00823080"/>
    <w:rsid w:val="00823634"/>
    <w:rsid w:val="00823A91"/>
    <w:rsid w:val="0082440A"/>
    <w:rsid w:val="0082607F"/>
    <w:rsid w:val="00830A45"/>
    <w:rsid w:val="0083211A"/>
    <w:rsid w:val="00833A2A"/>
    <w:rsid w:val="00840AF8"/>
    <w:rsid w:val="008418AF"/>
    <w:rsid w:val="00841CA1"/>
    <w:rsid w:val="00845788"/>
    <w:rsid w:val="00847D76"/>
    <w:rsid w:val="00857030"/>
    <w:rsid w:val="0086533A"/>
    <w:rsid w:val="008655E9"/>
    <w:rsid w:val="00866023"/>
    <w:rsid w:val="00866C74"/>
    <w:rsid w:val="00866D15"/>
    <w:rsid w:val="00875EF2"/>
    <w:rsid w:val="00876BD3"/>
    <w:rsid w:val="00882760"/>
    <w:rsid w:val="008873F6"/>
    <w:rsid w:val="0089367C"/>
    <w:rsid w:val="008977D4"/>
    <w:rsid w:val="00897EFA"/>
    <w:rsid w:val="008A3A11"/>
    <w:rsid w:val="008B278B"/>
    <w:rsid w:val="008B3E79"/>
    <w:rsid w:val="008B50E7"/>
    <w:rsid w:val="008B5698"/>
    <w:rsid w:val="008B6DCB"/>
    <w:rsid w:val="008C06C2"/>
    <w:rsid w:val="008C75BE"/>
    <w:rsid w:val="008C7A34"/>
    <w:rsid w:val="008D7955"/>
    <w:rsid w:val="008E0BED"/>
    <w:rsid w:val="008E28A3"/>
    <w:rsid w:val="008F2970"/>
    <w:rsid w:val="008F4338"/>
    <w:rsid w:val="008F5DA4"/>
    <w:rsid w:val="00902CCB"/>
    <w:rsid w:val="00902E08"/>
    <w:rsid w:val="009137EE"/>
    <w:rsid w:val="00931253"/>
    <w:rsid w:val="0093243B"/>
    <w:rsid w:val="00932600"/>
    <w:rsid w:val="00936872"/>
    <w:rsid w:val="009425C7"/>
    <w:rsid w:val="0094372E"/>
    <w:rsid w:val="00945998"/>
    <w:rsid w:val="00950879"/>
    <w:rsid w:val="00961E51"/>
    <w:rsid w:val="00973E76"/>
    <w:rsid w:val="0097420D"/>
    <w:rsid w:val="00980F5D"/>
    <w:rsid w:val="00981873"/>
    <w:rsid w:val="0098238F"/>
    <w:rsid w:val="00983832"/>
    <w:rsid w:val="00983FBC"/>
    <w:rsid w:val="00987BCB"/>
    <w:rsid w:val="00987FCD"/>
    <w:rsid w:val="0099048B"/>
    <w:rsid w:val="00990A86"/>
    <w:rsid w:val="00991F31"/>
    <w:rsid w:val="00996CF9"/>
    <w:rsid w:val="00997C10"/>
    <w:rsid w:val="009A1263"/>
    <w:rsid w:val="009A27F9"/>
    <w:rsid w:val="009A64CF"/>
    <w:rsid w:val="009B171A"/>
    <w:rsid w:val="009B4611"/>
    <w:rsid w:val="009B7A01"/>
    <w:rsid w:val="009C0374"/>
    <w:rsid w:val="009C0446"/>
    <w:rsid w:val="009C0831"/>
    <w:rsid w:val="009C0E72"/>
    <w:rsid w:val="009C136C"/>
    <w:rsid w:val="009C29D1"/>
    <w:rsid w:val="009C418C"/>
    <w:rsid w:val="009C44A2"/>
    <w:rsid w:val="009C4C06"/>
    <w:rsid w:val="009C5C94"/>
    <w:rsid w:val="009C6C11"/>
    <w:rsid w:val="009D033F"/>
    <w:rsid w:val="009D0512"/>
    <w:rsid w:val="009D6DC5"/>
    <w:rsid w:val="009E2D99"/>
    <w:rsid w:val="009E5A4C"/>
    <w:rsid w:val="009F00D1"/>
    <w:rsid w:val="009F1D47"/>
    <w:rsid w:val="009F709A"/>
    <w:rsid w:val="009F7D69"/>
    <w:rsid w:val="00A011ED"/>
    <w:rsid w:val="00A111D4"/>
    <w:rsid w:val="00A126C3"/>
    <w:rsid w:val="00A144D4"/>
    <w:rsid w:val="00A30DDF"/>
    <w:rsid w:val="00A32C19"/>
    <w:rsid w:val="00A34901"/>
    <w:rsid w:val="00A34CAF"/>
    <w:rsid w:val="00A367E6"/>
    <w:rsid w:val="00A36B75"/>
    <w:rsid w:val="00A403AE"/>
    <w:rsid w:val="00A43D8A"/>
    <w:rsid w:val="00A45028"/>
    <w:rsid w:val="00A450ED"/>
    <w:rsid w:val="00A45920"/>
    <w:rsid w:val="00A47844"/>
    <w:rsid w:val="00A518A4"/>
    <w:rsid w:val="00A51AD2"/>
    <w:rsid w:val="00A54A7A"/>
    <w:rsid w:val="00A54D06"/>
    <w:rsid w:val="00A55518"/>
    <w:rsid w:val="00A565A3"/>
    <w:rsid w:val="00A604A6"/>
    <w:rsid w:val="00A6063E"/>
    <w:rsid w:val="00A6242B"/>
    <w:rsid w:val="00A62DC7"/>
    <w:rsid w:val="00A66B68"/>
    <w:rsid w:val="00A6739F"/>
    <w:rsid w:val="00A67541"/>
    <w:rsid w:val="00A70CB3"/>
    <w:rsid w:val="00A71FC1"/>
    <w:rsid w:val="00A73837"/>
    <w:rsid w:val="00A74863"/>
    <w:rsid w:val="00A77A7D"/>
    <w:rsid w:val="00A77F85"/>
    <w:rsid w:val="00A80A85"/>
    <w:rsid w:val="00A80C21"/>
    <w:rsid w:val="00A832CC"/>
    <w:rsid w:val="00A93930"/>
    <w:rsid w:val="00A96CD0"/>
    <w:rsid w:val="00A97B17"/>
    <w:rsid w:val="00AA0911"/>
    <w:rsid w:val="00AA1C83"/>
    <w:rsid w:val="00AB0EE6"/>
    <w:rsid w:val="00AB12C2"/>
    <w:rsid w:val="00AB35EF"/>
    <w:rsid w:val="00AB512A"/>
    <w:rsid w:val="00AB5AA4"/>
    <w:rsid w:val="00AB708E"/>
    <w:rsid w:val="00AC0B4B"/>
    <w:rsid w:val="00AC1A92"/>
    <w:rsid w:val="00AC21D0"/>
    <w:rsid w:val="00AC24B7"/>
    <w:rsid w:val="00AC28CF"/>
    <w:rsid w:val="00AD0463"/>
    <w:rsid w:val="00AD2B88"/>
    <w:rsid w:val="00AD3F51"/>
    <w:rsid w:val="00AD5E7B"/>
    <w:rsid w:val="00AE2D84"/>
    <w:rsid w:val="00AE7D64"/>
    <w:rsid w:val="00AF0D57"/>
    <w:rsid w:val="00AF2992"/>
    <w:rsid w:val="00AF7339"/>
    <w:rsid w:val="00AF7CBB"/>
    <w:rsid w:val="00B076D1"/>
    <w:rsid w:val="00B106F1"/>
    <w:rsid w:val="00B12360"/>
    <w:rsid w:val="00B23A31"/>
    <w:rsid w:val="00B25AA8"/>
    <w:rsid w:val="00B262D4"/>
    <w:rsid w:val="00B346FB"/>
    <w:rsid w:val="00B353B9"/>
    <w:rsid w:val="00B363D8"/>
    <w:rsid w:val="00B36AA9"/>
    <w:rsid w:val="00B36FB2"/>
    <w:rsid w:val="00B4667A"/>
    <w:rsid w:val="00B47ECC"/>
    <w:rsid w:val="00B500A9"/>
    <w:rsid w:val="00B54F95"/>
    <w:rsid w:val="00B56670"/>
    <w:rsid w:val="00B66A56"/>
    <w:rsid w:val="00B70FCC"/>
    <w:rsid w:val="00B741E8"/>
    <w:rsid w:val="00B931E7"/>
    <w:rsid w:val="00BA1934"/>
    <w:rsid w:val="00BA277F"/>
    <w:rsid w:val="00BA7310"/>
    <w:rsid w:val="00BA7F2C"/>
    <w:rsid w:val="00BB7A7D"/>
    <w:rsid w:val="00BC1342"/>
    <w:rsid w:val="00BC2E16"/>
    <w:rsid w:val="00BC2F2F"/>
    <w:rsid w:val="00BC3CCF"/>
    <w:rsid w:val="00BC3FAB"/>
    <w:rsid w:val="00BC4ECB"/>
    <w:rsid w:val="00BC5796"/>
    <w:rsid w:val="00BC77B7"/>
    <w:rsid w:val="00BD2D25"/>
    <w:rsid w:val="00BD2D7C"/>
    <w:rsid w:val="00BD6832"/>
    <w:rsid w:val="00BE09DB"/>
    <w:rsid w:val="00BE26E9"/>
    <w:rsid w:val="00BE39A7"/>
    <w:rsid w:val="00BE5943"/>
    <w:rsid w:val="00BE5B51"/>
    <w:rsid w:val="00BE678C"/>
    <w:rsid w:val="00BF23AB"/>
    <w:rsid w:val="00BF36D9"/>
    <w:rsid w:val="00BF3F0D"/>
    <w:rsid w:val="00BF56AD"/>
    <w:rsid w:val="00C00830"/>
    <w:rsid w:val="00C00AD6"/>
    <w:rsid w:val="00C03EA8"/>
    <w:rsid w:val="00C057D2"/>
    <w:rsid w:val="00C148C3"/>
    <w:rsid w:val="00C16CC2"/>
    <w:rsid w:val="00C2056C"/>
    <w:rsid w:val="00C219B9"/>
    <w:rsid w:val="00C24D02"/>
    <w:rsid w:val="00C311AF"/>
    <w:rsid w:val="00C360EC"/>
    <w:rsid w:val="00C364EC"/>
    <w:rsid w:val="00C3769D"/>
    <w:rsid w:val="00C40166"/>
    <w:rsid w:val="00C455F2"/>
    <w:rsid w:val="00C45800"/>
    <w:rsid w:val="00C50C23"/>
    <w:rsid w:val="00C5299B"/>
    <w:rsid w:val="00C54A8B"/>
    <w:rsid w:val="00C67189"/>
    <w:rsid w:val="00C724BD"/>
    <w:rsid w:val="00C7343A"/>
    <w:rsid w:val="00C757B8"/>
    <w:rsid w:val="00C80D9A"/>
    <w:rsid w:val="00C84B8D"/>
    <w:rsid w:val="00C853B8"/>
    <w:rsid w:val="00C8723B"/>
    <w:rsid w:val="00C877C4"/>
    <w:rsid w:val="00C9060B"/>
    <w:rsid w:val="00C90F6B"/>
    <w:rsid w:val="00C948FB"/>
    <w:rsid w:val="00C950BD"/>
    <w:rsid w:val="00C96A71"/>
    <w:rsid w:val="00CA1245"/>
    <w:rsid w:val="00CB117C"/>
    <w:rsid w:val="00CB19FA"/>
    <w:rsid w:val="00CB2B01"/>
    <w:rsid w:val="00CB7A5E"/>
    <w:rsid w:val="00CB7EEB"/>
    <w:rsid w:val="00CC0471"/>
    <w:rsid w:val="00CC17DB"/>
    <w:rsid w:val="00CC2C0C"/>
    <w:rsid w:val="00CC6646"/>
    <w:rsid w:val="00CC75DD"/>
    <w:rsid w:val="00CD01E9"/>
    <w:rsid w:val="00CD15CC"/>
    <w:rsid w:val="00CD3C21"/>
    <w:rsid w:val="00CD6450"/>
    <w:rsid w:val="00CD6EA6"/>
    <w:rsid w:val="00CD78D7"/>
    <w:rsid w:val="00CD7B0F"/>
    <w:rsid w:val="00CE30E3"/>
    <w:rsid w:val="00CE6E7E"/>
    <w:rsid w:val="00CE725C"/>
    <w:rsid w:val="00CE7842"/>
    <w:rsid w:val="00CE7D5E"/>
    <w:rsid w:val="00CF059C"/>
    <w:rsid w:val="00CF1C0F"/>
    <w:rsid w:val="00CF6C36"/>
    <w:rsid w:val="00CF6D1F"/>
    <w:rsid w:val="00D022D3"/>
    <w:rsid w:val="00D02D89"/>
    <w:rsid w:val="00D1281C"/>
    <w:rsid w:val="00D1390E"/>
    <w:rsid w:val="00D1440B"/>
    <w:rsid w:val="00D16800"/>
    <w:rsid w:val="00D171E4"/>
    <w:rsid w:val="00D1767D"/>
    <w:rsid w:val="00D232F8"/>
    <w:rsid w:val="00D238A9"/>
    <w:rsid w:val="00D273CA"/>
    <w:rsid w:val="00D3167D"/>
    <w:rsid w:val="00D31779"/>
    <w:rsid w:val="00D32569"/>
    <w:rsid w:val="00D340F7"/>
    <w:rsid w:val="00D356A2"/>
    <w:rsid w:val="00D627EE"/>
    <w:rsid w:val="00D6399A"/>
    <w:rsid w:val="00D66915"/>
    <w:rsid w:val="00D754FB"/>
    <w:rsid w:val="00D75922"/>
    <w:rsid w:val="00D76717"/>
    <w:rsid w:val="00D76F5E"/>
    <w:rsid w:val="00D7730A"/>
    <w:rsid w:val="00D8401D"/>
    <w:rsid w:val="00D84B1A"/>
    <w:rsid w:val="00D97A0C"/>
    <w:rsid w:val="00DA0FDB"/>
    <w:rsid w:val="00DA101D"/>
    <w:rsid w:val="00DA188B"/>
    <w:rsid w:val="00DA32E6"/>
    <w:rsid w:val="00DB5FDC"/>
    <w:rsid w:val="00DB61BE"/>
    <w:rsid w:val="00DB672A"/>
    <w:rsid w:val="00DC298A"/>
    <w:rsid w:val="00DC4049"/>
    <w:rsid w:val="00DC4162"/>
    <w:rsid w:val="00DC5CAD"/>
    <w:rsid w:val="00DC7083"/>
    <w:rsid w:val="00DC7337"/>
    <w:rsid w:val="00DC7E16"/>
    <w:rsid w:val="00DD349F"/>
    <w:rsid w:val="00DD3E3E"/>
    <w:rsid w:val="00DD7D9D"/>
    <w:rsid w:val="00DE25E3"/>
    <w:rsid w:val="00DE2E0C"/>
    <w:rsid w:val="00DE4663"/>
    <w:rsid w:val="00DE77CF"/>
    <w:rsid w:val="00DF1625"/>
    <w:rsid w:val="00DF24C8"/>
    <w:rsid w:val="00DF7BF2"/>
    <w:rsid w:val="00E0435B"/>
    <w:rsid w:val="00E0641F"/>
    <w:rsid w:val="00E13DCC"/>
    <w:rsid w:val="00E145C6"/>
    <w:rsid w:val="00E231CC"/>
    <w:rsid w:val="00E24429"/>
    <w:rsid w:val="00E25809"/>
    <w:rsid w:val="00E322A6"/>
    <w:rsid w:val="00E34138"/>
    <w:rsid w:val="00E35815"/>
    <w:rsid w:val="00E37310"/>
    <w:rsid w:val="00E40143"/>
    <w:rsid w:val="00E42C23"/>
    <w:rsid w:val="00E43C0F"/>
    <w:rsid w:val="00E47B3F"/>
    <w:rsid w:val="00E5081D"/>
    <w:rsid w:val="00E51532"/>
    <w:rsid w:val="00E60ABF"/>
    <w:rsid w:val="00E67030"/>
    <w:rsid w:val="00E70CF3"/>
    <w:rsid w:val="00E71002"/>
    <w:rsid w:val="00E71485"/>
    <w:rsid w:val="00E72808"/>
    <w:rsid w:val="00E745F6"/>
    <w:rsid w:val="00E763F6"/>
    <w:rsid w:val="00E77502"/>
    <w:rsid w:val="00E842ED"/>
    <w:rsid w:val="00E857C0"/>
    <w:rsid w:val="00E86DBA"/>
    <w:rsid w:val="00E90951"/>
    <w:rsid w:val="00E936E0"/>
    <w:rsid w:val="00E93A3A"/>
    <w:rsid w:val="00E93B05"/>
    <w:rsid w:val="00E93F9B"/>
    <w:rsid w:val="00E94A55"/>
    <w:rsid w:val="00EA040E"/>
    <w:rsid w:val="00EA180E"/>
    <w:rsid w:val="00EA2F27"/>
    <w:rsid w:val="00EA46F5"/>
    <w:rsid w:val="00EB1B79"/>
    <w:rsid w:val="00EB22D0"/>
    <w:rsid w:val="00EB3D3D"/>
    <w:rsid w:val="00EC11E6"/>
    <w:rsid w:val="00EC2EFE"/>
    <w:rsid w:val="00EC62A5"/>
    <w:rsid w:val="00EC701C"/>
    <w:rsid w:val="00ED05A7"/>
    <w:rsid w:val="00ED354D"/>
    <w:rsid w:val="00ED5E94"/>
    <w:rsid w:val="00EE162D"/>
    <w:rsid w:val="00EF2B5A"/>
    <w:rsid w:val="00EF3ED0"/>
    <w:rsid w:val="00EF6AA9"/>
    <w:rsid w:val="00F00CE9"/>
    <w:rsid w:val="00F0400B"/>
    <w:rsid w:val="00F1226B"/>
    <w:rsid w:val="00F126E4"/>
    <w:rsid w:val="00F24273"/>
    <w:rsid w:val="00F31CFF"/>
    <w:rsid w:val="00F42230"/>
    <w:rsid w:val="00F43E61"/>
    <w:rsid w:val="00F560AD"/>
    <w:rsid w:val="00F61DB6"/>
    <w:rsid w:val="00F6546B"/>
    <w:rsid w:val="00F65CD3"/>
    <w:rsid w:val="00F67E83"/>
    <w:rsid w:val="00F71359"/>
    <w:rsid w:val="00F80B8C"/>
    <w:rsid w:val="00F91AD7"/>
    <w:rsid w:val="00F95CC1"/>
    <w:rsid w:val="00F96152"/>
    <w:rsid w:val="00F9660E"/>
    <w:rsid w:val="00FA60E9"/>
    <w:rsid w:val="00FA75D5"/>
    <w:rsid w:val="00FB015B"/>
    <w:rsid w:val="00FB18F3"/>
    <w:rsid w:val="00FB513B"/>
    <w:rsid w:val="00FC1277"/>
    <w:rsid w:val="00FC389C"/>
    <w:rsid w:val="00FD456F"/>
    <w:rsid w:val="00FE02FC"/>
    <w:rsid w:val="00FE295C"/>
    <w:rsid w:val="00FF1202"/>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FF1202"/>
    <w:pPr>
      <w:spacing w:after="0" w:line="240" w:lineRule="auto"/>
    </w:pPr>
  </w:style>
  <w:style w:type="character" w:styleId="FollowedHyperlink">
    <w:name w:val="FollowedHyperlink"/>
    <w:basedOn w:val="DefaultParagraphFont"/>
    <w:uiPriority w:val="99"/>
    <w:semiHidden/>
    <w:unhideWhenUsed/>
    <w:rsid w:val="004E4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6517639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80079106">
      <w:bodyDiv w:val="1"/>
      <w:marLeft w:val="0"/>
      <w:marRight w:val="0"/>
      <w:marTop w:val="0"/>
      <w:marBottom w:val="0"/>
      <w:divBdr>
        <w:top w:val="none" w:sz="0" w:space="0" w:color="auto"/>
        <w:left w:val="none" w:sz="0" w:space="0" w:color="auto"/>
        <w:bottom w:val="none" w:sz="0" w:space="0" w:color="auto"/>
        <w:right w:val="none" w:sz="0" w:space="0" w:color="auto"/>
      </w:divBdr>
    </w:div>
    <w:div w:id="550845900">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26380939">
      <w:bodyDiv w:val="1"/>
      <w:marLeft w:val="0"/>
      <w:marRight w:val="0"/>
      <w:marTop w:val="0"/>
      <w:marBottom w:val="0"/>
      <w:divBdr>
        <w:top w:val="none" w:sz="0" w:space="0" w:color="auto"/>
        <w:left w:val="none" w:sz="0" w:space="0" w:color="auto"/>
        <w:bottom w:val="none" w:sz="0" w:space="0" w:color="auto"/>
        <w:right w:val="none" w:sz="0" w:space="0" w:color="auto"/>
      </w:divBdr>
    </w:div>
    <w:div w:id="934823506">
      <w:bodyDiv w:val="1"/>
      <w:marLeft w:val="0"/>
      <w:marRight w:val="0"/>
      <w:marTop w:val="0"/>
      <w:marBottom w:val="0"/>
      <w:divBdr>
        <w:top w:val="none" w:sz="0" w:space="0" w:color="auto"/>
        <w:left w:val="none" w:sz="0" w:space="0" w:color="auto"/>
        <w:bottom w:val="none" w:sz="0" w:space="0" w:color="auto"/>
        <w:right w:val="none" w:sz="0" w:space="0" w:color="auto"/>
      </w:divBdr>
    </w:div>
    <w:div w:id="1138566804">
      <w:bodyDiv w:val="1"/>
      <w:marLeft w:val="0"/>
      <w:marRight w:val="0"/>
      <w:marTop w:val="0"/>
      <w:marBottom w:val="0"/>
      <w:divBdr>
        <w:top w:val="none" w:sz="0" w:space="0" w:color="auto"/>
        <w:left w:val="none" w:sz="0" w:space="0" w:color="auto"/>
        <w:bottom w:val="none" w:sz="0" w:space="0" w:color="auto"/>
        <w:right w:val="none" w:sz="0" w:space="0" w:color="auto"/>
      </w:divBdr>
    </w:div>
    <w:div w:id="1392079340">
      <w:bodyDiv w:val="1"/>
      <w:marLeft w:val="0"/>
      <w:marRight w:val="0"/>
      <w:marTop w:val="0"/>
      <w:marBottom w:val="0"/>
      <w:divBdr>
        <w:top w:val="none" w:sz="0" w:space="0" w:color="auto"/>
        <w:left w:val="none" w:sz="0" w:space="0" w:color="auto"/>
        <w:bottom w:val="none" w:sz="0" w:space="0" w:color="auto"/>
        <w:right w:val="none" w:sz="0" w:space="0" w:color="auto"/>
      </w:divBdr>
    </w:div>
    <w:div w:id="1408072439">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9862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D9919B07274B57BBBFF034C563F25F"/>
        <w:category>
          <w:name w:val="General"/>
          <w:gallery w:val="placeholder"/>
        </w:category>
        <w:types>
          <w:type w:val="bbPlcHdr"/>
        </w:types>
        <w:behaviors>
          <w:behavior w:val="content"/>
        </w:behaviors>
        <w:guid w:val="{3E176B4B-11B9-4D78-B242-86FF8559AD7F}"/>
      </w:docPartPr>
      <w:docPartBody>
        <w:p w:rsidR="00330B13" w:rsidRDefault="006312DE" w:rsidP="006312DE">
          <w:pPr>
            <w:pStyle w:val="C0D9919B07274B57BBBFF034C563F25F"/>
          </w:pPr>
          <w:r>
            <w:rPr>
              <w:rStyle w:val="PlaceholderText"/>
              <w:rtl/>
              <w:lang w:eastAsia="ar"/>
            </w:rPr>
            <w:t>اضغط هنا لإدخال النص.</w:t>
          </w:r>
        </w:p>
      </w:docPartBody>
    </w:docPart>
    <w:docPart>
      <w:docPartPr>
        <w:name w:val="4CAA9B37A0B14A458176376870D62329"/>
        <w:category>
          <w:name w:val="General"/>
          <w:gallery w:val="placeholder"/>
        </w:category>
        <w:types>
          <w:type w:val="bbPlcHdr"/>
        </w:types>
        <w:behaviors>
          <w:behavior w:val="content"/>
        </w:behaviors>
        <w:guid w:val="{28BFB232-79BF-4466-8097-95F780835DDB}"/>
      </w:docPartPr>
      <w:docPartBody>
        <w:p w:rsidR="00330B13" w:rsidRDefault="006312DE" w:rsidP="006312DE">
          <w:pPr>
            <w:pStyle w:val="4CAA9B37A0B14A458176376870D62329"/>
          </w:pPr>
          <w:r w:rsidRPr="002C6AEA">
            <w:rPr>
              <w:rStyle w:val="PlaceholderText"/>
            </w:rPr>
            <w:t>Click here to enter text.</w:t>
          </w:r>
        </w:p>
      </w:docPartBody>
    </w:docPart>
    <w:docPart>
      <w:docPartPr>
        <w:name w:val="ECDC9412CF7D41109EF9C1E75D823CEC"/>
        <w:category>
          <w:name w:val="General"/>
          <w:gallery w:val="placeholder"/>
        </w:category>
        <w:types>
          <w:type w:val="bbPlcHdr"/>
        </w:types>
        <w:behaviors>
          <w:behavior w:val="content"/>
        </w:behaviors>
        <w:guid w:val="{331D939D-0E0A-482C-9243-F9AB4BD5367D}"/>
      </w:docPartPr>
      <w:docPartBody>
        <w:p w:rsidR="00330B13" w:rsidRDefault="006312DE" w:rsidP="006312DE">
          <w:pPr>
            <w:pStyle w:val="ECDC9412CF7D41109EF9C1E75D823CEC"/>
          </w:pPr>
          <w:r>
            <w:rPr>
              <w:rStyle w:val="PlaceholderText"/>
              <w:rtl/>
              <w:lang w:eastAsia="ar"/>
            </w:rPr>
            <w:t>اضغط هنا لإدخال النص.</w:t>
          </w:r>
        </w:p>
      </w:docPartBody>
    </w:docPart>
    <w:docPart>
      <w:docPartPr>
        <w:name w:val="E7B06CC0F8D643DC8CB0F2613590F0BE"/>
        <w:category>
          <w:name w:val="General"/>
          <w:gallery w:val="placeholder"/>
        </w:category>
        <w:types>
          <w:type w:val="bbPlcHdr"/>
        </w:types>
        <w:behaviors>
          <w:behavior w:val="content"/>
        </w:behaviors>
        <w:guid w:val="{D19CCCD2-EAB4-4E53-8AA5-812B9B6AE125}"/>
      </w:docPartPr>
      <w:docPartBody>
        <w:p w:rsidR="00330B13" w:rsidRDefault="006312DE" w:rsidP="006312DE">
          <w:pPr>
            <w:pStyle w:val="E7B06CC0F8D643DC8CB0F2613590F0BE"/>
          </w:pPr>
          <w:r>
            <w:rPr>
              <w:rFonts w:asciiTheme="minorBidi" w:hAnsiTheme="minorBidi"/>
              <w:color w:val="5B9BD5" w:themeColor="accent1"/>
              <w:shd w:val="clear" w:color="auto" w:fill="ACB9CA" w:themeFill="text2" w:themeFillTint="66"/>
              <w:rtl/>
            </w:rPr>
            <w:t>إختر الدور</w:t>
          </w:r>
        </w:p>
      </w:docPartBody>
    </w:docPart>
    <w:docPart>
      <w:docPartPr>
        <w:name w:val="822E09117D8F4C738355DA0DFB3CD2DE"/>
        <w:category>
          <w:name w:val="General"/>
          <w:gallery w:val="placeholder"/>
        </w:category>
        <w:types>
          <w:type w:val="bbPlcHdr"/>
        </w:types>
        <w:behaviors>
          <w:behavior w:val="content"/>
        </w:behaviors>
        <w:guid w:val="{94887ED3-D223-40E0-B709-351F3FA0CEEC}"/>
      </w:docPartPr>
      <w:docPartBody>
        <w:p w:rsidR="00330B13" w:rsidRDefault="006312DE" w:rsidP="006312DE">
          <w:pPr>
            <w:pStyle w:val="822E09117D8F4C738355DA0DFB3CD2DE"/>
          </w:pPr>
          <w:r>
            <w:rPr>
              <w:rStyle w:val="PlaceholderText"/>
              <w:rtl/>
              <w:lang w:eastAsia="ar"/>
            </w:rPr>
            <w:t>اضغط هنا لإدخال النص.</w:t>
          </w:r>
        </w:p>
      </w:docPartBody>
    </w:docPart>
    <w:docPart>
      <w:docPartPr>
        <w:name w:val="1DBB0B00FF2B42C5A1DC07F401186BBC"/>
        <w:category>
          <w:name w:val="General"/>
          <w:gallery w:val="placeholder"/>
        </w:category>
        <w:types>
          <w:type w:val="bbPlcHdr"/>
        </w:types>
        <w:behaviors>
          <w:behavior w:val="content"/>
        </w:behaviors>
        <w:guid w:val="{4F381AC9-8AE0-4D62-BF37-108C97C7F3FB}"/>
      </w:docPartPr>
      <w:docPartBody>
        <w:p w:rsidR="00330B13" w:rsidRDefault="006312DE" w:rsidP="006312DE">
          <w:pPr>
            <w:pStyle w:val="1DBB0B00FF2B42C5A1DC07F401186BBC"/>
          </w:pPr>
          <w:r>
            <w:rPr>
              <w:rStyle w:val="PlaceholderText"/>
              <w:rtl/>
              <w:lang w:eastAsia="ar"/>
            </w:rPr>
            <w:t>اضغط هنا لإدخال النص.</w:t>
          </w:r>
        </w:p>
      </w:docPartBody>
    </w:docPart>
    <w:docPart>
      <w:docPartPr>
        <w:name w:val="71F3E6596F6148ABA94663DC6370151E"/>
        <w:category>
          <w:name w:val="General"/>
          <w:gallery w:val="placeholder"/>
        </w:category>
        <w:types>
          <w:type w:val="bbPlcHdr"/>
        </w:types>
        <w:behaviors>
          <w:behavior w:val="content"/>
        </w:behaviors>
        <w:guid w:val="{D8D7995E-35EF-49C9-9F9C-EAA4492EC40F}"/>
      </w:docPartPr>
      <w:docPartBody>
        <w:p w:rsidR="00330B13" w:rsidRDefault="006312DE" w:rsidP="006312DE">
          <w:pPr>
            <w:pStyle w:val="71F3E6596F6148ABA94663DC6370151E"/>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6B83"/>
    <w:rsid w:val="00041A9A"/>
    <w:rsid w:val="00045D93"/>
    <w:rsid w:val="000470CD"/>
    <w:rsid w:val="00056724"/>
    <w:rsid w:val="000A39C4"/>
    <w:rsid w:val="000B6600"/>
    <w:rsid w:val="000C1996"/>
    <w:rsid w:val="000D0945"/>
    <w:rsid w:val="001406DA"/>
    <w:rsid w:val="001538C1"/>
    <w:rsid w:val="00162524"/>
    <w:rsid w:val="00166EF3"/>
    <w:rsid w:val="00182A50"/>
    <w:rsid w:val="00187AC5"/>
    <w:rsid w:val="00191DB4"/>
    <w:rsid w:val="00192A0D"/>
    <w:rsid w:val="001C7AD4"/>
    <w:rsid w:val="001D6E08"/>
    <w:rsid w:val="001F0463"/>
    <w:rsid w:val="00215E47"/>
    <w:rsid w:val="002816A1"/>
    <w:rsid w:val="00284DC6"/>
    <w:rsid w:val="00330B13"/>
    <w:rsid w:val="00331749"/>
    <w:rsid w:val="00345409"/>
    <w:rsid w:val="00347A7F"/>
    <w:rsid w:val="00375C79"/>
    <w:rsid w:val="0038140E"/>
    <w:rsid w:val="003974F5"/>
    <w:rsid w:val="003A06FE"/>
    <w:rsid w:val="003A0C13"/>
    <w:rsid w:val="003A2A92"/>
    <w:rsid w:val="003A53CB"/>
    <w:rsid w:val="003D058C"/>
    <w:rsid w:val="004066DA"/>
    <w:rsid w:val="00454B33"/>
    <w:rsid w:val="00475C9A"/>
    <w:rsid w:val="004F2428"/>
    <w:rsid w:val="005462A4"/>
    <w:rsid w:val="00573DCC"/>
    <w:rsid w:val="0058709C"/>
    <w:rsid w:val="0059191B"/>
    <w:rsid w:val="005B1938"/>
    <w:rsid w:val="005B56BD"/>
    <w:rsid w:val="005B5FDC"/>
    <w:rsid w:val="005B773D"/>
    <w:rsid w:val="005D4F61"/>
    <w:rsid w:val="005E04CD"/>
    <w:rsid w:val="006202B1"/>
    <w:rsid w:val="00627C44"/>
    <w:rsid w:val="006312DE"/>
    <w:rsid w:val="006442B5"/>
    <w:rsid w:val="00657E83"/>
    <w:rsid w:val="00663515"/>
    <w:rsid w:val="0067784A"/>
    <w:rsid w:val="006832F3"/>
    <w:rsid w:val="006857FD"/>
    <w:rsid w:val="006A4E79"/>
    <w:rsid w:val="006C06DA"/>
    <w:rsid w:val="0076080C"/>
    <w:rsid w:val="007651E4"/>
    <w:rsid w:val="007A143A"/>
    <w:rsid w:val="007B7D50"/>
    <w:rsid w:val="007C308E"/>
    <w:rsid w:val="007E1354"/>
    <w:rsid w:val="007E290F"/>
    <w:rsid w:val="008304DE"/>
    <w:rsid w:val="008456C1"/>
    <w:rsid w:val="008B1B14"/>
    <w:rsid w:val="008D346E"/>
    <w:rsid w:val="008E1495"/>
    <w:rsid w:val="008F7A56"/>
    <w:rsid w:val="0091069A"/>
    <w:rsid w:val="00910E17"/>
    <w:rsid w:val="00926063"/>
    <w:rsid w:val="009574A5"/>
    <w:rsid w:val="00965FB8"/>
    <w:rsid w:val="00966EA1"/>
    <w:rsid w:val="009A0323"/>
    <w:rsid w:val="009B07BB"/>
    <w:rsid w:val="009C44F3"/>
    <w:rsid w:val="009F7EFC"/>
    <w:rsid w:val="00A042A7"/>
    <w:rsid w:val="00A66FA7"/>
    <w:rsid w:val="00A73904"/>
    <w:rsid w:val="00A8708F"/>
    <w:rsid w:val="00A924AD"/>
    <w:rsid w:val="00AD2132"/>
    <w:rsid w:val="00AF4B5B"/>
    <w:rsid w:val="00AF52C8"/>
    <w:rsid w:val="00AF66DE"/>
    <w:rsid w:val="00B03141"/>
    <w:rsid w:val="00B1139C"/>
    <w:rsid w:val="00B1248A"/>
    <w:rsid w:val="00B16D37"/>
    <w:rsid w:val="00B95ABD"/>
    <w:rsid w:val="00BB06D0"/>
    <w:rsid w:val="00BB6BC5"/>
    <w:rsid w:val="00BF688E"/>
    <w:rsid w:val="00C07A85"/>
    <w:rsid w:val="00C23E45"/>
    <w:rsid w:val="00C32EF3"/>
    <w:rsid w:val="00C3512E"/>
    <w:rsid w:val="00C61AD1"/>
    <w:rsid w:val="00CA0642"/>
    <w:rsid w:val="00CB2B41"/>
    <w:rsid w:val="00CB2F21"/>
    <w:rsid w:val="00D04FBE"/>
    <w:rsid w:val="00D32DFC"/>
    <w:rsid w:val="00D51D12"/>
    <w:rsid w:val="00D55F3B"/>
    <w:rsid w:val="00D75C65"/>
    <w:rsid w:val="00D90426"/>
    <w:rsid w:val="00D953BA"/>
    <w:rsid w:val="00DC0CF1"/>
    <w:rsid w:val="00E42813"/>
    <w:rsid w:val="00E73C77"/>
    <w:rsid w:val="00E82A85"/>
    <w:rsid w:val="00E90B48"/>
    <w:rsid w:val="00E9324B"/>
    <w:rsid w:val="00E93E13"/>
    <w:rsid w:val="00EA0553"/>
    <w:rsid w:val="00ED51E2"/>
    <w:rsid w:val="00EF46AD"/>
    <w:rsid w:val="00F10453"/>
    <w:rsid w:val="00F12ADA"/>
    <w:rsid w:val="00F55064"/>
    <w:rsid w:val="00F83F82"/>
    <w:rsid w:val="00F96666"/>
    <w:rsid w:val="00FA7C25"/>
    <w:rsid w:val="00FB7754"/>
    <w:rsid w:val="00FE17E9"/>
    <w:rsid w:val="00FF1D2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2DE"/>
  </w:style>
  <w:style w:type="paragraph" w:customStyle="1" w:styleId="C0D9919B07274B57BBBFF034C563F25F">
    <w:name w:val="C0D9919B07274B57BBBFF034C563F25F"/>
    <w:rsid w:val="006312DE"/>
    <w:rPr>
      <w:lang w:eastAsia="en-US"/>
    </w:rPr>
  </w:style>
  <w:style w:type="paragraph" w:customStyle="1" w:styleId="4CAA9B37A0B14A458176376870D62329">
    <w:name w:val="4CAA9B37A0B14A458176376870D62329"/>
    <w:rsid w:val="006312DE"/>
    <w:rPr>
      <w:lang w:eastAsia="en-US"/>
    </w:rPr>
  </w:style>
  <w:style w:type="paragraph" w:customStyle="1" w:styleId="ECDC9412CF7D41109EF9C1E75D823CEC">
    <w:name w:val="ECDC9412CF7D41109EF9C1E75D823CEC"/>
    <w:rsid w:val="006312DE"/>
    <w:rPr>
      <w:lang w:eastAsia="en-US"/>
    </w:rPr>
  </w:style>
  <w:style w:type="paragraph" w:customStyle="1" w:styleId="E7B06CC0F8D643DC8CB0F2613590F0BE">
    <w:name w:val="E7B06CC0F8D643DC8CB0F2613590F0BE"/>
    <w:rsid w:val="006312DE"/>
    <w:rPr>
      <w:lang w:eastAsia="en-US"/>
    </w:rPr>
  </w:style>
  <w:style w:type="paragraph" w:customStyle="1" w:styleId="822E09117D8F4C738355DA0DFB3CD2DE">
    <w:name w:val="822E09117D8F4C738355DA0DFB3CD2DE"/>
    <w:rsid w:val="006312DE"/>
    <w:rPr>
      <w:lang w:eastAsia="en-US"/>
    </w:rPr>
  </w:style>
  <w:style w:type="paragraph" w:customStyle="1" w:styleId="1DBB0B00FF2B42C5A1DC07F401186BBC">
    <w:name w:val="1DBB0B00FF2B42C5A1DC07F401186BBC"/>
    <w:rsid w:val="006312DE"/>
    <w:rPr>
      <w:lang w:eastAsia="en-US"/>
    </w:rPr>
  </w:style>
  <w:style w:type="paragraph" w:customStyle="1" w:styleId="71F3E6596F6148ABA94663DC6370151E">
    <w:name w:val="71F3E6596F6148ABA94663DC6370151E"/>
    <w:rsid w:val="006312D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3FBF-0AC9-4906-8B00-C5E802C062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BA4EE28-B70D-4D6F-9EE5-1FA60BF0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2023-10-12T12:23:00Z</dcterms:created>
  <dcterms:modified xsi:type="dcterms:W3CDTF">2023-10-12T12:23:00Z</dcterms:modified>
</cp:coreProperties>
</file>