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992B" w14:textId="7B428184" w:rsidR="00023F00" w:rsidRPr="00CF4C3E" w:rsidRDefault="00694FC8" w:rsidP="00694FC8">
      <w:pPr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CF4C3E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B407E45" wp14:editId="13DEA21D">
                <wp:simplePos x="0" y="0"/>
                <wp:positionH relativeFrom="column">
                  <wp:posOffset>-498764</wp:posOffset>
                </wp:positionH>
                <wp:positionV relativeFrom="paragraph">
                  <wp:posOffset>-350321</wp:posOffset>
                </wp:positionV>
                <wp:extent cx="2667000" cy="659080"/>
                <wp:effectExtent l="0" t="0" r="19050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BE05" w14:textId="6F0E4B70" w:rsidR="005D1E29" w:rsidRPr="0057208A" w:rsidRDefault="005D1E29" w:rsidP="00532353">
                            <w:pPr>
                              <w:bidi/>
                              <w:spacing w:line="240" w:lineRule="auto"/>
                              <w:jc w:val="both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57208A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احذف جميع المربعات التوجيهية بعد تعبئة النموذج.</w:t>
                            </w:r>
                            <w:r w:rsidRPr="0057208A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57208A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يجب تحرير البنود الملوّنة باللون الأزرق بصورة مناسبة.</w:t>
                            </w:r>
                            <w:r w:rsidRPr="0057208A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57208A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>والبنود الملونة باللون الأخضر هي أمثلة يجب حذفها.</w:t>
                            </w:r>
                            <w:r w:rsidRPr="0057208A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حذف التظليل الملون بعد إجراء التعديلات.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407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25pt;margin-top:-27.6pt;width:210pt;height:5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" strokecolor="red">
                <v:textbox>
                  <w:txbxContent>
                    <w:p w14:paraId="7DF4BE05" w14:textId="6F0E4B70" w:rsidR="005D1E29" w:rsidRPr="0057208A" w:rsidRDefault="005D1E29" w:rsidP="00532353">
                      <w:pPr>
                        <w:bidi/>
                        <w:spacing w:line="240" w:lineRule="auto"/>
                        <w:jc w:val="both"/>
                        <w:rPr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57208A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احذف جميع المربعات التوجيهية بعد تعبئة النموذج.</w:t>
                      </w:r>
                      <w:r w:rsidRPr="0057208A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57208A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يجب تحرير البنود الملوّنة باللون الأزرق بصورة مناسبة.</w:t>
                      </w:r>
                      <w:r w:rsidRPr="0057208A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57208A">
                        <w:rPr>
                          <w:rFonts w:ascii="Arial" w:eastAsia="Arial" w:hAnsi="Arial" w:cs="Arial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>والبنود الملونة باللون الأخضر هي أمثلة يجب حذفها.</w:t>
                      </w:r>
                      <w:r w:rsidRPr="0057208A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حذف التظليل الملون بعد إجراء التعديلات.</w:t>
                      </w:r>
                    </w:p>
                  </w:txbxContent>
                </v:textbox>
              </v:shape>
            </w:pict>
          </mc:Fallback>
        </mc:AlternateContent>
      </w:r>
    </w:p>
    <w:p w14:paraId="07A59FC4" w14:textId="77777777" w:rsidR="00D447DB" w:rsidRPr="00CF4C3E" w:rsidRDefault="00D447DB" w:rsidP="00694FC8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1DB25B43" w14:textId="77777777" w:rsidR="00D447DB" w:rsidRPr="00CF4C3E" w:rsidRDefault="00D447DB" w:rsidP="00694FC8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354069F5" w14:textId="5911DF5A" w:rsidR="00950C55" w:rsidRPr="00CF4C3E" w:rsidRDefault="00950C55" w:rsidP="00694FC8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CF4C3E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4D846" wp14:editId="72D4D185">
                <wp:simplePos x="0" y="0"/>
                <wp:positionH relativeFrom="margin">
                  <wp:posOffset>3723424</wp:posOffset>
                </wp:positionH>
                <wp:positionV relativeFrom="paragraph">
                  <wp:posOffset>1764665</wp:posOffset>
                </wp:positionV>
                <wp:extent cx="1949665" cy="371475"/>
                <wp:effectExtent l="0" t="0" r="12700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0813" w14:textId="3C86CF22" w:rsidR="005D1E29" w:rsidRPr="00B62CB6" w:rsidRDefault="005D1E29" w:rsidP="00694FC8">
                            <w:pPr>
                              <w:bidi/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rtl/>
                                <w:lang w:eastAsia="ar"/>
                              </w:rPr>
                              <w:t>أدخل شعار الجهة بالضغط على الصورة الموضحة.</w:t>
                            </w:r>
                          </w:p>
                          <w:p w14:paraId="7D079A97" w14:textId="77777777" w:rsidR="005D1E29" w:rsidRPr="0043361E" w:rsidRDefault="005D1E29" w:rsidP="00694FC8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4D846" id="_x0000_s1027" type="#_x0000_t202" style="position:absolute;left:0;text-align:left;margin-left:293.2pt;margin-top:138.95pt;width:153.5pt;height:2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" strokecolor="red">
                <v:textbox>
                  <w:txbxContent>
                    <w:p w14:paraId="2D890813" w14:textId="3C86CF22" w:rsidR="005D1E29" w:rsidRPr="00B62CB6" w:rsidRDefault="005D1E29" w:rsidP="00694FC8">
                      <w:pPr>
                        <w:bidi/>
                        <w:spacing w:line="240" w:lineRule="auto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7D079A97" w14:textId="77777777" w:rsidR="005D1E29" w:rsidRPr="0043361E" w:rsidRDefault="005D1E29" w:rsidP="00694FC8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</w:rPr>
        <w:id w:val="-1185589772"/>
        <w:showingPlcHdr/>
        <w:picture/>
      </w:sdtPr>
      <w:sdtEndPr/>
      <w:sdtContent>
        <w:p w14:paraId="4FF4645E" w14:textId="392400D3" w:rsidR="00023F00" w:rsidRPr="00CF4C3E" w:rsidRDefault="00226682" w:rsidP="00694FC8">
          <w:pPr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CF4C3E">
            <w:rPr>
              <w:rFonts w:ascii="Arial" w:eastAsia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710C43AA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E78D418" w14:textId="77777777" w:rsidR="00D447DB" w:rsidRPr="00CF4C3E" w:rsidRDefault="00D447DB" w:rsidP="00694FC8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</w:p>
    <w:p w14:paraId="432C3E18" w14:textId="7903FA25" w:rsidR="00023F00" w:rsidRPr="00CF4C3E" w:rsidRDefault="00042018" w:rsidP="00D447DB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  <w:r w:rsidRPr="00CF4C3E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إدارة الأصول</w:t>
      </w:r>
    </w:p>
    <w:p w14:paraId="1356E754" w14:textId="4C2D8058" w:rsidR="00023F00" w:rsidRPr="00CF4C3E" w:rsidRDefault="00023F00" w:rsidP="00694FC8">
      <w:pPr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08A198A6" w14:textId="77777777" w:rsidR="00D447DB" w:rsidRPr="00CF4C3E" w:rsidRDefault="00D447DB" w:rsidP="00694FC8">
      <w:pPr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07F5355F" w14:textId="022D88E2" w:rsidR="002B1236" w:rsidRPr="00CF4C3E" w:rsidRDefault="002B1236" w:rsidP="00694FC8">
      <w:pPr>
        <w:jc w:val="both"/>
        <w:rPr>
          <w:rFonts w:ascii="Arial" w:hAnsi="Arial" w:cs="Arial"/>
        </w:rPr>
      </w:pPr>
    </w:p>
    <w:p w14:paraId="650D254C" w14:textId="10FE83F7" w:rsidR="00AB512A" w:rsidRPr="00CF4C3E" w:rsidRDefault="00ED6E94" w:rsidP="00694FC8">
      <w:pPr>
        <w:jc w:val="both"/>
        <w:rPr>
          <w:rFonts w:ascii="Arial" w:hAnsi="Arial" w:cs="Arial"/>
          <w:rtl/>
        </w:rPr>
      </w:pPr>
      <w:r w:rsidRPr="00CF4C3E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4A673A" wp14:editId="2EDE22F1">
                <wp:simplePos x="0" y="0"/>
                <wp:positionH relativeFrom="column">
                  <wp:posOffset>32253</wp:posOffset>
                </wp:positionH>
                <wp:positionV relativeFrom="paragraph">
                  <wp:posOffset>168910</wp:posOffset>
                </wp:positionV>
                <wp:extent cx="2232660" cy="1819275"/>
                <wp:effectExtent l="0" t="0" r="15240" b="2857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CC9D" w14:textId="5C661040" w:rsidR="005D1E29" w:rsidRPr="0057208A" w:rsidRDefault="005D1E29" w:rsidP="00D37205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CB4AF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</w:t>
                            </w:r>
                            <w:r w:rsidRPr="0057208A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وللقيام بذلك، اتبع الخطوات التالية:</w:t>
                            </w:r>
                          </w:p>
                          <w:p w14:paraId="51F8742F" w14:textId="77777777" w:rsidR="005D1E29" w:rsidRPr="0057208A" w:rsidRDefault="005D1E29" w:rsidP="00A33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"Ctrl" و"H" في الوقت نفسه.</w:t>
                            </w:r>
                          </w:p>
                          <w:p w14:paraId="438DFE0C" w14:textId="528A5000" w:rsidR="005D1E29" w:rsidRPr="0057208A" w:rsidRDefault="005D1E29" w:rsidP="00A33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"&lt;اسم الجهة&gt;" في مربع البحث عن النص.</w:t>
                            </w:r>
                          </w:p>
                          <w:p w14:paraId="3957FD6F" w14:textId="1F2BE74B" w:rsidR="005D1E29" w:rsidRPr="0057208A" w:rsidRDefault="005D1E29" w:rsidP="00A33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النص.</w:t>
                            </w:r>
                          </w:p>
                          <w:p w14:paraId="7FA25473" w14:textId="77777777" w:rsidR="005D1E29" w:rsidRPr="0057208A" w:rsidRDefault="005D1E29" w:rsidP="00A33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"Match case".</w:t>
                            </w:r>
                          </w:p>
                          <w:p w14:paraId="118ECAC6" w14:textId="77777777" w:rsidR="005D1E29" w:rsidRPr="0057208A" w:rsidRDefault="005D1E29" w:rsidP="00A33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2E05BF4F" w14:textId="77777777" w:rsidR="005D1E29" w:rsidRPr="0057208A" w:rsidRDefault="005D1E29" w:rsidP="00A33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7208A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4A673A" id="_x0000_s1028" type="#_x0000_t202" style="position:absolute;left:0;text-align:left;margin-left:2.55pt;margin-top:13.3pt;width:175.8pt;height:14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" strokecolor="red">
                <v:textbox>
                  <w:txbxContent>
                    <w:p w14:paraId="312ACC9D" w14:textId="5C661040" w:rsidR="005D1E29" w:rsidRPr="0057208A" w:rsidRDefault="005D1E29" w:rsidP="00D37205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CB4AF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&lt;اسم الجهة&gt;</w:t>
                      </w: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</w:t>
                      </w:r>
                      <w:r w:rsidRPr="0057208A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وللقيام بذلك، اتبع الخطوات التالية:</w:t>
                      </w:r>
                    </w:p>
                    <w:p w14:paraId="51F8742F" w14:textId="77777777" w:rsidR="005D1E29" w:rsidRPr="0057208A" w:rsidRDefault="005D1E29" w:rsidP="00A338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"Ctrl" و"H" في الوقت نفسه.</w:t>
                      </w:r>
                    </w:p>
                    <w:p w14:paraId="438DFE0C" w14:textId="528A5000" w:rsidR="005D1E29" w:rsidRPr="0057208A" w:rsidRDefault="005D1E29" w:rsidP="00A338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"&lt;اسم الجهة&gt;" في مربع البحث عن النص.</w:t>
                      </w:r>
                    </w:p>
                    <w:p w14:paraId="3957FD6F" w14:textId="1F2BE74B" w:rsidR="005D1E29" w:rsidRPr="0057208A" w:rsidRDefault="005D1E29" w:rsidP="00A338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النص.</w:t>
                      </w:r>
                    </w:p>
                    <w:p w14:paraId="7FA25473" w14:textId="77777777" w:rsidR="005D1E29" w:rsidRPr="0057208A" w:rsidRDefault="005D1E29" w:rsidP="00A338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"Match case".</w:t>
                      </w:r>
                    </w:p>
                    <w:p w14:paraId="118ECAC6" w14:textId="77777777" w:rsidR="005D1E29" w:rsidRPr="0057208A" w:rsidRDefault="005D1E29" w:rsidP="00A338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2E05BF4F" w14:textId="77777777" w:rsidR="005D1E29" w:rsidRPr="0057208A" w:rsidRDefault="005D1E29" w:rsidP="00A338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7208A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750"/>
        <w:gridCol w:w="4234"/>
      </w:tblGrid>
      <w:tr w:rsidR="009B4611" w:rsidRPr="00CF4C3E" w14:paraId="5817A80C" w14:textId="77777777" w:rsidTr="009B4611">
        <w:trPr>
          <w:trHeight w:val="765"/>
        </w:trPr>
        <w:sdt>
          <w:sdtPr>
            <w:rPr>
              <w:rFonts w:ascii="Arial" w:hAnsi="Arial"/>
              <w:color w:val="FF0000"/>
              <w:rtl/>
            </w:rPr>
            <w:id w:val="960112829"/>
            <w:placeholder>
              <w:docPart w:val="220C4AAB4C1747888685EB366F0DDEFB"/>
            </w:placeholder>
            <w15:color w:val="EB0303"/>
            <w:comboBox>
              <w:listItem w:displayText="Choose Classification" w:value="Choose 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03BB5DF" w14:textId="0E3975BB" w:rsidR="009B4611" w:rsidRPr="00CF4C3E" w:rsidRDefault="00DF65EC" w:rsidP="00694FC8">
                <w:pPr>
                  <w:bidi/>
                  <w:spacing w:line="260" w:lineRule="exact"/>
                  <w:ind w:left="130" w:right="-43"/>
                  <w:contextualSpacing/>
                  <w:jc w:val="both"/>
                  <w:rPr>
                    <w:rFonts w:ascii="Arial" w:hAnsi="Arial"/>
                    <w:color w:val="F30303"/>
                  </w:rPr>
                </w:pPr>
                <w:r w:rsidRPr="00CF4C3E">
                  <w:rPr>
                    <w:rFonts w:ascii="Arial" w:eastAsia="Arial" w:hAnsi="Arial"/>
                    <w:color w:val="FF0000"/>
                    <w:rtl/>
                    <w:lang w:eastAsia="ar"/>
                  </w:rPr>
                  <w:t>اختر التصنيف</w:t>
                </w:r>
              </w:p>
            </w:tc>
          </w:sdtContent>
        </w:sdt>
        <w:tc>
          <w:tcPr>
            <w:tcW w:w="4299" w:type="dxa"/>
          </w:tcPr>
          <w:p w14:paraId="7DBD0938" w14:textId="1B33AC55" w:rsidR="009B4611" w:rsidRPr="00CF4C3E" w:rsidRDefault="009B4611" w:rsidP="00694FC8">
            <w:pPr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9B4611" w:rsidRPr="00CF4C3E" w14:paraId="27188AD2" w14:textId="77777777" w:rsidTr="004012CB">
        <w:trPr>
          <w:trHeight w:val="288"/>
        </w:trPr>
        <w:tc>
          <w:tcPr>
            <w:tcW w:w="1949" w:type="dxa"/>
            <w:vAlign w:val="center"/>
          </w:tcPr>
          <w:p w14:paraId="1E96B432" w14:textId="65A34A64" w:rsidR="009B4611" w:rsidRPr="00CF4C3E" w:rsidRDefault="009B4611" w:rsidP="00694F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CF4C3E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التاريخ</w:t>
            </w:r>
            <w:r w:rsidR="003412B3" w:rsidRPr="00CF4C3E">
              <w:rPr>
                <w:rFonts w:ascii="Arial" w:eastAsia="Arial" w:hAnsi="Arial"/>
                <w:color w:val="373E49" w:themeColor="accent1"/>
                <w:rtl/>
                <w:lang w:eastAsia="ar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067688119"/>
            <w:placeholder>
              <w:docPart w:val="1F584FC5A1C64BE686BC9EE09DE10E1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68BA1DB" w14:textId="2F2C1F71" w:rsidR="009B4611" w:rsidRPr="00CF4C3E" w:rsidRDefault="00003265" w:rsidP="00694FC8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4299" w:type="dxa"/>
          </w:tcPr>
          <w:p w14:paraId="05CD112C" w14:textId="77777777" w:rsidR="009B4611" w:rsidRPr="00CF4C3E" w:rsidRDefault="009B4611" w:rsidP="00694FC8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B4611" w:rsidRPr="00CF4C3E" w14:paraId="1579FE2F" w14:textId="77777777" w:rsidTr="004012CB">
        <w:trPr>
          <w:trHeight w:val="288"/>
        </w:trPr>
        <w:tc>
          <w:tcPr>
            <w:tcW w:w="1949" w:type="dxa"/>
            <w:vAlign w:val="center"/>
          </w:tcPr>
          <w:p w14:paraId="739258DA" w14:textId="13D37192" w:rsidR="009B4611" w:rsidRPr="00CF4C3E" w:rsidRDefault="003412B3" w:rsidP="00694F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CF4C3E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6"/>
            <w:placeholder>
              <w:docPart w:val="C498450F1CE8420A9C51253FA93C888D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06796BC" w14:textId="77777777" w:rsidR="009B4611" w:rsidRPr="00CF4C3E" w:rsidRDefault="00DF65EC" w:rsidP="00694FC8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310E87BC" w14:textId="77777777" w:rsidR="009B4611" w:rsidRPr="00CF4C3E" w:rsidRDefault="009B4611" w:rsidP="00694FC8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B4611" w:rsidRPr="00CF4C3E" w14:paraId="36CC88EB" w14:textId="77777777" w:rsidTr="004012CB">
        <w:trPr>
          <w:trHeight w:val="288"/>
        </w:trPr>
        <w:tc>
          <w:tcPr>
            <w:tcW w:w="1949" w:type="dxa"/>
            <w:vAlign w:val="center"/>
          </w:tcPr>
          <w:p w14:paraId="0418FE1C" w14:textId="2A34F3FB" w:rsidR="009B4611" w:rsidRPr="00CF4C3E" w:rsidRDefault="009B4611" w:rsidP="00694F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CF4C3E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المرجع</w:t>
            </w:r>
            <w:r w:rsidR="003412B3" w:rsidRPr="00CF4C3E">
              <w:rPr>
                <w:rFonts w:ascii="Arial" w:eastAsia="Arial" w:hAnsi="Arial"/>
                <w:color w:val="373E49" w:themeColor="accent1"/>
                <w:rtl/>
                <w:lang w:eastAsia="ar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7"/>
            <w:placeholder>
              <w:docPart w:val="C498450F1CE8420A9C51253FA93C888D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DD93204" w14:textId="77777777" w:rsidR="009B4611" w:rsidRPr="00CF4C3E" w:rsidRDefault="00DF65EC" w:rsidP="00694FC8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2060A5FC" w14:textId="77777777" w:rsidR="009B4611" w:rsidRPr="00CF4C3E" w:rsidRDefault="009B4611" w:rsidP="00694FC8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52623D5A" w14:textId="77777777" w:rsidR="002B1236" w:rsidRPr="00CF4C3E" w:rsidRDefault="002B1236" w:rsidP="00694FC8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p w14:paraId="0DD09FF7" w14:textId="17957903" w:rsidR="00E0436E" w:rsidRPr="00CF4C3E" w:rsidRDefault="00E0436E" w:rsidP="00694FC8">
      <w:pPr>
        <w:jc w:val="both"/>
        <w:rPr>
          <w:rFonts w:ascii="Arial" w:hAnsi="Arial" w:cs="Arial"/>
          <w:color w:val="15969D" w:themeColor="accent6" w:themeShade="BF"/>
          <w:sz w:val="40"/>
          <w:szCs w:val="40"/>
          <w:lang w:eastAsia="ar"/>
        </w:rPr>
      </w:pPr>
    </w:p>
    <w:p w14:paraId="22DA3FD6" w14:textId="77777777" w:rsidR="00521694" w:rsidRPr="00CF4C3E" w:rsidRDefault="00521694" w:rsidP="00D447DB">
      <w:pPr>
        <w:bidi/>
        <w:rPr>
          <w:rFonts w:ascii="Arial" w:eastAsia="Arial" w:hAnsi="Arial" w:cs="Arial"/>
          <w:color w:val="2B3B82" w:themeColor="text1"/>
          <w:sz w:val="40"/>
          <w:szCs w:val="40"/>
        </w:rPr>
      </w:pPr>
      <w:r w:rsidRPr="00CF4C3E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29CFC538" w14:textId="77777777" w:rsidR="00521694" w:rsidRPr="00CF4C3E" w:rsidRDefault="00521694" w:rsidP="00521694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59260790" w14:textId="77777777" w:rsidR="00B7473E" w:rsidRPr="00CF4C3E" w:rsidRDefault="00B7473E">
      <w:pPr>
        <w:rPr>
          <w:rFonts w:ascii="Arial" w:hAnsi="Arial" w:cs="Arial"/>
          <w:color w:val="2D3982"/>
          <w:sz w:val="40"/>
          <w:szCs w:val="40"/>
          <w:rtl/>
        </w:rPr>
      </w:pPr>
      <w:r w:rsidRPr="00CF4C3E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1EDA32B6" w14:textId="77777777" w:rsidR="00521694" w:rsidRPr="00CF4C3E" w:rsidRDefault="00521694" w:rsidP="0052169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CF4C3E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521694" w:rsidRPr="00CF4C3E" w14:paraId="361ACD8C" w14:textId="77777777" w:rsidTr="005840A2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3D83FC4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A131F45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AA33E1C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39279D0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557D889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521694" w:rsidRPr="00CF4C3E" w14:paraId="3B45EF5B" w14:textId="77777777" w:rsidTr="005840A2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D4C3C2A" w14:textId="77777777" w:rsidR="00521694" w:rsidRPr="00CF4C3E" w:rsidRDefault="00DA4376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521694" w:rsidRPr="00CF4C3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0ACFBF6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F4C3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74AEB00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F4C3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02648A7" w14:textId="77777777" w:rsidR="00521694" w:rsidRPr="00CF4C3E" w:rsidRDefault="00521694" w:rsidP="005840A2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7BDE6A4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F4C3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521694" w:rsidRPr="00CF4C3E" w14:paraId="4C79ACD4" w14:textId="77777777" w:rsidTr="005840A2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4FC3E5E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BF15A7D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5294C0B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C572BA6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7323721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72E81190" w14:textId="77777777" w:rsidR="00521694" w:rsidRPr="00CF4C3E" w:rsidRDefault="00521694" w:rsidP="0052169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4BF6A544" w14:textId="77777777" w:rsidR="00521694" w:rsidRPr="00CF4C3E" w:rsidRDefault="00521694" w:rsidP="0052169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F4C3E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521694" w:rsidRPr="00CF4C3E" w14:paraId="614B3337" w14:textId="77777777" w:rsidTr="005840A2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02F0788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740C07A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A24DA84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2DFDDC3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521694" w:rsidRPr="00CF4C3E" w14:paraId="0286A9DE" w14:textId="77777777" w:rsidTr="005840A2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CF8B9B9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F4C3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CF9B88A" w14:textId="77777777" w:rsidR="00521694" w:rsidRPr="00CF4C3E" w:rsidRDefault="00521694" w:rsidP="005840A2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32940CD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F4C3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0A7DAEE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F4C3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521694" w:rsidRPr="00CF4C3E" w14:paraId="5C85EFA9" w14:textId="77777777" w:rsidTr="005840A2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32F4F1E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8FADE7C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B360871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2EEC199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9480183" w14:textId="77777777" w:rsidR="00521694" w:rsidRPr="00CF4C3E" w:rsidRDefault="00521694" w:rsidP="0052169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7A6EAD44" w14:textId="77777777" w:rsidR="00521694" w:rsidRPr="00CF4C3E" w:rsidRDefault="00521694" w:rsidP="0052169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F4C3E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521694" w:rsidRPr="00CF4C3E" w14:paraId="354F98BF" w14:textId="77777777" w:rsidTr="005840A2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2FA1021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E49705E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268B0B2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F4C3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521694" w:rsidRPr="00CF4C3E" w14:paraId="1CA26CA6" w14:textId="77777777" w:rsidTr="005840A2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9A3A96F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CF4C3E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6A7DD32" w14:textId="77777777" w:rsidR="00521694" w:rsidRPr="00CF4C3E" w:rsidRDefault="00521694" w:rsidP="005840A2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0DD80CA" w14:textId="77777777" w:rsidR="00521694" w:rsidRPr="00CF4C3E" w:rsidRDefault="00521694" w:rsidP="005840A2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F4C3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521694" w:rsidRPr="00CF4C3E" w14:paraId="50B05D29" w14:textId="77777777" w:rsidTr="005840A2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E2ED6AD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5EE716F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78266D9" w14:textId="77777777" w:rsidR="00521694" w:rsidRPr="00CF4C3E" w:rsidRDefault="00521694" w:rsidP="005840A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8F2CEEE" w14:textId="77777777" w:rsidR="00521694" w:rsidRPr="00CF4C3E" w:rsidRDefault="00521694" w:rsidP="00521694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35F93C8E" w14:textId="77777777" w:rsidR="00521694" w:rsidRPr="00CF4C3E" w:rsidRDefault="00521694" w:rsidP="00521694">
      <w:pPr>
        <w:rPr>
          <w:rFonts w:ascii="Arial" w:hAnsi="Arial" w:cs="Arial"/>
          <w:rtl/>
        </w:rPr>
      </w:pPr>
      <w:r w:rsidRPr="00CF4C3E">
        <w:rPr>
          <w:rFonts w:ascii="Arial" w:hAnsi="Arial" w:cs="Arial"/>
          <w:rtl/>
        </w:rPr>
        <w:br w:type="page"/>
      </w:r>
    </w:p>
    <w:bookmarkStart w:id="0" w:name="_Toc119620845" w:displacedByCustomXml="next"/>
    <w:sdt>
      <w:sdtPr>
        <w:rPr>
          <w:rFonts w:ascii="Arial" w:eastAsiaTheme="minorEastAsia" w:hAnsi="Arial" w:cs="Arial"/>
          <w:color w:val="auto"/>
          <w:sz w:val="21"/>
          <w:szCs w:val="21"/>
          <w:rtl/>
          <w:lang w:eastAsia="en-US"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rtl w:val="0"/>
          <w:lang w:eastAsia="ar-SA"/>
        </w:rPr>
      </w:sdtEndPr>
      <w:sdtContent>
        <w:p w14:paraId="5BA95D1F" w14:textId="4E3761D6" w:rsidR="00207C98" w:rsidRPr="00CF4C3E" w:rsidRDefault="00521694" w:rsidP="000970AA">
          <w:pPr>
            <w:pStyle w:val="Heading1"/>
            <w:bidi/>
            <w:spacing w:before="360" w:after="0"/>
            <w:jc w:val="both"/>
            <w:rPr>
              <w:rFonts w:ascii="Arial" w:hAnsi="Arial" w:cs="Arial"/>
              <w:lang w:eastAsia="en-US"/>
            </w:rPr>
          </w:pPr>
          <w:r w:rsidRPr="00CF4C3E">
            <w:rPr>
              <w:rFonts w:ascii="Arial" w:hAnsi="Arial" w:cs="Arial"/>
              <w:color w:val="2B3B82" w:themeColor="text1"/>
              <w:rtl/>
              <w:lang w:eastAsia="ar"/>
            </w:rPr>
            <w:t>قائمة</w:t>
          </w:r>
          <w:r w:rsidRPr="00CF4C3E" w:rsidDel="00521694">
            <w:rPr>
              <w:rFonts w:ascii="Arial" w:hAnsi="Arial" w:cs="Arial"/>
              <w:rtl/>
              <w:lang w:eastAsia="ar"/>
            </w:rPr>
            <w:t xml:space="preserve"> </w:t>
          </w:r>
          <w:r w:rsidRPr="00CF4C3E">
            <w:rPr>
              <w:rFonts w:ascii="Arial" w:hAnsi="Arial" w:cs="Arial"/>
              <w:color w:val="2B3B82" w:themeColor="text1"/>
              <w:rtl/>
              <w:lang w:eastAsia="ar"/>
            </w:rPr>
            <w:t>المحتويات</w:t>
          </w:r>
          <w:r w:rsidRPr="00CF4C3E" w:rsidDel="00521694">
            <w:rPr>
              <w:rFonts w:ascii="Arial" w:hAnsi="Arial" w:cs="Arial"/>
              <w:rtl/>
              <w:lang w:eastAsia="ar"/>
            </w:rPr>
            <w:t xml:space="preserve"> </w:t>
          </w:r>
          <w:bookmarkEnd w:id="0"/>
        </w:p>
        <w:p w14:paraId="03527D30" w14:textId="0CEFF63C" w:rsidR="00521694" w:rsidRPr="00CF4C3E" w:rsidRDefault="00207C98" w:rsidP="000970AA">
          <w:pPr>
            <w:pStyle w:val="TOC1"/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r w:rsidRPr="00CF4C3E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fldChar w:fldCharType="begin"/>
          </w:r>
          <w:r w:rsidRPr="00CF4C3E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instrText xml:space="preserve"> TOC \o "1-3" \h \z \u </w:instrText>
          </w:r>
          <w:r w:rsidRPr="00CF4C3E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fldChar w:fldCharType="separate"/>
          </w:r>
          <w:hyperlink w:anchor="_Toc119620846" w:history="1">
            <w:r w:rsidR="00521694" w:rsidRPr="00CF4C3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الغرض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Toc119620846 \h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F4C3E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E993B69" w14:textId="180CB69E" w:rsidR="00521694" w:rsidRPr="00CF4C3E" w:rsidRDefault="00DA4376">
          <w:pPr>
            <w:pStyle w:val="TOC1"/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9620847" w:history="1">
            <w:r w:rsidR="00521694" w:rsidRPr="00CF4C3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نطاق العمل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Toc119620847 \h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F4C3E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788DBA1" w14:textId="3538097F" w:rsidR="00521694" w:rsidRPr="00CF4C3E" w:rsidRDefault="00DA4376">
          <w:pPr>
            <w:pStyle w:val="TOC1"/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9620848" w:history="1">
            <w:r w:rsidR="00521694" w:rsidRPr="00CF4C3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بنود السياسة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Toc119620848 \h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F4C3E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485E679C" w14:textId="2FF3BDCB" w:rsidR="00521694" w:rsidRPr="00CF4C3E" w:rsidRDefault="00DA4376">
          <w:pPr>
            <w:pStyle w:val="TOC1"/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9620849" w:history="1">
            <w:r w:rsidR="00521694" w:rsidRPr="00CF4C3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 والمسؤوليات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Toc119620849 \h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F4C3E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8B9A762" w14:textId="4613D0B8" w:rsidR="00521694" w:rsidRPr="00CF4C3E" w:rsidRDefault="00DA4376">
          <w:pPr>
            <w:pStyle w:val="TOC1"/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9620850" w:history="1">
            <w:r w:rsidR="00521694" w:rsidRPr="00CF4C3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Toc119620850 \h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F4C3E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35574108" w14:textId="064679CD" w:rsidR="00521694" w:rsidRPr="00CF4C3E" w:rsidRDefault="00DA4376">
          <w:pPr>
            <w:pStyle w:val="TOC1"/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9620851" w:history="1">
            <w:r w:rsidR="00521694" w:rsidRPr="00CF4C3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الالتزام بالسياسة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Toc119620851 \h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F4C3E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521694" w:rsidRPr="00CF4C3E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B664748" w14:textId="6E6B8A40" w:rsidR="00207C98" w:rsidRPr="00CF4C3E" w:rsidRDefault="00207C98" w:rsidP="00694FC8">
          <w:pPr>
            <w:jc w:val="both"/>
            <w:rPr>
              <w:rFonts w:ascii="Arial" w:hAnsi="Arial" w:cs="Arial"/>
            </w:rPr>
          </w:pPr>
          <w:r w:rsidRPr="00CF4C3E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fldChar w:fldCharType="end"/>
          </w:r>
        </w:p>
      </w:sdtContent>
    </w:sdt>
    <w:p w14:paraId="5F232E3B" w14:textId="77777777" w:rsidR="007E17EF" w:rsidRPr="00CF4C3E" w:rsidRDefault="007E17EF" w:rsidP="00694FC8">
      <w:pPr>
        <w:jc w:val="both"/>
        <w:rPr>
          <w:rFonts w:ascii="Arial" w:eastAsia="Times New Roman" w:hAnsi="Arial" w:cs="Arial"/>
        </w:rPr>
      </w:pPr>
      <w:r w:rsidRPr="00CF4C3E">
        <w:rPr>
          <w:rFonts w:ascii="Arial" w:eastAsia="Times New Roman" w:hAnsi="Arial" w:cs="Arial"/>
          <w:lang w:bidi="en-US"/>
        </w:rPr>
        <w:br w:type="page"/>
      </w:r>
    </w:p>
    <w:p w14:paraId="372CCF43" w14:textId="7660CB41" w:rsidR="004412D6" w:rsidRPr="00CF4C3E" w:rsidRDefault="0058549A" w:rsidP="00D447DB">
      <w:pPr>
        <w:pStyle w:val="Heading1"/>
        <w:bidi/>
        <w:spacing w:before="360" w:after="0"/>
        <w:jc w:val="both"/>
        <w:rPr>
          <w:rFonts w:ascii="Arial" w:hAnsi="Arial" w:cs="Arial"/>
          <w:color w:val="2B3B82" w:themeColor="text1"/>
          <w:rtl/>
          <w:lang w:eastAsia="ar"/>
        </w:rPr>
      </w:pPr>
      <w:bookmarkStart w:id="1" w:name="_Toc115599497"/>
      <w:bookmarkStart w:id="2" w:name="_Toc119620846"/>
      <w:r w:rsidRPr="00CF4C3E">
        <w:rPr>
          <w:rFonts w:ascii="Arial" w:hAnsi="Arial" w:cs="Arial"/>
          <w:color w:val="2B3B82" w:themeColor="text1"/>
          <w:rtl/>
          <w:lang w:eastAsia="ar"/>
        </w:rPr>
        <w:lastRenderedPageBreak/>
        <w:t>الغرض</w:t>
      </w:r>
      <w:bookmarkEnd w:id="1"/>
      <w:bookmarkEnd w:id="2"/>
    </w:p>
    <w:p w14:paraId="1C06F056" w14:textId="25EB0A5C" w:rsidR="00C54E1C" w:rsidRPr="00CF4C3E" w:rsidRDefault="00C54E1C" w:rsidP="00C54E1C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الغرض من هذه السياسة هو </w:t>
      </w:r>
      <w:r w:rsidR="00384F46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تحديد متطلبات الأمن السيبراني المتعلقة بإدارة الأصول الخاصة بأنظمة وبيانات ومعلومات </w:t>
      </w:r>
      <w:r w:rsidR="00384F46"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354AEE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</w:rPr>
        <w:t>لتقليل المخاطر السيبرانية الناتجة عن التهديدات الداخلية والخارجية وذلك لتحقيق الأهداف الرئيسية للحماية وهي: سرية المعلومات، وسلامة أنظمة المعلومات، وتوافرها.</w:t>
      </w:r>
    </w:p>
    <w:p w14:paraId="2B91B31C" w14:textId="080DDADC" w:rsidR="002103C2" w:rsidRPr="00CF4C3E" w:rsidRDefault="00C54E1C" w:rsidP="00521694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5CAF1214" w14:textId="77777777" w:rsidR="00C54E1C" w:rsidRPr="00CF4C3E" w:rsidRDefault="00DA4376" w:rsidP="00D447DB">
      <w:pPr>
        <w:pStyle w:val="Heading1"/>
        <w:bidi/>
        <w:spacing w:before="360" w:after="0"/>
        <w:jc w:val="both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" w:history="1">
        <w:bookmarkStart w:id="3" w:name="_Toc119620847"/>
        <w:bookmarkStart w:id="4" w:name="_Toc117674131"/>
        <w:bookmarkStart w:id="5" w:name="_Toc117521185"/>
        <w:r w:rsidR="00C54E1C" w:rsidRPr="00CF4C3E">
          <w:rPr>
            <w:rFonts w:ascii="Arial" w:hAnsi="Arial" w:cs="Arial"/>
            <w:color w:val="2B3B82" w:themeColor="text1"/>
            <w:rtl/>
            <w:lang w:eastAsia="ar"/>
          </w:rPr>
          <w:t>نطاق العمل</w:t>
        </w:r>
        <w:bookmarkEnd w:id="3"/>
        <w:bookmarkEnd w:id="4"/>
        <w:bookmarkEnd w:id="5"/>
      </w:hyperlink>
    </w:p>
    <w:p w14:paraId="75A0458E" w14:textId="193CA7D2" w:rsidR="002103C2" w:rsidRPr="00CF4C3E" w:rsidRDefault="00354AEE" w:rsidP="00D447DB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تطبق 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السياسة </w:t>
      </w:r>
      <w:r w:rsidR="008120D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الأصول</w:t>
      </w:r>
      <w:r w:rsidR="008120D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2904B5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المعلوماتية </w:t>
      </w:r>
      <w:r w:rsidR="008120D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="008120DA"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120D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(مثل الأصول المادية والبيانات وتطبيق</w:t>
      </w:r>
      <w:r w:rsidR="00C54E1C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الاعمال والبرمجيات والأصول التقنية)</w:t>
      </w:r>
      <w:r w:rsidR="008120D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جميع العاملين (الموظفين والمتعاقدين) في</w:t>
      </w:r>
      <w:r w:rsidR="0023636B"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1126EBBE" w:rsidR="007E17EF" w:rsidRPr="00CF4C3E" w:rsidRDefault="005D1E29" w:rsidP="00A07485">
      <w:pPr>
        <w:pStyle w:val="Heading1"/>
        <w:bidi/>
        <w:spacing w:before="360" w:after="0"/>
        <w:jc w:val="both"/>
        <w:rPr>
          <w:rFonts w:ascii="Arial" w:hAnsi="Arial" w:cs="Arial"/>
          <w:color w:val="2B3B82" w:themeColor="text1"/>
          <w:rtl/>
          <w:lang w:eastAsia="ar"/>
        </w:rPr>
      </w:pPr>
      <w:bookmarkStart w:id="6" w:name="_Toc119620848"/>
      <w:r w:rsidRPr="00CF4C3E">
        <w:rPr>
          <w:rFonts w:ascii="Arial" w:hAnsi="Arial" w:cs="Arial"/>
          <w:color w:val="2B3B82" w:themeColor="text1"/>
          <w:rtl/>
          <w:lang w:eastAsia="ar"/>
        </w:rPr>
        <w:t>بنود السياسة</w:t>
      </w:r>
      <w:bookmarkEnd w:id="6"/>
    </w:p>
    <w:p w14:paraId="2FB9CB25" w14:textId="2AD0D93C" w:rsidR="00B068BB" w:rsidRPr="00CF4C3E" w:rsidRDefault="00F126AB" w:rsidP="00A338A7">
      <w:pPr>
        <w:pStyle w:val="ListParagraph"/>
        <w:numPr>
          <w:ilvl w:val="0"/>
          <w:numId w:val="4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00E63B7A" w14:textId="33156B66" w:rsidR="00DE47BD" w:rsidRPr="00CF4C3E" w:rsidRDefault="00CB250C" w:rsidP="009B2B9E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حصر جميع الأصول المعلوماتية والتقنية </w:t>
      </w:r>
      <w:r w:rsidR="00BB5AFC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.     </w:t>
      </w:r>
    </w:p>
    <w:p w14:paraId="04B5DF26" w14:textId="034E3C2C" w:rsidR="00826710" w:rsidRPr="00CF4C3E" w:rsidRDefault="00DE47BD" w:rsidP="0034190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حفظ جميع الأصول المعلوماتية والتقنية في</w:t>
      </w:r>
      <w:r w:rsidR="00464D20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D18A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في قائمة جرد للأصول </w:t>
      </w:r>
      <w:r w:rsidR="000D18A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وتحديثها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سنويًا</w:t>
      </w:r>
      <w:r w:rsidR="002904B5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على الأقل أ</w:t>
      </w:r>
      <w:r w:rsidR="002904B5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و عند امتلاك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أو</w:t>
      </w:r>
      <w:r w:rsidR="002904B5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تغيير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أي</w:t>
      </w:r>
      <w:r w:rsidR="002904B5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أصل</w:t>
      </w:r>
      <w:r w:rsidR="002904B5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معلوماتي.</w:t>
      </w:r>
    </w:p>
    <w:p w14:paraId="7305AD34" w14:textId="62376A06" w:rsidR="006B0316" w:rsidRPr="00CF4C3E" w:rsidRDefault="00731476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0D18A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تعيين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D18A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مالك لكل أصل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من الأصول في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0D18A9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بحيث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يتولى</w:t>
      </w:r>
      <w:r w:rsidR="00FA2EC7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المالك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مسؤولية إعداد قائمة جرد الأصول </w:t>
      </w:r>
      <w:r w:rsidR="000D18A9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والحفاظ عليها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="00FB25DB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دقتها.      </w:t>
      </w:r>
    </w:p>
    <w:p w14:paraId="5F52BD03" w14:textId="6B6708FF" w:rsidR="00821578" w:rsidRPr="00CF4C3E" w:rsidRDefault="00543889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A2EC7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ضبط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الأصول في</w:t>
      </w:r>
      <w:r w:rsidR="003D478C"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3D478C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وفقًا لسياسة </w:t>
      </w:r>
      <w:r w:rsidR="00FB25DB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الإعدادات والتحصين </w:t>
      </w:r>
      <w:r w:rsidR="006E5222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الجهة&gt;.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     </w:t>
      </w:r>
    </w:p>
    <w:p w14:paraId="77AA8C7D" w14:textId="1646AE84" w:rsidR="001F3978" w:rsidRPr="00CF4C3E" w:rsidRDefault="001F3978" w:rsidP="00766AF4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ضبط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جميع الأصول وفقًا </w:t>
      </w:r>
      <w:r w:rsidR="001739EB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لإجراءات والمعايير </w:t>
      </w:r>
      <w:r w:rsidR="0075290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</w:t>
      </w:r>
      <w:r w:rsidR="00766AF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إ</w:t>
      </w:r>
      <w:r w:rsidR="0075290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رشادات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المنشورة</w:t>
      </w:r>
      <w:r w:rsidR="006E5222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الخاصة بإعدادات الأصول لدى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B16209E" w14:textId="7D16D335" w:rsidR="00401D5E" w:rsidRPr="00CF4C3E" w:rsidRDefault="00401D5E" w:rsidP="00973D0A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أن يقرأ جميع مستخدمي </w:t>
      </w:r>
      <w:r w:rsidR="006E5222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وملاك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الأصول سياسة الاستخدام المقبول للأصول المعتمدة من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="006B0056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FA2EC7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="006B0056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قرار بها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قبل منحهم حق الوصول إلى </w:t>
      </w:r>
      <w:r w:rsidR="00FA2EC7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الأصل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8363FAF" w14:textId="4585C85A" w:rsidR="00BF0ED3" w:rsidRPr="00CF4C3E" w:rsidRDefault="00A476D4" w:rsidP="00521694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قد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تؤدي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أي 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مخالفة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لسياسة ا</w:t>
      </w:r>
      <w:r w:rsidR="00766AF4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766AF4">
        <w:rPr>
          <w:rFonts w:ascii="Arial" w:eastAsia="Arial" w:hAnsi="Arial" w:cs="Arial" w:hint="cs"/>
          <w:color w:val="373E49" w:themeColor="accent1"/>
          <w:sz w:val="26"/>
          <w:szCs w:val="26"/>
          <w:rtl/>
          <w:lang w:eastAsia="ar"/>
        </w:rPr>
        <w:t>إ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ستخدام المقبول </w:t>
      </w:r>
      <w:r w:rsidR="00FB25DB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إلى اتخاذ إجراءات تأديبية </w:t>
      </w:r>
      <w:r w:rsidR="006E5222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بحق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الشخص أو الأشخاص </w:t>
      </w:r>
      <w:r w:rsidR="0075290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المخالفين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5290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للسياسة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وقد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تشمل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الإجراءات التأديبية الفصل أو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نهاء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خدمات الشخص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من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‏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‏&lt;اسم الجهة&gt;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695F31E" w14:textId="5B58A3E8" w:rsidR="00BC54A4" w:rsidRPr="00CF4C3E" w:rsidRDefault="007D0548" w:rsidP="006B0056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A2EC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إشراك </w:t>
      </w:r>
      <w:r w:rsidR="006E5222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ملاك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الأصول في دورة حياة إدارة الأصول للأنظمة الحساسة ومكوناتها.</w:t>
      </w:r>
    </w:p>
    <w:p w14:paraId="359D4B4B" w14:textId="0004416E" w:rsidR="00981F20" w:rsidRPr="00CF4C3E" w:rsidRDefault="00981F20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استخدام مؤشرات الأداء الرئيسية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>KPI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لضمان التحسين المستمر لمتطلبات الأمن السيبراني الخاصة بإدارة الأصول.</w:t>
      </w:r>
    </w:p>
    <w:p w14:paraId="7FDA1294" w14:textId="77777777" w:rsidR="00714CF4" w:rsidRPr="00CF4C3E" w:rsidRDefault="00714CF4" w:rsidP="00714CF4">
      <w:pPr>
        <w:bidi/>
        <w:spacing w:before="120" w:after="120" w:line="276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</w:p>
    <w:p w14:paraId="5240E12A" w14:textId="29CC433B" w:rsidR="00B068BB" w:rsidRPr="00CF4C3E" w:rsidRDefault="00600B93" w:rsidP="00A338A7">
      <w:pPr>
        <w:numPr>
          <w:ilvl w:val="0"/>
          <w:numId w:val="4"/>
        </w:numPr>
        <w:bidi/>
        <w:spacing w:before="120" w:after="120" w:line="276" w:lineRule="auto"/>
        <w:ind w:left="74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تعريف الأصول</w:t>
      </w:r>
    </w:p>
    <w:p w14:paraId="307AAE92" w14:textId="13B5C249" w:rsidR="00DF175F" w:rsidRPr="00CF4C3E" w:rsidRDefault="00B8279C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تصنيف الأصول إلى الأنواع التالية:</w:t>
      </w:r>
    </w:p>
    <w:p w14:paraId="3AB2D5ED" w14:textId="2D30F5CB" w:rsidR="00D313E4" w:rsidRPr="00CF4C3E" w:rsidRDefault="00E16234" w:rsidP="00A338A7">
      <w:pPr>
        <w:pStyle w:val="ListParagraph"/>
        <w:numPr>
          <w:ilvl w:val="0"/>
          <w:numId w:val="6"/>
        </w:numPr>
        <w:bidi/>
        <w:spacing w:before="120" w:after="120" w:line="276" w:lineRule="auto"/>
        <w:ind w:left="2457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أصول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ذات 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المعلومات المصنفة، التي تحتوي على معلومات مصنفة</w:t>
      </w:r>
      <w:r w:rsidR="00AB7FD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بحسب مستوى تصنيف المعلومات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مثل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"سري</w:t>
      </w:r>
      <w:r w:rsidR="00AB7FD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للغاية" </w:t>
      </w:r>
      <w:r w:rsidR="00AB7FD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"سري" (على النحو المحدد في </w:t>
      </w:r>
      <w:r w:rsidR="00AB7FD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معيار</w:t>
      </w:r>
      <w:r w:rsidR="00590B78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تصنيف الأصول في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="00590B78"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 w:bidi="ar-JO"/>
        </w:rPr>
        <w:t>&lt;اسم الجهة&gt;</w:t>
      </w:r>
      <w:r w:rsidR="0075290A"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)</w:t>
      </w:r>
      <w:r w:rsidR="00590B78"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.</w:t>
      </w:r>
    </w:p>
    <w:p w14:paraId="14ABE7B0" w14:textId="77777777" w:rsidR="00D313E4" w:rsidRPr="00CF4C3E" w:rsidRDefault="00760F16" w:rsidP="00A338A7">
      <w:pPr>
        <w:pStyle w:val="ListParagraph"/>
        <w:numPr>
          <w:ilvl w:val="0"/>
          <w:numId w:val="6"/>
        </w:numPr>
        <w:bidi/>
        <w:spacing w:before="120" w:after="120" w:line="276" w:lineRule="auto"/>
        <w:ind w:left="2457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معدات تقنية المعلومات، مثل الخوادم، وأجهزة الحاسوب المحمول، والأجهزة </w:t>
      </w:r>
      <w:r w:rsidR="00DB4F5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المحمولة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، </w:t>
      </w:r>
      <w:r w:rsidR="00DB4F5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جدار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الحماية</w:t>
      </w:r>
      <w:r w:rsidR="00DB4F5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،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وموُجّهات الإنترنت اللاسلكية (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lang w:eastAsia="ar" w:bidi="ar-JO"/>
        </w:rPr>
        <w:t>Wi-Fi routers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) ومكثفات </w:t>
      </w:r>
      <w:r w:rsidR="00DB4F5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الشبكة الافتراضية الخاصة (</w:t>
      </w:r>
      <w:r w:rsidR="00DB4F54" w:rsidRPr="00CF4C3E">
        <w:rPr>
          <w:rFonts w:ascii="Arial" w:eastAsia="Arial" w:hAnsi="Arial" w:cs="Arial"/>
          <w:color w:val="373E49" w:themeColor="accent1"/>
          <w:sz w:val="26"/>
          <w:szCs w:val="26"/>
          <w:lang w:eastAsia="ar" w:bidi="ar-JO"/>
        </w:rPr>
        <w:t>VPN concentrators</w:t>
      </w:r>
      <w:r w:rsidR="00DB4F5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)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، وغيرها.</w:t>
      </w:r>
    </w:p>
    <w:p w14:paraId="43D4C2F4" w14:textId="2C7A035F" w:rsidR="00D313E4" w:rsidRPr="00CF4C3E" w:rsidRDefault="0047453D" w:rsidP="00A338A7">
      <w:pPr>
        <w:pStyle w:val="ListParagraph"/>
        <w:numPr>
          <w:ilvl w:val="0"/>
          <w:numId w:val="6"/>
        </w:numPr>
        <w:bidi/>
        <w:spacing w:before="120" w:after="120" w:line="276" w:lineRule="auto"/>
        <w:ind w:left="2457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البرمجيات والأنظمة، مثل:</w:t>
      </w:r>
    </w:p>
    <w:p w14:paraId="5D56741A" w14:textId="77777777" w:rsidR="00070DC9" w:rsidRPr="00CF4C3E" w:rsidRDefault="00070DC9" w:rsidP="00A338A7">
      <w:pPr>
        <w:numPr>
          <w:ilvl w:val="3"/>
          <w:numId w:val="4"/>
        </w:numPr>
        <w:bidi/>
        <w:spacing w:before="120" w:after="120" w:line="276" w:lineRule="auto"/>
        <w:ind w:left="3510" w:hanging="1053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تطبيقات الأعمال مثل إدارة علاقات العملاء، والتخطيط للموارد المؤسسية، وقواعد البيانات ومنصات التعاون.</w:t>
      </w:r>
    </w:p>
    <w:p w14:paraId="58B10347" w14:textId="77777777" w:rsidR="00070DC9" w:rsidRPr="00CF4C3E" w:rsidRDefault="00070DC9" w:rsidP="00A338A7">
      <w:pPr>
        <w:numPr>
          <w:ilvl w:val="3"/>
          <w:numId w:val="4"/>
        </w:numPr>
        <w:bidi/>
        <w:spacing w:before="120" w:after="120" w:line="276" w:lineRule="auto"/>
        <w:ind w:left="3510" w:hanging="1053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البرمجيات والأدوات مثل أنظمة التشغيل، وبرمجيات المحاكاة الافتراضية وبرمجيات الإنتاج.</w:t>
      </w:r>
    </w:p>
    <w:p w14:paraId="19D7A1F9" w14:textId="77777777" w:rsidR="00070DC9" w:rsidRPr="00CF4C3E" w:rsidRDefault="00070DC9" w:rsidP="00A338A7">
      <w:pPr>
        <w:numPr>
          <w:ilvl w:val="3"/>
          <w:numId w:val="4"/>
        </w:numPr>
        <w:bidi/>
        <w:spacing w:before="120" w:after="120" w:line="276" w:lineRule="auto"/>
        <w:ind w:left="3510" w:hanging="1053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الوثائق المتعلقة بالأنظمة الحساسة.</w:t>
      </w:r>
    </w:p>
    <w:p w14:paraId="5FE017FF" w14:textId="7294E3CE" w:rsidR="00D313E4" w:rsidRPr="00CF4C3E" w:rsidRDefault="00070DC9" w:rsidP="00D447DB">
      <w:pPr>
        <w:numPr>
          <w:ilvl w:val="3"/>
          <w:numId w:val="4"/>
        </w:numPr>
        <w:bidi/>
        <w:spacing w:before="120" w:after="120" w:line="276" w:lineRule="auto"/>
        <w:ind w:left="3510" w:hanging="1053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أنظمة العمل عن بُعد والأصول المرتبطة بها.</w:t>
      </w:r>
    </w:p>
    <w:p w14:paraId="62C8E500" w14:textId="77777777" w:rsidR="00D313E4" w:rsidRPr="00CF4C3E" w:rsidRDefault="00575EF8" w:rsidP="00A338A7">
      <w:pPr>
        <w:pStyle w:val="ListParagraph"/>
        <w:numPr>
          <w:ilvl w:val="0"/>
          <w:numId w:val="6"/>
        </w:numPr>
        <w:bidi/>
        <w:spacing w:before="120" w:after="120" w:line="276" w:lineRule="auto"/>
        <w:ind w:left="2457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حسابات مواقع التواصل الاجتماعي والأصول المرتبطة بها.</w:t>
      </w:r>
    </w:p>
    <w:p w14:paraId="560582DC" w14:textId="0EDB02D9" w:rsidR="00D313E4" w:rsidRPr="00CF4C3E" w:rsidRDefault="002077C0" w:rsidP="00A338A7">
      <w:pPr>
        <w:pStyle w:val="ListParagraph"/>
        <w:numPr>
          <w:ilvl w:val="0"/>
          <w:numId w:val="6"/>
        </w:numPr>
        <w:bidi/>
        <w:spacing w:before="120" w:after="120" w:line="276" w:lineRule="auto"/>
        <w:ind w:left="2457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الأطراف </w:t>
      </w:r>
      <w:r w:rsidR="005D434E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الخارجية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والموردون والأصول المرتبطة بهم.</w:t>
      </w:r>
    </w:p>
    <w:p w14:paraId="18782433" w14:textId="5CCA3FFC" w:rsidR="00575EF8" w:rsidRPr="00CF4C3E" w:rsidRDefault="00750128" w:rsidP="00A338A7">
      <w:pPr>
        <w:pStyle w:val="ListParagraph"/>
        <w:numPr>
          <w:ilvl w:val="0"/>
          <w:numId w:val="6"/>
        </w:numPr>
        <w:bidi/>
        <w:spacing w:before="120" w:after="120" w:line="276" w:lineRule="auto"/>
        <w:ind w:left="2457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مقدمو خدمات </w:t>
      </w:r>
      <w:r w:rsidR="0077422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الحوسبة السحابية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، </w:t>
      </w:r>
      <w:r w:rsidR="0077422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ومقدمو خدمات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الاستضافة</w:t>
      </w:r>
      <w:r w:rsidR="0077422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والحوسبة السحابية،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والخدمات المُدارة والأصول المرتبطة بهم.</w:t>
      </w:r>
    </w:p>
    <w:p w14:paraId="76D2DD08" w14:textId="1121B100" w:rsidR="006B0316" w:rsidRPr="00CF4C3E" w:rsidRDefault="00A37273" w:rsidP="00A338A7">
      <w:pPr>
        <w:pStyle w:val="ListParagraph"/>
        <w:numPr>
          <w:ilvl w:val="0"/>
          <w:numId w:val="4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CF4C3E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ملكية </w:t>
      </w:r>
      <w:r w:rsidR="006B0316" w:rsidRPr="00CF4C3E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الأصول</w:t>
      </w:r>
    </w:p>
    <w:p w14:paraId="7B0326B5" w14:textId="233C4B31" w:rsidR="00C40177" w:rsidRPr="00CF4C3E" w:rsidRDefault="00D34D5F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بالإضافة إلى ما تم ذكره في البنود العامة أعلاه، </w:t>
      </w:r>
      <w:r w:rsidR="00C37D9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يتولى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مالك</w:t>
      </w:r>
      <w:r w:rsidR="00C37D9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الأصل</w:t>
      </w:r>
      <w:r w:rsidR="00C37D9A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مسؤولية ما يلي:</w:t>
      </w:r>
    </w:p>
    <w:p w14:paraId="70392F4B" w14:textId="77777777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فهم وتحديد وإدارة مخاطر المعلومات خلال دورة حياة المعلومات.</w:t>
      </w:r>
    </w:p>
    <w:p w14:paraId="5CD8352C" w14:textId="54F43E96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تحديد متطلبات ال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أ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عمال (بما في ذلك الأمن السيبراني) واعتمادها.</w:t>
      </w:r>
    </w:p>
    <w:p w14:paraId="6D7CCC99" w14:textId="3911D7EF" w:rsidR="00C40177" w:rsidRPr="00CF4C3E" w:rsidRDefault="00BB3B58" w:rsidP="0034190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تحديد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="00C40177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تأثير الأمن السيبراني على التقنيات التشغيلية.</w:t>
      </w:r>
    </w:p>
    <w:p w14:paraId="67C1EDD6" w14:textId="77777777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تعزيز الوعي بالأمن السيبراني والسلوكيات الأمنية الإيجابية.</w:t>
      </w:r>
    </w:p>
    <w:p w14:paraId="15CE0615" w14:textId="77777777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تحديد الأوليات والميزانيات وتخصيص الموارد.</w:t>
      </w:r>
    </w:p>
    <w:p w14:paraId="1BCC1737" w14:textId="77777777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التأكد من حماية المعلومات والأنظمة بما يتوافق مع ضوابط الأمن السيبراني ذات العلاقة في الجهة.</w:t>
      </w:r>
    </w:p>
    <w:p w14:paraId="7FA36CAC" w14:textId="77777777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الموافقة على إجراء التغييرات على الأصول التي يديرها.</w:t>
      </w:r>
    </w:p>
    <w:p w14:paraId="3B8CFE91" w14:textId="77777777" w:rsidR="00C40177" w:rsidRPr="00CF4C3E" w:rsidRDefault="00C40177" w:rsidP="00A338A7">
      <w:pPr>
        <w:numPr>
          <w:ilvl w:val="2"/>
          <w:numId w:val="4"/>
        </w:numPr>
        <w:bidi/>
        <w:spacing w:before="120" w:after="120" w:line="276" w:lineRule="auto"/>
        <w:ind w:left="2340" w:hanging="90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دعم عمليات مراجعة وتدقيق الأمن السيبراني.</w:t>
      </w:r>
    </w:p>
    <w:p w14:paraId="2F5BA7F6" w14:textId="77777777" w:rsidR="00C40177" w:rsidRPr="00CF4C3E" w:rsidRDefault="00C40177" w:rsidP="00C40177">
      <w:pPr>
        <w:bidi/>
        <w:spacing w:before="120" w:after="120" w:line="276" w:lineRule="auto"/>
        <w:ind w:left="927"/>
        <w:jc w:val="both"/>
        <w:rPr>
          <w:rFonts w:ascii="Arial" w:hAnsi="Arial" w:cs="Arial"/>
          <w:color w:val="373E49" w:themeColor="accent1"/>
          <w:sz w:val="26"/>
          <w:szCs w:val="26"/>
        </w:rPr>
      </w:pPr>
    </w:p>
    <w:p w14:paraId="13133259" w14:textId="35117D5D" w:rsidR="00BF0E2E" w:rsidRPr="00CF4C3E" w:rsidRDefault="00BF0E2E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أن يتلقى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ملاك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الأصول التدريبات لتمكينهم من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تأدية أدوارهم ومسؤولياتهم.</w:t>
      </w:r>
    </w:p>
    <w:p w14:paraId="41F6A688" w14:textId="49485FA1" w:rsidR="00215307" w:rsidRPr="00CF4C3E" w:rsidRDefault="006A54E0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يتولى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ملاك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الأصول المادية وتطبيقات الأعمال والبرمجيات مسؤولية الأمور التالية على سبيل المثال لا الحصر: </w:t>
      </w:r>
    </w:p>
    <w:p w14:paraId="217C2A37" w14:textId="6A77ADF2" w:rsidR="00A9591A" w:rsidRPr="00CF4C3E" w:rsidRDefault="00215307" w:rsidP="00766AF4">
      <w:pPr>
        <w:pStyle w:val="ListParagraph"/>
        <w:numPr>
          <w:ilvl w:val="0"/>
          <w:numId w:val="7"/>
        </w:numPr>
        <w:bidi/>
        <w:spacing w:before="120" w:after="120" w:line="276" w:lineRule="auto"/>
        <w:ind w:left="2367" w:hanging="90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إنشاء الإعدادات الأمنية، والحصول على الموافقات</w:t>
      </w:r>
      <w:r w:rsidR="00A37273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والاعتمادات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، ونشر الإعدادات للعمليات والإجراءات والمعايير 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وال</w:t>
      </w:r>
      <w:r w:rsidR="00766AF4">
        <w:rPr>
          <w:rFonts w:ascii="Arial" w:eastAsia="Arial" w:hAnsi="Arial" w:cs="Arial" w:hint="cs"/>
          <w:color w:val="373E49" w:themeColor="accent1"/>
          <w:sz w:val="26"/>
          <w:szCs w:val="26"/>
          <w:rtl/>
          <w:lang w:eastAsia="ar"/>
        </w:rPr>
        <w:t>إ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رشادات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949F54B" w14:textId="6C9DE0D8" w:rsidR="00A9591A" w:rsidRPr="00CF4C3E" w:rsidRDefault="00215307" w:rsidP="00A338A7">
      <w:pPr>
        <w:pStyle w:val="ListParagraph"/>
        <w:numPr>
          <w:ilvl w:val="0"/>
          <w:numId w:val="7"/>
        </w:numPr>
        <w:bidi/>
        <w:spacing w:before="120" w:after="120" w:line="276" w:lineRule="auto"/>
        <w:ind w:left="2367" w:hanging="90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تطبيق الإعدادات الأمنية.</w:t>
      </w:r>
    </w:p>
    <w:p w14:paraId="04AE94B0" w14:textId="49FF8E4A" w:rsidR="0075290A" w:rsidRPr="00CF4C3E" w:rsidRDefault="007D2CED" w:rsidP="00766AF4">
      <w:pPr>
        <w:pStyle w:val="ListParagraph"/>
        <w:numPr>
          <w:ilvl w:val="0"/>
          <w:numId w:val="7"/>
        </w:numPr>
        <w:bidi/>
        <w:spacing w:before="120" w:after="120" w:line="276" w:lineRule="auto"/>
        <w:ind w:left="2367" w:hanging="90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مراجعة الإعدادات الأمنية مرة واحدة سنويًا على الأقل.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وإذا كانت التغييرات مطلوبة، يجب على المسؤولين تحديث الإعدادات الأمنية، وتحديث العمليات والإجراءات والمعايير </w:t>
      </w:r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وال</w:t>
      </w:r>
      <w:r w:rsidR="00766AF4">
        <w:rPr>
          <w:rFonts w:ascii="Arial" w:eastAsia="Arial" w:hAnsi="Arial" w:cs="Arial" w:hint="cs"/>
          <w:color w:val="373E49" w:themeColor="accent1"/>
          <w:sz w:val="26"/>
          <w:szCs w:val="26"/>
          <w:rtl/>
          <w:lang w:eastAsia="ar"/>
        </w:rPr>
        <w:t>إ</w:t>
      </w:r>
      <w:bookmarkStart w:id="7" w:name="_GoBack"/>
      <w:bookmarkEnd w:id="7"/>
      <w:r w:rsidR="0075290A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رشادات</w:t>
      </w:r>
      <w:r w:rsidR="00A37273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والتأكد من تطبيق التغييرات باستخدام سياسة إدارة التغيير في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195C577" w14:textId="7E5F645E" w:rsidR="00B068BB" w:rsidRPr="00CF4C3E" w:rsidRDefault="0070082A" w:rsidP="00521694">
      <w:pPr>
        <w:pStyle w:val="ListParagraph"/>
        <w:numPr>
          <w:ilvl w:val="0"/>
          <w:numId w:val="4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قائمة جرد الأصول</w:t>
      </w:r>
    </w:p>
    <w:p w14:paraId="5740297D" w14:textId="487891F3" w:rsidR="00893293" w:rsidRPr="00CF4C3E" w:rsidRDefault="00DC55B2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إعداد قائمة جرد الأصول لكل نوع من أنواع الأصول وفقًا للبند 2-1 من هذه السياسة.     </w:t>
      </w:r>
    </w:p>
    <w:p w14:paraId="5DE85B0A" w14:textId="07F4CAAB" w:rsidR="00616660" w:rsidRPr="00CF4C3E" w:rsidRDefault="00061981" w:rsidP="00521694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إعداد قائمة جرد الأصول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بصيغة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إلكتروني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ويمكن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قائمة جرد الأصول 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أحد الأمثلة التالية: قاعدة بيانات إدارة الإعدادات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>Configuration Management Database “CMDB”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أو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برمجي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إدارة الأصول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>asset management software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A3727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أو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أداة إدارة الأصول المتخصصة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>specialized asset management tool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774224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أو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جداول البيانات (</w:t>
      </w:r>
      <w:r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>spreadsheet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774224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أو قاعدة البيانات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lang w:eastAsia="ar"/>
        </w:rPr>
        <w:t>database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   </w:t>
      </w:r>
    </w:p>
    <w:p w14:paraId="61F272E1" w14:textId="526413B1" w:rsidR="005E28ED" w:rsidRPr="00CF4C3E" w:rsidRDefault="005D1E29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إعداد قائمة جرد الأصول لجميع خدمات </w:t>
      </w:r>
      <w:r w:rsidR="0077422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الحوسبة السحابية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وأصول تقنية المعلومات المتعلقة بخدمات </w:t>
      </w:r>
      <w:r w:rsidR="0077422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الحوسبة السحابية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9574B54" w14:textId="77777777" w:rsidR="009A599F" w:rsidRPr="00CF4C3E" w:rsidRDefault="005D1E29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إعداد قائمة جرد الأصول للأنظمة الحساسة وحسابات التواصل الاجتماعي بما في ذلك جميع المكونات المعلوماتية والتقنية.</w:t>
      </w:r>
    </w:p>
    <w:p w14:paraId="6B050F01" w14:textId="59A1DEA1" w:rsidR="005D1E29" w:rsidRPr="00CF4C3E" w:rsidRDefault="005D1E29" w:rsidP="00521694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تحديث قوائم جرد الأصول بشكل دوري أو </w:t>
      </w:r>
      <w:r w:rsidR="008D6B40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عند حدوث أي تغيير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3D2677D" w14:textId="027CCCEB" w:rsidR="00B068BB" w:rsidRPr="00CF4C3E" w:rsidRDefault="00971575" w:rsidP="00A338A7">
      <w:pPr>
        <w:pStyle w:val="ListParagraph"/>
        <w:numPr>
          <w:ilvl w:val="0"/>
          <w:numId w:val="4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تصنيف وترميز الأصول</w:t>
      </w:r>
    </w:p>
    <w:p w14:paraId="7B08379F" w14:textId="6454573F" w:rsidR="006C2909" w:rsidRPr="00CF4C3E" w:rsidRDefault="006C2909" w:rsidP="00893FB6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تصنيف وترميز جميع أصول</w:t>
      </w:r>
      <w:r w:rsidR="00774224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والتعامل معها وفقًا لسياسات </w:t>
      </w:r>
      <w:r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والمتطلبات التشريعية والتنظيمية.</w:t>
      </w:r>
    </w:p>
    <w:p w14:paraId="5B7E7F5D" w14:textId="2652FA4A" w:rsidR="00763651" w:rsidRPr="00CF4C3E" w:rsidRDefault="00971575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ترميز الأصول المادية (الشبكات، وتقنية المعلومات، وغيرها) برموز ملصقة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تمنع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التلاعب وا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لعبث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ويكتب عليها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التعريف المميز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لأصل.</w:t>
      </w:r>
    </w:p>
    <w:p w14:paraId="1D5738F7" w14:textId="31E6A294" w:rsidR="00560E70" w:rsidRPr="00CF4C3E" w:rsidRDefault="00946A12" w:rsidP="00A338A7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ترميز المعلومات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سواءً أكانت بصيغة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رقمية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أو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ورقية وفقًا لمع</w:t>
      </w:r>
      <w:r w:rsidR="00C54E1C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يا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ر تصنيف الأصول في</w:t>
      </w:r>
      <w:r w:rsidR="00C54E1C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BDB31BF" w14:textId="240E58F5" w:rsidR="0028659F" w:rsidRPr="00CF4C3E" w:rsidRDefault="0028659F" w:rsidP="00A338A7">
      <w:pPr>
        <w:pStyle w:val="ListParagraph"/>
        <w:numPr>
          <w:ilvl w:val="0"/>
          <w:numId w:val="4"/>
        </w:numPr>
        <w:bidi/>
        <w:spacing w:before="120" w:after="120" w:line="276" w:lineRule="auto"/>
        <w:ind w:left="747"/>
        <w:contextualSpacing w:val="0"/>
        <w:jc w:val="both"/>
        <w:rPr>
          <w:rFonts w:ascii="Arial" w:eastAsia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التخلص الآمن</w:t>
      </w:r>
    </w:p>
    <w:p w14:paraId="3965A5E2" w14:textId="7732DB8B" w:rsidR="00A9591A" w:rsidRPr="00CF4C3E" w:rsidRDefault="0028659F" w:rsidP="00521694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يجب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التخلص من الأصول المملوكة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ل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 w:bidi="ar-JO"/>
        </w:rPr>
        <w:t>&lt;اسم الجهة&gt;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بطريقة آمنة ومعتمدة وفقًا للمتطلبات التشريعية والتنظيمية</w:t>
      </w:r>
      <w:r w:rsidR="00DA36B9"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ذات العلاقة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.</w:t>
      </w:r>
    </w:p>
    <w:p w14:paraId="1FEADEF0" w14:textId="77777777" w:rsidR="00A9591A" w:rsidRPr="00CF4C3E" w:rsidRDefault="0041454E" w:rsidP="0083598C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lastRenderedPageBreak/>
        <w:t>يجب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تشكيل لجنة للتخلص من الأصول، بحيث تشرف على جميع الأنشطة المتعلقة بالتخلص من الأصول.</w:t>
      </w:r>
    </w:p>
    <w:p w14:paraId="0740EC59" w14:textId="77777777" w:rsidR="00A9591A" w:rsidRPr="00CF4C3E" w:rsidRDefault="0041454E" w:rsidP="0083598C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يجب أن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تتألف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اللجنة من 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مالك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الأصول وممثل عن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 w:bidi="ar-JO"/>
        </w:rPr>
        <w:t>&lt;الإدارة المعنية بالأمن السيبراني&gt;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.</w:t>
      </w:r>
    </w:p>
    <w:p w14:paraId="04C7C196" w14:textId="5BE5BB98" w:rsidR="00A9591A" w:rsidRPr="00CF4C3E" w:rsidRDefault="00EB5603" w:rsidP="0083598C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يجب تحديد واعتماد وتنفيذ إجراءات التخلص الآمن من الأجهزة، والأقراص القابلة للإزالة، وأجهزة التخزين 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(</w:t>
      </w:r>
      <w:r w:rsidRPr="00CF4C3E">
        <w:rPr>
          <w:rFonts w:ascii="Arial" w:hAnsi="Arial" w:cs="Arial"/>
          <w:color w:val="373E49" w:themeColor="accent1"/>
          <w:sz w:val="26"/>
          <w:szCs w:val="26"/>
          <w:lang w:eastAsia="ar" w:bidi="ar-JO"/>
        </w:rPr>
        <w:t>USB</w:t>
      </w:r>
      <w:r w:rsidR="008D6B40"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)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، والبرمجيات، والسجلات الورقية وغيرها.</w:t>
      </w:r>
    </w:p>
    <w:p w14:paraId="77B625A0" w14:textId="77777777" w:rsidR="00A9591A" w:rsidRPr="00CF4C3E" w:rsidRDefault="00046C55" w:rsidP="0083598C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يجب مسح المعلومات المصنفة في الأصول بشكل آمن قبل التخلص منها.</w:t>
      </w:r>
    </w:p>
    <w:p w14:paraId="51B38642" w14:textId="77777777" w:rsidR="00A9591A" w:rsidRPr="00CF4C3E" w:rsidRDefault="0028659F" w:rsidP="0083598C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يجب تسجيل أنشطة التخلص وتوقيعها من قبل لجنة التخلص من الأصول.</w:t>
      </w:r>
    </w:p>
    <w:p w14:paraId="5577804D" w14:textId="037B1C4C" w:rsidR="0028659F" w:rsidRPr="00CF4C3E" w:rsidRDefault="004B3C26" w:rsidP="00521694">
      <w:pPr>
        <w:numPr>
          <w:ilvl w:val="1"/>
          <w:numId w:val="4"/>
        </w:numPr>
        <w:bidi/>
        <w:spacing w:before="120" w:after="120" w:line="276" w:lineRule="auto"/>
        <w:ind w:left="1467" w:hanging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يجب أن يتضمن سجل التخلص من الأصول جميع المعلومات حول الأصول التي تم التخلص منها</w:t>
      </w:r>
      <w:r w:rsidR="005D42B3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وفقًا لمعايير إدارة الأصول في</w:t>
      </w:r>
      <w:r w:rsidR="00DA36B9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 w:bidi="ar-JO"/>
        </w:rPr>
        <w:t>&lt;اسم الجهة&gt;</w:t>
      </w:r>
      <w:r w:rsidR="00C54E1C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، على أن </w:t>
      </w:r>
      <w:r w:rsidR="005D42B3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>تشمل معلومات الأصول التي تم التخلص منها،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 على سبيل المثال لا الحصر، التاريخ ونوع الأصول والكمية والترميز أو الرقم التعريفي والتصنيف ومسؤول الأصول وطريقة التخلص وغيرها.</w:t>
      </w:r>
    </w:p>
    <w:p w14:paraId="7CBB600F" w14:textId="1D2E8C67" w:rsidR="007E17EF" w:rsidRPr="00CF4C3E" w:rsidRDefault="005D1E29" w:rsidP="00A07485">
      <w:pPr>
        <w:pStyle w:val="Heading1"/>
        <w:bidi/>
        <w:spacing w:before="360" w:after="0"/>
        <w:jc w:val="both"/>
        <w:rPr>
          <w:rFonts w:ascii="Arial" w:hAnsi="Arial" w:cs="Arial"/>
          <w:color w:val="2B3B82" w:themeColor="text1"/>
          <w:lang w:eastAsia="ar"/>
        </w:rPr>
      </w:pPr>
      <w:bookmarkStart w:id="8" w:name="_Toc119620849"/>
      <w:r w:rsidRPr="00CF4C3E">
        <w:rPr>
          <w:rFonts w:ascii="Arial" w:hAnsi="Arial" w:cs="Arial"/>
          <w:color w:val="2B3B82" w:themeColor="text1"/>
          <w:rtl/>
          <w:lang w:eastAsia="ar"/>
        </w:rPr>
        <w:t>الأدوار والمسؤوليات</w:t>
      </w:r>
      <w:bookmarkEnd w:id="8"/>
    </w:p>
    <w:p w14:paraId="4F3DF917" w14:textId="1C9435C2" w:rsidR="009457F1" w:rsidRPr="00CF4C3E" w:rsidRDefault="009457F1" w:rsidP="00521694">
      <w:pPr>
        <w:pStyle w:val="ListParagraph"/>
        <w:numPr>
          <w:ilvl w:val="0"/>
          <w:numId w:val="2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مالك السياسة:</w:t>
      </w:r>
      <w:r w:rsidR="005D42B3"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السيبراني&gt;.</w:t>
      </w:r>
    </w:p>
    <w:p w14:paraId="1789D07C" w14:textId="6A337760" w:rsidR="009457F1" w:rsidRPr="00CF4C3E" w:rsidRDefault="009457F1" w:rsidP="00A338A7">
      <w:pPr>
        <w:pStyle w:val="ListParagraph"/>
        <w:numPr>
          <w:ilvl w:val="0"/>
          <w:numId w:val="2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مراجعة السياسة وتحديثها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:</w:t>
      </w:r>
      <w:r w:rsidR="005D42B3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السيبراني&gt;.</w:t>
      </w:r>
    </w:p>
    <w:p w14:paraId="1D0FD275" w14:textId="53777EAE" w:rsidR="009457F1" w:rsidRPr="00CF4C3E" w:rsidRDefault="004D062A" w:rsidP="00A338A7">
      <w:pPr>
        <w:pStyle w:val="ListParagraph"/>
        <w:numPr>
          <w:ilvl w:val="0"/>
          <w:numId w:val="2"/>
        </w:numPr>
        <w:tabs>
          <w:tab w:val="right" w:pos="1287"/>
        </w:tabs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تنفيذ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السياسة وتطبيقها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</w:t>
      </w:r>
      <w:r w:rsidR="005D42B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بتقنية المعلومات&gt;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السيبراني&gt;.</w:t>
      </w:r>
    </w:p>
    <w:p w14:paraId="2159DA3C" w14:textId="2A43CD20" w:rsidR="000D3322" w:rsidRPr="00CF4C3E" w:rsidRDefault="00086471" w:rsidP="00A338A7">
      <w:pPr>
        <w:pStyle w:val="ListParagraph"/>
        <w:numPr>
          <w:ilvl w:val="0"/>
          <w:numId w:val="2"/>
        </w:numPr>
        <w:tabs>
          <w:tab w:val="right" w:pos="1287"/>
        </w:tabs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قياس الالتزام بالسياسة:</w:t>
      </w:r>
      <w:r w:rsidR="005D42B3" w:rsidRPr="00CF4C3E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السيبراني&gt;.</w:t>
      </w:r>
    </w:p>
    <w:p w14:paraId="2FF46D56" w14:textId="551DD7B7" w:rsidR="00B4462E" w:rsidRPr="00CF4C3E" w:rsidRDefault="005D1E29" w:rsidP="00A07485">
      <w:pPr>
        <w:pStyle w:val="Heading1"/>
        <w:bidi/>
        <w:spacing w:before="360" w:after="0"/>
        <w:jc w:val="both"/>
        <w:rPr>
          <w:rFonts w:ascii="Arial" w:hAnsi="Arial" w:cs="Arial"/>
          <w:color w:val="2B3B82" w:themeColor="text1"/>
          <w:lang w:eastAsia="ar"/>
        </w:rPr>
      </w:pPr>
      <w:bookmarkStart w:id="9" w:name="_Toc119620850"/>
      <w:r w:rsidRPr="00CF4C3E">
        <w:rPr>
          <w:rFonts w:ascii="Arial" w:hAnsi="Arial" w:cs="Arial"/>
          <w:color w:val="2B3B82" w:themeColor="text1"/>
          <w:rtl/>
          <w:lang w:eastAsia="ar"/>
        </w:rPr>
        <w:t>التحديث والمراجعة</w:t>
      </w:r>
      <w:bookmarkEnd w:id="9"/>
    </w:p>
    <w:p w14:paraId="44B5B244" w14:textId="7831B4B0" w:rsidR="00B5697B" w:rsidRPr="00CF4C3E" w:rsidRDefault="00CF4C3E" w:rsidP="00CF4C3E">
      <w:pPr>
        <w:tabs>
          <w:tab w:val="right" w:pos="47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ab/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ab/>
      </w:r>
      <w:r w:rsidR="00B4462E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="00B4462E"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="005D42B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4462E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مراجعة السياسة </w:t>
      </w:r>
      <w:r w:rsidR="005D42B3"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سنويًا</w:t>
      </w:r>
      <w:r w:rsidR="00B4462E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الأقل أو في حال حدوث تغييرات في السياسات أو الإجراءات التنظيمية في</w:t>
      </w:r>
      <w:r w:rsidR="005D42B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4462E"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D42B3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4462E"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أو المتطلبات التشريعية والتنظيمية ذات العلاقة.</w:t>
      </w:r>
    </w:p>
    <w:p w14:paraId="4E88EF49" w14:textId="1DCCFD9F" w:rsidR="007E17EF" w:rsidRPr="00CF4C3E" w:rsidRDefault="005D1E29" w:rsidP="00A07485">
      <w:pPr>
        <w:pStyle w:val="Heading1"/>
        <w:bidi/>
        <w:spacing w:before="360" w:after="0"/>
        <w:jc w:val="both"/>
        <w:rPr>
          <w:rFonts w:ascii="Arial" w:hAnsi="Arial" w:cs="Arial"/>
          <w:color w:val="2B3B82" w:themeColor="text1"/>
          <w:lang w:eastAsia="en-US"/>
        </w:rPr>
      </w:pPr>
      <w:bookmarkStart w:id="10" w:name="_Toc119620851"/>
      <w:r w:rsidRPr="00CF4C3E">
        <w:rPr>
          <w:rFonts w:ascii="Arial" w:hAnsi="Arial" w:cs="Arial"/>
          <w:color w:val="2B3B82" w:themeColor="text1"/>
          <w:rtl/>
          <w:lang w:eastAsia="ar"/>
        </w:rPr>
        <w:t>الالتزام بالسياسة</w:t>
      </w:r>
      <w:bookmarkEnd w:id="10"/>
    </w:p>
    <w:p w14:paraId="772E5340" w14:textId="00FBB157" w:rsidR="009457F1" w:rsidRPr="00CF4C3E" w:rsidRDefault="009457F1" w:rsidP="00A338A7">
      <w:pPr>
        <w:pStyle w:val="ListParagraph"/>
        <w:numPr>
          <w:ilvl w:val="0"/>
          <w:numId w:val="3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التزام </w:t>
      </w:r>
      <w:r w:rsidRPr="00CF4C3E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دوريًا.</w:t>
      </w:r>
    </w:p>
    <w:p w14:paraId="473CAD12" w14:textId="3254288E" w:rsidR="009457F1" w:rsidRPr="00CF4C3E" w:rsidRDefault="009457F1" w:rsidP="00A338A7">
      <w:pPr>
        <w:pStyle w:val="ListParagraph"/>
        <w:numPr>
          <w:ilvl w:val="0"/>
          <w:numId w:val="3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على</w:t>
      </w:r>
      <w:r w:rsidR="006A78B6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6A78B6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جميع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العاملين في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3636B" w:rsidRPr="00CF4C3E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F4C3E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الالتزام بهذه السياسة.</w:t>
      </w:r>
    </w:p>
    <w:p w14:paraId="4C12B809" w14:textId="262A3233" w:rsidR="00991F31" w:rsidRPr="00CF4C3E" w:rsidRDefault="009457F1" w:rsidP="00A338A7">
      <w:pPr>
        <w:pStyle w:val="ListParagraph"/>
        <w:numPr>
          <w:ilvl w:val="0"/>
          <w:numId w:val="3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قد يعرض أي انتهاك لهذه السياسة صاحب المخالفة إلى إجراء تأديبي حسب الإجراءات المتبعة في</w:t>
      </w:r>
      <w:r w:rsidR="008F0004" w:rsidRPr="00CF4C3E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F4C3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الجهة&gt;.</w:t>
      </w:r>
    </w:p>
    <w:p w14:paraId="26C027AB" w14:textId="5EE7681F" w:rsidR="006547FF" w:rsidRPr="00CF4C3E" w:rsidRDefault="006547FF" w:rsidP="00694FC8">
      <w:p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</w:p>
    <w:p w14:paraId="6E924E37" w14:textId="52579251" w:rsidR="00A9591A" w:rsidRPr="00CF4C3E" w:rsidRDefault="00A9591A" w:rsidP="00694FC8">
      <w:pPr>
        <w:spacing w:before="120" w:after="120" w:line="276" w:lineRule="auto"/>
        <w:jc w:val="both"/>
        <w:rPr>
          <w:rFonts w:ascii="Arial" w:hAnsi="Arial" w:cs="Arial"/>
          <w:sz w:val="26"/>
          <w:szCs w:val="26"/>
          <w:lang w:eastAsia="ar"/>
        </w:rPr>
      </w:pPr>
    </w:p>
    <w:p w14:paraId="39DE6222" w14:textId="77777777" w:rsidR="00991F31" w:rsidRPr="00CF4C3E" w:rsidRDefault="00991F31" w:rsidP="00D447DB">
      <w:pPr>
        <w:keepNext/>
        <w:keepLines/>
        <w:bidi/>
        <w:spacing w:before="360" w:after="0" w:line="276" w:lineRule="auto"/>
        <w:jc w:val="both"/>
        <w:outlineLvl w:val="0"/>
        <w:rPr>
          <w:rFonts w:ascii="Arial" w:hAnsi="Arial" w:cs="Arial"/>
          <w:sz w:val="26"/>
          <w:szCs w:val="26"/>
          <w:lang w:eastAsia="ar"/>
        </w:rPr>
      </w:pPr>
    </w:p>
    <w:sectPr w:rsidR="00991F31" w:rsidRPr="00CF4C3E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357AF" w16cid:durableId="28AD8D07"/>
  <w16cid:commentId w16cid:paraId="2A12E483" w16cid:durableId="28AD8D2F"/>
  <w16cid:commentId w16cid:paraId="6402732B" w16cid:durableId="28AD8E47"/>
  <w16cid:commentId w16cid:paraId="1403FF72" w16cid:durableId="28AD8E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596A" w14:textId="77777777" w:rsidR="00DA4376" w:rsidRDefault="00DA4376" w:rsidP="00023F00">
      <w:pPr>
        <w:spacing w:after="0" w:line="240" w:lineRule="auto"/>
      </w:pPr>
      <w:r>
        <w:separator/>
      </w:r>
    </w:p>
  </w:endnote>
  <w:endnote w:type="continuationSeparator" w:id="0">
    <w:p w14:paraId="18F5238D" w14:textId="77777777" w:rsidR="00DA4376" w:rsidRDefault="00DA4376" w:rsidP="00023F00">
      <w:pPr>
        <w:spacing w:after="0" w:line="240" w:lineRule="auto"/>
      </w:pPr>
      <w:r>
        <w:continuationSeparator/>
      </w:r>
    </w:p>
  </w:endnote>
  <w:endnote w:type="continuationNotice" w:id="1">
    <w:p w14:paraId="2F807DF0" w14:textId="77777777" w:rsidR="00DA4376" w:rsidRDefault="00DA4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996D" w14:textId="77777777" w:rsidR="00E8399F" w:rsidRDefault="00E83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AB16" w14:textId="76F4E923" w:rsidR="005D1E29" w:rsidRDefault="005D1E29" w:rsidP="004012CB">
    <w:pPr>
      <w:pStyle w:val="Footer"/>
      <w:jc w:val="right"/>
    </w:pPr>
  </w:p>
  <w:sdt>
    <w:sdtPr>
      <w:rPr>
        <w:rFonts w:ascii="Arial" w:hAnsi="Arial" w:cs="Arial"/>
        <w:color w:val="F30303"/>
        <w:sz w:val="20"/>
        <w:szCs w:val="20"/>
        <w:highlight w:val="cyan"/>
        <w:rtl/>
      </w:rPr>
      <w:id w:val="-1364975694"/>
      <w15:color w:val="EB0303"/>
      <w:comboBox>
        <w:listItem w:displayText="TOP SECRET" w:value="TOP SECRET"/>
        <w:listItem w:displayText="SECRET" w:value="SECRET"/>
        <w:listItem w:displayText="CONFIDENTIAL" w:value="CONFIDENTIAL"/>
        <w:listItem w:displayText="PUBLIC" w:value="PUBLIC"/>
      </w:comboBox>
    </w:sdtPr>
    <w:sdtEndPr/>
    <w:sdtContent>
      <w:p w14:paraId="685732D9" w14:textId="6FFBFCAA" w:rsidR="005D1E29" w:rsidRPr="00B5697B" w:rsidRDefault="005D1E29" w:rsidP="004012CB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1B3855">
          <w:rPr>
            <w:rFonts w:ascii="Arial" w:eastAsia="Arial" w:hAnsi="Arial" w:cs="Arial"/>
            <w:color w:val="F30303"/>
            <w:sz w:val="20"/>
            <w:highlight w:val="cyan"/>
            <w:rtl/>
            <w:lang w:eastAsia="ar"/>
          </w:rPr>
          <w:t>اختر التصنيف</w:t>
        </w:r>
      </w:p>
    </w:sdtContent>
  </w:sdt>
  <w:p w14:paraId="66D8D32B" w14:textId="73D96BD6" w:rsidR="005D1E29" w:rsidRPr="00B5697B" w:rsidRDefault="005D1E29" w:rsidP="00354E00">
    <w:pPr>
      <w:bidi/>
      <w:jc w:val="center"/>
      <w:rPr>
        <w:rFonts w:ascii="Arial" w:hAnsi="Arial" w:cs="Arial"/>
        <w:color w:val="2B3B82" w:themeColor="accent4"/>
        <w:sz w:val="18"/>
        <w:szCs w:val="18"/>
        <w:rtl/>
        <w:lang w:bidi="ar-JO"/>
      </w:rPr>
    </w:pPr>
    <w:r>
      <w:rPr>
        <w:rFonts w:ascii="Arial" w:eastAsia="Arial" w:hAnsi="Arial" w:cs="Arial"/>
        <w:color w:val="2B3B82" w:themeColor="accent4"/>
        <w:sz w:val="18"/>
        <w:rtl/>
        <w:lang w:eastAsia="ar"/>
      </w:rPr>
      <w:t>الإصدار</w:t>
    </w:r>
    <w:r w:rsidRPr="00B5697B">
      <w:rPr>
        <w:rFonts w:ascii="Arial" w:eastAsia="Arial" w:hAnsi="Arial" w:cs="Arial"/>
        <w:noProof/>
        <w:sz w:val="24"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57217" behindDoc="0" locked="1" layoutInCell="1" allowOverlap="1" wp14:anchorId="2DABCB2C" wp14:editId="3D54F76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CF1D6" w14:textId="46C70856" w:rsidR="0057208A" w:rsidRPr="00B5697B" w:rsidRDefault="0057208A" w:rsidP="0057208A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</w:pP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instrText xml:space="preserve"> PAGE   \* MERGEFORMAT </w:instrText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8399F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7</w:t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  <w:p w14:paraId="4DD25A01" w14:textId="2D77EA1C" w:rsidR="005D1E29" w:rsidRPr="00B5697B" w:rsidRDefault="005D1E29" w:rsidP="004012CB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BCB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721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6C5CF1D6" w14:textId="46C70856" w:rsidR="0057208A" w:rsidRPr="00B5697B" w:rsidRDefault="0057208A" w:rsidP="0057208A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</w:pP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fldChar w:fldCharType="begin"/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instrText xml:space="preserve"> PAGE   \* MERGEFORMAT </w:instrText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fldChar w:fldCharType="separate"/>
                    </w:r>
                    <w:r w:rsidR="00E8399F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7</w:t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fldChar w:fldCharType="end"/>
                    </w:r>
                  </w:p>
                  <w:p w14:paraId="4DD25A01" w14:textId="2D77EA1C" w:rsidR="005D1E29" w:rsidRPr="00B5697B" w:rsidRDefault="005D1E29" w:rsidP="004012CB">
                    <w:pPr>
                      <w:bidi/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CB4AF6">
      <w:rPr>
        <w:rFonts w:ascii="Arial" w:eastAsia="Arial" w:hAnsi="Arial" w:cs="Arial"/>
        <w:color w:val="2B3B82" w:themeColor="accent4"/>
        <w:sz w:val="18"/>
        <w:lang w:eastAsia="ar"/>
      </w:rPr>
      <w:t xml:space="preserve"> </w:t>
    </w:r>
    <w:r w:rsidR="00CB4AF6">
      <w:rPr>
        <w:rFonts w:ascii="Arial" w:eastAsia="Arial" w:hAnsi="Arial" w:cs="Arial" w:hint="cs"/>
        <w:color w:val="2B3B82" w:themeColor="accent4"/>
        <w:sz w:val="18"/>
        <w:rtl/>
        <w:lang w:eastAsia="ar" w:bidi="ar-JO"/>
      </w:rPr>
      <w:t xml:space="preserve"> </w:t>
    </w:r>
    <w:r w:rsidR="00CB4AF6" w:rsidRPr="00941DEA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</w:t>
    </w:r>
    <w:r w:rsidR="00CB4AF6" w:rsidRPr="00C44EAA">
      <w:rPr>
        <w:rFonts w:ascii="Arial" w:hAnsi="Arial" w:cs="Arial"/>
        <w:color w:val="2B3B82" w:themeColor="accent4"/>
        <w:sz w:val="18"/>
        <w:szCs w:val="18"/>
        <w:highlight w:val="cyan"/>
        <w:rtl/>
      </w:rPr>
      <w:t>1.0</w:t>
    </w:r>
    <w:r w:rsidR="00CB4AF6" w:rsidRPr="00941DEA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770AED7F" w:rsidR="005D1E29" w:rsidRDefault="005D1E29">
    <w:pPr>
      <w:pStyle w:val="Footer"/>
      <w:rPr>
        <w:noProof/>
      </w:rPr>
    </w:pPr>
  </w:p>
  <w:p w14:paraId="02A35E74" w14:textId="47BE48CF" w:rsidR="005D1E29" w:rsidRDefault="005D1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B3E6" w14:textId="77777777" w:rsidR="00DA4376" w:rsidRDefault="00DA4376" w:rsidP="00023F00">
      <w:pPr>
        <w:spacing w:after="0" w:line="240" w:lineRule="auto"/>
      </w:pPr>
      <w:r>
        <w:separator/>
      </w:r>
    </w:p>
  </w:footnote>
  <w:footnote w:type="continuationSeparator" w:id="0">
    <w:p w14:paraId="74048F14" w14:textId="77777777" w:rsidR="00DA4376" w:rsidRDefault="00DA4376" w:rsidP="00023F00">
      <w:pPr>
        <w:spacing w:after="0" w:line="240" w:lineRule="auto"/>
      </w:pPr>
      <w:r>
        <w:continuationSeparator/>
      </w:r>
    </w:p>
  </w:footnote>
  <w:footnote w:type="continuationNotice" w:id="1">
    <w:p w14:paraId="71974950" w14:textId="77777777" w:rsidR="00DA4376" w:rsidRDefault="00DA4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F4AE" w14:textId="006F8479" w:rsidR="00CF4C3E" w:rsidRDefault="00CF4C3E" w:rsidP="00CF4C3E">
    <w:pPr>
      <w:pStyle w:val="Header"/>
      <w:bidi/>
      <w:jc w:val="center"/>
      <w:rPr>
        <w:rFonts w:ascii="Arial" w:eastAsia="Arial" w:hAnsi="Arial" w:cs="Arial"/>
        <w:b/>
        <w:bCs/>
        <w:sz w:val="26"/>
        <w:szCs w:val="26"/>
      </w:rPr>
    </w:pPr>
    <w:r w:rsidRPr="00CF4C3E">
      <w:rPr>
        <w:rFonts w:ascii="Arial" w:eastAsia="Arial" w:hAnsi="Arial" w:cs="Arial"/>
        <w:b/>
        <w:bCs/>
        <w:color w:val="596DC8"/>
        <w:sz w:val="40"/>
        <w:szCs w:val="40"/>
      </w:rPr>
      <w:fldChar w:fldCharType="begin" w:fldLock="1"/>
    </w:r>
    <w:r w:rsidRPr="00CF4C3E">
      <w:rPr>
        <w:rFonts w:ascii="Arial" w:eastAsia="Arial" w:hAnsi="Arial" w:cs="Arial"/>
        <w:b/>
        <w:bCs/>
        <w:color w:val="596DC8"/>
        <w:sz w:val="40"/>
        <w:szCs w:val="40"/>
      </w:rPr>
      <w:instrText xml:space="preserve"> DOCPROPERTY bjHeaderEvenPageDocProperty \* MERGEFORMAT </w:instrText>
    </w:r>
    <w:r w:rsidRPr="00CF4C3E">
      <w:rPr>
        <w:rFonts w:ascii="Arial" w:eastAsia="Arial" w:hAnsi="Arial" w:cs="Arial"/>
        <w:b/>
        <w:bCs/>
        <w:color w:val="596DC8"/>
        <w:sz w:val="40"/>
        <w:szCs w:val="40"/>
      </w:rPr>
      <w:fldChar w:fldCharType="separate"/>
    </w:r>
    <w:r w:rsidRPr="00CF4C3E">
      <w:rPr>
        <w:rFonts w:ascii="Arial" w:eastAsia="Arial" w:hAnsi="Arial" w:cs="Arial"/>
        <w:b/>
        <w:bCs/>
        <w:color w:val="029BFF"/>
        <w:sz w:val="18"/>
        <w:szCs w:val="18"/>
      </w:rPr>
      <w:t xml:space="preserve">RESTRICTED </w:t>
    </w:r>
    <w:r w:rsidRPr="00CF4C3E">
      <w:rPr>
        <w:rFonts w:ascii="Arial" w:eastAsia="Arial" w:hAnsi="Arial" w:cs="Arial"/>
        <w:b/>
        <w:bCs/>
        <w:color w:val="596DC8"/>
        <w:sz w:val="40"/>
        <w:szCs w:val="40"/>
      </w:rPr>
      <w:fldChar w:fldCharType="end"/>
    </w:r>
  </w:p>
  <w:p w14:paraId="04441728" w14:textId="71F8CE30" w:rsidR="005D1E29" w:rsidRPr="00950C55" w:rsidRDefault="00950C55" w:rsidP="00CF4C3E">
    <w:pPr>
      <w:pStyle w:val="Header"/>
      <w:bidi/>
      <w:jc w:val="center"/>
    </w:pPr>
    <w:r>
      <w:rPr>
        <w:rFonts w:ascii="Arial" w:eastAsia="Arial" w:hAnsi="Arial" w:cs="Arial"/>
        <w:b/>
        <w:bCs/>
        <w:sz w:val="26"/>
        <w:szCs w:val="26"/>
      </w:rPr>
      <w:t xml:space="preserve">DOCPROPERTY bjHeaderEvenPageDocProperty \* MERGEFORMAT </w:t>
    </w:r>
    <w:r>
      <w:rPr>
        <w:rFonts w:ascii="Arial" w:eastAsia="Arial" w:hAnsi="Arial" w:cs="Arial"/>
        <w:color w:val="029BFF"/>
        <w:sz w:val="18"/>
        <w:rtl/>
        <w:lang w:eastAsia="ar"/>
      </w:rPr>
      <w:t>مقيّدة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A50E5" w14:textId="099F2955" w:rsidR="00290984" w:rsidRDefault="00521694" w:rsidP="00CF4C3E">
    <w:pPr>
      <w:pStyle w:val="Header"/>
      <w:bidi/>
      <w:jc w:val="center"/>
      <w:rPr>
        <w:rFonts w:ascii="Arial" w:eastAsia="Arial" w:hAnsi="Arial" w:cs="Arial"/>
        <w:b/>
        <w:bCs/>
        <w:sz w:val="26"/>
        <w:szCs w:val="2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8AA1BEF" wp14:editId="39E8D060">
              <wp:simplePos x="0" y="0"/>
              <wp:positionH relativeFrom="margin">
                <wp:posOffset>2815195</wp:posOffset>
              </wp:positionH>
              <wp:positionV relativeFrom="paragraph">
                <wp:posOffset>-207034</wp:posOffset>
              </wp:positionV>
              <wp:extent cx="3158490" cy="4857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F122E" w14:textId="69FC1340" w:rsidR="00521694" w:rsidRDefault="00521694" w:rsidP="00521694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سياسة </w:t>
                          </w:r>
                          <w:r w:rsidRPr="00533EE7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إدارة </w:t>
                          </w:r>
                          <w:r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الأصول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AA1BE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221.65pt;margin-top:-16.3pt;width:248.7pt;height:3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" filled="f" stroked="f" strokeweight=".5pt">
              <v:textbox>
                <w:txbxContent>
                  <w:p w14:paraId="262F122E" w14:textId="69FC1340" w:rsidR="00521694" w:rsidRDefault="00521694" w:rsidP="00521694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سياسة </w:t>
                    </w:r>
                    <w:r w:rsidRPr="00533EE7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إدارة </w:t>
                    </w:r>
                    <w:r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الأصول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97E5B3" wp14:editId="224C7435">
              <wp:simplePos x="0" y="0"/>
              <wp:positionH relativeFrom="column">
                <wp:posOffset>6082665</wp:posOffset>
              </wp:positionH>
              <wp:positionV relativeFrom="paragraph">
                <wp:posOffset>-437251</wp:posOffset>
              </wp:positionV>
              <wp:extent cx="45720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524BB9" id="Rectangle 10" o:spid="_x0000_s1026" style="position:absolute;margin-left:478.95pt;margin-top:-34.45pt;width:3.6pt;height:6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" fillcolor="#373e49 [3204]" stroked="f" strokeweight="1pt"/>
          </w:pict>
        </mc:Fallback>
      </mc:AlternateContent>
    </w:r>
  </w:p>
  <w:p w14:paraId="07F5A552" w14:textId="2AC4FA88" w:rsidR="005D1E29" w:rsidRPr="009060BA" w:rsidRDefault="00950C55" w:rsidP="00290984">
    <w:pPr>
      <w:pStyle w:val="Header"/>
      <w:bidi/>
      <w:jc w:val="center"/>
      <w:rPr>
        <w:rFonts w:ascii="Arial" w:hAnsi="Arial" w:cs="Arial"/>
      </w:rPr>
    </w:pPr>
    <w:r w:rsidRPr="009060BA">
      <w:rPr>
        <w:rFonts w:ascii="Arial" w:eastAsia="Arial" w:hAnsi="Arial" w:cs="Arial"/>
        <w:b/>
        <w:bCs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83D9" w14:textId="24A6144A" w:rsidR="005D1E29" w:rsidRPr="00CF4C3E" w:rsidRDefault="005D1E29" w:rsidP="00CF4C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57A2B49"/>
    <w:multiLevelType w:val="hybridMultilevel"/>
    <w:tmpl w:val="6C0C89A6"/>
    <w:lvl w:ilvl="0" w:tplc="1A2A3DF0">
      <w:start w:val="1"/>
      <w:numFmt w:val="decimal"/>
      <w:pStyle w:val="Numberedlist"/>
      <w:lvlText w:val="%1-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2207"/>
    <w:multiLevelType w:val="hybridMultilevel"/>
    <w:tmpl w:val="94002CB0"/>
    <w:lvl w:ilvl="0" w:tplc="C45EFA92">
      <w:start w:val="1"/>
      <w:numFmt w:val="decimal"/>
      <w:lvlText w:val="2-1-%1"/>
      <w:lvlJc w:val="left"/>
      <w:pPr>
        <w:ind w:left="720" w:hanging="360"/>
      </w:pPr>
      <w:rPr>
        <w:rFonts w:hint="default"/>
        <w:rtl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0C38"/>
    <w:multiLevelType w:val="hybridMultilevel"/>
    <w:tmpl w:val="E3385A00"/>
    <w:lvl w:ilvl="0" w:tplc="291EB378">
      <w:start w:val="1"/>
      <w:numFmt w:val="decimal"/>
      <w:lvlText w:val="%1-6"/>
      <w:lvlJc w:val="left"/>
      <w:pPr>
        <w:ind w:left="2160" w:hanging="360"/>
      </w:pPr>
      <w:rPr>
        <w:rFonts w:hint="default"/>
        <w:rtl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706"/>
    <w:multiLevelType w:val="hybridMultilevel"/>
    <w:tmpl w:val="0340105C"/>
    <w:lvl w:ilvl="0" w:tplc="E48EA6B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  <w:rtl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5D6733"/>
    <w:multiLevelType w:val="multilevel"/>
    <w:tmpl w:val="70061766"/>
    <w:lvl w:ilvl="0">
      <w:start w:val="1"/>
      <w:numFmt w:val="decimal"/>
      <w:lvlText w:val="%1"/>
      <w:lvlJc w:val="left"/>
      <w:pPr>
        <w:ind w:left="600" w:hanging="600"/>
      </w:pPr>
      <w:rPr>
        <w:rFonts w:ascii="Arial" w:eastAsia="Arial" w:hAnsi="Arial" w:cs="Arial" w:hint="default"/>
        <w:b w:val="0"/>
        <w:bCs/>
        <w:color w:val="373E49" w:themeColor="accent1"/>
      </w:rPr>
    </w:lvl>
    <w:lvl w:ilvl="1">
      <w:start w:val="1"/>
      <w:numFmt w:val="decimal"/>
      <w:lvlText w:val="%1-%2"/>
      <w:lvlJc w:val="left"/>
      <w:pPr>
        <w:ind w:left="1620" w:hanging="720"/>
      </w:pPr>
      <w:rPr>
        <w:rFonts w:hint="default"/>
        <w:color w:val="373E49" w:themeColor="accent1"/>
        <w:sz w:val="26"/>
        <w:szCs w:val="26"/>
        <w:rtl w:val="0"/>
      </w:rPr>
    </w:lvl>
    <w:lvl w:ilvl="2">
      <w:start w:val="1"/>
      <w:numFmt w:val="decimal"/>
      <w:lvlText w:val="3-1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2-1-3-%4"/>
      <w:lvlJc w:val="left"/>
      <w:pPr>
        <w:ind w:left="3960" w:hanging="3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C65BA4"/>
    <w:multiLevelType w:val="hybridMultilevel"/>
    <w:tmpl w:val="CEC282F0"/>
    <w:lvl w:ilvl="0" w:tplc="D90C1DA8">
      <w:start w:val="1"/>
      <w:numFmt w:val="decimal"/>
      <w:lvlText w:val="%1-6"/>
      <w:lvlJc w:val="left"/>
      <w:pPr>
        <w:ind w:left="1440" w:hanging="360"/>
      </w:pPr>
      <w:rPr>
        <w:rFonts w:hint="default"/>
      </w:rPr>
    </w:lvl>
    <w:lvl w:ilvl="1" w:tplc="D7AA4D34">
      <w:start w:val="1"/>
      <w:numFmt w:val="decimal"/>
      <w:lvlText w:val="%2-6"/>
      <w:lvlJc w:val="left"/>
      <w:pPr>
        <w:ind w:left="1440" w:hanging="360"/>
      </w:pPr>
      <w:rPr>
        <w:rFonts w:hint="default"/>
        <w:rtl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3999"/>
    <w:multiLevelType w:val="hybridMultilevel"/>
    <w:tmpl w:val="EF5C2B48"/>
    <w:lvl w:ilvl="0" w:tplc="AE9C3EB0">
      <w:start w:val="1"/>
      <w:numFmt w:val="decimal"/>
      <w:lvlText w:val="%1-"/>
      <w:lvlJc w:val="left"/>
      <w:pPr>
        <w:ind w:left="20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8" w15:restartNumberingAfterBreak="0">
    <w:nsid w:val="4D7B36BD"/>
    <w:multiLevelType w:val="hybridMultilevel"/>
    <w:tmpl w:val="7F543A64"/>
    <w:lvl w:ilvl="0" w:tplc="C40EEAF8">
      <w:start w:val="1"/>
      <w:numFmt w:val="decimal"/>
      <w:lvlText w:val="3-3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317ED"/>
    <w:multiLevelType w:val="hybridMultilevel"/>
    <w:tmpl w:val="092C1C2A"/>
    <w:lvl w:ilvl="0" w:tplc="E1D89EA6">
      <w:start w:val="1"/>
      <w:numFmt w:val="decimal"/>
      <w:lvlText w:val="6-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DAxNDc1NDSzNDFT0lEKTi0uzszPAykwqQUAMnZlmSwAAAA="/>
  </w:docVars>
  <w:rsids>
    <w:rsidRoot w:val="00BF23AB"/>
    <w:rsid w:val="0000008D"/>
    <w:rsid w:val="000029E3"/>
    <w:rsid w:val="00003265"/>
    <w:rsid w:val="00006A56"/>
    <w:rsid w:val="0001101B"/>
    <w:rsid w:val="00011377"/>
    <w:rsid w:val="000113AD"/>
    <w:rsid w:val="00012549"/>
    <w:rsid w:val="00013CCC"/>
    <w:rsid w:val="00014B76"/>
    <w:rsid w:val="0001567B"/>
    <w:rsid w:val="00015F71"/>
    <w:rsid w:val="00016744"/>
    <w:rsid w:val="000178AF"/>
    <w:rsid w:val="00017E10"/>
    <w:rsid w:val="00023F00"/>
    <w:rsid w:val="00027988"/>
    <w:rsid w:val="00027D13"/>
    <w:rsid w:val="00030CE1"/>
    <w:rsid w:val="00035D38"/>
    <w:rsid w:val="000404A3"/>
    <w:rsid w:val="000405C3"/>
    <w:rsid w:val="00042018"/>
    <w:rsid w:val="000443E3"/>
    <w:rsid w:val="000447AC"/>
    <w:rsid w:val="00046C55"/>
    <w:rsid w:val="0005253C"/>
    <w:rsid w:val="00061804"/>
    <w:rsid w:val="00061981"/>
    <w:rsid w:val="00061D61"/>
    <w:rsid w:val="000629B1"/>
    <w:rsid w:val="000676E3"/>
    <w:rsid w:val="00070C4A"/>
    <w:rsid w:val="00070DC9"/>
    <w:rsid w:val="0007287D"/>
    <w:rsid w:val="00074462"/>
    <w:rsid w:val="00075AC8"/>
    <w:rsid w:val="00075FF2"/>
    <w:rsid w:val="00076076"/>
    <w:rsid w:val="00080817"/>
    <w:rsid w:val="00080F0F"/>
    <w:rsid w:val="000810B5"/>
    <w:rsid w:val="0008404C"/>
    <w:rsid w:val="00086471"/>
    <w:rsid w:val="000914E9"/>
    <w:rsid w:val="000970AA"/>
    <w:rsid w:val="00097C01"/>
    <w:rsid w:val="000A0DE5"/>
    <w:rsid w:val="000A26FF"/>
    <w:rsid w:val="000A35A1"/>
    <w:rsid w:val="000A3BDD"/>
    <w:rsid w:val="000A3CC5"/>
    <w:rsid w:val="000A5985"/>
    <w:rsid w:val="000A6779"/>
    <w:rsid w:val="000A6B0A"/>
    <w:rsid w:val="000A6ED0"/>
    <w:rsid w:val="000A7516"/>
    <w:rsid w:val="000B1BDB"/>
    <w:rsid w:val="000B25FE"/>
    <w:rsid w:val="000B2E3F"/>
    <w:rsid w:val="000B56FA"/>
    <w:rsid w:val="000B5AD2"/>
    <w:rsid w:val="000B5D3C"/>
    <w:rsid w:val="000B600E"/>
    <w:rsid w:val="000B7674"/>
    <w:rsid w:val="000C0981"/>
    <w:rsid w:val="000C0D38"/>
    <w:rsid w:val="000C1E6C"/>
    <w:rsid w:val="000C1FDB"/>
    <w:rsid w:val="000C45E9"/>
    <w:rsid w:val="000C4E32"/>
    <w:rsid w:val="000C554E"/>
    <w:rsid w:val="000D18A9"/>
    <w:rsid w:val="000D3322"/>
    <w:rsid w:val="000D3B9F"/>
    <w:rsid w:val="000D4D57"/>
    <w:rsid w:val="000D580E"/>
    <w:rsid w:val="000D5EB1"/>
    <w:rsid w:val="000D613E"/>
    <w:rsid w:val="000D6BFB"/>
    <w:rsid w:val="000E29CA"/>
    <w:rsid w:val="000E396B"/>
    <w:rsid w:val="000E46D9"/>
    <w:rsid w:val="000E5A6D"/>
    <w:rsid w:val="000E7A7A"/>
    <w:rsid w:val="001013C2"/>
    <w:rsid w:val="00110526"/>
    <w:rsid w:val="001112A9"/>
    <w:rsid w:val="001205FA"/>
    <w:rsid w:val="00121384"/>
    <w:rsid w:val="00121550"/>
    <w:rsid w:val="0012306F"/>
    <w:rsid w:val="00127617"/>
    <w:rsid w:val="001318E0"/>
    <w:rsid w:val="00132224"/>
    <w:rsid w:val="00133898"/>
    <w:rsid w:val="001349C1"/>
    <w:rsid w:val="00136613"/>
    <w:rsid w:val="001371B2"/>
    <w:rsid w:val="00137793"/>
    <w:rsid w:val="001402C3"/>
    <w:rsid w:val="00141407"/>
    <w:rsid w:val="00145102"/>
    <w:rsid w:val="001456ED"/>
    <w:rsid w:val="001503CD"/>
    <w:rsid w:val="001512CE"/>
    <w:rsid w:val="0015167F"/>
    <w:rsid w:val="00152776"/>
    <w:rsid w:val="00160AEF"/>
    <w:rsid w:val="00166215"/>
    <w:rsid w:val="001705E8"/>
    <w:rsid w:val="00170F80"/>
    <w:rsid w:val="00171994"/>
    <w:rsid w:val="001739EB"/>
    <w:rsid w:val="00177027"/>
    <w:rsid w:val="00177460"/>
    <w:rsid w:val="0018162F"/>
    <w:rsid w:val="00183A9B"/>
    <w:rsid w:val="001871DD"/>
    <w:rsid w:val="00187D10"/>
    <w:rsid w:val="00192124"/>
    <w:rsid w:val="001A3660"/>
    <w:rsid w:val="001A41E1"/>
    <w:rsid w:val="001A478C"/>
    <w:rsid w:val="001A67A2"/>
    <w:rsid w:val="001A709B"/>
    <w:rsid w:val="001B3855"/>
    <w:rsid w:val="001B4449"/>
    <w:rsid w:val="001B5C6C"/>
    <w:rsid w:val="001B71CE"/>
    <w:rsid w:val="001C0B0B"/>
    <w:rsid w:val="001C15B2"/>
    <w:rsid w:val="001C45D8"/>
    <w:rsid w:val="001C52D8"/>
    <w:rsid w:val="001C638A"/>
    <w:rsid w:val="001C768F"/>
    <w:rsid w:val="001D04BE"/>
    <w:rsid w:val="001D0DCA"/>
    <w:rsid w:val="001D116E"/>
    <w:rsid w:val="001D2105"/>
    <w:rsid w:val="001D325A"/>
    <w:rsid w:val="001D7330"/>
    <w:rsid w:val="001D77F6"/>
    <w:rsid w:val="001E2A52"/>
    <w:rsid w:val="001E6208"/>
    <w:rsid w:val="001E7DF6"/>
    <w:rsid w:val="001F0F04"/>
    <w:rsid w:val="001F1C39"/>
    <w:rsid w:val="001F22A3"/>
    <w:rsid w:val="001F3978"/>
    <w:rsid w:val="001F4C2E"/>
    <w:rsid w:val="001F5D14"/>
    <w:rsid w:val="001F6B89"/>
    <w:rsid w:val="001F743D"/>
    <w:rsid w:val="00204690"/>
    <w:rsid w:val="00204AA4"/>
    <w:rsid w:val="002064F4"/>
    <w:rsid w:val="002077C0"/>
    <w:rsid w:val="00207C98"/>
    <w:rsid w:val="002103C2"/>
    <w:rsid w:val="002107A6"/>
    <w:rsid w:val="00210EC9"/>
    <w:rsid w:val="002112F5"/>
    <w:rsid w:val="00212A58"/>
    <w:rsid w:val="00215307"/>
    <w:rsid w:val="002153B0"/>
    <w:rsid w:val="00215C6C"/>
    <w:rsid w:val="00217035"/>
    <w:rsid w:val="002178B4"/>
    <w:rsid w:val="00217A49"/>
    <w:rsid w:val="00217DC2"/>
    <w:rsid w:val="00221A4D"/>
    <w:rsid w:val="00221BA1"/>
    <w:rsid w:val="00223505"/>
    <w:rsid w:val="00223A9E"/>
    <w:rsid w:val="00226682"/>
    <w:rsid w:val="002276C9"/>
    <w:rsid w:val="00227FDE"/>
    <w:rsid w:val="00231504"/>
    <w:rsid w:val="00232BA4"/>
    <w:rsid w:val="00233E91"/>
    <w:rsid w:val="0023636B"/>
    <w:rsid w:val="00240DE2"/>
    <w:rsid w:val="00243754"/>
    <w:rsid w:val="00250574"/>
    <w:rsid w:val="00250A6D"/>
    <w:rsid w:val="00251060"/>
    <w:rsid w:val="002518A5"/>
    <w:rsid w:val="00253FF3"/>
    <w:rsid w:val="00255497"/>
    <w:rsid w:val="00256E69"/>
    <w:rsid w:val="00260B36"/>
    <w:rsid w:val="0026114D"/>
    <w:rsid w:val="002613D8"/>
    <w:rsid w:val="002630FC"/>
    <w:rsid w:val="00263A92"/>
    <w:rsid w:val="00263A9C"/>
    <w:rsid w:val="00266921"/>
    <w:rsid w:val="00270DAF"/>
    <w:rsid w:val="00271716"/>
    <w:rsid w:val="0027231F"/>
    <w:rsid w:val="00272791"/>
    <w:rsid w:val="00273188"/>
    <w:rsid w:val="0027379F"/>
    <w:rsid w:val="0027416C"/>
    <w:rsid w:val="0027763C"/>
    <w:rsid w:val="00277E8E"/>
    <w:rsid w:val="00281EDB"/>
    <w:rsid w:val="00281F98"/>
    <w:rsid w:val="00282A21"/>
    <w:rsid w:val="00282BA9"/>
    <w:rsid w:val="002833D3"/>
    <w:rsid w:val="0028659F"/>
    <w:rsid w:val="002904B5"/>
    <w:rsid w:val="00290984"/>
    <w:rsid w:val="00290EB9"/>
    <w:rsid w:val="002912DA"/>
    <w:rsid w:val="00291A28"/>
    <w:rsid w:val="00291AE5"/>
    <w:rsid w:val="0029435A"/>
    <w:rsid w:val="00295E17"/>
    <w:rsid w:val="0029646A"/>
    <w:rsid w:val="002966A0"/>
    <w:rsid w:val="002A0DAC"/>
    <w:rsid w:val="002A2241"/>
    <w:rsid w:val="002A6D8A"/>
    <w:rsid w:val="002A73E3"/>
    <w:rsid w:val="002B0BE4"/>
    <w:rsid w:val="002B1236"/>
    <w:rsid w:val="002B49EA"/>
    <w:rsid w:val="002B7ACD"/>
    <w:rsid w:val="002B7B03"/>
    <w:rsid w:val="002C1314"/>
    <w:rsid w:val="002C20F3"/>
    <w:rsid w:val="002C22F9"/>
    <w:rsid w:val="002C2CB7"/>
    <w:rsid w:val="002C3694"/>
    <w:rsid w:val="002C4594"/>
    <w:rsid w:val="002C4C2F"/>
    <w:rsid w:val="002C5C45"/>
    <w:rsid w:val="002C5CC9"/>
    <w:rsid w:val="002C5D3C"/>
    <w:rsid w:val="002C5F2D"/>
    <w:rsid w:val="002C68C9"/>
    <w:rsid w:val="002C75A3"/>
    <w:rsid w:val="002D0A6A"/>
    <w:rsid w:val="002D1CD4"/>
    <w:rsid w:val="002D20D3"/>
    <w:rsid w:val="002D3366"/>
    <w:rsid w:val="002D486C"/>
    <w:rsid w:val="002E00B4"/>
    <w:rsid w:val="002E2347"/>
    <w:rsid w:val="002E2935"/>
    <w:rsid w:val="002E2CA4"/>
    <w:rsid w:val="002E6E8F"/>
    <w:rsid w:val="002F00CA"/>
    <w:rsid w:val="002F5BF9"/>
    <w:rsid w:val="00300157"/>
    <w:rsid w:val="00300832"/>
    <w:rsid w:val="0030395A"/>
    <w:rsid w:val="00306123"/>
    <w:rsid w:val="00310EFE"/>
    <w:rsid w:val="00314B92"/>
    <w:rsid w:val="003236A6"/>
    <w:rsid w:val="00324BE2"/>
    <w:rsid w:val="003353CF"/>
    <w:rsid w:val="00337387"/>
    <w:rsid w:val="003376DA"/>
    <w:rsid w:val="00340419"/>
    <w:rsid w:val="0034060B"/>
    <w:rsid w:val="003412B3"/>
    <w:rsid w:val="003413FD"/>
    <w:rsid w:val="00341907"/>
    <w:rsid w:val="00341E7C"/>
    <w:rsid w:val="00342C68"/>
    <w:rsid w:val="00345969"/>
    <w:rsid w:val="00347FC4"/>
    <w:rsid w:val="0035051B"/>
    <w:rsid w:val="003512B1"/>
    <w:rsid w:val="00351E63"/>
    <w:rsid w:val="00352004"/>
    <w:rsid w:val="003523C3"/>
    <w:rsid w:val="00354AEE"/>
    <w:rsid w:val="00354E00"/>
    <w:rsid w:val="0035569A"/>
    <w:rsid w:val="00361A77"/>
    <w:rsid w:val="00361CE9"/>
    <w:rsid w:val="0036445E"/>
    <w:rsid w:val="00366F31"/>
    <w:rsid w:val="00366F8D"/>
    <w:rsid w:val="00371108"/>
    <w:rsid w:val="00371994"/>
    <w:rsid w:val="00371B13"/>
    <w:rsid w:val="003721F0"/>
    <w:rsid w:val="0037263B"/>
    <w:rsid w:val="00372EB3"/>
    <w:rsid w:val="00375B31"/>
    <w:rsid w:val="00376F56"/>
    <w:rsid w:val="00382D26"/>
    <w:rsid w:val="003845B2"/>
    <w:rsid w:val="00384F46"/>
    <w:rsid w:val="00385968"/>
    <w:rsid w:val="0038662E"/>
    <w:rsid w:val="003902B0"/>
    <w:rsid w:val="003906EC"/>
    <w:rsid w:val="00392868"/>
    <w:rsid w:val="00394845"/>
    <w:rsid w:val="003A117C"/>
    <w:rsid w:val="003B073C"/>
    <w:rsid w:val="003B564B"/>
    <w:rsid w:val="003C5117"/>
    <w:rsid w:val="003C5AFF"/>
    <w:rsid w:val="003C5B83"/>
    <w:rsid w:val="003C5E67"/>
    <w:rsid w:val="003C69C8"/>
    <w:rsid w:val="003D0D7E"/>
    <w:rsid w:val="003D315D"/>
    <w:rsid w:val="003D4013"/>
    <w:rsid w:val="003D478C"/>
    <w:rsid w:val="003D4CCF"/>
    <w:rsid w:val="003D5712"/>
    <w:rsid w:val="003D7908"/>
    <w:rsid w:val="003E0497"/>
    <w:rsid w:val="003E448E"/>
    <w:rsid w:val="003E58B3"/>
    <w:rsid w:val="003E6EA8"/>
    <w:rsid w:val="003E7318"/>
    <w:rsid w:val="003F1B4B"/>
    <w:rsid w:val="003F1B70"/>
    <w:rsid w:val="003F2D51"/>
    <w:rsid w:val="003F3BC7"/>
    <w:rsid w:val="003F49F2"/>
    <w:rsid w:val="003F5B6E"/>
    <w:rsid w:val="003F71D6"/>
    <w:rsid w:val="004012CB"/>
    <w:rsid w:val="00401D5E"/>
    <w:rsid w:val="00401F9C"/>
    <w:rsid w:val="00403336"/>
    <w:rsid w:val="0040368F"/>
    <w:rsid w:val="00403B32"/>
    <w:rsid w:val="00410AB3"/>
    <w:rsid w:val="00411B57"/>
    <w:rsid w:val="0041454E"/>
    <w:rsid w:val="00414696"/>
    <w:rsid w:val="00415E7E"/>
    <w:rsid w:val="00417B09"/>
    <w:rsid w:val="00421884"/>
    <w:rsid w:val="00424C8F"/>
    <w:rsid w:val="00426602"/>
    <w:rsid w:val="004304B4"/>
    <w:rsid w:val="004326D3"/>
    <w:rsid w:val="004360CA"/>
    <w:rsid w:val="004379DC"/>
    <w:rsid w:val="004412D6"/>
    <w:rsid w:val="0044142C"/>
    <w:rsid w:val="00443785"/>
    <w:rsid w:val="00446773"/>
    <w:rsid w:val="00446B1C"/>
    <w:rsid w:val="00447348"/>
    <w:rsid w:val="004507DD"/>
    <w:rsid w:val="00450AB7"/>
    <w:rsid w:val="00451D8C"/>
    <w:rsid w:val="00453410"/>
    <w:rsid w:val="0046371B"/>
    <w:rsid w:val="00463AD8"/>
    <w:rsid w:val="00464D20"/>
    <w:rsid w:val="00466C0F"/>
    <w:rsid w:val="004677FD"/>
    <w:rsid w:val="00470B74"/>
    <w:rsid w:val="0047453D"/>
    <w:rsid w:val="004754B7"/>
    <w:rsid w:val="00480AFF"/>
    <w:rsid w:val="00485AEC"/>
    <w:rsid w:val="004866DD"/>
    <w:rsid w:val="00487D12"/>
    <w:rsid w:val="00495291"/>
    <w:rsid w:val="00495C54"/>
    <w:rsid w:val="004A3D4D"/>
    <w:rsid w:val="004A4733"/>
    <w:rsid w:val="004A681C"/>
    <w:rsid w:val="004B0D44"/>
    <w:rsid w:val="004B2E43"/>
    <w:rsid w:val="004B3A3D"/>
    <w:rsid w:val="004B3C26"/>
    <w:rsid w:val="004B4989"/>
    <w:rsid w:val="004C03BB"/>
    <w:rsid w:val="004C2526"/>
    <w:rsid w:val="004C3B22"/>
    <w:rsid w:val="004C4F8B"/>
    <w:rsid w:val="004C5BD3"/>
    <w:rsid w:val="004C69F0"/>
    <w:rsid w:val="004D062A"/>
    <w:rsid w:val="004D321A"/>
    <w:rsid w:val="004D4C64"/>
    <w:rsid w:val="004E489D"/>
    <w:rsid w:val="004E6489"/>
    <w:rsid w:val="004E723D"/>
    <w:rsid w:val="004E751D"/>
    <w:rsid w:val="004E7A64"/>
    <w:rsid w:val="004F31B8"/>
    <w:rsid w:val="004F3762"/>
    <w:rsid w:val="004F45FD"/>
    <w:rsid w:val="004F716A"/>
    <w:rsid w:val="004F745D"/>
    <w:rsid w:val="00501294"/>
    <w:rsid w:val="00505E7F"/>
    <w:rsid w:val="005104FC"/>
    <w:rsid w:val="0051052B"/>
    <w:rsid w:val="00513194"/>
    <w:rsid w:val="00516F51"/>
    <w:rsid w:val="005171AE"/>
    <w:rsid w:val="00521694"/>
    <w:rsid w:val="00522830"/>
    <w:rsid w:val="0052318F"/>
    <w:rsid w:val="005258F2"/>
    <w:rsid w:val="00526365"/>
    <w:rsid w:val="005268B3"/>
    <w:rsid w:val="00526BD2"/>
    <w:rsid w:val="0053048F"/>
    <w:rsid w:val="0053089A"/>
    <w:rsid w:val="00532353"/>
    <w:rsid w:val="005326F1"/>
    <w:rsid w:val="00532900"/>
    <w:rsid w:val="0053429B"/>
    <w:rsid w:val="0053470C"/>
    <w:rsid w:val="00536598"/>
    <w:rsid w:val="00541635"/>
    <w:rsid w:val="00541C6D"/>
    <w:rsid w:val="00543889"/>
    <w:rsid w:val="005467DB"/>
    <w:rsid w:val="005472C3"/>
    <w:rsid w:val="00550C02"/>
    <w:rsid w:val="00551EB0"/>
    <w:rsid w:val="00553855"/>
    <w:rsid w:val="00556C8C"/>
    <w:rsid w:val="005604FE"/>
    <w:rsid w:val="00560E70"/>
    <w:rsid w:val="00566DEE"/>
    <w:rsid w:val="0057208A"/>
    <w:rsid w:val="00574062"/>
    <w:rsid w:val="00575EF8"/>
    <w:rsid w:val="005779DA"/>
    <w:rsid w:val="005826E5"/>
    <w:rsid w:val="00583C8C"/>
    <w:rsid w:val="0058451E"/>
    <w:rsid w:val="00584983"/>
    <w:rsid w:val="0058549A"/>
    <w:rsid w:val="00586750"/>
    <w:rsid w:val="00590B78"/>
    <w:rsid w:val="00593518"/>
    <w:rsid w:val="00594B10"/>
    <w:rsid w:val="005A0B06"/>
    <w:rsid w:val="005A120E"/>
    <w:rsid w:val="005A16C4"/>
    <w:rsid w:val="005A18A7"/>
    <w:rsid w:val="005A28D3"/>
    <w:rsid w:val="005A4178"/>
    <w:rsid w:val="005A63F6"/>
    <w:rsid w:val="005A727E"/>
    <w:rsid w:val="005B0EE9"/>
    <w:rsid w:val="005B125A"/>
    <w:rsid w:val="005B4CB7"/>
    <w:rsid w:val="005B511C"/>
    <w:rsid w:val="005B532E"/>
    <w:rsid w:val="005B5EF8"/>
    <w:rsid w:val="005B622B"/>
    <w:rsid w:val="005B7125"/>
    <w:rsid w:val="005C0BD6"/>
    <w:rsid w:val="005C2147"/>
    <w:rsid w:val="005C2E74"/>
    <w:rsid w:val="005C3785"/>
    <w:rsid w:val="005C384F"/>
    <w:rsid w:val="005C3B6E"/>
    <w:rsid w:val="005C5397"/>
    <w:rsid w:val="005C67C8"/>
    <w:rsid w:val="005C7E7D"/>
    <w:rsid w:val="005D1E29"/>
    <w:rsid w:val="005D26F7"/>
    <w:rsid w:val="005D2926"/>
    <w:rsid w:val="005D42B3"/>
    <w:rsid w:val="005D434E"/>
    <w:rsid w:val="005D7DA3"/>
    <w:rsid w:val="005E0170"/>
    <w:rsid w:val="005E2105"/>
    <w:rsid w:val="005E244E"/>
    <w:rsid w:val="005E28ED"/>
    <w:rsid w:val="005E2DBB"/>
    <w:rsid w:val="005E4807"/>
    <w:rsid w:val="005E5116"/>
    <w:rsid w:val="005F104C"/>
    <w:rsid w:val="005F2C4B"/>
    <w:rsid w:val="005F3ED4"/>
    <w:rsid w:val="005F56BC"/>
    <w:rsid w:val="005F78F6"/>
    <w:rsid w:val="00600B93"/>
    <w:rsid w:val="00601FC8"/>
    <w:rsid w:val="006021EF"/>
    <w:rsid w:val="006029D4"/>
    <w:rsid w:val="00604E8F"/>
    <w:rsid w:val="006066B2"/>
    <w:rsid w:val="006105ED"/>
    <w:rsid w:val="0061136E"/>
    <w:rsid w:val="00611625"/>
    <w:rsid w:val="00615F1D"/>
    <w:rsid w:val="00616660"/>
    <w:rsid w:val="00617831"/>
    <w:rsid w:val="00621505"/>
    <w:rsid w:val="0062312D"/>
    <w:rsid w:val="00623814"/>
    <w:rsid w:val="00623B0E"/>
    <w:rsid w:val="00624DA5"/>
    <w:rsid w:val="00625D31"/>
    <w:rsid w:val="00630702"/>
    <w:rsid w:val="0063211B"/>
    <w:rsid w:val="00633EF1"/>
    <w:rsid w:val="00635471"/>
    <w:rsid w:val="0063572A"/>
    <w:rsid w:val="00641A12"/>
    <w:rsid w:val="00642ED8"/>
    <w:rsid w:val="00643847"/>
    <w:rsid w:val="00643938"/>
    <w:rsid w:val="00646149"/>
    <w:rsid w:val="00650E90"/>
    <w:rsid w:val="00652A73"/>
    <w:rsid w:val="00652C55"/>
    <w:rsid w:val="006547FF"/>
    <w:rsid w:val="00661862"/>
    <w:rsid w:val="00662576"/>
    <w:rsid w:val="00663610"/>
    <w:rsid w:val="00664C1C"/>
    <w:rsid w:val="00670CB1"/>
    <w:rsid w:val="006728BE"/>
    <w:rsid w:val="00672FD0"/>
    <w:rsid w:val="0067440D"/>
    <w:rsid w:val="00675928"/>
    <w:rsid w:val="00676AB7"/>
    <w:rsid w:val="006817D9"/>
    <w:rsid w:val="006843F2"/>
    <w:rsid w:val="00687A11"/>
    <w:rsid w:val="00690D5B"/>
    <w:rsid w:val="006914AB"/>
    <w:rsid w:val="00693065"/>
    <w:rsid w:val="00693B0F"/>
    <w:rsid w:val="00694FC8"/>
    <w:rsid w:val="0069523F"/>
    <w:rsid w:val="00695398"/>
    <w:rsid w:val="006A04BF"/>
    <w:rsid w:val="006A1C53"/>
    <w:rsid w:val="006A445B"/>
    <w:rsid w:val="006A54E0"/>
    <w:rsid w:val="006A78B6"/>
    <w:rsid w:val="006B0056"/>
    <w:rsid w:val="006B0316"/>
    <w:rsid w:val="006B03ED"/>
    <w:rsid w:val="006B04F7"/>
    <w:rsid w:val="006B0E2E"/>
    <w:rsid w:val="006B4E8F"/>
    <w:rsid w:val="006B7769"/>
    <w:rsid w:val="006C0334"/>
    <w:rsid w:val="006C17DF"/>
    <w:rsid w:val="006C2909"/>
    <w:rsid w:val="006C2A61"/>
    <w:rsid w:val="006C42DD"/>
    <w:rsid w:val="006C6275"/>
    <w:rsid w:val="006C73FF"/>
    <w:rsid w:val="006C7623"/>
    <w:rsid w:val="006C7785"/>
    <w:rsid w:val="006C7F9A"/>
    <w:rsid w:val="006D036D"/>
    <w:rsid w:val="006D06DE"/>
    <w:rsid w:val="006D7304"/>
    <w:rsid w:val="006D7B8A"/>
    <w:rsid w:val="006E1B12"/>
    <w:rsid w:val="006E2BB6"/>
    <w:rsid w:val="006E5222"/>
    <w:rsid w:val="006E6BFD"/>
    <w:rsid w:val="006E774A"/>
    <w:rsid w:val="006F694E"/>
    <w:rsid w:val="00700557"/>
    <w:rsid w:val="0070082A"/>
    <w:rsid w:val="00700C43"/>
    <w:rsid w:val="007017E7"/>
    <w:rsid w:val="007029D9"/>
    <w:rsid w:val="007037FF"/>
    <w:rsid w:val="007061E9"/>
    <w:rsid w:val="00707245"/>
    <w:rsid w:val="007073A5"/>
    <w:rsid w:val="00711F94"/>
    <w:rsid w:val="00712175"/>
    <w:rsid w:val="00713D21"/>
    <w:rsid w:val="00714ABA"/>
    <w:rsid w:val="00714CF4"/>
    <w:rsid w:val="0073126A"/>
    <w:rsid w:val="00731476"/>
    <w:rsid w:val="007344A2"/>
    <w:rsid w:val="007361C4"/>
    <w:rsid w:val="00740F62"/>
    <w:rsid w:val="007426D6"/>
    <w:rsid w:val="00742C9F"/>
    <w:rsid w:val="00743929"/>
    <w:rsid w:val="0074605B"/>
    <w:rsid w:val="00750128"/>
    <w:rsid w:val="0075290A"/>
    <w:rsid w:val="00753D2F"/>
    <w:rsid w:val="00754B5D"/>
    <w:rsid w:val="00756CC1"/>
    <w:rsid w:val="00760F16"/>
    <w:rsid w:val="0076102B"/>
    <w:rsid w:val="00763651"/>
    <w:rsid w:val="007638D6"/>
    <w:rsid w:val="00763FAF"/>
    <w:rsid w:val="007641BE"/>
    <w:rsid w:val="0076609C"/>
    <w:rsid w:val="00766AF4"/>
    <w:rsid w:val="0077055D"/>
    <w:rsid w:val="0077359E"/>
    <w:rsid w:val="00774224"/>
    <w:rsid w:val="00775388"/>
    <w:rsid w:val="00775683"/>
    <w:rsid w:val="00782B6C"/>
    <w:rsid w:val="007830A2"/>
    <w:rsid w:val="00784939"/>
    <w:rsid w:val="0078548D"/>
    <w:rsid w:val="00786A68"/>
    <w:rsid w:val="00790D20"/>
    <w:rsid w:val="00791951"/>
    <w:rsid w:val="00793A45"/>
    <w:rsid w:val="00795698"/>
    <w:rsid w:val="007A04F7"/>
    <w:rsid w:val="007A0753"/>
    <w:rsid w:val="007A33ED"/>
    <w:rsid w:val="007A387A"/>
    <w:rsid w:val="007A5AE0"/>
    <w:rsid w:val="007A6228"/>
    <w:rsid w:val="007A78FB"/>
    <w:rsid w:val="007B21B2"/>
    <w:rsid w:val="007B2AB6"/>
    <w:rsid w:val="007B3672"/>
    <w:rsid w:val="007B74F9"/>
    <w:rsid w:val="007B76C8"/>
    <w:rsid w:val="007B7AAE"/>
    <w:rsid w:val="007C3D81"/>
    <w:rsid w:val="007C607F"/>
    <w:rsid w:val="007C6157"/>
    <w:rsid w:val="007C62F5"/>
    <w:rsid w:val="007C6811"/>
    <w:rsid w:val="007C718B"/>
    <w:rsid w:val="007D0548"/>
    <w:rsid w:val="007D084B"/>
    <w:rsid w:val="007D14A4"/>
    <w:rsid w:val="007D2CED"/>
    <w:rsid w:val="007D3AB1"/>
    <w:rsid w:val="007D6766"/>
    <w:rsid w:val="007D7B3C"/>
    <w:rsid w:val="007E0054"/>
    <w:rsid w:val="007E17EF"/>
    <w:rsid w:val="007E31B3"/>
    <w:rsid w:val="007E3AD5"/>
    <w:rsid w:val="007E472C"/>
    <w:rsid w:val="007E52D1"/>
    <w:rsid w:val="007F2563"/>
    <w:rsid w:val="007F3712"/>
    <w:rsid w:val="007F6675"/>
    <w:rsid w:val="007F705F"/>
    <w:rsid w:val="00800322"/>
    <w:rsid w:val="00803F5A"/>
    <w:rsid w:val="008054DD"/>
    <w:rsid w:val="00806DF8"/>
    <w:rsid w:val="008075B2"/>
    <w:rsid w:val="00807F06"/>
    <w:rsid w:val="0081201E"/>
    <w:rsid w:val="008120DA"/>
    <w:rsid w:val="00813AB6"/>
    <w:rsid w:val="008153FF"/>
    <w:rsid w:val="00817FF3"/>
    <w:rsid w:val="00821578"/>
    <w:rsid w:val="00821AC8"/>
    <w:rsid w:val="00823080"/>
    <w:rsid w:val="00824AAA"/>
    <w:rsid w:val="00825A0D"/>
    <w:rsid w:val="008261A6"/>
    <w:rsid w:val="00826710"/>
    <w:rsid w:val="00827843"/>
    <w:rsid w:val="00830B99"/>
    <w:rsid w:val="0083211A"/>
    <w:rsid w:val="0083598C"/>
    <w:rsid w:val="00840AF8"/>
    <w:rsid w:val="00841CA1"/>
    <w:rsid w:val="00843E57"/>
    <w:rsid w:val="0084459B"/>
    <w:rsid w:val="00845788"/>
    <w:rsid w:val="00845881"/>
    <w:rsid w:val="00845A33"/>
    <w:rsid w:val="00845CEA"/>
    <w:rsid w:val="00857030"/>
    <w:rsid w:val="00860DF6"/>
    <w:rsid w:val="008615BA"/>
    <w:rsid w:val="00866C74"/>
    <w:rsid w:val="00866D15"/>
    <w:rsid w:val="00867AEB"/>
    <w:rsid w:val="00870A75"/>
    <w:rsid w:val="0087212B"/>
    <w:rsid w:val="0087574D"/>
    <w:rsid w:val="00875EF2"/>
    <w:rsid w:val="00880A0F"/>
    <w:rsid w:val="00880DF5"/>
    <w:rsid w:val="00886384"/>
    <w:rsid w:val="008873F6"/>
    <w:rsid w:val="0089108A"/>
    <w:rsid w:val="00892AF7"/>
    <w:rsid w:val="00893293"/>
    <w:rsid w:val="0089367C"/>
    <w:rsid w:val="00893FB6"/>
    <w:rsid w:val="008A134C"/>
    <w:rsid w:val="008A1384"/>
    <w:rsid w:val="008A3A11"/>
    <w:rsid w:val="008A6511"/>
    <w:rsid w:val="008B1198"/>
    <w:rsid w:val="008B17E3"/>
    <w:rsid w:val="008B2994"/>
    <w:rsid w:val="008B314C"/>
    <w:rsid w:val="008B3AAC"/>
    <w:rsid w:val="008B6DCB"/>
    <w:rsid w:val="008C1DFE"/>
    <w:rsid w:val="008C5F98"/>
    <w:rsid w:val="008C647B"/>
    <w:rsid w:val="008D0ED3"/>
    <w:rsid w:val="008D55B8"/>
    <w:rsid w:val="008D562F"/>
    <w:rsid w:val="008D6B40"/>
    <w:rsid w:val="008D7955"/>
    <w:rsid w:val="008E0BED"/>
    <w:rsid w:val="008E22E3"/>
    <w:rsid w:val="008E28A3"/>
    <w:rsid w:val="008E2A82"/>
    <w:rsid w:val="008E3BF5"/>
    <w:rsid w:val="008E48C5"/>
    <w:rsid w:val="008E5F84"/>
    <w:rsid w:val="008F0004"/>
    <w:rsid w:val="008F012A"/>
    <w:rsid w:val="008F2936"/>
    <w:rsid w:val="008F2970"/>
    <w:rsid w:val="008F4C2D"/>
    <w:rsid w:val="008F5DA4"/>
    <w:rsid w:val="00902CCB"/>
    <w:rsid w:val="00902E08"/>
    <w:rsid w:val="009055C6"/>
    <w:rsid w:val="009060BA"/>
    <w:rsid w:val="0091340C"/>
    <w:rsid w:val="009137EE"/>
    <w:rsid w:val="009174C5"/>
    <w:rsid w:val="0092165F"/>
    <w:rsid w:val="009258C0"/>
    <w:rsid w:val="0092686E"/>
    <w:rsid w:val="00927293"/>
    <w:rsid w:val="00931253"/>
    <w:rsid w:val="0093243B"/>
    <w:rsid w:val="00932600"/>
    <w:rsid w:val="009425C7"/>
    <w:rsid w:val="0094372E"/>
    <w:rsid w:val="00943C2A"/>
    <w:rsid w:val="00943EAD"/>
    <w:rsid w:val="009457F1"/>
    <w:rsid w:val="00946A12"/>
    <w:rsid w:val="00950879"/>
    <w:rsid w:val="00950C55"/>
    <w:rsid w:val="00957AE9"/>
    <w:rsid w:val="00961469"/>
    <w:rsid w:val="00961E51"/>
    <w:rsid w:val="0096254E"/>
    <w:rsid w:val="009642D3"/>
    <w:rsid w:val="00971575"/>
    <w:rsid w:val="00973B7D"/>
    <w:rsid w:val="00973D0A"/>
    <w:rsid w:val="00974140"/>
    <w:rsid w:val="0097420D"/>
    <w:rsid w:val="00974BC8"/>
    <w:rsid w:val="00974E48"/>
    <w:rsid w:val="00975467"/>
    <w:rsid w:val="009758FA"/>
    <w:rsid w:val="009802EA"/>
    <w:rsid w:val="00980F5D"/>
    <w:rsid w:val="00981873"/>
    <w:rsid w:val="00981F20"/>
    <w:rsid w:val="0098238F"/>
    <w:rsid w:val="00983832"/>
    <w:rsid w:val="00983D97"/>
    <w:rsid w:val="00983FBC"/>
    <w:rsid w:val="009841DD"/>
    <w:rsid w:val="00984601"/>
    <w:rsid w:val="0098623C"/>
    <w:rsid w:val="00987558"/>
    <w:rsid w:val="00987BCB"/>
    <w:rsid w:val="009900C4"/>
    <w:rsid w:val="0099024C"/>
    <w:rsid w:val="0099048B"/>
    <w:rsid w:val="00991F31"/>
    <w:rsid w:val="0099216E"/>
    <w:rsid w:val="00994CB3"/>
    <w:rsid w:val="0099541A"/>
    <w:rsid w:val="009975B5"/>
    <w:rsid w:val="00997C10"/>
    <w:rsid w:val="009A1263"/>
    <w:rsid w:val="009A599F"/>
    <w:rsid w:val="009B02C4"/>
    <w:rsid w:val="009B171A"/>
    <w:rsid w:val="009B2B9E"/>
    <w:rsid w:val="009B4611"/>
    <w:rsid w:val="009C0E72"/>
    <w:rsid w:val="009C0EAC"/>
    <w:rsid w:val="009C16EA"/>
    <w:rsid w:val="009C418C"/>
    <w:rsid w:val="009C4C06"/>
    <w:rsid w:val="009C550C"/>
    <w:rsid w:val="009C5C94"/>
    <w:rsid w:val="009D0512"/>
    <w:rsid w:val="009D1EF0"/>
    <w:rsid w:val="009D1F50"/>
    <w:rsid w:val="009D2D9B"/>
    <w:rsid w:val="009D7F80"/>
    <w:rsid w:val="009E5A4C"/>
    <w:rsid w:val="009F00D1"/>
    <w:rsid w:val="009F1D47"/>
    <w:rsid w:val="009F3EE8"/>
    <w:rsid w:val="009F5555"/>
    <w:rsid w:val="009F709A"/>
    <w:rsid w:val="009F7BB4"/>
    <w:rsid w:val="009F7D69"/>
    <w:rsid w:val="00A000A2"/>
    <w:rsid w:val="00A01C37"/>
    <w:rsid w:val="00A05B8C"/>
    <w:rsid w:val="00A05F6C"/>
    <w:rsid w:val="00A07485"/>
    <w:rsid w:val="00A111D4"/>
    <w:rsid w:val="00A125D1"/>
    <w:rsid w:val="00A126C3"/>
    <w:rsid w:val="00A144D4"/>
    <w:rsid w:val="00A247F7"/>
    <w:rsid w:val="00A3198F"/>
    <w:rsid w:val="00A32C19"/>
    <w:rsid w:val="00A338A7"/>
    <w:rsid w:val="00A34A60"/>
    <w:rsid w:val="00A34CAF"/>
    <w:rsid w:val="00A367E6"/>
    <w:rsid w:val="00A37273"/>
    <w:rsid w:val="00A37DD7"/>
    <w:rsid w:val="00A441C1"/>
    <w:rsid w:val="00A450ED"/>
    <w:rsid w:val="00A45920"/>
    <w:rsid w:val="00A465FC"/>
    <w:rsid w:val="00A475B0"/>
    <w:rsid w:val="00A476D4"/>
    <w:rsid w:val="00A47844"/>
    <w:rsid w:val="00A518A4"/>
    <w:rsid w:val="00A518D5"/>
    <w:rsid w:val="00A54771"/>
    <w:rsid w:val="00A55518"/>
    <w:rsid w:val="00A565A3"/>
    <w:rsid w:val="00A6063E"/>
    <w:rsid w:val="00A6182C"/>
    <w:rsid w:val="00A6242B"/>
    <w:rsid w:val="00A62DC7"/>
    <w:rsid w:val="00A653F6"/>
    <w:rsid w:val="00A65E1C"/>
    <w:rsid w:val="00A65FDF"/>
    <w:rsid w:val="00A66EAA"/>
    <w:rsid w:val="00A71FC1"/>
    <w:rsid w:val="00A72AD9"/>
    <w:rsid w:val="00A75621"/>
    <w:rsid w:val="00A77A7D"/>
    <w:rsid w:val="00A77F85"/>
    <w:rsid w:val="00A80C21"/>
    <w:rsid w:val="00A83C69"/>
    <w:rsid w:val="00A83F4A"/>
    <w:rsid w:val="00A929B8"/>
    <w:rsid w:val="00A9591A"/>
    <w:rsid w:val="00A96B18"/>
    <w:rsid w:val="00A96CD0"/>
    <w:rsid w:val="00AA0911"/>
    <w:rsid w:val="00AA1C83"/>
    <w:rsid w:val="00AA6EA4"/>
    <w:rsid w:val="00AB0EE6"/>
    <w:rsid w:val="00AB25ED"/>
    <w:rsid w:val="00AB35EF"/>
    <w:rsid w:val="00AB37D3"/>
    <w:rsid w:val="00AB41EB"/>
    <w:rsid w:val="00AB512A"/>
    <w:rsid w:val="00AB5F4A"/>
    <w:rsid w:val="00AB7FD7"/>
    <w:rsid w:val="00AC0B4B"/>
    <w:rsid w:val="00AC1A92"/>
    <w:rsid w:val="00AC1DBD"/>
    <w:rsid w:val="00AC6C8E"/>
    <w:rsid w:val="00AD05C2"/>
    <w:rsid w:val="00AD0A59"/>
    <w:rsid w:val="00AD3F51"/>
    <w:rsid w:val="00AD5E7B"/>
    <w:rsid w:val="00AD6081"/>
    <w:rsid w:val="00AE1F68"/>
    <w:rsid w:val="00AE299C"/>
    <w:rsid w:val="00AE2D84"/>
    <w:rsid w:val="00AE6BB3"/>
    <w:rsid w:val="00AE7D64"/>
    <w:rsid w:val="00AF02C8"/>
    <w:rsid w:val="00AF2992"/>
    <w:rsid w:val="00AF3665"/>
    <w:rsid w:val="00AF3CCD"/>
    <w:rsid w:val="00AF7339"/>
    <w:rsid w:val="00AF7CBB"/>
    <w:rsid w:val="00B068BB"/>
    <w:rsid w:val="00B07F94"/>
    <w:rsid w:val="00B102AA"/>
    <w:rsid w:val="00B106F1"/>
    <w:rsid w:val="00B151CA"/>
    <w:rsid w:val="00B22CF8"/>
    <w:rsid w:val="00B24589"/>
    <w:rsid w:val="00B25AA8"/>
    <w:rsid w:val="00B261AA"/>
    <w:rsid w:val="00B262D4"/>
    <w:rsid w:val="00B30D8B"/>
    <w:rsid w:val="00B32ED2"/>
    <w:rsid w:val="00B34AB8"/>
    <w:rsid w:val="00B3633B"/>
    <w:rsid w:val="00B36ED8"/>
    <w:rsid w:val="00B418C4"/>
    <w:rsid w:val="00B41C3D"/>
    <w:rsid w:val="00B4462E"/>
    <w:rsid w:val="00B44C9E"/>
    <w:rsid w:val="00B46B48"/>
    <w:rsid w:val="00B535F5"/>
    <w:rsid w:val="00B53D10"/>
    <w:rsid w:val="00B54F95"/>
    <w:rsid w:val="00B56670"/>
    <w:rsid w:val="00B5697B"/>
    <w:rsid w:val="00B5718F"/>
    <w:rsid w:val="00B63D43"/>
    <w:rsid w:val="00B7074F"/>
    <w:rsid w:val="00B7473E"/>
    <w:rsid w:val="00B75544"/>
    <w:rsid w:val="00B81806"/>
    <w:rsid w:val="00B81E86"/>
    <w:rsid w:val="00B8279C"/>
    <w:rsid w:val="00B8450C"/>
    <w:rsid w:val="00B85E8E"/>
    <w:rsid w:val="00B92A1D"/>
    <w:rsid w:val="00B940B3"/>
    <w:rsid w:val="00B94CB3"/>
    <w:rsid w:val="00B952F2"/>
    <w:rsid w:val="00B95C54"/>
    <w:rsid w:val="00B963A6"/>
    <w:rsid w:val="00BA1B0F"/>
    <w:rsid w:val="00BA35A8"/>
    <w:rsid w:val="00BA5152"/>
    <w:rsid w:val="00BA5932"/>
    <w:rsid w:val="00BA6953"/>
    <w:rsid w:val="00BA7310"/>
    <w:rsid w:val="00BA7F2C"/>
    <w:rsid w:val="00BB3B58"/>
    <w:rsid w:val="00BB5AFC"/>
    <w:rsid w:val="00BC00BD"/>
    <w:rsid w:val="00BC2F2F"/>
    <w:rsid w:val="00BC3CCF"/>
    <w:rsid w:val="00BC54A4"/>
    <w:rsid w:val="00BC5EC2"/>
    <w:rsid w:val="00BC7CE5"/>
    <w:rsid w:val="00BD2D7C"/>
    <w:rsid w:val="00BD6832"/>
    <w:rsid w:val="00BE098A"/>
    <w:rsid w:val="00BE09DB"/>
    <w:rsid w:val="00BE26E9"/>
    <w:rsid w:val="00BE57B7"/>
    <w:rsid w:val="00BE5943"/>
    <w:rsid w:val="00BE5B51"/>
    <w:rsid w:val="00BE678C"/>
    <w:rsid w:val="00BF0E2E"/>
    <w:rsid w:val="00BF0ED3"/>
    <w:rsid w:val="00BF1C1F"/>
    <w:rsid w:val="00BF23AB"/>
    <w:rsid w:val="00BF36D9"/>
    <w:rsid w:val="00BF3F0D"/>
    <w:rsid w:val="00BF56AD"/>
    <w:rsid w:val="00BF57A5"/>
    <w:rsid w:val="00BF6DB9"/>
    <w:rsid w:val="00C00830"/>
    <w:rsid w:val="00C03EA8"/>
    <w:rsid w:val="00C05A6A"/>
    <w:rsid w:val="00C06099"/>
    <w:rsid w:val="00C06332"/>
    <w:rsid w:val="00C0671E"/>
    <w:rsid w:val="00C1403E"/>
    <w:rsid w:val="00C148C3"/>
    <w:rsid w:val="00C16CC2"/>
    <w:rsid w:val="00C2056C"/>
    <w:rsid w:val="00C20B55"/>
    <w:rsid w:val="00C241B5"/>
    <w:rsid w:val="00C24D02"/>
    <w:rsid w:val="00C26BE5"/>
    <w:rsid w:val="00C27112"/>
    <w:rsid w:val="00C276BE"/>
    <w:rsid w:val="00C31C57"/>
    <w:rsid w:val="00C3399D"/>
    <w:rsid w:val="00C33B38"/>
    <w:rsid w:val="00C33C2F"/>
    <w:rsid w:val="00C35CCA"/>
    <w:rsid w:val="00C360EC"/>
    <w:rsid w:val="00C3769D"/>
    <w:rsid w:val="00C37D9A"/>
    <w:rsid w:val="00C4015F"/>
    <w:rsid w:val="00C40166"/>
    <w:rsid w:val="00C40177"/>
    <w:rsid w:val="00C4090C"/>
    <w:rsid w:val="00C43E56"/>
    <w:rsid w:val="00C45800"/>
    <w:rsid w:val="00C47727"/>
    <w:rsid w:val="00C47A60"/>
    <w:rsid w:val="00C50C23"/>
    <w:rsid w:val="00C5299B"/>
    <w:rsid w:val="00C529DF"/>
    <w:rsid w:val="00C54E1C"/>
    <w:rsid w:val="00C6434A"/>
    <w:rsid w:val="00C66749"/>
    <w:rsid w:val="00C67189"/>
    <w:rsid w:val="00C731E1"/>
    <w:rsid w:val="00C7343A"/>
    <w:rsid w:val="00C757B8"/>
    <w:rsid w:val="00C80D9A"/>
    <w:rsid w:val="00C81062"/>
    <w:rsid w:val="00C829D6"/>
    <w:rsid w:val="00C84B8D"/>
    <w:rsid w:val="00C8663A"/>
    <w:rsid w:val="00C87960"/>
    <w:rsid w:val="00C87DC9"/>
    <w:rsid w:val="00C9060B"/>
    <w:rsid w:val="00C90F6B"/>
    <w:rsid w:val="00C928C2"/>
    <w:rsid w:val="00C93460"/>
    <w:rsid w:val="00C948FB"/>
    <w:rsid w:val="00C950BD"/>
    <w:rsid w:val="00C96A71"/>
    <w:rsid w:val="00C96DAF"/>
    <w:rsid w:val="00CA1245"/>
    <w:rsid w:val="00CA3D44"/>
    <w:rsid w:val="00CA515A"/>
    <w:rsid w:val="00CA63D5"/>
    <w:rsid w:val="00CB117C"/>
    <w:rsid w:val="00CB2331"/>
    <w:rsid w:val="00CB250C"/>
    <w:rsid w:val="00CB2D77"/>
    <w:rsid w:val="00CB4AF6"/>
    <w:rsid w:val="00CB6E3F"/>
    <w:rsid w:val="00CB7A5E"/>
    <w:rsid w:val="00CB7D5A"/>
    <w:rsid w:val="00CC17DB"/>
    <w:rsid w:val="00CC2C0C"/>
    <w:rsid w:val="00CC447F"/>
    <w:rsid w:val="00CC6646"/>
    <w:rsid w:val="00CC721A"/>
    <w:rsid w:val="00CD0B30"/>
    <w:rsid w:val="00CD0BA0"/>
    <w:rsid w:val="00CD1032"/>
    <w:rsid w:val="00CD1438"/>
    <w:rsid w:val="00CD34C4"/>
    <w:rsid w:val="00CD6EA6"/>
    <w:rsid w:val="00CD78D7"/>
    <w:rsid w:val="00CD7B0F"/>
    <w:rsid w:val="00CE17CB"/>
    <w:rsid w:val="00CE30E3"/>
    <w:rsid w:val="00CE6E7E"/>
    <w:rsid w:val="00CF01DF"/>
    <w:rsid w:val="00CF1BD1"/>
    <w:rsid w:val="00CF1C0F"/>
    <w:rsid w:val="00CF2C45"/>
    <w:rsid w:val="00CF3D22"/>
    <w:rsid w:val="00CF4C3E"/>
    <w:rsid w:val="00CF6C55"/>
    <w:rsid w:val="00D00B9C"/>
    <w:rsid w:val="00D00DC6"/>
    <w:rsid w:val="00D01EA1"/>
    <w:rsid w:val="00D02643"/>
    <w:rsid w:val="00D02D89"/>
    <w:rsid w:val="00D05A1E"/>
    <w:rsid w:val="00D065D6"/>
    <w:rsid w:val="00D13A9D"/>
    <w:rsid w:val="00D1408C"/>
    <w:rsid w:val="00D16800"/>
    <w:rsid w:val="00D1767D"/>
    <w:rsid w:val="00D25D6F"/>
    <w:rsid w:val="00D273C1"/>
    <w:rsid w:val="00D273CA"/>
    <w:rsid w:val="00D27DC7"/>
    <w:rsid w:val="00D313E4"/>
    <w:rsid w:val="00D314C0"/>
    <w:rsid w:val="00D3167D"/>
    <w:rsid w:val="00D31779"/>
    <w:rsid w:val="00D32569"/>
    <w:rsid w:val="00D340F7"/>
    <w:rsid w:val="00D34D5F"/>
    <w:rsid w:val="00D37205"/>
    <w:rsid w:val="00D447DB"/>
    <w:rsid w:val="00D50B8B"/>
    <w:rsid w:val="00D52F5A"/>
    <w:rsid w:val="00D61378"/>
    <w:rsid w:val="00D627EE"/>
    <w:rsid w:val="00D63E25"/>
    <w:rsid w:val="00D702C7"/>
    <w:rsid w:val="00D74884"/>
    <w:rsid w:val="00D754FB"/>
    <w:rsid w:val="00D7730A"/>
    <w:rsid w:val="00D77D88"/>
    <w:rsid w:val="00D77F16"/>
    <w:rsid w:val="00D80E21"/>
    <w:rsid w:val="00D8401D"/>
    <w:rsid w:val="00D84BB0"/>
    <w:rsid w:val="00D902A2"/>
    <w:rsid w:val="00D91268"/>
    <w:rsid w:val="00D9133B"/>
    <w:rsid w:val="00D91D3A"/>
    <w:rsid w:val="00D9202C"/>
    <w:rsid w:val="00D92BBD"/>
    <w:rsid w:val="00D97A0C"/>
    <w:rsid w:val="00DA0B07"/>
    <w:rsid w:val="00DA0FDB"/>
    <w:rsid w:val="00DA19EB"/>
    <w:rsid w:val="00DA1FC1"/>
    <w:rsid w:val="00DA36B9"/>
    <w:rsid w:val="00DA40CD"/>
    <w:rsid w:val="00DA4376"/>
    <w:rsid w:val="00DA55C9"/>
    <w:rsid w:val="00DA5717"/>
    <w:rsid w:val="00DA6333"/>
    <w:rsid w:val="00DA6862"/>
    <w:rsid w:val="00DA7AA0"/>
    <w:rsid w:val="00DB21AA"/>
    <w:rsid w:val="00DB42B2"/>
    <w:rsid w:val="00DB4F54"/>
    <w:rsid w:val="00DB5FDC"/>
    <w:rsid w:val="00DB738A"/>
    <w:rsid w:val="00DC0393"/>
    <w:rsid w:val="00DC4049"/>
    <w:rsid w:val="00DC4162"/>
    <w:rsid w:val="00DC55B2"/>
    <w:rsid w:val="00DC5CAD"/>
    <w:rsid w:val="00DC7E16"/>
    <w:rsid w:val="00DD0B24"/>
    <w:rsid w:val="00DD3E3E"/>
    <w:rsid w:val="00DD4AAA"/>
    <w:rsid w:val="00DD7D9D"/>
    <w:rsid w:val="00DE23B0"/>
    <w:rsid w:val="00DE2E0C"/>
    <w:rsid w:val="00DE47BD"/>
    <w:rsid w:val="00DE505B"/>
    <w:rsid w:val="00DE5985"/>
    <w:rsid w:val="00DE65F8"/>
    <w:rsid w:val="00DE77CF"/>
    <w:rsid w:val="00DF1625"/>
    <w:rsid w:val="00DF175F"/>
    <w:rsid w:val="00DF2186"/>
    <w:rsid w:val="00DF34CE"/>
    <w:rsid w:val="00DF366D"/>
    <w:rsid w:val="00DF3A1A"/>
    <w:rsid w:val="00DF65EC"/>
    <w:rsid w:val="00E0083C"/>
    <w:rsid w:val="00E0435B"/>
    <w:rsid w:val="00E0436E"/>
    <w:rsid w:val="00E120DD"/>
    <w:rsid w:val="00E145C6"/>
    <w:rsid w:val="00E14F57"/>
    <w:rsid w:val="00E15DF3"/>
    <w:rsid w:val="00E16234"/>
    <w:rsid w:val="00E22AE5"/>
    <w:rsid w:val="00E2425E"/>
    <w:rsid w:val="00E27FF9"/>
    <w:rsid w:val="00E322A6"/>
    <w:rsid w:val="00E37310"/>
    <w:rsid w:val="00E4038B"/>
    <w:rsid w:val="00E42C23"/>
    <w:rsid w:val="00E43C0F"/>
    <w:rsid w:val="00E47A13"/>
    <w:rsid w:val="00E51532"/>
    <w:rsid w:val="00E54999"/>
    <w:rsid w:val="00E54AC1"/>
    <w:rsid w:val="00E54C7E"/>
    <w:rsid w:val="00E57310"/>
    <w:rsid w:val="00E67030"/>
    <w:rsid w:val="00E673F1"/>
    <w:rsid w:val="00E70CF3"/>
    <w:rsid w:val="00E71B27"/>
    <w:rsid w:val="00E745F6"/>
    <w:rsid w:val="00E763F6"/>
    <w:rsid w:val="00E829B9"/>
    <w:rsid w:val="00E82AD8"/>
    <w:rsid w:val="00E8399F"/>
    <w:rsid w:val="00E84AF7"/>
    <w:rsid w:val="00E85AC7"/>
    <w:rsid w:val="00E85C69"/>
    <w:rsid w:val="00E86657"/>
    <w:rsid w:val="00E87E92"/>
    <w:rsid w:val="00E90951"/>
    <w:rsid w:val="00E936E0"/>
    <w:rsid w:val="00E93B05"/>
    <w:rsid w:val="00E93D80"/>
    <w:rsid w:val="00E93F9B"/>
    <w:rsid w:val="00E94B03"/>
    <w:rsid w:val="00E95921"/>
    <w:rsid w:val="00EA040E"/>
    <w:rsid w:val="00EA2F27"/>
    <w:rsid w:val="00EA3234"/>
    <w:rsid w:val="00EA5055"/>
    <w:rsid w:val="00EB1B79"/>
    <w:rsid w:val="00EB5603"/>
    <w:rsid w:val="00EB6D8C"/>
    <w:rsid w:val="00EC11E6"/>
    <w:rsid w:val="00EC2EFE"/>
    <w:rsid w:val="00ED354D"/>
    <w:rsid w:val="00ED40F3"/>
    <w:rsid w:val="00ED6B03"/>
    <w:rsid w:val="00ED6E94"/>
    <w:rsid w:val="00ED7B17"/>
    <w:rsid w:val="00EE162D"/>
    <w:rsid w:val="00EE46B2"/>
    <w:rsid w:val="00EE5FD5"/>
    <w:rsid w:val="00EF07D7"/>
    <w:rsid w:val="00EF0D70"/>
    <w:rsid w:val="00EF1FFF"/>
    <w:rsid w:val="00EF3ED0"/>
    <w:rsid w:val="00EF70CC"/>
    <w:rsid w:val="00F00CE9"/>
    <w:rsid w:val="00F0437B"/>
    <w:rsid w:val="00F048D4"/>
    <w:rsid w:val="00F075FF"/>
    <w:rsid w:val="00F126AB"/>
    <w:rsid w:val="00F126E4"/>
    <w:rsid w:val="00F134AD"/>
    <w:rsid w:val="00F13503"/>
    <w:rsid w:val="00F13927"/>
    <w:rsid w:val="00F144E4"/>
    <w:rsid w:val="00F148E1"/>
    <w:rsid w:val="00F14D63"/>
    <w:rsid w:val="00F151BC"/>
    <w:rsid w:val="00F17151"/>
    <w:rsid w:val="00F20F3C"/>
    <w:rsid w:val="00F21DBB"/>
    <w:rsid w:val="00F25484"/>
    <w:rsid w:val="00F267AB"/>
    <w:rsid w:val="00F27B97"/>
    <w:rsid w:val="00F34BE3"/>
    <w:rsid w:val="00F3554B"/>
    <w:rsid w:val="00F40E20"/>
    <w:rsid w:val="00F4123B"/>
    <w:rsid w:val="00F42230"/>
    <w:rsid w:val="00F429BE"/>
    <w:rsid w:val="00F43E61"/>
    <w:rsid w:val="00F440E0"/>
    <w:rsid w:val="00F47B0D"/>
    <w:rsid w:val="00F5673B"/>
    <w:rsid w:val="00F60365"/>
    <w:rsid w:val="00F60F1D"/>
    <w:rsid w:val="00F61DB6"/>
    <w:rsid w:val="00F6200E"/>
    <w:rsid w:val="00F63594"/>
    <w:rsid w:val="00F65CD3"/>
    <w:rsid w:val="00F71359"/>
    <w:rsid w:val="00F71C97"/>
    <w:rsid w:val="00F729F9"/>
    <w:rsid w:val="00F81227"/>
    <w:rsid w:val="00F82825"/>
    <w:rsid w:val="00F85A52"/>
    <w:rsid w:val="00F901C5"/>
    <w:rsid w:val="00F910A6"/>
    <w:rsid w:val="00F937CF"/>
    <w:rsid w:val="00F96152"/>
    <w:rsid w:val="00F9660E"/>
    <w:rsid w:val="00F96675"/>
    <w:rsid w:val="00F96E00"/>
    <w:rsid w:val="00FA2EC7"/>
    <w:rsid w:val="00FA60E9"/>
    <w:rsid w:val="00FA7229"/>
    <w:rsid w:val="00FA75D5"/>
    <w:rsid w:val="00FB18F3"/>
    <w:rsid w:val="00FB25DB"/>
    <w:rsid w:val="00FB483D"/>
    <w:rsid w:val="00FB513B"/>
    <w:rsid w:val="00FB5563"/>
    <w:rsid w:val="00FB5C8E"/>
    <w:rsid w:val="00FC1277"/>
    <w:rsid w:val="00FC1520"/>
    <w:rsid w:val="00FC389C"/>
    <w:rsid w:val="00FC49A1"/>
    <w:rsid w:val="00FC559F"/>
    <w:rsid w:val="00FC5890"/>
    <w:rsid w:val="00FD1826"/>
    <w:rsid w:val="00FD456F"/>
    <w:rsid w:val="00FD4827"/>
    <w:rsid w:val="00FE2D0C"/>
    <w:rsid w:val="00FE3DF2"/>
    <w:rsid w:val="00FF2DBC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3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C447F"/>
    <w:pPr>
      <w:tabs>
        <w:tab w:val="right" w:leader="dot" w:pos="901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754B5D"/>
    <w:pPr>
      <w:spacing w:after="0" w:line="240" w:lineRule="auto"/>
    </w:pPr>
  </w:style>
  <w:style w:type="paragraph" w:customStyle="1" w:styleId="Numberedlist">
    <w:name w:val="Numbered list"/>
    <w:basedOn w:val="ListParagraph"/>
    <w:link w:val="NumberedlistChar"/>
    <w:autoRedefine/>
    <w:qFormat/>
    <w:rsid w:val="00463AD8"/>
    <w:pPr>
      <w:numPr>
        <w:numId w:val="5"/>
      </w:numPr>
      <w:spacing w:before="120" w:after="120" w:line="276" w:lineRule="auto"/>
      <w:contextualSpacing w:val="0"/>
      <w:jc w:val="both"/>
    </w:pPr>
    <w:rPr>
      <w:rFonts w:ascii="Arial" w:eastAsia="Arial" w:hAnsi="Arial" w:cs="Arial"/>
      <w:sz w:val="26"/>
      <w:szCs w:val="26"/>
      <w:lang w:eastAsia="ar" w:bidi="en-US"/>
    </w:rPr>
  </w:style>
  <w:style w:type="character" w:customStyle="1" w:styleId="NumberedlistChar">
    <w:name w:val="Numbered list Char"/>
    <w:basedOn w:val="ListParagraphChar"/>
    <w:link w:val="Numberedlist"/>
    <w:rsid w:val="00463AD8"/>
    <w:rPr>
      <w:rFonts w:ascii="Arial" w:eastAsia="Arial" w:hAnsi="Arial" w:cs="Arial"/>
      <w:sz w:val="26"/>
      <w:szCs w:val="26"/>
      <w:lang w:eastAsia="ar" w:bidi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463AD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63A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0C4AAB4C1747888685EB366F0D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3E65-D6AB-4D18-9E2F-3A7F799E3B2B}"/>
      </w:docPartPr>
      <w:docPartBody>
        <w:p w:rsidR="00FF22B6" w:rsidRDefault="00187AC5" w:rsidP="00187AC5">
          <w:pPr>
            <w:pStyle w:val="220C4AAB4C1747888685EB366F0DDEFB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C498450F1CE8420A9C51253FA93C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8B43-3137-4C22-A31F-43D2DFA61869}"/>
      </w:docPartPr>
      <w:docPartBody>
        <w:p w:rsidR="00FF22B6" w:rsidRDefault="00187AC5" w:rsidP="00187AC5">
          <w:pPr>
            <w:pStyle w:val="C498450F1CE8420A9C51253FA93C888D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1F584FC5A1C64BE686BC9EE09DE1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0FF-2FF8-4422-9CC7-C4E5710A5153}"/>
      </w:docPartPr>
      <w:docPartBody>
        <w:p w:rsidR="005B1938" w:rsidRDefault="00FF22B6" w:rsidP="00FF22B6">
          <w:pPr>
            <w:pStyle w:val="1F584FC5A1C64BE686BC9EE09DE10E17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4889"/>
    <w:rsid w:val="0000778A"/>
    <w:rsid w:val="00054B0D"/>
    <w:rsid w:val="00080749"/>
    <w:rsid w:val="000832EC"/>
    <w:rsid w:val="000C1996"/>
    <w:rsid w:val="001077AB"/>
    <w:rsid w:val="00127C75"/>
    <w:rsid w:val="00136281"/>
    <w:rsid w:val="001406DA"/>
    <w:rsid w:val="00142397"/>
    <w:rsid w:val="0014295B"/>
    <w:rsid w:val="001538C1"/>
    <w:rsid w:val="00162524"/>
    <w:rsid w:val="00182A50"/>
    <w:rsid w:val="00187AC5"/>
    <w:rsid w:val="001910EC"/>
    <w:rsid w:val="00192A0D"/>
    <w:rsid w:val="001966B2"/>
    <w:rsid w:val="001C7AD4"/>
    <w:rsid w:val="001D6E08"/>
    <w:rsid w:val="001F3C36"/>
    <w:rsid w:val="001F6C6C"/>
    <w:rsid w:val="00200014"/>
    <w:rsid w:val="00211EFD"/>
    <w:rsid w:val="0021619E"/>
    <w:rsid w:val="00227C8F"/>
    <w:rsid w:val="00285772"/>
    <w:rsid w:val="002A3F8B"/>
    <w:rsid w:val="002E6093"/>
    <w:rsid w:val="00320DC8"/>
    <w:rsid w:val="00326374"/>
    <w:rsid w:val="00361797"/>
    <w:rsid w:val="00364A62"/>
    <w:rsid w:val="003974F5"/>
    <w:rsid w:val="003A0C13"/>
    <w:rsid w:val="003B17D6"/>
    <w:rsid w:val="003C3278"/>
    <w:rsid w:val="003C589A"/>
    <w:rsid w:val="003D058C"/>
    <w:rsid w:val="003F5DB5"/>
    <w:rsid w:val="004033FB"/>
    <w:rsid w:val="00416B86"/>
    <w:rsid w:val="00422E21"/>
    <w:rsid w:val="00434736"/>
    <w:rsid w:val="00445A7F"/>
    <w:rsid w:val="00445B6D"/>
    <w:rsid w:val="00452C20"/>
    <w:rsid w:val="00454B33"/>
    <w:rsid w:val="0045711E"/>
    <w:rsid w:val="00466186"/>
    <w:rsid w:val="00484CE6"/>
    <w:rsid w:val="004944A0"/>
    <w:rsid w:val="004A2E4C"/>
    <w:rsid w:val="004B4828"/>
    <w:rsid w:val="004F424F"/>
    <w:rsid w:val="00500A98"/>
    <w:rsid w:val="00502E44"/>
    <w:rsid w:val="00507899"/>
    <w:rsid w:val="00523AB5"/>
    <w:rsid w:val="0052717F"/>
    <w:rsid w:val="00547E48"/>
    <w:rsid w:val="005619DE"/>
    <w:rsid w:val="0059191B"/>
    <w:rsid w:val="005B1938"/>
    <w:rsid w:val="005B773D"/>
    <w:rsid w:val="005D4F61"/>
    <w:rsid w:val="005D6A0A"/>
    <w:rsid w:val="005F6995"/>
    <w:rsid w:val="00605BEB"/>
    <w:rsid w:val="00613341"/>
    <w:rsid w:val="006442B5"/>
    <w:rsid w:val="00657847"/>
    <w:rsid w:val="006614D3"/>
    <w:rsid w:val="0067784A"/>
    <w:rsid w:val="006C06DA"/>
    <w:rsid w:val="006C2331"/>
    <w:rsid w:val="006C7A5E"/>
    <w:rsid w:val="006E5058"/>
    <w:rsid w:val="006F0B64"/>
    <w:rsid w:val="006F47D0"/>
    <w:rsid w:val="00701C07"/>
    <w:rsid w:val="00744790"/>
    <w:rsid w:val="00752B9E"/>
    <w:rsid w:val="007651E4"/>
    <w:rsid w:val="0078640A"/>
    <w:rsid w:val="007959B8"/>
    <w:rsid w:val="007A7236"/>
    <w:rsid w:val="007F3643"/>
    <w:rsid w:val="007F3BAC"/>
    <w:rsid w:val="0081388F"/>
    <w:rsid w:val="0081645A"/>
    <w:rsid w:val="008226F8"/>
    <w:rsid w:val="008304DE"/>
    <w:rsid w:val="00842971"/>
    <w:rsid w:val="008456C1"/>
    <w:rsid w:val="00870381"/>
    <w:rsid w:val="008976B4"/>
    <w:rsid w:val="008B1B14"/>
    <w:rsid w:val="008B73BE"/>
    <w:rsid w:val="008D22FD"/>
    <w:rsid w:val="008D7D06"/>
    <w:rsid w:val="008F4954"/>
    <w:rsid w:val="008F7A56"/>
    <w:rsid w:val="00926063"/>
    <w:rsid w:val="009410F2"/>
    <w:rsid w:val="009A0323"/>
    <w:rsid w:val="009B5EA8"/>
    <w:rsid w:val="009B6E80"/>
    <w:rsid w:val="009C1948"/>
    <w:rsid w:val="009C7D23"/>
    <w:rsid w:val="009F2E7F"/>
    <w:rsid w:val="009F7EFC"/>
    <w:rsid w:val="00A042A7"/>
    <w:rsid w:val="00A1318F"/>
    <w:rsid w:val="00A70BFB"/>
    <w:rsid w:val="00A73904"/>
    <w:rsid w:val="00A779F8"/>
    <w:rsid w:val="00AC0E90"/>
    <w:rsid w:val="00AD167C"/>
    <w:rsid w:val="00AD279F"/>
    <w:rsid w:val="00AE1B73"/>
    <w:rsid w:val="00AE4F55"/>
    <w:rsid w:val="00AF66DE"/>
    <w:rsid w:val="00B1139C"/>
    <w:rsid w:val="00B1215A"/>
    <w:rsid w:val="00B53B7E"/>
    <w:rsid w:val="00BA760B"/>
    <w:rsid w:val="00BB5871"/>
    <w:rsid w:val="00BC4F3A"/>
    <w:rsid w:val="00BD32CF"/>
    <w:rsid w:val="00C07A85"/>
    <w:rsid w:val="00C60822"/>
    <w:rsid w:val="00C96C08"/>
    <w:rsid w:val="00CD00B1"/>
    <w:rsid w:val="00CD0AAC"/>
    <w:rsid w:val="00CE14FD"/>
    <w:rsid w:val="00CE1A9F"/>
    <w:rsid w:val="00CF703A"/>
    <w:rsid w:val="00D013A2"/>
    <w:rsid w:val="00D2749C"/>
    <w:rsid w:val="00D27FD0"/>
    <w:rsid w:val="00D33775"/>
    <w:rsid w:val="00D42A3D"/>
    <w:rsid w:val="00D61E4E"/>
    <w:rsid w:val="00D72F68"/>
    <w:rsid w:val="00D75C65"/>
    <w:rsid w:val="00D90426"/>
    <w:rsid w:val="00D92E3A"/>
    <w:rsid w:val="00DA619A"/>
    <w:rsid w:val="00DB456F"/>
    <w:rsid w:val="00DC0CF1"/>
    <w:rsid w:val="00DC4ED7"/>
    <w:rsid w:val="00DD303D"/>
    <w:rsid w:val="00DE10CA"/>
    <w:rsid w:val="00DF5986"/>
    <w:rsid w:val="00DF6D25"/>
    <w:rsid w:val="00E629AB"/>
    <w:rsid w:val="00E67A33"/>
    <w:rsid w:val="00E90B48"/>
    <w:rsid w:val="00E93E13"/>
    <w:rsid w:val="00EB5D29"/>
    <w:rsid w:val="00F10453"/>
    <w:rsid w:val="00F21720"/>
    <w:rsid w:val="00F2599B"/>
    <w:rsid w:val="00F447B9"/>
    <w:rsid w:val="00F55064"/>
    <w:rsid w:val="00FA5582"/>
    <w:rsid w:val="00FB7754"/>
    <w:rsid w:val="00FD2034"/>
    <w:rsid w:val="00FE266C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EB"/>
  </w:style>
  <w:style w:type="paragraph" w:customStyle="1" w:styleId="220C4AAB4C1747888685EB366F0DDEFB">
    <w:name w:val="220C4AAB4C1747888685EB366F0DDEFB"/>
    <w:rsid w:val="00187AC5"/>
    <w:rPr>
      <w:lang w:eastAsia="en-US"/>
    </w:rPr>
  </w:style>
  <w:style w:type="paragraph" w:customStyle="1" w:styleId="C498450F1CE8420A9C51253FA93C888D">
    <w:name w:val="C498450F1CE8420A9C51253FA93C888D"/>
    <w:rsid w:val="00187AC5"/>
    <w:rPr>
      <w:lang w:eastAsia="en-US"/>
    </w:rPr>
  </w:style>
  <w:style w:type="paragraph" w:customStyle="1" w:styleId="1F584FC5A1C64BE686BC9EE09DE10E17">
    <w:name w:val="1F584FC5A1C64BE686BC9EE09DE10E17"/>
    <w:rsid w:val="00FF22B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7BF8-A599-4D38-96B2-9908C0D86E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06FE8D-030B-4F04-8574-4F2AA396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Links>
    <vt:vector size="96" baseType="variant">
      <vt:variant>
        <vt:i4>4718653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4718653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100795909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_بنود_السياسة</vt:lpwstr>
      </vt:variant>
      <vt:variant>
        <vt:i4>104857691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6948475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_الأهداف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_Toc19799696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_Toc19799695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_Toc19799694</vt:lpwstr>
      </vt:variant>
      <vt:variant>
        <vt:i4>1179702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_Toc19799693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_Toc104371547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_Toc104371546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_Toc104371545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_Toc104371544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_Toc104371543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_Toc104371542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2023-09-21T11:33:00Z</dcterms:created>
  <dcterms:modified xsi:type="dcterms:W3CDTF">2023-09-21T11:33:00Z</dcterms:modified>
</cp:coreProperties>
</file>