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0D80" w14:textId="3532332E" w:rsidR="0027367B" w:rsidRPr="0027367B" w:rsidRDefault="0027367B" w:rsidP="005B0B8A">
      <w:pPr>
        <w:pStyle w:val="Normal4"/>
        <w:jc w:val="both"/>
        <w:rPr>
          <w:rFonts w:ascii="Arial" w:eastAsia="Arial" w:hAnsi="Arial" w:cs="Arial"/>
          <w:color w:val="00B8AD"/>
          <w:sz w:val="56"/>
          <w:szCs w:val="56"/>
        </w:rPr>
      </w:pPr>
      <w:r w:rsidRPr="0027367B">
        <w:rPr>
          <w:rFonts w:ascii="Arial" w:hAnsi="Arial" w:cs="Arial"/>
          <w:noProof/>
          <w:lang w:val="en-US"/>
        </w:rPr>
        <mc:AlternateContent>
          <mc:Choice Requires="wps">
            <w:drawing>
              <wp:anchor distT="45720" distB="45720" distL="114300" distR="114300" simplePos="0" relativeHeight="251673602" behindDoc="0" locked="0" layoutInCell="1" hidden="0" allowOverlap="1" wp14:anchorId="58EA3F66" wp14:editId="61E22AB9">
                <wp:simplePos x="0" y="0"/>
                <wp:positionH relativeFrom="column">
                  <wp:posOffset>3630902</wp:posOffset>
                </wp:positionH>
                <wp:positionV relativeFrom="paragraph">
                  <wp:posOffset>-300350</wp:posOffset>
                </wp:positionV>
                <wp:extent cx="2714625" cy="840981"/>
                <wp:effectExtent l="0" t="0" r="28575" b="16510"/>
                <wp:wrapNone/>
                <wp:docPr id="2" name="Prostokąt 307"/>
                <wp:cNvGraphicFramePr/>
                <a:graphic xmlns:a="http://schemas.openxmlformats.org/drawingml/2006/main">
                  <a:graphicData uri="http://schemas.microsoft.com/office/word/2010/wordprocessingShape">
                    <wps:wsp>
                      <wps:cNvSpPr/>
                      <wps:spPr>
                        <a:xfrm>
                          <a:off x="0" y="0"/>
                          <a:ext cx="2714625" cy="840981"/>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7685BA40" w14:textId="77777777" w:rsidR="0027367B" w:rsidRPr="0027367B" w:rsidRDefault="0027367B" w:rsidP="0027367B">
                            <w:pPr>
                              <w:rPr>
                                <w:rFonts w:ascii="Arial" w:hAnsi="Arial" w:cs="Arial"/>
                                <w:color w:val="FF0000"/>
                                <w:sz w:val="17"/>
                                <w:szCs w:val="17"/>
                              </w:rPr>
                            </w:pPr>
                            <w:r w:rsidRPr="0027367B">
                              <w:rPr>
                                <w:rFonts w:ascii="Arial" w:hAnsi="Arial" w:cs="Arial"/>
                                <w:color w:val="FF0000"/>
                                <w:sz w:val="17"/>
                                <w:szCs w:val="17"/>
                              </w:rPr>
                              <w:t xml:space="preserve">This is a guidance box. Remove all guidance boxes after filling out the template. </w:t>
                            </w:r>
                            <w:r w:rsidRPr="0027367B">
                              <w:rPr>
                                <w:rFonts w:ascii="Arial" w:hAnsi="Arial" w:cs="Arial"/>
                                <w:sz w:val="17"/>
                                <w:szCs w:val="17"/>
                                <w:highlight w:val="cyan"/>
                              </w:rPr>
                              <w:t>Items highlighted in turquoise</w:t>
                            </w:r>
                            <w:r w:rsidRPr="0027367B">
                              <w:rPr>
                                <w:rFonts w:ascii="Arial" w:hAnsi="Arial" w:cs="Arial"/>
                                <w:sz w:val="17"/>
                                <w:szCs w:val="17"/>
                              </w:rPr>
                              <w:t xml:space="preserve"> </w:t>
                            </w:r>
                            <w:r w:rsidRPr="0027367B">
                              <w:rPr>
                                <w:rFonts w:ascii="Arial" w:hAnsi="Arial" w:cs="Arial"/>
                                <w:color w:val="FF0000"/>
                                <w:sz w:val="17"/>
                                <w:szCs w:val="17"/>
                              </w:rPr>
                              <w:t>should be edited appropriately. After all edits have been made, all highlights should be cleared.</w:t>
                            </w:r>
                          </w:p>
                          <w:p w14:paraId="75CE1EE7" w14:textId="77777777" w:rsidR="0027367B" w:rsidRPr="0027367B" w:rsidRDefault="0027367B" w:rsidP="0027367B">
                            <w:pPr>
                              <w:pStyle w:val="Normal4"/>
                              <w:textDirection w:val="btLr"/>
                              <w:rPr>
                                <w:rFonts w:ascii="Arial" w:hAnsi="Arial" w:cs="Arial"/>
                                <w:lang w:val="en-US"/>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8EA3F66" id="Prostokąt 307" o:spid="_x0000_s1026" style="position:absolute;left:0;text-align:left;margin-left:285.9pt;margin-top:-23.65pt;width:213.75pt;height:66.2pt;z-index:25167360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" strokecolor="red">
                <v:stroke startarrowwidth="narrow" startarrowlength="short" endarrowwidth="narrow" endarrowlength="short"/>
                <v:textbox inset="2.53958mm,1.2694mm,2.53958mm,1.2694mm">
                  <w:txbxContent>
                    <w:p w14:paraId="7685BA40" w14:textId="77777777" w:rsidR="0027367B" w:rsidRPr="0027367B" w:rsidRDefault="0027367B" w:rsidP="0027367B">
                      <w:pPr>
                        <w:rPr>
                          <w:rFonts w:ascii="Arial" w:hAnsi="Arial" w:cs="Arial"/>
                          <w:color w:val="FF0000"/>
                          <w:sz w:val="17"/>
                          <w:szCs w:val="17"/>
                        </w:rPr>
                      </w:pPr>
                      <w:r w:rsidRPr="0027367B">
                        <w:rPr>
                          <w:rFonts w:ascii="Arial" w:hAnsi="Arial" w:cs="Arial"/>
                          <w:color w:val="FF0000"/>
                          <w:sz w:val="17"/>
                          <w:szCs w:val="17"/>
                        </w:rPr>
                        <w:t xml:space="preserve">This is a guidance box. Remove all guidance boxes after filling out the template. </w:t>
                      </w:r>
                      <w:r w:rsidRPr="0027367B">
                        <w:rPr>
                          <w:rFonts w:ascii="Arial" w:hAnsi="Arial" w:cs="Arial"/>
                          <w:sz w:val="17"/>
                          <w:szCs w:val="17"/>
                          <w:highlight w:val="cyan"/>
                        </w:rPr>
                        <w:t>Items highlighted in turquoise</w:t>
                      </w:r>
                      <w:r w:rsidRPr="0027367B">
                        <w:rPr>
                          <w:rFonts w:ascii="Arial" w:hAnsi="Arial" w:cs="Arial"/>
                          <w:sz w:val="17"/>
                          <w:szCs w:val="17"/>
                        </w:rPr>
                        <w:t xml:space="preserve"> </w:t>
                      </w:r>
                      <w:r w:rsidRPr="0027367B">
                        <w:rPr>
                          <w:rFonts w:ascii="Arial" w:hAnsi="Arial" w:cs="Arial"/>
                          <w:color w:val="FF0000"/>
                          <w:sz w:val="17"/>
                          <w:szCs w:val="17"/>
                        </w:rPr>
                        <w:t>should be edited appropriately. After all edits have been made, all highlights should be cleared.</w:t>
                      </w:r>
                    </w:p>
                    <w:p w14:paraId="75CE1EE7" w14:textId="77777777" w:rsidR="0027367B" w:rsidRPr="0027367B" w:rsidRDefault="0027367B" w:rsidP="0027367B">
                      <w:pPr>
                        <w:pStyle w:val="Normal4"/>
                        <w:textDirection w:val="btLr"/>
                        <w:rPr>
                          <w:rFonts w:ascii="Arial" w:hAnsi="Arial" w:cs="Arial"/>
                          <w:lang w:val="en-US"/>
                        </w:rPr>
                      </w:pPr>
                    </w:p>
                  </w:txbxContent>
                </v:textbox>
              </v:rect>
            </w:pict>
          </mc:Fallback>
        </mc:AlternateContent>
      </w:r>
    </w:p>
    <w:p w14:paraId="09B1B9B3" w14:textId="77777777" w:rsidR="0027367B" w:rsidRPr="0027367B" w:rsidRDefault="0027367B" w:rsidP="005B0B8A">
      <w:pPr>
        <w:pStyle w:val="Normal4"/>
        <w:jc w:val="both"/>
        <w:rPr>
          <w:rFonts w:ascii="Arial" w:eastAsia="Arial" w:hAnsi="Arial" w:cs="Arial"/>
          <w:color w:val="00B8AD"/>
          <w:sz w:val="56"/>
          <w:szCs w:val="56"/>
        </w:rPr>
      </w:pPr>
    </w:p>
    <w:p w14:paraId="30FD6456" w14:textId="16CFB9D1" w:rsidR="0027367B" w:rsidRPr="005A3560" w:rsidRDefault="0027367B" w:rsidP="005A3560">
      <w:pPr>
        <w:bidi/>
        <w:jc w:val="both"/>
        <w:rPr>
          <w:rFonts w:ascii="Arial" w:hAnsi="Arial" w:cs="Arial"/>
          <w:color w:val="00B8AD" w:themeColor="text2"/>
          <w:sz w:val="56"/>
          <w:szCs w:val="56"/>
        </w:rPr>
      </w:pPr>
      <w:r w:rsidRPr="0027367B">
        <w:rPr>
          <w:rFonts w:ascii="Arial" w:hAnsi="Arial" w:cs="Arial"/>
          <w:color w:val="00B8AD" w:themeColor="text2"/>
          <w:sz w:val="56"/>
          <w:szCs w:val="56"/>
          <w:rtl/>
        </w:rPr>
        <w:t xml:space="preserve"> </w:t>
      </w:r>
    </w:p>
    <w:p w14:paraId="03FF05A0" w14:textId="24450127" w:rsidR="0027367B" w:rsidRPr="0027367B" w:rsidRDefault="0027367B" w:rsidP="00702CE2">
      <w:pPr>
        <w:pStyle w:val="Normal4"/>
        <w:jc w:val="center"/>
        <w:rPr>
          <w:rFonts w:ascii="Arial" w:eastAsia="Arial" w:hAnsi="Arial" w:cs="Arial"/>
          <w:color w:val="2B3B82"/>
          <w:sz w:val="60"/>
          <w:szCs w:val="60"/>
        </w:rPr>
      </w:pPr>
    </w:p>
    <w:p w14:paraId="370F54D6" w14:textId="4EBC2695" w:rsidR="00ED6BD2" w:rsidRDefault="00ED6BD2" w:rsidP="00702CE2">
      <w:pPr>
        <w:pStyle w:val="Normal4"/>
        <w:jc w:val="center"/>
        <w:rPr>
          <w:rFonts w:ascii="Arial" w:hAnsi="Arial" w:cs="Arial"/>
          <w:color w:val="00B8AD" w:themeColor="text2"/>
          <w:sz w:val="56"/>
          <w:szCs w:val="56"/>
        </w:rPr>
      </w:pPr>
      <w:r w:rsidRPr="0027367B">
        <w:rPr>
          <w:rFonts w:ascii="Arial" w:hAnsi="Arial" w:cs="Arial"/>
          <w:noProof/>
          <w:lang w:val="en-US"/>
        </w:rPr>
        <mc:AlternateContent>
          <mc:Choice Requires="wps">
            <w:drawing>
              <wp:anchor distT="45720" distB="45720" distL="114300" distR="114300" simplePos="0" relativeHeight="251674626" behindDoc="0" locked="0" layoutInCell="1" hidden="0" allowOverlap="1" wp14:anchorId="66688B41" wp14:editId="219BCEBF">
                <wp:simplePos x="0" y="0"/>
                <wp:positionH relativeFrom="margin">
                  <wp:posOffset>-87465</wp:posOffset>
                </wp:positionH>
                <wp:positionV relativeFrom="paragraph">
                  <wp:posOffset>737401</wp:posOffset>
                </wp:positionV>
                <wp:extent cx="1861185" cy="428625"/>
                <wp:effectExtent l="0" t="0" r="24765" b="28575"/>
                <wp:wrapNone/>
                <wp:docPr id="8" name="Prostokąt 306"/>
                <wp:cNvGraphicFramePr/>
                <a:graphic xmlns:a="http://schemas.openxmlformats.org/drawingml/2006/main">
                  <a:graphicData uri="http://schemas.microsoft.com/office/word/2010/wordprocessingShape">
                    <wps:wsp>
                      <wps:cNvSpPr/>
                      <wps:spPr>
                        <a:xfrm>
                          <a:off x="0" y="0"/>
                          <a:ext cx="1861185" cy="428625"/>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16639254" w14:textId="77777777" w:rsidR="0027367B" w:rsidRDefault="0027367B" w:rsidP="0027367B">
                            <w:pPr>
                              <w:pStyle w:val="Normal4"/>
                              <w:textDirection w:val="btLr"/>
                            </w:pPr>
                            <w:r>
                              <w:rPr>
                                <w:rFonts w:ascii="Arial" w:eastAsia="Arial" w:hAnsi="Arial" w:cs="Arial"/>
                                <w:color w:val="FF0000"/>
                                <w:sz w:val="17"/>
                              </w:rPr>
                              <w:t xml:space="preserve">Insert organization logo by clicking on the outlined image. </w:t>
                            </w:r>
                          </w:p>
                          <w:p w14:paraId="04F14D67" w14:textId="77777777" w:rsidR="0027367B" w:rsidRDefault="0027367B" w:rsidP="0027367B">
                            <w:pPr>
                              <w:pStyle w:val="Normal4"/>
                              <w:textDirection w:val="btLr"/>
                            </w:pPr>
                          </w:p>
                        </w:txbxContent>
                      </wps:txbx>
                      <wps:bodyPr spcFirstLastPara="1" wrap="square" lIns="91425" tIns="45700" rIns="91425" bIns="45700" anchor="t" anchorCtr="0">
                        <a:noAutofit/>
                      </wps:bodyPr>
                    </wps:wsp>
                  </a:graphicData>
                </a:graphic>
              </wp:anchor>
            </w:drawing>
          </mc:Choice>
          <mc:Fallback>
            <w:pict>
              <v:rect w14:anchorId="66688B41" id="Prostokąt 306" o:spid="_x0000_s1027" style="position:absolute;left:0;text-align:left;margin-left:-6.9pt;margin-top:58.05pt;width:146.55pt;height:33.75pt;z-index:25167462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" strokecolor="red">
                <v:stroke startarrowwidth="narrow" startarrowlength="short" endarrowwidth="narrow" endarrowlength="short"/>
                <v:textbox inset="2.53958mm,1.2694mm,2.53958mm,1.2694mm">
                  <w:txbxContent>
                    <w:p w14:paraId="16639254" w14:textId="77777777" w:rsidR="0027367B" w:rsidRDefault="0027367B" w:rsidP="0027367B">
                      <w:pPr>
                        <w:pStyle w:val="Normal4"/>
                        <w:textDirection w:val="btLr"/>
                      </w:pPr>
                      <w:r>
                        <w:rPr>
                          <w:rFonts w:ascii="Arial" w:eastAsia="Arial" w:hAnsi="Arial" w:cs="Arial"/>
                          <w:color w:val="FF0000"/>
                          <w:sz w:val="17"/>
                        </w:rPr>
                        <w:t xml:space="preserve">Insert organization logo by clicking on the outlined image. </w:t>
                      </w:r>
                    </w:p>
                    <w:p w14:paraId="04F14D67" w14:textId="77777777" w:rsidR="0027367B" w:rsidRDefault="0027367B" w:rsidP="0027367B">
                      <w:pPr>
                        <w:pStyle w:val="Normal4"/>
                        <w:textDirection w:val="btLr"/>
                      </w:pPr>
                    </w:p>
                  </w:txbxContent>
                </v:textbox>
                <w10:wrap anchorx="margin"/>
              </v:rect>
            </w:pict>
          </mc:Fallback>
        </mc:AlternateContent>
      </w:r>
      <w:sdt>
        <w:sdtPr>
          <w:rPr>
            <w:rFonts w:ascii="Arial" w:hAnsi="Arial" w:cs="Arial"/>
            <w:color w:val="00B8AD" w:themeColor="text2"/>
            <w:sz w:val="56"/>
            <w:szCs w:val="56"/>
          </w:rPr>
          <w:id w:val="998613351"/>
          <w:showingPlcHdr/>
          <w:picture/>
        </w:sdtPr>
        <w:sdtEndPr/>
        <w:sdtContent>
          <w:r w:rsidRPr="0027367B">
            <w:rPr>
              <w:rFonts w:ascii="Arial" w:hAnsi="Arial" w:cs="Arial"/>
              <w:noProof/>
              <w:color w:val="00B8AD" w:themeColor="text2"/>
              <w:sz w:val="56"/>
              <w:szCs w:val="56"/>
              <w:lang w:val="en-US"/>
            </w:rPr>
            <w:drawing>
              <wp:inline distT="0" distB="0" distL="0" distR="0" wp14:anchorId="687199BC" wp14:editId="6923A89F">
                <wp:extent cx="1524000" cy="1524000"/>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2320F4C7" w14:textId="77777777" w:rsidR="005A3560" w:rsidRDefault="005A3560" w:rsidP="00702CE2">
      <w:pPr>
        <w:pStyle w:val="Normal4"/>
        <w:jc w:val="center"/>
        <w:rPr>
          <w:rFonts w:ascii="Arial" w:eastAsia="Arial" w:hAnsi="Arial" w:cs="Arial"/>
          <w:color w:val="2B3B82"/>
          <w:sz w:val="60"/>
          <w:szCs w:val="60"/>
        </w:rPr>
      </w:pPr>
    </w:p>
    <w:p w14:paraId="69876F17" w14:textId="04450493" w:rsidR="0027367B" w:rsidRDefault="0027367B" w:rsidP="00702CE2">
      <w:pPr>
        <w:pStyle w:val="Normal4"/>
        <w:jc w:val="center"/>
        <w:rPr>
          <w:rFonts w:ascii="Arial" w:eastAsia="Arial" w:hAnsi="Arial" w:cs="Arial"/>
          <w:color w:val="2B3B82"/>
          <w:sz w:val="60"/>
          <w:szCs w:val="60"/>
        </w:rPr>
      </w:pPr>
      <w:r w:rsidRPr="0027367B">
        <w:rPr>
          <w:rFonts w:ascii="Arial" w:eastAsia="Arial" w:hAnsi="Arial" w:cs="Arial"/>
          <w:color w:val="2B3B82"/>
          <w:sz w:val="60"/>
          <w:szCs w:val="60"/>
        </w:rPr>
        <w:t>Workstation Security Standard Template</w:t>
      </w:r>
    </w:p>
    <w:p w14:paraId="66CD3C23" w14:textId="77777777" w:rsidR="005A3560" w:rsidRPr="0027367B" w:rsidRDefault="005A3560" w:rsidP="00702CE2">
      <w:pPr>
        <w:pStyle w:val="Normal4"/>
        <w:jc w:val="center"/>
        <w:rPr>
          <w:rFonts w:ascii="Arial" w:eastAsia="Arial" w:hAnsi="Arial" w:cs="Arial"/>
          <w:color w:val="2B3B82"/>
          <w:sz w:val="60"/>
          <w:szCs w:val="60"/>
        </w:rPr>
      </w:pPr>
    </w:p>
    <w:p w14:paraId="26F42AA3" w14:textId="49AE230C" w:rsidR="0027367B" w:rsidRPr="00321FF7" w:rsidRDefault="0027367B" w:rsidP="00321FF7">
      <w:pPr>
        <w:pStyle w:val="Normal4"/>
        <w:jc w:val="both"/>
        <w:rPr>
          <w:rFonts w:ascii="Arial" w:eastAsia="Arial" w:hAnsi="Arial" w:cs="Arial"/>
        </w:rPr>
      </w:pPr>
      <w:r w:rsidRPr="0027367B">
        <w:rPr>
          <w:rFonts w:ascii="Arial" w:hAnsi="Arial" w:cs="Arial"/>
          <w:noProof/>
          <w:lang w:val="en-US"/>
        </w:rPr>
        <mc:AlternateContent>
          <mc:Choice Requires="wps">
            <w:drawing>
              <wp:anchor distT="45720" distB="45720" distL="114300" distR="114300" simplePos="0" relativeHeight="251675650" behindDoc="0" locked="0" layoutInCell="1" hidden="0" allowOverlap="1" wp14:anchorId="072CA6A2" wp14:editId="57015C1B">
                <wp:simplePos x="0" y="0"/>
                <wp:positionH relativeFrom="column">
                  <wp:posOffset>3648075</wp:posOffset>
                </wp:positionH>
                <wp:positionV relativeFrom="paragraph">
                  <wp:posOffset>42545</wp:posOffset>
                </wp:positionV>
                <wp:extent cx="2232660" cy="2247900"/>
                <wp:effectExtent l="0" t="0" r="15240" b="19050"/>
                <wp:wrapNone/>
                <wp:docPr id="9" name="Prostokąt 308"/>
                <wp:cNvGraphicFramePr/>
                <a:graphic xmlns:a="http://schemas.openxmlformats.org/drawingml/2006/main">
                  <a:graphicData uri="http://schemas.microsoft.com/office/word/2010/wordprocessingShape">
                    <wps:wsp>
                      <wps:cNvSpPr/>
                      <wps:spPr>
                        <a:xfrm>
                          <a:off x="0" y="0"/>
                          <a:ext cx="2232660" cy="2247900"/>
                        </a:xfrm>
                        <a:prstGeom prst="rect">
                          <a:avLst/>
                        </a:prstGeom>
                        <a:solidFill>
                          <a:srgbClr val="FFFFFF"/>
                        </a:solidFill>
                        <a:ln w="9525" cap="flat" cmpd="sng">
                          <a:solidFill>
                            <a:srgbClr val="FF0000"/>
                          </a:solidFill>
                          <a:prstDash val="solid"/>
                          <a:miter lim="800000"/>
                          <a:headEnd type="none" w="sm" len="sm"/>
                          <a:tailEnd type="none" w="sm" len="sm"/>
                        </a:ln>
                      </wps:spPr>
                      <wps:txbx>
                        <w:txbxContent>
                          <w:p w14:paraId="1A9F9EEE" w14:textId="77777777" w:rsidR="0027367B" w:rsidRDefault="0027367B" w:rsidP="0027367B">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78A0BDB7" w14:textId="77777777" w:rsidR="0027367B" w:rsidRDefault="0027367B" w:rsidP="0027367B">
                            <w:pPr>
                              <w:pStyle w:val="ListParagraph"/>
                              <w:numPr>
                                <w:ilvl w:val="0"/>
                                <w:numId w:val="37"/>
                              </w:numPr>
                              <w:rPr>
                                <w:rFonts w:ascii="Arial" w:eastAsia="Arial" w:hAnsi="Arial" w:cs="Arial"/>
                                <w:color w:val="FF0000"/>
                                <w:sz w:val="17"/>
                              </w:rPr>
                            </w:pPr>
                            <w:r w:rsidRPr="002470DE">
                              <w:rPr>
                                <w:rFonts w:ascii="Arial" w:eastAsia="Arial" w:hAnsi="Arial" w:cs="Arial"/>
                                <w:color w:val="FF0000"/>
                                <w:sz w:val="17"/>
                              </w:rPr>
                              <w:t>Press “Ctrl” + “H” keys simultaneously</w:t>
                            </w:r>
                          </w:p>
                          <w:p w14:paraId="499B0A98" w14:textId="77777777" w:rsidR="0027367B" w:rsidRDefault="0027367B" w:rsidP="0027367B">
                            <w:pPr>
                              <w:pStyle w:val="ListParagraph"/>
                              <w:numPr>
                                <w:ilvl w:val="0"/>
                                <w:numId w:val="37"/>
                              </w:numPr>
                              <w:rPr>
                                <w:rFonts w:ascii="Arial" w:eastAsia="Arial" w:hAnsi="Arial" w:cs="Arial"/>
                                <w:color w:val="FF0000"/>
                                <w:sz w:val="17"/>
                              </w:rPr>
                            </w:pPr>
                            <w:r>
                              <w:rPr>
                                <w:rFonts w:ascii="Arial" w:eastAsia="Arial" w:hAnsi="Arial" w:cs="Arial"/>
                                <w:color w:val="FF0000"/>
                                <w:sz w:val="17"/>
                              </w:rPr>
                              <w:t xml:space="preserve">Enter </w:t>
                            </w:r>
                            <w:r w:rsidRPr="00951CF0">
                              <w:rPr>
                                <w:rFonts w:ascii="Arial" w:eastAsia="Arial" w:hAnsi="Arial" w:cs="Arial"/>
                                <w:color w:val="FF0000"/>
                                <w:sz w:val="17"/>
                              </w:rPr>
                              <w:t>“&lt;organization name&gt;”</w:t>
                            </w:r>
                            <w:r>
                              <w:rPr>
                                <w:rFonts w:ascii="Arial" w:eastAsia="Arial" w:hAnsi="Arial" w:cs="Arial"/>
                                <w:color w:val="FF0000"/>
                                <w:sz w:val="17"/>
                              </w:rPr>
                              <w:t xml:space="preserve"> in the Find text box</w:t>
                            </w:r>
                          </w:p>
                          <w:p w14:paraId="5BF23F76" w14:textId="77777777" w:rsidR="0027367B" w:rsidRDefault="0027367B" w:rsidP="0027367B">
                            <w:pPr>
                              <w:pStyle w:val="ListParagraph"/>
                              <w:numPr>
                                <w:ilvl w:val="0"/>
                                <w:numId w:val="37"/>
                              </w:numPr>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77796E53" w14:textId="77777777" w:rsidR="0027367B" w:rsidRDefault="0027367B" w:rsidP="0027367B">
                            <w:pPr>
                              <w:pStyle w:val="ListParagraph"/>
                              <w:numPr>
                                <w:ilvl w:val="0"/>
                                <w:numId w:val="37"/>
                              </w:numPr>
                              <w:rPr>
                                <w:rFonts w:ascii="Arial" w:eastAsia="Arial" w:hAnsi="Arial" w:cs="Arial"/>
                                <w:color w:val="FF0000"/>
                                <w:sz w:val="17"/>
                              </w:rPr>
                            </w:pPr>
                            <w:r>
                              <w:rPr>
                                <w:rFonts w:ascii="Arial" w:eastAsia="Arial" w:hAnsi="Arial" w:cs="Arial"/>
                                <w:color w:val="FF0000"/>
                                <w:sz w:val="17"/>
                              </w:rPr>
                              <w:t>Click “More”, and make sure “Match case” is ticked</w:t>
                            </w:r>
                          </w:p>
                          <w:p w14:paraId="088A6BE7" w14:textId="77777777" w:rsidR="0027367B" w:rsidRDefault="0027367B" w:rsidP="0027367B">
                            <w:pPr>
                              <w:pStyle w:val="ListParagraph"/>
                              <w:numPr>
                                <w:ilvl w:val="0"/>
                                <w:numId w:val="37"/>
                              </w:numPr>
                              <w:rPr>
                                <w:rFonts w:ascii="Arial" w:eastAsia="Arial" w:hAnsi="Arial" w:cs="Arial"/>
                                <w:color w:val="FF0000"/>
                                <w:sz w:val="17"/>
                              </w:rPr>
                            </w:pPr>
                            <w:r>
                              <w:rPr>
                                <w:rFonts w:ascii="Arial" w:eastAsia="Arial" w:hAnsi="Arial" w:cs="Arial"/>
                                <w:color w:val="FF0000"/>
                                <w:sz w:val="17"/>
                              </w:rPr>
                              <w:t>Click “Replace All”</w:t>
                            </w:r>
                          </w:p>
                          <w:p w14:paraId="415A393C" w14:textId="77777777" w:rsidR="0027367B" w:rsidRPr="00D376D0" w:rsidRDefault="0027367B" w:rsidP="0027367B">
                            <w:pPr>
                              <w:pStyle w:val="ListParagraph"/>
                              <w:numPr>
                                <w:ilvl w:val="0"/>
                                <w:numId w:val="37"/>
                              </w:numPr>
                              <w:rPr>
                                <w:rFonts w:ascii="Arial" w:eastAsia="Arial" w:hAnsi="Arial" w:cs="Arial"/>
                                <w:color w:val="FF0000"/>
                                <w:sz w:val="17"/>
                              </w:rPr>
                            </w:pPr>
                            <w:r>
                              <w:rPr>
                                <w:rFonts w:ascii="Arial" w:eastAsia="Arial" w:hAnsi="Arial" w:cs="Arial"/>
                                <w:color w:val="FF0000"/>
                                <w:sz w:val="17"/>
                              </w:rPr>
                              <w:t>Close the dialog box.</w:t>
                            </w:r>
                          </w:p>
                          <w:p w14:paraId="3D52951A" w14:textId="77777777" w:rsidR="0027367B" w:rsidRPr="00A92875" w:rsidRDefault="0027367B" w:rsidP="0027367B">
                            <w:pPr>
                              <w:pStyle w:val="Normal4"/>
                              <w:spacing w:after="0" w:line="240" w:lineRule="auto"/>
                              <w:ind w:left="720" w:firstLine="3240"/>
                              <w:textDirection w:val="btLr"/>
                              <w:rPr>
                                <w:sz w:val="17"/>
                                <w:szCs w:val="17"/>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2CA6A2" id="Prostokąt 308" o:spid="_x0000_s1028" style="position:absolute;left:0;text-align:left;margin-left:287.25pt;margin-top:3.35pt;width:175.8pt;height:177pt;z-index:2516756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" strokecolor="red">
                <v:stroke startarrowwidth="narrow" startarrowlength="short" endarrowwidth="narrow" endarrowlength="short"/>
                <v:textbox inset="2.53958mm,1.2694mm,2.53958mm,1.2694mm">
                  <w:txbxContent>
                    <w:p w14:paraId="1A9F9EEE" w14:textId="77777777" w:rsidR="0027367B" w:rsidRDefault="0027367B" w:rsidP="0027367B">
                      <w:pPr>
                        <w:rPr>
                          <w:rFonts w:ascii="Arial" w:eastAsia="Arial" w:hAnsi="Arial" w:cs="Arial"/>
                          <w:color w:val="FF0000"/>
                          <w:sz w:val="17"/>
                        </w:rPr>
                      </w:pPr>
                      <w:r w:rsidRPr="00D376D0">
                        <w:rPr>
                          <w:rFonts w:ascii="Arial" w:eastAsia="Arial" w:hAnsi="Arial" w:cs="Arial"/>
                          <w:color w:val="FF0000"/>
                          <w:sz w:val="17"/>
                        </w:rPr>
                        <w:t>Replace</w:t>
                      </w:r>
                      <w:r>
                        <w:rPr>
                          <w:rFonts w:ascii="Arial" w:eastAsia="Arial" w:hAnsi="Arial" w:cs="Arial"/>
                          <w:color w:val="FF0000"/>
                          <w:sz w:val="17"/>
                        </w:rPr>
                        <w:t xml:space="preserve"> </w:t>
                      </w:r>
                      <w:r>
                        <w:rPr>
                          <w:rFonts w:ascii="Arial" w:eastAsia="Arial" w:hAnsi="Arial" w:cs="Arial"/>
                          <w:color w:val="000000"/>
                          <w:sz w:val="17"/>
                          <w:highlight w:val="cyan"/>
                        </w:rPr>
                        <w:t>&lt;organization name&gt;</w:t>
                      </w:r>
                      <w:r>
                        <w:rPr>
                          <w:rFonts w:ascii="Arial" w:eastAsia="Arial" w:hAnsi="Arial" w:cs="Arial"/>
                          <w:color w:val="FF0000"/>
                          <w:sz w:val="17"/>
                        </w:rPr>
                        <w:t xml:space="preserve"> with the name of the organization for the entire document. To do so, perform the following</w:t>
                      </w:r>
                    </w:p>
                    <w:p w14:paraId="78A0BDB7" w14:textId="77777777" w:rsidR="0027367B" w:rsidRDefault="0027367B" w:rsidP="0027367B">
                      <w:pPr>
                        <w:pStyle w:val="ListParagraph"/>
                        <w:numPr>
                          <w:ilvl w:val="0"/>
                          <w:numId w:val="37"/>
                        </w:numPr>
                        <w:rPr>
                          <w:rFonts w:ascii="Arial" w:eastAsia="Arial" w:hAnsi="Arial" w:cs="Arial"/>
                          <w:color w:val="FF0000"/>
                          <w:sz w:val="17"/>
                        </w:rPr>
                      </w:pPr>
                      <w:r w:rsidRPr="002470DE">
                        <w:rPr>
                          <w:rFonts w:ascii="Arial" w:eastAsia="Arial" w:hAnsi="Arial" w:cs="Arial"/>
                          <w:color w:val="FF0000"/>
                          <w:sz w:val="17"/>
                        </w:rPr>
                        <w:t>Press “Ctrl” + “H” keys simultaneously</w:t>
                      </w:r>
                    </w:p>
                    <w:p w14:paraId="499B0A98" w14:textId="77777777" w:rsidR="0027367B" w:rsidRDefault="0027367B" w:rsidP="0027367B">
                      <w:pPr>
                        <w:pStyle w:val="ListParagraph"/>
                        <w:numPr>
                          <w:ilvl w:val="0"/>
                          <w:numId w:val="37"/>
                        </w:numPr>
                        <w:rPr>
                          <w:rFonts w:ascii="Arial" w:eastAsia="Arial" w:hAnsi="Arial" w:cs="Arial"/>
                          <w:color w:val="FF0000"/>
                          <w:sz w:val="17"/>
                        </w:rPr>
                      </w:pPr>
                      <w:r>
                        <w:rPr>
                          <w:rFonts w:ascii="Arial" w:eastAsia="Arial" w:hAnsi="Arial" w:cs="Arial"/>
                          <w:color w:val="FF0000"/>
                          <w:sz w:val="17"/>
                        </w:rPr>
                        <w:t xml:space="preserve">Enter </w:t>
                      </w:r>
                      <w:r w:rsidRPr="00951CF0">
                        <w:rPr>
                          <w:rFonts w:ascii="Arial" w:eastAsia="Arial" w:hAnsi="Arial" w:cs="Arial"/>
                          <w:color w:val="FF0000"/>
                          <w:sz w:val="17"/>
                        </w:rPr>
                        <w:t>“&lt;organization name&gt;”</w:t>
                      </w:r>
                      <w:r>
                        <w:rPr>
                          <w:rFonts w:ascii="Arial" w:eastAsia="Arial" w:hAnsi="Arial" w:cs="Arial"/>
                          <w:color w:val="FF0000"/>
                          <w:sz w:val="17"/>
                        </w:rPr>
                        <w:t xml:space="preserve"> in the Find text box</w:t>
                      </w:r>
                    </w:p>
                    <w:p w14:paraId="5BF23F76" w14:textId="77777777" w:rsidR="0027367B" w:rsidRDefault="0027367B" w:rsidP="0027367B">
                      <w:pPr>
                        <w:pStyle w:val="ListParagraph"/>
                        <w:numPr>
                          <w:ilvl w:val="0"/>
                          <w:numId w:val="37"/>
                        </w:numPr>
                        <w:rPr>
                          <w:rFonts w:ascii="Arial" w:eastAsia="Arial" w:hAnsi="Arial" w:cs="Arial"/>
                          <w:color w:val="FF0000"/>
                          <w:sz w:val="17"/>
                        </w:rPr>
                      </w:pPr>
                      <w:r>
                        <w:rPr>
                          <w:rFonts w:ascii="Arial" w:eastAsia="Arial" w:hAnsi="Arial" w:cs="Arial"/>
                          <w:color w:val="FF0000"/>
                          <w:sz w:val="17"/>
                        </w:rPr>
                        <w:t>Enter your organization’s full name in the “Replace” text box</w:t>
                      </w:r>
                    </w:p>
                    <w:p w14:paraId="77796E53" w14:textId="77777777" w:rsidR="0027367B" w:rsidRDefault="0027367B" w:rsidP="0027367B">
                      <w:pPr>
                        <w:pStyle w:val="ListParagraph"/>
                        <w:numPr>
                          <w:ilvl w:val="0"/>
                          <w:numId w:val="37"/>
                        </w:numPr>
                        <w:rPr>
                          <w:rFonts w:ascii="Arial" w:eastAsia="Arial" w:hAnsi="Arial" w:cs="Arial"/>
                          <w:color w:val="FF0000"/>
                          <w:sz w:val="17"/>
                        </w:rPr>
                      </w:pPr>
                      <w:r>
                        <w:rPr>
                          <w:rFonts w:ascii="Arial" w:eastAsia="Arial" w:hAnsi="Arial" w:cs="Arial"/>
                          <w:color w:val="FF0000"/>
                          <w:sz w:val="17"/>
                        </w:rPr>
                        <w:t>Click “More”, and make sure “Match case” is ticked</w:t>
                      </w:r>
                    </w:p>
                    <w:p w14:paraId="088A6BE7" w14:textId="77777777" w:rsidR="0027367B" w:rsidRDefault="0027367B" w:rsidP="0027367B">
                      <w:pPr>
                        <w:pStyle w:val="ListParagraph"/>
                        <w:numPr>
                          <w:ilvl w:val="0"/>
                          <w:numId w:val="37"/>
                        </w:numPr>
                        <w:rPr>
                          <w:rFonts w:ascii="Arial" w:eastAsia="Arial" w:hAnsi="Arial" w:cs="Arial"/>
                          <w:color w:val="FF0000"/>
                          <w:sz w:val="17"/>
                        </w:rPr>
                      </w:pPr>
                      <w:r>
                        <w:rPr>
                          <w:rFonts w:ascii="Arial" w:eastAsia="Arial" w:hAnsi="Arial" w:cs="Arial"/>
                          <w:color w:val="FF0000"/>
                          <w:sz w:val="17"/>
                        </w:rPr>
                        <w:t>Click “Replace All”</w:t>
                      </w:r>
                    </w:p>
                    <w:p w14:paraId="415A393C" w14:textId="77777777" w:rsidR="0027367B" w:rsidRPr="00D376D0" w:rsidRDefault="0027367B" w:rsidP="0027367B">
                      <w:pPr>
                        <w:pStyle w:val="ListParagraph"/>
                        <w:numPr>
                          <w:ilvl w:val="0"/>
                          <w:numId w:val="37"/>
                        </w:numPr>
                        <w:rPr>
                          <w:rFonts w:ascii="Arial" w:eastAsia="Arial" w:hAnsi="Arial" w:cs="Arial"/>
                          <w:color w:val="FF0000"/>
                          <w:sz w:val="17"/>
                        </w:rPr>
                      </w:pPr>
                      <w:r>
                        <w:rPr>
                          <w:rFonts w:ascii="Arial" w:eastAsia="Arial" w:hAnsi="Arial" w:cs="Arial"/>
                          <w:color w:val="FF0000"/>
                          <w:sz w:val="17"/>
                        </w:rPr>
                        <w:t>Close the dialog box.</w:t>
                      </w:r>
                    </w:p>
                    <w:p w14:paraId="3D52951A" w14:textId="77777777" w:rsidR="0027367B" w:rsidRPr="00A92875" w:rsidRDefault="0027367B" w:rsidP="0027367B">
                      <w:pPr>
                        <w:pStyle w:val="Normal4"/>
                        <w:spacing w:after="0" w:line="240" w:lineRule="auto"/>
                        <w:ind w:left="720" w:firstLine="3240"/>
                        <w:textDirection w:val="btLr"/>
                        <w:rPr>
                          <w:sz w:val="17"/>
                          <w:szCs w:val="17"/>
                        </w:rPr>
                      </w:pPr>
                    </w:p>
                  </w:txbxContent>
                </v:textbox>
              </v:rect>
            </w:pict>
          </mc:Fallback>
        </mc:AlternateContent>
      </w:r>
      <w:r w:rsidRPr="0027367B">
        <w:rPr>
          <w:rFonts w:ascii="Arial" w:eastAsia="Arial" w:hAnsi="Arial" w:cs="Arial"/>
          <w:color w:val="596DC8"/>
        </w:rPr>
        <w:tab/>
      </w:r>
    </w:p>
    <w:p w14:paraId="00147B0C" w14:textId="77777777" w:rsidR="0027367B" w:rsidRPr="0027367B" w:rsidRDefault="0027367B" w:rsidP="005B0B8A">
      <w:pPr>
        <w:pStyle w:val="Normal4"/>
        <w:spacing w:after="0" w:line="260" w:lineRule="auto"/>
        <w:ind w:left="1440" w:right="-43"/>
        <w:jc w:val="both"/>
        <w:rPr>
          <w:rFonts w:ascii="Arial" w:eastAsia="Arial" w:hAnsi="Arial" w:cs="Arial"/>
          <w:color w:val="596DC8"/>
        </w:rPr>
      </w:pPr>
    </w:p>
    <w:tbl>
      <w:tblPr>
        <w:tblStyle w:val="TableGrid"/>
        <w:tblpPr w:leftFromText="180" w:rightFromText="180" w:vertAnchor="text" w:horzAnchor="margin" w:tblpY="-2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9"/>
        <w:gridCol w:w="2779"/>
        <w:gridCol w:w="4299"/>
      </w:tblGrid>
      <w:tr w:rsidR="0027367B" w:rsidRPr="0027367B" w14:paraId="17725099" w14:textId="77777777" w:rsidTr="006619EC">
        <w:trPr>
          <w:trHeight w:val="765"/>
        </w:trPr>
        <w:sdt>
          <w:sdtPr>
            <w:rPr>
              <w:rFonts w:ascii="Arial" w:hAnsi="Arial"/>
              <w:color w:val="FF0000"/>
            </w:rPr>
            <w:id w:val="1232813716"/>
            <w:placeholder>
              <w:docPart w:val="2FD84B6D73E54C83A0344C68822248CA"/>
            </w:placeholder>
            <w15:color w:val="EB0303"/>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2CC127F1" w14:textId="77777777" w:rsidR="0027367B" w:rsidRPr="0027367B" w:rsidRDefault="0027367B" w:rsidP="005B0B8A">
                <w:pPr>
                  <w:spacing w:line="260" w:lineRule="exact"/>
                  <w:ind w:left="130" w:right="-43"/>
                  <w:contextualSpacing/>
                  <w:jc w:val="both"/>
                  <w:rPr>
                    <w:rFonts w:ascii="Arial" w:hAnsi="Arial"/>
                    <w:color w:val="F30303"/>
                  </w:rPr>
                </w:pPr>
                <w:r w:rsidRPr="0027367B">
                  <w:rPr>
                    <w:rFonts w:ascii="Arial" w:eastAsia="Arial" w:hAnsi="Arial"/>
                    <w:color w:val="FF0000"/>
                    <w:lang w:bidi="en-US"/>
                  </w:rPr>
                  <w:t>Choose Classification</w:t>
                </w:r>
              </w:p>
            </w:tc>
          </w:sdtContent>
        </w:sdt>
        <w:tc>
          <w:tcPr>
            <w:tcW w:w="4299" w:type="dxa"/>
          </w:tcPr>
          <w:p w14:paraId="09262551" w14:textId="77777777" w:rsidR="0027367B" w:rsidRPr="0027367B" w:rsidRDefault="0027367B" w:rsidP="005B0B8A">
            <w:pPr>
              <w:spacing w:line="260" w:lineRule="exact"/>
              <w:ind w:left="1440" w:right="-43"/>
              <w:contextualSpacing/>
              <w:jc w:val="both"/>
              <w:rPr>
                <w:rFonts w:ascii="Arial" w:hAnsi="Arial"/>
                <w:color w:val="F30303"/>
                <w:rtl/>
              </w:rPr>
            </w:pPr>
          </w:p>
        </w:tc>
      </w:tr>
      <w:tr w:rsidR="0027367B" w:rsidRPr="0027367B" w14:paraId="58D08A17" w14:textId="77777777" w:rsidTr="006619EC">
        <w:trPr>
          <w:trHeight w:val="288"/>
        </w:trPr>
        <w:tc>
          <w:tcPr>
            <w:tcW w:w="1949" w:type="dxa"/>
            <w:vAlign w:val="center"/>
          </w:tcPr>
          <w:p w14:paraId="178AAB97" w14:textId="77777777" w:rsidR="0027367B" w:rsidRPr="0027367B" w:rsidRDefault="0027367B" w:rsidP="005B0B8A">
            <w:pPr>
              <w:spacing w:line="260" w:lineRule="exact"/>
              <w:ind w:left="272"/>
              <w:contextualSpacing/>
              <w:jc w:val="both"/>
              <w:rPr>
                <w:rFonts w:ascii="Arial" w:hAnsi="Arial"/>
                <w:color w:val="373E49" w:themeColor="accent1"/>
                <w:rtl/>
              </w:rPr>
            </w:pPr>
            <w:r w:rsidRPr="0027367B">
              <w:rPr>
                <w:rFonts w:ascii="Arial" w:eastAsia="Arial" w:hAnsi="Arial"/>
                <w:color w:val="373E49" w:themeColor="accent1"/>
                <w:lang w:bidi="en-US"/>
              </w:rPr>
              <w:t>DATE</w:t>
            </w:r>
          </w:p>
        </w:tc>
        <w:sdt>
          <w:sdtPr>
            <w:rPr>
              <w:rFonts w:ascii="Arial" w:hAnsi="Arial"/>
              <w:color w:val="373E49" w:themeColor="accent1"/>
              <w:highlight w:val="cyan"/>
            </w:rPr>
            <w:id w:val="-1437587256"/>
            <w:placeholder>
              <w:docPart w:val="C5960F8725B944C5ACC5FB0615C3150F"/>
            </w:placeholder>
            <w:date>
              <w:dateFormat w:val="MM/dd/yyyy"/>
              <w:lid w:val="en-US"/>
              <w:storeMappedDataAs w:val="dateTime"/>
              <w:calendar w:val="gregorian"/>
            </w:date>
          </w:sdtPr>
          <w:sdtEndPr/>
          <w:sdtContent>
            <w:tc>
              <w:tcPr>
                <w:tcW w:w="2779" w:type="dxa"/>
                <w:vAlign w:val="center"/>
              </w:tcPr>
              <w:p w14:paraId="3DE58790" w14:textId="77777777" w:rsidR="0027367B" w:rsidRPr="0027367B" w:rsidRDefault="0027367B" w:rsidP="005B0B8A">
                <w:pPr>
                  <w:spacing w:line="260" w:lineRule="exact"/>
                  <w:ind w:left="272"/>
                  <w:contextualSpacing/>
                  <w:jc w:val="both"/>
                  <w:rPr>
                    <w:rFonts w:ascii="Arial" w:hAnsi="Arial"/>
                    <w:color w:val="373E49" w:themeColor="accent1"/>
                    <w:highlight w:val="cyan"/>
                    <w:rtl/>
                  </w:rPr>
                </w:pPr>
                <w:r w:rsidRPr="0027367B">
                  <w:rPr>
                    <w:rFonts w:ascii="Arial" w:eastAsia="Arial" w:hAnsi="Arial"/>
                    <w:color w:val="373E49" w:themeColor="accent1"/>
                    <w:highlight w:val="cyan"/>
                    <w:lang w:bidi="en-US"/>
                  </w:rPr>
                  <w:t>Click here to add date</w:t>
                </w:r>
              </w:p>
            </w:tc>
          </w:sdtContent>
        </w:sdt>
        <w:tc>
          <w:tcPr>
            <w:tcW w:w="4299" w:type="dxa"/>
          </w:tcPr>
          <w:p w14:paraId="298E72A2" w14:textId="77777777" w:rsidR="0027367B" w:rsidRPr="0027367B" w:rsidRDefault="0027367B" w:rsidP="005B0B8A">
            <w:pPr>
              <w:spacing w:line="260" w:lineRule="exact"/>
              <w:ind w:left="272"/>
              <w:contextualSpacing/>
              <w:jc w:val="both"/>
              <w:rPr>
                <w:rFonts w:ascii="Arial" w:hAnsi="Arial"/>
                <w:color w:val="596DC8" w:themeColor="text1" w:themeTint="A6"/>
                <w:rtl/>
              </w:rPr>
            </w:pPr>
          </w:p>
        </w:tc>
      </w:tr>
      <w:tr w:rsidR="0027367B" w:rsidRPr="0027367B" w14:paraId="1BFC0541" w14:textId="77777777" w:rsidTr="006619EC">
        <w:trPr>
          <w:trHeight w:val="288"/>
        </w:trPr>
        <w:tc>
          <w:tcPr>
            <w:tcW w:w="1949" w:type="dxa"/>
            <w:vAlign w:val="center"/>
          </w:tcPr>
          <w:p w14:paraId="534E7B02" w14:textId="77777777" w:rsidR="0027367B" w:rsidRPr="0027367B" w:rsidRDefault="0027367B" w:rsidP="005B0B8A">
            <w:pPr>
              <w:spacing w:line="260" w:lineRule="exact"/>
              <w:ind w:left="272"/>
              <w:contextualSpacing/>
              <w:jc w:val="both"/>
              <w:rPr>
                <w:rFonts w:ascii="Arial" w:hAnsi="Arial"/>
                <w:color w:val="373E49" w:themeColor="accent1"/>
                <w:rtl/>
              </w:rPr>
            </w:pPr>
            <w:r w:rsidRPr="0027367B">
              <w:rPr>
                <w:rFonts w:ascii="Arial" w:eastAsia="Arial" w:hAnsi="Arial"/>
                <w:color w:val="373E49" w:themeColor="accent1"/>
                <w:lang w:bidi="en-US"/>
              </w:rPr>
              <w:t>VERSION</w:t>
            </w:r>
          </w:p>
        </w:tc>
        <w:sdt>
          <w:sdtPr>
            <w:rPr>
              <w:rFonts w:ascii="Arial" w:hAnsi="Arial"/>
              <w:color w:val="373E49" w:themeColor="accent1"/>
              <w:highlight w:val="cyan"/>
            </w:rPr>
            <w:id w:val="-1098791990"/>
            <w:placeholder>
              <w:docPart w:val="83D00D2FF1B04D1E93FE952B5A858BD7"/>
            </w:placeholder>
            <w:text/>
          </w:sdtPr>
          <w:sdtEndPr/>
          <w:sdtContent>
            <w:tc>
              <w:tcPr>
                <w:tcW w:w="2779" w:type="dxa"/>
                <w:vAlign w:val="center"/>
              </w:tcPr>
              <w:p w14:paraId="04D1CFBA" w14:textId="77777777" w:rsidR="0027367B" w:rsidRPr="0027367B" w:rsidRDefault="0027367B" w:rsidP="005B0B8A">
                <w:pPr>
                  <w:spacing w:line="260" w:lineRule="exact"/>
                  <w:ind w:left="272"/>
                  <w:contextualSpacing/>
                  <w:jc w:val="both"/>
                  <w:rPr>
                    <w:rFonts w:ascii="Arial" w:hAnsi="Arial"/>
                    <w:color w:val="373E49" w:themeColor="accent1"/>
                    <w:highlight w:val="cyan"/>
                    <w:rtl/>
                  </w:rPr>
                </w:pPr>
                <w:r w:rsidRPr="0027367B">
                  <w:rPr>
                    <w:rFonts w:ascii="Arial" w:eastAsia="Arial" w:hAnsi="Arial"/>
                    <w:color w:val="373E49" w:themeColor="accent1"/>
                    <w:highlight w:val="cyan"/>
                    <w:lang w:bidi="en-US"/>
                  </w:rPr>
                  <w:t>Click here to add text</w:t>
                </w:r>
              </w:p>
            </w:tc>
          </w:sdtContent>
        </w:sdt>
        <w:tc>
          <w:tcPr>
            <w:tcW w:w="4299" w:type="dxa"/>
          </w:tcPr>
          <w:p w14:paraId="001AB770" w14:textId="77777777" w:rsidR="0027367B" w:rsidRPr="0027367B" w:rsidRDefault="0027367B" w:rsidP="005B0B8A">
            <w:pPr>
              <w:spacing w:line="260" w:lineRule="exact"/>
              <w:ind w:left="272"/>
              <w:contextualSpacing/>
              <w:jc w:val="both"/>
              <w:rPr>
                <w:rFonts w:ascii="Arial" w:hAnsi="Arial"/>
                <w:color w:val="596DC8" w:themeColor="text1" w:themeTint="A6"/>
                <w:rtl/>
              </w:rPr>
            </w:pPr>
          </w:p>
        </w:tc>
      </w:tr>
      <w:tr w:rsidR="0027367B" w:rsidRPr="0027367B" w14:paraId="56A8925D" w14:textId="77777777" w:rsidTr="006619EC">
        <w:trPr>
          <w:trHeight w:val="288"/>
        </w:trPr>
        <w:tc>
          <w:tcPr>
            <w:tcW w:w="1949" w:type="dxa"/>
            <w:vAlign w:val="center"/>
          </w:tcPr>
          <w:p w14:paraId="2E623F9F" w14:textId="77777777" w:rsidR="0027367B" w:rsidRPr="0027367B" w:rsidRDefault="0027367B" w:rsidP="005B0B8A">
            <w:pPr>
              <w:spacing w:line="260" w:lineRule="exact"/>
              <w:ind w:left="272"/>
              <w:contextualSpacing/>
              <w:jc w:val="both"/>
              <w:rPr>
                <w:rFonts w:ascii="Arial" w:hAnsi="Arial"/>
                <w:color w:val="373E49" w:themeColor="accent1"/>
                <w:rtl/>
              </w:rPr>
            </w:pPr>
            <w:r w:rsidRPr="0027367B">
              <w:rPr>
                <w:rFonts w:ascii="Arial" w:eastAsia="Arial" w:hAnsi="Arial"/>
                <w:color w:val="373E49" w:themeColor="accent1"/>
                <w:lang w:bidi="en-US"/>
              </w:rPr>
              <w:t>REF</w:t>
            </w:r>
          </w:p>
        </w:tc>
        <w:sdt>
          <w:sdtPr>
            <w:rPr>
              <w:rFonts w:ascii="Arial" w:hAnsi="Arial"/>
              <w:color w:val="373E49" w:themeColor="accent1"/>
              <w:highlight w:val="cyan"/>
            </w:rPr>
            <w:id w:val="-2080737612"/>
            <w:placeholder>
              <w:docPart w:val="60B4A584546F42D5B2AB2718AA6FC956"/>
            </w:placeholder>
            <w:text/>
          </w:sdtPr>
          <w:sdtEndPr/>
          <w:sdtContent>
            <w:tc>
              <w:tcPr>
                <w:tcW w:w="2779" w:type="dxa"/>
                <w:vAlign w:val="center"/>
              </w:tcPr>
              <w:p w14:paraId="0A2F70AF" w14:textId="77777777" w:rsidR="0027367B" w:rsidRPr="0027367B" w:rsidRDefault="0027367B" w:rsidP="005B0B8A">
                <w:pPr>
                  <w:spacing w:line="260" w:lineRule="exact"/>
                  <w:ind w:left="272"/>
                  <w:contextualSpacing/>
                  <w:jc w:val="both"/>
                  <w:rPr>
                    <w:rFonts w:ascii="Arial" w:hAnsi="Arial"/>
                    <w:color w:val="373E49" w:themeColor="accent1"/>
                    <w:highlight w:val="cyan"/>
                    <w:rtl/>
                  </w:rPr>
                </w:pPr>
                <w:r w:rsidRPr="0027367B">
                  <w:rPr>
                    <w:rFonts w:ascii="Arial" w:eastAsia="Arial" w:hAnsi="Arial"/>
                    <w:color w:val="373E49" w:themeColor="accent1"/>
                    <w:highlight w:val="cyan"/>
                    <w:lang w:bidi="en-US"/>
                  </w:rPr>
                  <w:t>Click here to add text</w:t>
                </w:r>
              </w:p>
            </w:tc>
          </w:sdtContent>
        </w:sdt>
        <w:tc>
          <w:tcPr>
            <w:tcW w:w="4299" w:type="dxa"/>
          </w:tcPr>
          <w:p w14:paraId="5902ACB5" w14:textId="77777777" w:rsidR="0027367B" w:rsidRPr="0027367B" w:rsidRDefault="0027367B" w:rsidP="005B0B8A">
            <w:pPr>
              <w:spacing w:line="260" w:lineRule="exact"/>
              <w:ind w:left="272"/>
              <w:contextualSpacing/>
              <w:jc w:val="both"/>
              <w:rPr>
                <w:rFonts w:ascii="Arial" w:hAnsi="Arial"/>
                <w:color w:val="596DC8" w:themeColor="text1" w:themeTint="A6"/>
                <w:rtl/>
              </w:rPr>
            </w:pPr>
          </w:p>
        </w:tc>
      </w:tr>
    </w:tbl>
    <w:p w14:paraId="1C03E83B" w14:textId="77777777" w:rsidR="0027367B" w:rsidRPr="0027367B" w:rsidRDefault="0027367B" w:rsidP="005B0B8A">
      <w:pPr>
        <w:pStyle w:val="Normal4"/>
        <w:spacing w:after="0" w:line="260" w:lineRule="auto"/>
        <w:ind w:left="1440" w:right="-43"/>
        <w:jc w:val="both"/>
        <w:rPr>
          <w:rFonts w:ascii="Arial" w:eastAsia="Arial" w:hAnsi="Arial" w:cs="Arial"/>
          <w:color w:val="596DC8"/>
        </w:rPr>
      </w:pPr>
    </w:p>
    <w:p w14:paraId="6C60CECB" w14:textId="35BCC586" w:rsidR="0027367B" w:rsidRPr="0027367B" w:rsidRDefault="0027367B" w:rsidP="005B0B8A">
      <w:pPr>
        <w:jc w:val="both"/>
        <w:rPr>
          <w:rFonts w:ascii="Arial" w:eastAsia="Arial" w:hAnsi="Arial" w:cs="Arial"/>
        </w:rPr>
      </w:pPr>
    </w:p>
    <w:p w14:paraId="47706093" w14:textId="77777777" w:rsidR="003A0AF9" w:rsidRPr="0027367B" w:rsidRDefault="003A0AF9" w:rsidP="005B0B8A">
      <w:pPr>
        <w:pStyle w:val="Normal4"/>
        <w:jc w:val="both"/>
        <w:rPr>
          <w:rFonts w:ascii="Arial" w:eastAsia="Arial" w:hAnsi="Arial" w:cs="Arial"/>
          <w:color w:val="15969D" w:themeColor="accent6" w:themeShade="BF"/>
          <w:sz w:val="40"/>
          <w:szCs w:val="40"/>
        </w:rPr>
      </w:pPr>
      <w:r w:rsidRPr="0027367B">
        <w:rPr>
          <w:rFonts w:ascii="Arial" w:eastAsia="Arial" w:hAnsi="Arial" w:cs="Arial"/>
          <w:color w:val="2B3B82" w:themeColor="text1"/>
          <w:sz w:val="40"/>
          <w:szCs w:val="40"/>
          <w:lang w:val="en-US" w:eastAsia="ar-SA"/>
        </w:rPr>
        <w:lastRenderedPageBreak/>
        <w:t>Disclaimer</w:t>
      </w:r>
    </w:p>
    <w:p w14:paraId="3D35C058" w14:textId="77777777" w:rsidR="00DF247A" w:rsidRPr="0027367B" w:rsidRDefault="00DF247A" w:rsidP="005B0B8A">
      <w:pPr>
        <w:spacing w:line="276" w:lineRule="auto"/>
        <w:ind w:firstLine="720"/>
        <w:jc w:val="both"/>
        <w:rPr>
          <w:rFonts w:ascii="Arial" w:hAnsi="Arial" w:cs="Arial"/>
          <w:color w:val="373E49"/>
          <w:sz w:val="26"/>
          <w:szCs w:val="26"/>
          <w:rtl/>
        </w:rPr>
      </w:pPr>
      <w:bookmarkStart w:id="0" w:name="_Hlk114049167"/>
      <w:r w:rsidRPr="0027367B">
        <w:rPr>
          <w:rFonts w:ascii="Arial" w:eastAsia="Arial" w:hAnsi="Arial" w:cs="Arial"/>
          <w:color w:val="373E49"/>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sidRPr="0027367B">
        <w:rPr>
          <w:rFonts w:ascii="Arial" w:eastAsia="Arial" w:hAnsi="Arial" w:cs="Arial"/>
          <w:color w:val="373E49"/>
          <w:sz w:val="26"/>
          <w:szCs w:val="26"/>
          <w:highlight w:val="cyan"/>
          <w:lang w:bidi="en-US"/>
        </w:rPr>
        <w:t>&lt;organization name&gt;</w:t>
      </w:r>
      <w:r w:rsidRPr="0027367B">
        <w:rPr>
          <w:rFonts w:ascii="Arial" w:eastAsia="Arial" w:hAnsi="Arial" w:cs="Arial"/>
          <w:color w:val="373E49"/>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0"/>
    <w:p w14:paraId="5220BABF" w14:textId="77777777" w:rsidR="00001352" w:rsidRPr="0027367B" w:rsidRDefault="00001352" w:rsidP="005B0B8A">
      <w:pPr>
        <w:spacing w:line="360" w:lineRule="auto"/>
        <w:jc w:val="both"/>
        <w:rPr>
          <w:rFonts w:ascii="Arial" w:hAnsi="Arial" w:cs="Arial"/>
          <w:color w:val="2D3982"/>
          <w:sz w:val="40"/>
          <w:szCs w:val="40"/>
          <w:rtl/>
        </w:rPr>
      </w:pPr>
    </w:p>
    <w:p w14:paraId="4CA915DD" w14:textId="77777777" w:rsidR="00001352" w:rsidRPr="0027367B" w:rsidRDefault="00001352" w:rsidP="005B0B8A">
      <w:pPr>
        <w:jc w:val="both"/>
        <w:rPr>
          <w:rFonts w:ascii="Arial" w:hAnsi="Arial" w:cs="Arial"/>
          <w:color w:val="2D3982"/>
          <w:sz w:val="40"/>
          <w:szCs w:val="40"/>
          <w:rtl/>
        </w:rPr>
      </w:pPr>
      <w:r w:rsidRPr="0027367B">
        <w:rPr>
          <w:rFonts w:ascii="Arial" w:hAnsi="Arial" w:cs="Arial"/>
          <w:color w:val="2D3982"/>
          <w:sz w:val="40"/>
          <w:szCs w:val="40"/>
          <w:rtl/>
        </w:rPr>
        <w:br w:type="page"/>
      </w:r>
    </w:p>
    <w:p w14:paraId="0DB8AF62" w14:textId="77777777" w:rsidR="0031112B" w:rsidRPr="0027367B" w:rsidRDefault="00774C4C" w:rsidP="005B0B8A">
      <w:pPr>
        <w:pStyle w:val="Normal4"/>
        <w:jc w:val="both"/>
        <w:rPr>
          <w:rFonts w:ascii="Arial" w:eastAsia="Arial" w:hAnsi="Arial" w:cs="Arial"/>
          <w:color w:val="2B3B82" w:themeColor="text1"/>
          <w:sz w:val="40"/>
          <w:szCs w:val="40"/>
          <w:lang w:val="en-US" w:eastAsia="ar-SA"/>
        </w:rPr>
      </w:pPr>
      <w:r w:rsidRPr="0027367B">
        <w:rPr>
          <w:rFonts w:ascii="Arial" w:eastAsia="Arial" w:hAnsi="Arial" w:cs="Arial"/>
          <w:color w:val="2B3B82" w:themeColor="text1"/>
          <w:sz w:val="40"/>
          <w:szCs w:val="40"/>
          <w:lang w:val="en-US" w:eastAsia="ar-SA"/>
        </w:rPr>
        <w:lastRenderedPageBreak/>
        <w:t xml:space="preserve">Document Approval </w:t>
      </w:r>
    </w:p>
    <w:tbl>
      <w:tblPr>
        <w:tblStyle w:val="TableGrid"/>
        <w:tblW w:w="5040" w:type="pct"/>
        <w:tblInd w:w="-95" w:type="dxa"/>
        <w:tblLook w:val="04A0" w:firstRow="1" w:lastRow="0" w:firstColumn="1" w:lastColumn="0" w:noHBand="0" w:noVBand="1"/>
      </w:tblPr>
      <w:tblGrid>
        <w:gridCol w:w="1846"/>
        <w:gridCol w:w="1612"/>
        <w:gridCol w:w="1992"/>
        <w:gridCol w:w="1994"/>
        <w:gridCol w:w="1645"/>
      </w:tblGrid>
      <w:tr w:rsidR="00E04423" w:rsidRPr="0027367B" w14:paraId="772DF8AC" w14:textId="77777777" w:rsidTr="0027367B">
        <w:trPr>
          <w:trHeight w:val="680"/>
        </w:trPr>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012CEBE4" w14:textId="77777777" w:rsidR="0031112B" w:rsidRPr="0027367B" w:rsidRDefault="00774C4C" w:rsidP="00321FF7">
            <w:pPr>
              <w:ind w:right="-43"/>
              <w:contextualSpacing/>
              <w:rPr>
                <w:rFonts w:ascii="Arial" w:hAnsi="Arial"/>
                <w:color w:val="FFFFFF" w:themeColor="background1"/>
                <w:sz w:val="24"/>
                <w:szCs w:val="24"/>
              </w:rPr>
            </w:pPr>
            <w:r w:rsidRPr="0027367B">
              <w:rPr>
                <w:rFonts w:ascii="Arial" w:hAnsi="Arial"/>
                <w:color w:val="FFFFFF" w:themeColor="background1"/>
                <w:sz w:val="24"/>
                <w:szCs w:val="24"/>
              </w:rPr>
              <w:t>Role</w:t>
            </w:r>
          </w:p>
        </w:tc>
        <w:tc>
          <w:tcPr>
            <w:tcW w:w="88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33624087" w14:textId="77777777" w:rsidR="0031112B" w:rsidRPr="0027367B" w:rsidRDefault="00774C4C"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Job Title</w:t>
            </w:r>
          </w:p>
        </w:tc>
        <w:tc>
          <w:tcPr>
            <w:tcW w:w="109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B524572" w14:textId="77777777" w:rsidR="0031112B" w:rsidRPr="0027367B" w:rsidRDefault="00774C4C"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Name</w:t>
            </w:r>
          </w:p>
        </w:tc>
        <w:tc>
          <w:tcPr>
            <w:tcW w:w="109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tcPr>
          <w:p w14:paraId="7E3F19EA" w14:textId="77777777" w:rsidR="0031112B" w:rsidRPr="0027367B" w:rsidRDefault="00774C4C"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Date</w:t>
            </w:r>
          </w:p>
        </w:tc>
        <w:tc>
          <w:tcPr>
            <w:tcW w:w="9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vAlign w:val="center"/>
            <w:hideMark/>
          </w:tcPr>
          <w:p w14:paraId="55D212F4" w14:textId="77777777" w:rsidR="0031112B" w:rsidRPr="0027367B" w:rsidRDefault="00774C4C"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Signature</w:t>
            </w:r>
          </w:p>
        </w:tc>
      </w:tr>
      <w:tr w:rsidR="00170E05" w:rsidRPr="0027367B" w14:paraId="27A68FA6" w14:textId="77777777" w:rsidTr="0027367B">
        <w:trPr>
          <w:trHeight w:val="680"/>
        </w:trPr>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9A9DD1D" w14:textId="54736DCB" w:rsidR="00170E05" w:rsidRPr="00321FF7" w:rsidRDefault="00A269BD" w:rsidP="00321FF7">
            <w:pPr>
              <w:ind w:right="-45"/>
              <w:contextualSpacing/>
              <w:rPr>
                <w:rFonts w:ascii="Arial" w:hAnsi="Arial"/>
                <w:color w:val="373E49" w:themeColor="accent1"/>
                <w:rtl/>
              </w:rPr>
            </w:pPr>
            <w:sdt>
              <w:sdtPr>
                <w:rPr>
                  <w:rFonts w:ascii="Arial" w:hAnsi="Arial"/>
                  <w:color w:val="373E49" w:themeColor="accent1"/>
                  <w:highlight w:val="cyan"/>
                </w:rPr>
                <w:id w:val="-377617296"/>
                <w:placeholder>
                  <w:docPart w:val="5C8688B1C7FF4C3DB9B17907E0E0D16B"/>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551581" w:rsidRPr="00321FF7">
                  <w:rPr>
                    <w:rFonts w:ascii="Arial" w:eastAsia="Arial" w:hAnsi="Arial"/>
                    <w:color w:val="373E49" w:themeColor="accent1"/>
                    <w:highlight w:val="cyan"/>
                    <w:lang w:bidi="en-US"/>
                  </w:rPr>
                  <w:t>Choose Role</w:t>
                </w:r>
              </w:sdtContent>
            </w:sdt>
          </w:p>
        </w:tc>
        <w:tc>
          <w:tcPr>
            <w:tcW w:w="88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4947A7A" w14:textId="77777777" w:rsidR="00170E05" w:rsidRPr="00321FF7" w:rsidRDefault="00A01904" w:rsidP="00321FF7">
            <w:pPr>
              <w:ind w:right="-45"/>
              <w:contextualSpacing/>
              <w:rPr>
                <w:rFonts w:ascii="Arial" w:hAnsi="Arial"/>
                <w:color w:val="373E49" w:themeColor="accent1"/>
                <w:highlight w:val="cyan"/>
                <w:rtl/>
              </w:rPr>
            </w:pPr>
            <w:r w:rsidRPr="00321FF7">
              <w:rPr>
                <w:rFonts w:ascii="Arial" w:eastAsia="DIN Next LT Arabic" w:hAnsi="Arial"/>
                <w:color w:val="373E49" w:themeColor="accent1"/>
                <w:highlight w:val="cyan"/>
                <w:lang w:bidi="en-US"/>
              </w:rPr>
              <w:t>&lt;Insert job title&gt;</w:t>
            </w:r>
          </w:p>
        </w:tc>
        <w:tc>
          <w:tcPr>
            <w:tcW w:w="109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F2B651A" w14:textId="77777777" w:rsidR="00170E05" w:rsidRPr="00321FF7" w:rsidRDefault="00170E05" w:rsidP="00321FF7">
            <w:pPr>
              <w:ind w:right="-45"/>
              <w:contextualSpacing/>
              <w:rPr>
                <w:rFonts w:ascii="Arial" w:hAnsi="Arial"/>
                <w:color w:val="373E49" w:themeColor="accent1"/>
                <w:highlight w:val="cyan"/>
                <w:rtl/>
              </w:rPr>
            </w:pPr>
            <w:r w:rsidRPr="00321FF7">
              <w:rPr>
                <w:rFonts w:ascii="Arial" w:eastAsia="DIN Next LT Arabic" w:hAnsi="Arial"/>
                <w:color w:val="373E49" w:themeColor="accent1"/>
                <w:highlight w:val="cyan"/>
                <w:lang w:bidi="en-US"/>
              </w:rPr>
              <w:t>&lt;Insert individual’s full personnel</w:t>
            </w:r>
            <w:r w:rsidRPr="00321FF7">
              <w:rPr>
                <w:rFonts w:ascii="Arial" w:eastAsia="DIN Next LT Arabic" w:hAnsi="Arial"/>
                <w:color w:val="373E49" w:themeColor="accent1"/>
                <w:highlight w:val="cyan"/>
                <w:rtl/>
              </w:rPr>
              <w:t xml:space="preserve"> </w:t>
            </w:r>
            <w:r w:rsidRPr="00321FF7">
              <w:rPr>
                <w:rFonts w:ascii="Arial" w:eastAsia="DIN Next LT Arabic" w:hAnsi="Arial"/>
                <w:color w:val="373E49" w:themeColor="accent1"/>
                <w:highlight w:val="cyan"/>
                <w:lang w:bidi="en-US"/>
              </w:rPr>
              <w:t>name&gt;</w:t>
            </w:r>
          </w:p>
        </w:tc>
        <w:tc>
          <w:tcPr>
            <w:tcW w:w="109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tcPr>
          <w:p w14:paraId="0ED25490" w14:textId="77777777" w:rsidR="00170E05" w:rsidRPr="00321FF7" w:rsidRDefault="00A269BD" w:rsidP="00321FF7">
            <w:pPr>
              <w:ind w:right="-45"/>
              <w:contextualSpacing/>
              <w:rPr>
                <w:rFonts w:ascii="Arial" w:eastAsia="DIN Next LT Arabic" w:hAnsi="Arial"/>
                <w:color w:val="373E49" w:themeColor="accent1"/>
                <w:highlight w:val="cyan"/>
                <w:rtl/>
                <w:lang w:bidi="en-US"/>
              </w:rPr>
            </w:pPr>
            <w:sdt>
              <w:sdtPr>
                <w:rPr>
                  <w:rFonts w:ascii="Arial" w:hAnsi="Arial"/>
                  <w:color w:val="373E49" w:themeColor="accent1"/>
                  <w:highlight w:val="cyan"/>
                </w:rPr>
                <w:id w:val="369727521"/>
                <w:placeholder>
                  <w:docPart w:val="877C951495D24F8DAA7AF4A9CC5CED1F"/>
                </w:placeholder>
                <w:date>
                  <w:dateFormat w:val="MM/dd/yyyy"/>
                  <w:lid w:val="en-US"/>
                  <w:storeMappedDataAs w:val="dateTime"/>
                  <w:calendar w:val="gregorian"/>
                </w:date>
              </w:sdtPr>
              <w:sdtEndPr/>
              <w:sdtContent>
                <w:r w:rsidR="00A01904" w:rsidRPr="00321FF7">
                  <w:rPr>
                    <w:rFonts w:ascii="Arial" w:eastAsia="Arial" w:hAnsi="Arial"/>
                    <w:color w:val="373E49" w:themeColor="accent1"/>
                    <w:highlight w:val="cyan"/>
                    <w:lang w:bidi="en-US"/>
                  </w:rPr>
                  <w:t>Click here to add date</w:t>
                </w:r>
              </w:sdtContent>
            </w:sdt>
          </w:p>
        </w:tc>
        <w:tc>
          <w:tcPr>
            <w:tcW w:w="9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3602E20B" w14:textId="77777777" w:rsidR="00170E05" w:rsidRPr="00321FF7" w:rsidRDefault="00A269BD" w:rsidP="00321FF7">
            <w:pPr>
              <w:ind w:right="-45"/>
              <w:contextualSpacing/>
              <w:rPr>
                <w:rFonts w:ascii="Arial" w:eastAsia="DIN Next LT Arabic" w:hAnsi="Arial"/>
                <w:color w:val="373E49" w:themeColor="accent1"/>
                <w:rtl/>
                <w:lang w:bidi="en-US"/>
              </w:rPr>
            </w:pPr>
            <w:sdt>
              <w:sdtPr>
                <w:rPr>
                  <w:rFonts w:ascii="Arial" w:hAnsi="Arial"/>
                  <w:color w:val="373E49" w:themeColor="accent1"/>
                </w:rPr>
                <w:id w:val="480667549"/>
                <w:placeholder>
                  <w:docPart w:val="956379F047B7441C97A32A97D8CA9ED8"/>
                </w:placeholder>
                <w:date>
                  <w:dateFormat w:val="MM/dd/yyyy"/>
                  <w:lid w:val="en-US"/>
                  <w:storeMappedDataAs w:val="dateTime"/>
                  <w:calendar w:val="gregorian"/>
                </w:date>
              </w:sdtPr>
              <w:sdtEndPr>
                <w:rPr>
                  <w:b/>
                  <w:bCs/>
                  <w:noProof/>
                  <w:sz w:val="24"/>
                  <w:szCs w:val="24"/>
                </w:rPr>
              </w:sdtEndPr>
              <w:sdtContent>
                <w:r w:rsidR="00551581" w:rsidRPr="00321FF7">
                  <w:rPr>
                    <w:rFonts w:ascii="Arial" w:eastAsia="DIN Next LT Arabic" w:hAnsi="Arial"/>
                    <w:color w:val="373E49" w:themeColor="accent1"/>
                    <w:highlight w:val="cyan"/>
                    <w:lang w:bidi="en-US"/>
                  </w:rPr>
                  <w:t>&lt;</w:t>
                </w:r>
              </w:sdtContent>
            </w:sdt>
            <w:r w:rsidR="00551581" w:rsidRPr="00321FF7">
              <w:rPr>
                <w:rFonts w:ascii="Arial" w:eastAsia="DIN Next LT Arabic" w:hAnsi="Arial"/>
                <w:color w:val="373E49" w:themeColor="accent1"/>
                <w:highlight w:val="cyan"/>
                <w:lang w:bidi="en-US"/>
              </w:rPr>
              <w:t>Insert signature&gt;</w:t>
            </w:r>
          </w:p>
        </w:tc>
      </w:tr>
      <w:tr w:rsidR="00E04423" w:rsidRPr="0027367B" w14:paraId="793DD922" w14:textId="77777777" w:rsidTr="0027367B">
        <w:trPr>
          <w:trHeight w:val="680"/>
        </w:trPr>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BE18A01" w14:textId="77777777" w:rsidR="0031112B" w:rsidRPr="0027367B" w:rsidRDefault="0031112B" w:rsidP="005B0B8A">
            <w:pPr>
              <w:ind w:right="-45"/>
              <w:contextualSpacing/>
              <w:jc w:val="both"/>
              <w:rPr>
                <w:rFonts w:ascii="Arial" w:hAnsi="Arial"/>
                <w:sz w:val="24"/>
                <w:szCs w:val="24"/>
                <w:rtl/>
              </w:rPr>
            </w:pPr>
          </w:p>
        </w:tc>
        <w:tc>
          <w:tcPr>
            <w:tcW w:w="88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67812C4" w14:textId="77777777" w:rsidR="0031112B" w:rsidRPr="0027367B" w:rsidRDefault="0031112B" w:rsidP="005B0B8A">
            <w:pPr>
              <w:ind w:right="-45"/>
              <w:contextualSpacing/>
              <w:jc w:val="both"/>
              <w:rPr>
                <w:rFonts w:ascii="Arial" w:hAnsi="Arial"/>
                <w:sz w:val="24"/>
                <w:szCs w:val="24"/>
                <w:rtl/>
              </w:rPr>
            </w:pPr>
          </w:p>
        </w:tc>
        <w:tc>
          <w:tcPr>
            <w:tcW w:w="109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774D134" w14:textId="77777777" w:rsidR="0031112B" w:rsidRPr="0027367B" w:rsidRDefault="0031112B" w:rsidP="005B0B8A">
            <w:pPr>
              <w:ind w:right="-45"/>
              <w:contextualSpacing/>
              <w:jc w:val="both"/>
              <w:rPr>
                <w:rFonts w:ascii="Arial" w:hAnsi="Arial"/>
                <w:sz w:val="24"/>
                <w:szCs w:val="24"/>
                <w:rtl/>
              </w:rPr>
            </w:pPr>
          </w:p>
        </w:tc>
        <w:tc>
          <w:tcPr>
            <w:tcW w:w="1097"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tcPr>
          <w:p w14:paraId="378A963A" w14:textId="77777777" w:rsidR="0031112B" w:rsidRPr="0027367B" w:rsidRDefault="0031112B" w:rsidP="005B0B8A">
            <w:pPr>
              <w:ind w:right="-45"/>
              <w:contextualSpacing/>
              <w:jc w:val="both"/>
              <w:rPr>
                <w:rFonts w:ascii="Arial" w:hAnsi="Arial"/>
                <w:sz w:val="24"/>
                <w:szCs w:val="24"/>
                <w:rtl/>
              </w:rPr>
            </w:pPr>
          </w:p>
        </w:tc>
        <w:tc>
          <w:tcPr>
            <w:tcW w:w="9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AB1FCD8" w14:textId="77777777" w:rsidR="0031112B" w:rsidRPr="0027367B" w:rsidRDefault="0031112B" w:rsidP="005B0B8A">
            <w:pPr>
              <w:ind w:right="-45"/>
              <w:contextualSpacing/>
              <w:jc w:val="both"/>
              <w:rPr>
                <w:rFonts w:ascii="Arial" w:hAnsi="Arial"/>
                <w:sz w:val="24"/>
                <w:szCs w:val="24"/>
                <w:rtl/>
              </w:rPr>
            </w:pPr>
          </w:p>
        </w:tc>
      </w:tr>
    </w:tbl>
    <w:p w14:paraId="54BFF86B" w14:textId="77777777" w:rsidR="0031112B" w:rsidRPr="0027367B" w:rsidRDefault="0031112B" w:rsidP="005B0B8A">
      <w:pPr>
        <w:spacing w:line="260" w:lineRule="exact"/>
        <w:ind w:right="-43"/>
        <w:contextualSpacing/>
        <w:jc w:val="both"/>
        <w:rPr>
          <w:rFonts w:ascii="Arial" w:hAnsi="Arial" w:cs="Arial"/>
          <w:sz w:val="24"/>
          <w:szCs w:val="24"/>
          <w:rtl/>
        </w:rPr>
      </w:pPr>
    </w:p>
    <w:p w14:paraId="63A9FF81" w14:textId="77777777" w:rsidR="0031112B" w:rsidRPr="0027367B" w:rsidRDefault="0031112B" w:rsidP="005B0B8A">
      <w:pPr>
        <w:spacing w:line="260" w:lineRule="exact"/>
        <w:ind w:right="-43"/>
        <w:contextualSpacing/>
        <w:jc w:val="both"/>
        <w:rPr>
          <w:rFonts w:ascii="Arial" w:hAnsi="Arial" w:cs="Arial"/>
          <w:sz w:val="24"/>
          <w:szCs w:val="24"/>
        </w:rPr>
      </w:pPr>
    </w:p>
    <w:p w14:paraId="0BBBE184" w14:textId="77777777" w:rsidR="0031112B" w:rsidRPr="0027367B" w:rsidRDefault="008E7CB4" w:rsidP="005B0B8A">
      <w:pPr>
        <w:pStyle w:val="Normal4"/>
        <w:jc w:val="both"/>
        <w:rPr>
          <w:rFonts w:ascii="Arial" w:eastAsia="Arial" w:hAnsi="Arial" w:cs="Arial"/>
          <w:color w:val="2B3B82" w:themeColor="text1"/>
          <w:sz w:val="40"/>
          <w:szCs w:val="40"/>
          <w:lang w:val="en-US" w:eastAsia="ar-SA"/>
        </w:rPr>
      </w:pPr>
      <w:r w:rsidRPr="0027367B">
        <w:rPr>
          <w:rFonts w:ascii="Arial" w:eastAsia="Arial" w:hAnsi="Arial" w:cs="Arial"/>
          <w:color w:val="2B3B82" w:themeColor="text1"/>
          <w:sz w:val="40"/>
          <w:szCs w:val="40"/>
          <w:lang w:val="en-US" w:eastAsia="ar-SA"/>
        </w:rPr>
        <w:t>Version Control</w:t>
      </w:r>
    </w:p>
    <w:tbl>
      <w:tblPr>
        <w:tblStyle w:val="TableGrid"/>
        <w:tblW w:w="9089" w:type="dxa"/>
        <w:tblInd w:w="120" w:type="dxa"/>
        <w:tblLook w:val="04A0" w:firstRow="1" w:lastRow="0" w:firstColumn="1" w:lastColumn="0" w:noHBand="0" w:noVBand="1"/>
      </w:tblPr>
      <w:tblGrid>
        <w:gridCol w:w="1544"/>
        <w:gridCol w:w="1982"/>
        <w:gridCol w:w="2268"/>
        <w:gridCol w:w="3295"/>
      </w:tblGrid>
      <w:tr w:rsidR="00E04423" w:rsidRPr="0027367B" w14:paraId="10DE6DE8" w14:textId="77777777" w:rsidTr="0027367B">
        <w:trPr>
          <w:trHeight w:val="680"/>
        </w:trPr>
        <w:tc>
          <w:tcPr>
            <w:tcW w:w="1544" w:type="dxa"/>
            <w:shd w:val="clear" w:color="auto" w:fill="373E49"/>
            <w:vAlign w:val="center"/>
          </w:tcPr>
          <w:p w14:paraId="41C73CC6" w14:textId="77777777" w:rsidR="0031112B" w:rsidRPr="0027367B" w:rsidRDefault="008E7CB4"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Version</w:t>
            </w:r>
          </w:p>
        </w:tc>
        <w:tc>
          <w:tcPr>
            <w:tcW w:w="1982" w:type="dxa"/>
            <w:shd w:val="clear" w:color="auto" w:fill="373E49"/>
            <w:vAlign w:val="center"/>
          </w:tcPr>
          <w:p w14:paraId="13735E23" w14:textId="77777777" w:rsidR="0031112B" w:rsidRPr="0027367B" w:rsidRDefault="008E7CB4"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Date</w:t>
            </w:r>
          </w:p>
        </w:tc>
        <w:tc>
          <w:tcPr>
            <w:tcW w:w="2268" w:type="dxa"/>
            <w:shd w:val="clear" w:color="auto" w:fill="373E49"/>
            <w:vAlign w:val="center"/>
          </w:tcPr>
          <w:p w14:paraId="4BEF0EE6" w14:textId="77777777" w:rsidR="0031112B" w:rsidRPr="0027367B" w:rsidRDefault="008E7CB4"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Updated by</w:t>
            </w:r>
          </w:p>
        </w:tc>
        <w:tc>
          <w:tcPr>
            <w:tcW w:w="3295" w:type="dxa"/>
            <w:shd w:val="clear" w:color="auto" w:fill="373E49"/>
            <w:vAlign w:val="center"/>
          </w:tcPr>
          <w:p w14:paraId="2D1B7183" w14:textId="77777777" w:rsidR="0031112B" w:rsidRPr="0027367B" w:rsidRDefault="008E7CB4"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Version Details</w:t>
            </w:r>
          </w:p>
        </w:tc>
      </w:tr>
      <w:tr w:rsidR="00431097" w:rsidRPr="0027367B" w14:paraId="72EC85F5" w14:textId="77777777" w:rsidTr="0027367B">
        <w:trPr>
          <w:trHeight w:val="680"/>
        </w:trPr>
        <w:tc>
          <w:tcPr>
            <w:tcW w:w="1544" w:type="dxa"/>
            <w:shd w:val="clear" w:color="auto" w:fill="FFFFFF" w:themeFill="background1"/>
            <w:vAlign w:val="center"/>
          </w:tcPr>
          <w:p w14:paraId="402B236A" w14:textId="5D257556" w:rsidR="00431097" w:rsidRPr="00321FF7" w:rsidRDefault="00431097" w:rsidP="00321FF7">
            <w:pPr>
              <w:ind w:right="-43"/>
              <w:contextualSpacing/>
              <w:rPr>
                <w:rFonts w:ascii="Arial" w:hAnsi="Arial"/>
                <w:color w:val="373E49" w:themeColor="accent1"/>
                <w:sz w:val="24"/>
                <w:szCs w:val="24"/>
                <w:rtl/>
              </w:rPr>
            </w:pPr>
            <w:r w:rsidRPr="00321FF7">
              <w:rPr>
                <w:rStyle w:val="normaltextrun"/>
                <w:rFonts w:ascii="Arial" w:hAnsi="Arial"/>
                <w:color w:val="373E49" w:themeColor="accent1"/>
                <w:shd w:val="clear" w:color="auto" w:fill="00FFFF"/>
              </w:rPr>
              <w:t>&lt;Insert version number&gt;</w:t>
            </w:r>
          </w:p>
        </w:tc>
        <w:tc>
          <w:tcPr>
            <w:tcW w:w="1982" w:type="dxa"/>
            <w:shd w:val="clear" w:color="auto" w:fill="FFFFFF" w:themeFill="background1"/>
            <w:vAlign w:val="center"/>
          </w:tcPr>
          <w:p w14:paraId="51FA73F2" w14:textId="01134CFF" w:rsidR="00431097" w:rsidRPr="00321FF7" w:rsidRDefault="00431097" w:rsidP="00321FF7">
            <w:pPr>
              <w:ind w:right="-43"/>
              <w:contextualSpacing/>
              <w:rPr>
                <w:rFonts w:ascii="Arial" w:hAnsi="Arial"/>
                <w:color w:val="373E49" w:themeColor="accent1"/>
                <w:sz w:val="24"/>
                <w:szCs w:val="24"/>
                <w:rtl/>
              </w:rPr>
            </w:pPr>
            <w:r w:rsidRPr="00321FF7">
              <w:rPr>
                <w:rStyle w:val="normaltextrun"/>
                <w:rFonts w:ascii="Arial" w:hAnsi="Arial"/>
                <w:color w:val="373E49" w:themeColor="accent1"/>
                <w:shd w:val="clear" w:color="auto" w:fill="00FFFF"/>
              </w:rPr>
              <w:t>Click here to add date</w:t>
            </w:r>
          </w:p>
        </w:tc>
        <w:tc>
          <w:tcPr>
            <w:tcW w:w="2268" w:type="dxa"/>
            <w:shd w:val="clear" w:color="auto" w:fill="FFFFFF" w:themeFill="background1"/>
            <w:vAlign w:val="center"/>
          </w:tcPr>
          <w:p w14:paraId="103EEDF9" w14:textId="5C7D8390" w:rsidR="00431097" w:rsidRPr="00321FF7" w:rsidRDefault="00431097" w:rsidP="00321FF7">
            <w:pPr>
              <w:ind w:right="-43"/>
              <w:contextualSpacing/>
              <w:rPr>
                <w:rFonts w:ascii="Arial" w:hAnsi="Arial"/>
                <w:color w:val="373E49" w:themeColor="accent1"/>
                <w:sz w:val="24"/>
                <w:szCs w:val="24"/>
                <w:rtl/>
              </w:rPr>
            </w:pPr>
            <w:r w:rsidRPr="00321FF7">
              <w:rPr>
                <w:rStyle w:val="normaltextrun"/>
                <w:rFonts w:ascii="Arial" w:hAnsi="Arial"/>
                <w:color w:val="373E49" w:themeColor="accent1"/>
                <w:shd w:val="clear" w:color="auto" w:fill="00FFFF"/>
              </w:rPr>
              <w:t>&lt;Insert individual’s full personnel name&gt;</w:t>
            </w:r>
          </w:p>
        </w:tc>
        <w:tc>
          <w:tcPr>
            <w:tcW w:w="3295" w:type="dxa"/>
            <w:shd w:val="clear" w:color="auto" w:fill="FFFFFF" w:themeFill="background1"/>
            <w:vAlign w:val="center"/>
          </w:tcPr>
          <w:p w14:paraId="593C21E0" w14:textId="562D1C9B" w:rsidR="00431097" w:rsidRPr="00321FF7" w:rsidRDefault="00431097" w:rsidP="00321FF7">
            <w:pPr>
              <w:ind w:right="-43"/>
              <w:contextualSpacing/>
              <w:rPr>
                <w:rFonts w:ascii="Arial" w:hAnsi="Arial"/>
                <w:color w:val="373E49" w:themeColor="accent1"/>
                <w:sz w:val="24"/>
                <w:szCs w:val="24"/>
                <w:rtl/>
              </w:rPr>
            </w:pPr>
            <w:r w:rsidRPr="00321FF7">
              <w:rPr>
                <w:rStyle w:val="normaltextrun"/>
                <w:rFonts w:ascii="Arial" w:hAnsi="Arial"/>
                <w:color w:val="373E49" w:themeColor="accent1"/>
                <w:shd w:val="clear" w:color="auto" w:fill="00FFFF"/>
              </w:rPr>
              <w:t>&lt;Insert description of the version&gt;</w:t>
            </w:r>
          </w:p>
        </w:tc>
      </w:tr>
      <w:tr w:rsidR="00E04423" w:rsidRPr="0027367B" w14:paraId="634E2FBE" w14:textId="77777777" w:rsidTr="0027367B">
        <w:trPr>
          <w:trHeight w:val="680"/>
        </w:trPr>
        <w:tc>
          <w:tcPr>
            <w:tcW w:w="1544" w:type="dxa"/>
            <w:shd w:val="clear" w:color="auto" w:fill="D9D9D9"/>
            <w:vAlign w:val="center"/>
          </w:tcPr>
          <w:p w14:paraId="76DC044F" w14:textId="77777777" w:rsidR="0031112B" w:rsidRPr="0027367B" w:rsidRDefault="0031112B" w:rsidP="005B0B8A">
            <w:pPr>
              <w:ind w:right="-43"/>
              <w:contextualSpacing/>
              <w:jc w:val="both"/>
              <w:rPr>
                <w:rFonts w:ascii="Arial" w:hAnsi="Arial"/>
                <w:sz w:val="24"/>
                <w:szCs w:val="24"/>
                <w:rtl/>
              </w:rPr>
            </w:pPr>
          </w:p>
        </w:tc>
        <w:tc>
          <w:tcPr>
            <w:tcW w:w="1982" w:type="dxa"/>
            <w:shd w:val="clear" w:color="auto" w:fill="D9D9D9"/>
            <w:vAlign w:val="center"/>
          </w:tcPr>
          <w:p w14:paraId="719E31B9" w14:textId="77777777" w:rsidR="0031112B" w:rsidRPr="0027367B" w:rsidRDefault="0031112B" w:rsidP="005B0B8A">
            <w:pPr>
              <w:ind w:right="-43"/>
              <w:contextualSpacing/>
              <w:jc w:val="both"/>
              <w:rPr>
                <w:rFonts w:ascii="Arial" w:hAnsi="Arial"/>
                <w:sz w:val="24"/>
                <w:szCs w:val="24"/>
                <w:rtl/>
              </w:rPr>
            </w:pPr>
          </w:p>
        </w:tc>
        <w:tc>
          <w:tcPr>
            <w:tcW w:w="2268" w:type="dxa"/>
            <w:shd w:val="clear" w:color="auto" w:fill="D9D9D9"/>
            <w:vAlign w:val="center"/>
          </w:tcPr>
          <w:p w14:paraId="5CE67D1E" w14:textId="77777777" w:rsidR="0031112B" w:rsidRPr="0027367B" w:rsidRDefault="0031112B" w:rsidP="005B0B8A">
            <w:pPr>
              <w:ind w:right="-43"/>
              <w:contextualSpacing/>
              <w:jc w:val="both"/>
              <w:rPr>
                <w:rFonts w:ascii="Arial" w:hAnsi="Arial"/>
                <w:sz w:val="24"/>
                <w:szCs w:val="24"/>
                <w:rtl/>
              </w:rPr>
            </w:pPr>
          </w:p>
        </w:tc>
        <w:tc>
          <w:tcPr>
            <w:tcW w:w="3295" w:type="dxa"/>
            <w:shd w:val="clear" w:color="auto" w:fill="D9D9D9"/>
            <w:vAlign w:val="center"/>
          </w:tcPr>
          <w:p w14:paraId="115ACBEE" w14:textId="77777777" w:rsidR="0031112B" w:rsidRPr="0027367B" w:rsidRDefault="0031112B" w:rsidP="005B0B8A">
            <w:pPr>
              <w:ind w:right="-43"/>
              <w:contextualSpacing/>
              <w:jc w:val="both"/>
              <w:rPr>
                <w:rFonts w:ascii="Arial" w:hAnsi="Arial"/>
                <w:sz w:val="24"/>
                <w:szCs w:val="24"/>
                <w:rtl/>
              </w:rPr>
            </w:pPr>
          </w:p>
        </w:tc>
      </w:tr>
    </w:tbl>
    <w:p w14:paraId="498A7466" w14:textId="77777777" w:rsidR="0031112B" w:rsidRPr="0027367B" w:rsidRDefault="0031112B" w:rsidP="005B0B8A">
      <w:pPr>
        <w:spacing w:line="240" w:lineRule="auto"/>
        <w:contextualSpacing/>
        <w:jc w:val="both"/>
        <w:rPr>
          <w:rFonts w:ascii="Arial" w:hAnsi="Arial" w:cs="Arial"/>
          <w:sz w:val="24"/>
          <w:szCs w:val="24"/>
          <w:rtl/>
        </w:rPr>
      </w:pPr>
    </w:p>
    <w:p w14:paraId="5FA047DE" w14:textId="77777777" w:rsidR="0031112B" w:rsidRPr="0027367B" w:rsidRDefault="0031112B" w:rsidP="005B0B8A">
      <w:pPr>
        <w:spacing w:line="240" w:lineRule="auto"/>
        <w:ind w:right="-43"/>
        <w:contextualSpacing/>
        <w:jc w:val="both"/>
        <w:rPr>
          <w:rFonts w:ascii="Arial" w:hAnsi="Arial" w:cs="Arial"/>
        </w:rPr>
      </w:pPr>
      <w:r w:rsidRPr="0027367B">
        <w:rPr>
          <w:rFonts w:ascii="Arial" w:hAnsi="Arial" w:cs="Arial"/>
        </w:rPr>
        <w:t xml:space="preserve"> </w:t>
      </w:r>
    </w:p>
    <w:p w14:paraId="22F1EF2F" w14:textId="77777777" w:rsidR="0031112B" w:rsidRPr="0027367B" w:rsidRDefault="00F15B25" w:rsidP="005B0B8A">
      <w:pPr>
        <w:pStyle w:val="Normal4"/>
        <w:jc w:val="both"/>
        <w:rPr>
          <w:rFonts w:ascii="Arial" w:eastAsia="Arial" w:hAnsi="Arial" w:cs="Arial"/>
          <w:color w:val="2B3B82" w:themeColor="text1"/>
          <w:sz w:val="40"/>
          <w:szCs w:val="40"/>
          <w:lang w:val="en-US" w:eastAsia="ar-SA"/>
        </w:rPr>
      </w:pPr>
      <w:r w:rsidRPr="0027367B">
        <w:rPr>
          <w:rFonts w:ascii="Arial" w:eastAsia="Arial" w:hAnsi="Arial" w:cs="Arial"/>
          <w:color w:val="2B3B82" w:themeColor="text1"/>
          <w:sz w:val="40"/>
          <w:szCs w:val="40"/>
          <w:lang w:val="en-US" w:eastAsia="ar-SA"/>
        </w:rPr>
        <w:t xml:space="preserve">Review Table </w:t>
      </w:r>
    </w:p>
    <w:tbl>
      <w:tblPr>
        <w:tblStyle w:val="TableGrid"/>
        <w:tblW w:w="9096" w:type="dxa"/>
        <w:tblInd w:w="120" w:type="dxa"/>
        <w:tblLook w:val="04A0" w:firstRow="1" w:lastRow="0" w:firstColumn="1" w:lastColumn="0" w:noHBand="0" w:noVBand="1"/>
      </w:tblPr>
      <w:tblGrid>
        <w:gridCol w:w="1943"/>
        <w:gridCol w:w="3555"/>
        <w:gridCol w:w="3598"/>
      </w:tblGrid>
      <w:tr w:rsidR="0031112B" w:rsidRPr="0027367B" w14:paraId="1AA528CB" w14:textId="77777777" w:rsidTr="0027367B">
        <w:trPr>
          <w:trHeight w:val="753"/>
        </w:trPr>
        <w:tc>
          <w:tcPr>
            <w:tcW w:w="1943" w:type="dxa"/>
            <w:shd w:val="clear" w:color="auto" w:fill="373E49"/>
            <w:vAlign w:val="center"/>
          </w:tcPr>
          <w:p w14:paraId="3671A841" w14:textId="77777777" w:rsidR="0031112B" w:rsidRPr="0027367B" w:rsidRDefault="007260B6"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Periodical Review Rate</w:t>
            </w:r>
          </w:p>
        </w:tc>
        <w:tc>
          <w:tcPr>
            <w:tcW w:w="3555" w:type="dxa"/>
            <w:shd w:val="clear" w:color="auto" w:fill="373E49"/>
            <w:vAlign w:val="center"/>
          </w:tcPr>
          <w:p w14:paraId="415098B6" w14:textId="77777777" w:rsidR="0031112B" w:rsidRPr="0027367B" w:rsidRDefault="007260B6"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Last Review Date</w:t>
            </w:r>
          </w:p>
        </w:tc>
        <w:tc>
          <w:tcPr>
            <w:tcW w:w="3598" w:type="dxa"/>
            <w:shd w:val="clear" w:color="auto" w:fill="373E49"/>
            <w:vAlign w:val="center"/>
          </w:tcPr>
          <w:p w14:paraId="4BFF4274" w14:textId="77777777" w:rsidR="0031112B" w:rsidRPr="0027367B" w:rsidRDefault="007260B6" w:rsidP="00321FF7">
            <w:pPr>
              <w:ind w:right="-43"/>
              <w:contextualSpacing/>
              <w:rPr>
                <w:rFonts w:ascii="Arial" w:hAnsi="Arial"/>
                <w:color w:val="FFFFFF" w:themeColor="background1"/>
                <w:sz w:val="24"/>
                <w:szCs w:val="24"/>
                <w:rtl/>
              </w:rPr>
            </w:pPr>
            <w:r w:rsidRPr="0027367B">
              <w:rPr>
                <w:rFonts w:ascii="Arial" w:hAnsi="Arial"/>
                <w:color w:val="FFFFFF" w:themeColor="background1"/>
                <w:sz w:val="24"/>
                <w:szCs w:val="24"/>
              </w:rPr>
              <w:t>Upcoming Review Date</w:t>
            </w:r>
          </w:p>
        </w:tc>
      </w:tr>
      <w:tr w:rsidR="007260B6" w:rsidRPr="0027367B" w14:paraId="10394CAD" w14:textId="77777777" w:rsidTr="0027367B">
        <w:trPr>
          <w:trHeight w:val="753"/>
        </w:trPr>
        <w:tc>
          <w:tcPr>
            <w:tcW w:w="1943" w:type="dxa"/>
            <w:shd w:val="clear" w:color="auto" w:fill="FFFFFF" w:themeFill="background1"/>
            <w:vAlign w:val="center"/>
          </w:tcPr>
          <w:p w14:paraId="4D1AC69E" w14:textId="3E96D10D" w:rsidR="007260B6" w:rsidRPr="00321FF7" w:rsidRDefault="007260B6" w:rsidP="00321FF7">
            <w:pPr>
              <w:ind w:right="-43"/>
              <w:contextualSpacing/>
              <w:rPr>
                <w:rFonts w:ascii="Arial" w:hAnsi="Arial"/>
                <w:color w:val="373E49" w:themeColor="accent1"/>
                <w:highlight w:val="cyan"/>
                <w:rtl/>
              </w:rPr>
            </w:pPr>
            <w:r w:rsidRPr="00321FF7">
              <w:rPr>
                <w:rStyle w:val="normaltextrun"/>
                <w:rFonts w:ascii="Arial" w:hAnsi="Arial"/>
                <w:color w:val="373E49" w:themeColor="accent1"/>
                <w:shd w:val="clear" w:color="auto" w:fill="00FFFF"/>
              </w:rPr>
              <w:t>&lt;Once a year&gt;</w:t>
            </w:r>
          </w:p>
        </w:tc>
        <w:tc>
          <w:tcPr>
            <w:tcW w:w="3555" w:type="dxa"/>
            <w:shd w:val="clear" w:color="auto" w:fill="FFFFFF" w:themeFill="background1"/>
            <w:vAlign w:val="center"/>
          </w:tcPr>
          <w:p w14:paraId="17427132" w14:textId="3ADEBF42" w:rsidR="007260B6" w:rsidRPr="00321FF7" w:rsidRDefault="007260B6" w:rsidP="00321FF7">
            <w:pPr>
              <w:ind w:right="-43"/>
              <w:contextualSpacing/>
              <w:rPr>
                <w:rFonts w:ascii="Arial" w:hAnsi="Arial"/>
                <w:color w:val="373E49" w:themeColor="accent1"/>
                <w:sz w:val="24"/>
                <w:szCs w:val="24"/>
                <w:rtl/>
              </w:rPr>
            </w:pPr>
            <w:r w:rsidRPr="00321FF7">
              <w:rPr>
                <w:rStyle w:val="normaltextrun"/>
                <w:rFonts w:ascii="Arial" w:hAnsi="Arial"/>
                <w:color w:val="373E49" w:themeColor="accent1"/>
                <w:shd w:val="clear" w:color="auto" w:fill="00FFFF"/>
              </w:rPr>
              <w:t>Click here to add date</w:t>
            </w:r>
          </w:p>
        </w:tc>
        <w:tc>
          <w:tcPr>
            <w:tcW w:w="3598" w:type="dxa"/>
            <w:shd w:val="clear" w:color="auto" w:fill="FFFFFF" w:themeFill="background1"/>
            <w:vAlign w:val="center"/>
          </w:tcPr>
          <w:p w14:paraId="6AFD3DD0" w14:textId="0E5C1129" w:rsidR="007260B6" w:rsidRPr="00321FF7" w:rsidRDefault="007260B6" w:rsidP="00321FF7">
            <w:pPr>
              <w:ind w:right="-43"/>
              <w:contextualSpacing/>
              <w:rPr>
                <w:rFonts w:ascii="Arial" w:hAnsi="Arial"/>
                <w:color w:val="373E49" w:themeColor="accent1"/>
                <w:sz w:val="24"/>
                <w:szCs w:val="24"/>
                <w:rtl/>
              </w:rPr>
            </w:pPr>
            <w:r w:rsidRPr="00321FF7">
              <w:rPr>
                <w:rStyle w:val="normaltextrun"/>
                <w:rFonts w:ascii="Arial" w:hAnsi="Arial"/>
                <w:color w:val="373E49" w:themeColor="accent1"/>
                <w:shd w:val="clear" w:color="auto" w:fill="00FFFF"/>
              </w:rPr>
              <w:t>Click here to add date</w:t>
            </w:r>
          </w:p>
        </w:tc>
      </w:tr>
      <w:tr w:rsidR="0031112B" w:rsidRPr="0027367B" w14:paraId="022EDEAF" w14:textId="77777777" w:rsidTr="0027367B">
        <w:trPr>
          <w:trHeight w:val="753"/>
        </w:trPr>
        <w:tc>
          <w:tcPr>
            <w:tcW w:w="1943" w:type="dxa"/>
            <w:shd w:val="clear" w:color="auto" w:fill="D9D9D9"/>
            <w:vAlign w:val="center"/>
          </w:tcPr>
          <w:p w14:paraId="013F42EC" w14:textId="77777777" w:rsidR="0031112B" w:rsidRPr="0027367B" w:rsidRDefault="0031112B" w:rsidP="005B0B8A">
            <w:pPr>
              <w:ind w:right="-43"/>
              <w:contextualSpacing/>
              <w:jc w:val="both"/>
              <w:rPr>
                <w:rFonts w:ascii="Arial" w:hAnsi="Arial"/>
                <w:sz w:val="24"/>
                <w:szCs w:val="24"/>
                <w:rtl/>
              </w:rPr>
            </w:pPr>
          </w:p>
        </w:tc>
        <w:tc>
          <w:tcPr>
            <w:tcW w:w="3555" w:type="dxa"/>
            <w:shd w:val="clear" w:color="auto" w:fill="D9D9D9"/>
            <w:vAlign w:val="center"/>
          </w:tcPr>
          <w:p w14:paraId="72F70271" w14:textId="77777777" w:rsidR="0031112B" w:rsidRPr="0027367B" w:rsidRDefault="0031112B" w:rsidP="005B0B8A">
            <w:pPr>
              <w:ind w:right="-43"/>
              <w:contextualSpacing/>
              <w:jc w:val="both"/>
              <w:rPr>
                <w:rFonts w:ascii="Arial" w:hAnsi="Arial"/>
                <w:sz w:val="24"/>
                <w:szCs w:val="24"/>
                <w:rtl/>
              </w:rPr>
            </w:pPr>
          </w:p>
        </w:tc>
        <w:tc>
          <w:tcPr>
            <w:tcW w:w="3598" w:type="dxa"/>
            <w:shd w:val="clear" w:color="auto" w:fill="D9D9D9"/>
            <w:vAlign w:val="center"/>
          </w:tcPr>
          <w:p w14:paraId="0925976D" w14:textId="77777777" w:rsidR="0031112B" w:rsidRPr="0027367B" w:rsidRDefault="0031112B" w:rsidP="005B0B8A">
            <w:pPr>
              <w:ind w:right="-43"/>
              <w:contextualSpacing/>
              <w:jc w:val="both"/>
              <w:rPr>
                <w:rFonts w:ascii="Arial" w:hAnsi="Arial"/>
                <w:sz w:val="24"/>
                <w:szCs w:val="24"/>
                <w:rtl/>
              </w:rPr>
            </w:pPr>
          </w:p>
        </w:tc>
      </w:tr>
    </w:tbl>
    <w:p w14:paraId="5B2187E2" w14:textId="77777777" w:rsidR="0031112B" w:rsidRPr="0027367B" w:rsidRDefault="0031112B" w:rsidP="005B0B8A">
      <w:pPr>
        <w:spacing w:line="360" w:lineRule="auto"/>
        <w:jc w:val="both"/>
        <w:rPr>
          <w:rFonts w:ascii="Arial" w:hAnsi="Arial" w:cs="Arial"/>
          <w:rtl/>
        </w:rPr>
      </w:pPr>
    </w:p>
    <w:p w14:paraId="3066DEAB" w14:textId="77777777" w:rsidR="00991F31" w:rsidRPr="0027367B" w:rsidRDefault="00991F31" w:rsidP="005B0B8A">
      <w:pPr>
        <w:jc w:val="both"/>
        <w:rPr>
          <w:rFonts w:ascii="Arial" w:hAnsi="Arial" w:cs="Arial"/>
        </w:rPr>
      </w:pPr>
    </w:p>
    <w:p w14:paraId="7579105F" w14:textId="77777777" w:rsidR="00BD2D7C" w:rsidRPr="0027367B" w:rsidRDefault="007E17EF" w:rsidP="005B0B8A">
      <w:pPr>
        <w:jc w:val="both"/>
        <w:rPr>
          <w:rFonts w:ascii="Arial" w:hAnsi="Arial" w:cs="Arial"/>
        </w:rPr>
      </w:pPr>
      <w:r w:rsidRPr="0027367B">
        <w:rPr>
          <w:rFonts w:ascii="Arial" w:hAnsi="Arial" w:cs="Arial"/>
          <w:rtl/>
          <w:lang w:eastAsia="ar"/>
        </w:rPr>
        <w:br w:type="page"/>
      </w:r>
    </w:p>
    <w:sdt>
      <w:sdtPr>
        <w:rPr>
          <w:rFonts w:ascii="Arial" w:eastAsiaTheme="minorEastAsia" w:hAnsi="Arial" w:cs="Arial"/>
          <w:color w:val="auto"/>
          <w:sz w:val="21"/>
          <w:szCs w:val="21"/>
        </w:rPr>
        <w:id w:val="997618973"/>
        <w:docPartObj>
          <w:docPartGallery w:val="Table of Contents"/>
          <w:docPartUnique/>
        </w:docPartObj>
      </w:sdtPr>
      <w:sdtEndPr>
        <w:rPr>
          <w:b/>
          <w:bCs/>
          <w:noProof/>
          <w:color w:val="373E49"/>
          <w:sz w:val="24"/>
          <w:szCs w:val="24"/>
        </w:rPr>
      </w:sdtEndPr>
      <w:sdtContent>
        <w:p w14:paraId="40760CF0" w14:textId="77777777" w:rsidR="00207C98" w:rsidRPr="0027367B" w:rsidRDefault="004908B8" w:rsidP="005B0B8A">
          <w:pPr>
            <w:pStyle w:val="TOCHeading"/>
            <w:jc w:val="both"/>
            <w:rPr>
              <w:rFonts w:ascii="Arial" w:eastAsia="Arial" w:hAnsi="Arial" w:cs="Arial"/>
              <w:color w:val="2B3B82" w:themeColor="text1"/>
            </w:rPr>
          </w:pPr>
          <w:r w:rsidRPr="0027367B">
            <w:rPr>
              <w:rFonts w:ascii="Arial" w:eastAsia="Arial" w:hAnsi="Arial" w:cs="Arial"/>
              <w:color w:val="2B3B82" w:themeColor="text1"/>
            </w:rPr>
            <w:t>Table of Contents</w:t>
          </w:r>
        </w:p>
        <w:p w14:paraId="131397F9" w14:textId="6ED2A3E4" w:rsidR="0031174E" w:rsidRPr="00321FF7" w:rsidRDefault="00207C98" w:rsidP="0031174E">
          <w:pPr>
            <w:pStyle w:val="TOC1"/>
            <w:tabs>
              <w:tab w:val="right" w:leader="dot" w:pos="9017"/>
            </w:tabs>
            <w:rPr>
              <w:rFonts w:ascii="Arial" w:hAnsi="Arial" w:cs="Arial"/>
              <w:noProof/>
              <w:color w:val="373E49" w:themeColor="accent1"/>
              <w:sz w:val="26"/>
              <w:szCs w:val="26"/>
              <w:rtl/>
              <w:lang w:eastAsia="en-US"/>
            </w:rPr>
          </w:pPr>
          <w:r w:rsidRPr="0031174E">
            <w:rPr>
              <w:rFonts w:ascii="Arial" w:hAnsi="Arial" w:cs="Arial"/>
              <w:b/>
              <w:bCs/>
              <w:noProof/>
              <w:color w:val="373E49"/>
              <w:sz w:val="26"/>
              <w:szCs w:val="26"/>
              <w:rtl/>
              <w:lang w:eastAsia="ar"/>
            </w:rPr>
            <w:fldChar w:fldCharType="begin"/>
          </w:r>
          <w:r w:rsidRPr="0031174E">
            <w:rPr>
              <w:rFonts w:ascii="Arial" w:hAnsi="Arial" w:cs="Arial"/>
              <w:b/>
              <w:bCs/>
              <w:noProof/>
              <w:color w:val="373E49"/>
              <w:sz w:val="26"/>
              <w:szCs w:val="26"/>
              <w:rtl/>
              <w:lang w:eastAsia="ar"/>
            </w:rPr>
            <w:instrText xml:space="preserve"> </w:instrText>
          </w:r>
          <w:r w:rsidRPr="0031174E">
            <w:rPr>
              <w:rFonts w:ascii="Arial" w:hAnsi="Arial" w:cs="Arial"/>
              <w:b/>
              <w:bCs/>
              <w:noProof/>
              <w:color w:val="373E49"/>
              <w:sz w:val="26"/>
              <w:szCs w:val="26"/>
              <w:lang w:eastAsia="ar"/>
            </w:rPr>
            <w:instrText>TOC \o "1-3" \h \z \u</w:instrText>
          </w:r>
          <w:r w:rsidRPr="0031174E">
            <w:rPr>
              <w:rFonts w:ascii="Arial" w:hAnsi="Arial" w:cs="Arial"/>
              <w:b/>
              <w:bCs/>
              <w:noProof/>
              <w:color w:val="373E49"/>
              <w:sz w:val="26"/>
              <w:szCs w:val="26"/>
              <w:rtl/>
              <w:lang w:eastAsia="ar"/>
            </w:rPr>
            <w:instrText xml:space="preserve"> </w:instrText>
          </w:r>
          <w:r w:rsidRPr="0031174E">
            <w:rPr>
              <w:rFonts w:ascii="Arial" w:hAnsi="Arial" w:cs="Arial"/>
              <w:b/>
              <w:bCs/>
              <w:noProof/>
              <w:color w:val="373E49"/>
              <w:sz w:val="26"/>
              <w:szCs w:val="26"/>
              <w:rtl/>
              <w:lang w:eastAsia="ar"/>
            </w:rPr>
            <w:fldChar w:fldCharType="separate"/>
          </w:r>
          <w:hyperlink w:anchor="_Toc129772881" w:history="1">
            <w:r w:rsidR="0031174E" w:rsidRPr="00321FF7">
              <w:rPr>
                <w:rStyle w:val="Hyperlink"/>
                <w:rFonts w:ascii="Arial" w:hAnsi="Arial" w:cs="Arial"/>
                <w:noProof/>
                <w:color w:val="373E49" w:themeColor="accent1"/>
                <w:sz w:val="26"/>
                <w:szCs w:val="26"/>
              </w:rPr>
              <w:t>Purpose</w:t>
            </w:r>
            <w:r w:rsidR="0031174E" w:rsidRPr="00321FF7">
              <w:rPr>
                <w:rFonts w:ascii="Arial" w:hAnsi="Arial" w:cs="Arial"/>
                <w:noProof/>
                <w:webHidden/>
                <w:color w:val="373E49" w:themeColor="accent1"/>
                <w:sz w:val="26"/>
                <w:szCs w:val="26"/>
                <w:rtl/>
              </w:rPr>
              <w:tab/>
            </w:r>
            <w:r w:rsidR="0031174E" w:rsidRPr="00321FF7">
              <w:rPr>
                <w:rFonts w:ascii="Arial" w:hAnsi="Arial" w:cs="Arial"/>
                <w:noProof/>
                <w:webHidden/>
                <w:color w:val="373E49" w:themeColor="accent1"/>
                <w:sz w:val="26"/>
                <w:szCs w:val="26"/>
              </w:rPr>
              <w:t>4</w:t>
            </w:r>
          </w:hyperlink>
        </w:p>
        <w:p w14:paraId="71B9F376" w14:textId="19AE33BC" w:rsidR="0031174E" w:rsidRPr="00321FF7" w:rsidRDefault="00A269BD" w:rsidP="0031174E">
          <w:pPr>
            <w:pStyle w:val="TOC1"/>
            <w:tabs>
              <w:tab w:val="right" w:leader="dot" w:pos="9017"/>
            </w:tabs>
            <w:rPr>
              <w:rFonts w:ascii="Arial" w:hAnsi="Arial" w:cs="Arial"/>
              <w:noProof/>
              <w:color w:val="373E49" w:themeColor="accent1"/>
              <w:sz w:val="26"/>
              <w:szCs w:val="26"/>
              <w:rtl/>
              <w:lang w:eastAsia="en-US"/>
            </w:rPr>
          </w:pPr>
          <w:hyperlink w:anchor="_Toc129772882" w:history="1">
            <w:r w:rsidR="0031174E" w:rsidRPr="00321FF7">
              <w:rPr>
                <w:rStyle w:val="Hyperlink"/>
                <w:rFonts w:ascii="Arial" w:hAnsi="Arial" w:cs="Arial"/>
                <w:noProof/>
                <w:color w:val="373E49" w:themeColor="accent1"/>
                <w:sz w:val="26"/>
                <w:szCs w:val="26"/>
              </w:rPr>
              <w:t>Scope</w:t>
            </w:r>
            <w:r w:rsidR="0031174E" w:rsidRPr="00321FF7">
              <w:rPr>
                <w:rFonts w:ascii="Arial" w:hAnsi="Arial" w:cs="Arial"/>
                <w:noProof/>
                <w:webHidden/>
                <w:color w:val="373E49" w:themeColor="accent1"/>
                <w:sz w:val="26"/>
                <w:szCs w:val="26"/>
                <w:rtl/>
              </w:rPr>
              <w:tab/>
            </w:r>
            <w:r w:rsidR="0031174E" w:rsidRPr="00321FF7">
              <w:rPr>
                <w:rFonts w:ascii="Arial" w:hAnsi="Arial" w:cs="Arial"/>
                <w:noProof/>
                <w:webHidden/>
                <w:color w:val="373E49" w:themeColor="accent1"/>
                <w:sz w:val="26"/>
                <w:szCs w:val="26"/>
              </w:rPr>
              <w:t>4</w:t>
            </w:r>
          </w:hyperlink>
        </w:p>
        <w:p w14:paraId="05BDE511" w14:textId="5D56A26B" w:rsidR="0031174E" w:rsidRPr="00321FF7" w:rsidRDefault="00A269BD" w:rsidP="0031174E">
          <w:pPr>
            <w:pStyle w:val="TOC1"/>
            <w:tabs>
              <w:tab w:val="right" w:leader="dot" w:pos="9017"/>
            </w:tabs>
            <w:rPr>
              <w:rFonts w:ascii="Arial" w:hAnsi="Arial" w:cs="Arial"/>
              <w:noProof/>
              <w:color w:val="373E49" w:themeColor="accent1"/>
              <w:sz w:val="26"/>
              <w:szCs w:val="26"/>
              <w:rtl/>
              <w:lang w:eastAsia="en-US"/>
            </w:rPr>
          </w:pPr>
          <w:hyperlink w:anchor="_Toc129772883" w:history="1">
            <w:r w:rsidR="0031174E" w:rsidRPr="00321FF7">
              <w:rPr>
                <w:rStyle w:val="Hyperlink"/>
                <w:rFonts w:ascii="Arial" w:hAnsi="Arial" w:cs="Arial"/>
                <w:noProof/>
                <w:color w:val="373E49" w:themeColor="accent1"/>
                <w:sz w:val="26"/>
                <w:szCs w:val="26"/>
              </w:rPr>
              <w:t>Standards</w:t>
            </w:r>
            <w:r w:rsidR="0031174E" w:rsidRPr="00321FF7">
              <w:rPr>
                <w:rFonts w:ascii="Arial" w:hAnsi="Arial" w:cs="Arial"/>
                <w:noProof/>
                <w:webHidden/>
                <w:color w:val="373E49" w:themeColor="accent1"/>
                <w:sz w:val="26"/>
                <w:szCs w:val="26"/>
                <w:rtl/>
              </w:rPr>
              <w:tab/>
            </w:r>
            <w:r w:rsidR="0031174E" w:rsidRPr="00321FF7">
              <w:rPr>
                <w:rFonts w:ascii="Arial" w:hAnsi="Arial" w:cs="Arial"/>
                <w:noProof/>
                <w:webHidden/>
                <w:color w:val="373E49" w:themeColor="accent1"/>
                <w:sz w:val="26"/>
                <w:szCs w:val="26"/>
              </w:rPr>
              <w:t>4</w:t>
            </w:r>
          </w:hyperlink>
        </w:p>
        <w:p w14:paraId="61095F91" w14:textId="5ED09B8B" w:rsidR="0031174E" w:rsidRPr="00321FF7" w:rsidRDefault="00A269BD" w:rsidP="0031174E">
          <w:pPr>
            <w:pStyle w:val="TOC1"/>
            <w:tabs>
              <w:tab w:val="right" w:leader="dot" w:pos="9017"/>
            </w:tabs>
            <w:rPr>
              <w:rFonts w:ascii="Arial" w:hAnsi="Arial" w:cs="Arial"/>
              <w:noProof/>
              <w:color w:val="373E49" w:themeColor="accent1"/>
              <w:sz w:val="26"/>
              <w:szCs w:val="26"/>
              <w:rtl/>
              <w:lang w:eastAsia="en-US"/>
            </w:rPr>
          </w:pPr>
          <w:hyperlink w:anchor="_Toc129772884" w:history="1">
            <w:r w:rsidR="0031174E" w:rsidRPr="00321FF7">
              <w:rPr>
                <w:rStyle w:val="Hyperlink"/>
                <w:rFonts w:ascii="Arial" w:hAnsi="Arial" w:cs="Arial"/>
                <w:noProof/>
                <w:color w:val="373E49" w:themeColor="accent1"/>
                <w:sz w:val="26"/>
                <w:szCs w:val="26"/>
              </w:rPr>
              <w:t>Roles and Responsibilities</w:t>
            </w:r>
            <w:r w:rsidR="0031174E" w:rsidRPr="00321FF7">
              <w:rPr>
                <w:rFonts w:ascii="Arial" w:hAnsi="Arial" w:cs="Arial"/>
                <w:noProof/>
                <w:webHidden/>
                <w:color w:val="373E49" w:themeColor="accent1"/>
                <w:sz w:val="26"/>
                <w:szCs w:val="26"/>
                <w:rtl/>
              </w:rPr>
              <w:tab/>
            </w:r>
            <w:r w:rsidR="0031174E" w:rsidRPr="00321FF7">
              <w:rPr>
                <w:rFonts w:ascii="Arial" w:hAnsi="Arial" w:cs="Arial"/>
                <w:noProof/>
                <w:webHidden/>
                <w:color w:val="373E49" w:themeColor="accent1"/>
                <w:sz w:val="26"/>
                <w:szCs w:val="26"/>
              </w:rPr>
              <w:t>11</w:t>
            </w:r>
          </w:hyperlink>
        </w:p>
        <w:p w14:paraId="3FA425D4" w14:textId="7847AB2F" w:rsidR="0031174E" w:rsidRPr="00321FF7" w:rsidRDefault="00A269BD" w:rsidP="0031174E">
          <w:pPr>
            <w:pStyle w:val="TOC1"/>
            <w:tabs>
              <w:tab w:val="right" w:leader="dot" w:pos="9017"/>
            </w:tabs>
            <w:rPr>
              <w:rFonts w:ascii="Arial" w:hAnsi="Arial" w:cs="Arial"/>
              <w:noProof/>
              <w:color w:val="373E49" w:themeColor="accent1"/>
              <w:sz w:val="26"/>
              <w:szCs w:val="26"/>
              <w:rtl/>
              <w:lang w:eastAsia="en-US"/>
            </w:rPr>
          </w:pPr>
          <w:hyperlink w:anchor="_Toc129772885" w:history="1">
            <w:r w:rsidR="0031174E" w:rsidRPr="00321FF7">
              <w:rPr>
                <w:rStyle w:val="Hyperlink"/>
                <w:rFonts w:ascii="Arial" w:hAnsi="Arial" w:cs="Arial"/>
                <w:noProof/>
                <w:color w:val="373E49" w:themeColor="accent1"/>
                <w:sz w:val="26"/>
                <w:szCs w:val="26"/>
              </w:rPr>
              <w:t>Update and Review</w:t>
            </w:r>
            <w:r w:rsidR="0031174E" w:rsidRPr="00321FF7">
              <w:rPr>
                <w:rFonts w:ascii="Arial" w:hAnsi="Arial" w:cs="Arial"/>
                <w:noProof/>
                <w:webHidden/>
                <w:color w:val="373E49" w:themeColor="accent1"/>
                <w:sz w:val="26"/>
                <w:szCs w:val="26"/>
                <w:rtl/>
              </w:rPr>
              <w:tab/>
            </w:r>
            <w:r w:rsidR="0031174E" w:rsidRPr="00321FF7">
              <w:rPr>
                <w:rFonts w:ascii="Arial" w:hAnsi="Arial" w:cs="Arial"/>
                <w:noProof/>
                <w:webHidden/>
                <w:color w:val="373E49" w:themeColor="accent1"/>
                <w:sz w:val="26"/>
                <w:szCs w:val="26"/>
              </w:rPr>
              <w:t>11</w:t>
            </w:r>
          </w:hyperlink>
        </w:p>
        <w:p w14:paraId="174BFBED" w14:textId="4A69D34D" w:rsidR="0031174E" w:rsidRPr="00321FF7" w:rsidRDefault="00A269BD" w:rsidP="0031174E">
          <w:pPr>
            <w:pStyle w:val="TOC1"/>
            <w:tabs>
              <w:tab w:val="right" w:leader="dot" w:pos="9017"/>
            </w:tabs>
            <w:rPr>
              <w:rFonts w:ascii="Arial" w:hAnsi="Arial" w:cs="Arial"/>
              <w:noProof/>
              <w:color w:val="373E49" w:themeColor="accent1"/>
              <w:sz w:val="26"/>
              <w:szCs w:val="26"/>
              <w:rtl/>
              <w:lang w:eastAsia="en-US"/>
            </w:rPr>
          </w:pPr>
          <w:hyperlink w:anchor="_Toc129772886" w:history="1">
            <w:r w:rsidR="0031174E" w:rsidRPr="00321FF7">
              <w:rPr>
                <w:rStyle w:val="Hyperlink"/>
                <w:rFonts w:ascii="Arial" w:hAnsi="Arial" w:cs="Arial"/>
                <w:noProof/>
                <w:color w:val="373E49" w:themeColor="accent1"/>
                <w:sz w:val="26"/>
                <w:szCs w:val="26"/>
              </w:rPr>
              <w:t>Compliance</w:t>
            </w:r>
            <w:r w:rsidR="0031174E" w:rsidRPr="00321FF7">
              <w:rPr>
                <w:rFonts w:ascii="Arial" w:hAnsi="Arial" w:cs="Arial"/>
                <w:noProof/>
                <w:webHidden/>
                <w:color w:val="373E49" w:themeColor="accent1"/>
                <w:sz w:val="26"/>
                <w:szCs w:val="26"/>
                <w:rtl/>
              </w:rPr>
              <w:tab/>
            </w:r>
            <w:r w:rsidR="0031174E" w:rsidRPr="00321FF7">
              <w:rPr>
                <w:rFonts w:ascii="Arial" w:hAnsi="Arial" w:cs="Arial"/>
                <w:noProof/>
                <w:webHidden/>
                <w:color w:val="373E49" w:themeColor="accent1"/>
                <w:sz w:val="26"/>
                <w:szCs w:val="26"/>
              </w:rPr>
              <w:t>11</w:t>
            </w:r>
          </w:hyperlink>
        </w:p>
        <w:p w14:paraId="16B088B4" w14:textId="01C02339" w:rsidR="00207C98" w:rsidRPr="0027367B" w:rsidRDefault="00207C98" w:rsidP="005B0B8A">
          <w:pPr>
            <w:jc w:val="both"/>
            <w:rPr>
              <w:rFonts w:ascii="Arial" w:hAnsi="Arial" w:cs="Arial"/>
              <w:color w:val="373E49"/>
              <w:sz w:val="24"/>
              <w:szCs w:val="24"/>
            </w:rPr>
          </w:pPr>
          <w:r w:rsidRPr="0031174E">
            <w:rPr>
              <w:rFonts w:ascii="Arial" w:hAnsi="Arial" w:cs="Arial"/>
              <w:b/>
              <w:bCs/>
              <w:noProof/>
              <w:color w:val="373E49"/>
              <w:sz w:val="26"/>
              <w:szCs w:val="26"/>
              <w:rtl/>
              <w:lang w:eastAsia="ar"/>
            </w:rPr>
            <w:fldChar w:fldCharType="end"/>
          </w:r>
        </w:p>
      </w:sdtContent>
    </w:sdt>
    <w:p w14:paraId="0D790E20" w14:textId="5EA6B627" w:rsidR="007E17EF" w:rsidRPr="0027367B" w:rsidRDefault="007E17EF" w:rsidP="005B0B8A">
      <w:pPr>
        <w:jc w:val="both"/>
        <w:rPr>
          <w:rFonts w:ascii="Arial" w:eastAsia="Times New Roman" w:hAnsi="Arial" w:cs="Arial"/>
        </w:rPr>
      </w:pPr>
      <w:r w:rsidRPr="0027367B">
        <w:rPr>
          <w:rFonts w:ascii="Arial" w:eastAsia="Times New Roman" w:hAnsi="Arial" w:cs="Arial"/>
          <w:rtl/>
          <w:lang w:eastAsia="ar"/>
        </w:rPr>
        <w:br w:type="page"/>
      </w:r>
    </w:p>
    <w:p w14:paraId="781FA5F5" w14:textId="77777777" w:rsidR="004412D6" w:rsidRPr="0027367B" w:rsidRDefault="00DA1510" w:rsidP="005B0B8A">
      <w:pPr>
        <w:pStyle w:val="Heading1"/>
        <w:spacing w:before="360" w:after="40" w:line="240" w:lineRule="auto"/>
        <w:jc w:val="both"/>
        <w:rPr>
          <w:rFonts w:ascii="Arial" w:hAnsi="Arial" w:cs="Arial"/>
          <w:rtl/>
          <w:lang w:eastAsia="ar"/>
        </w:rPr>
      </w:pPr>
      <w:bookmarkStart w:id="1" w:name="_الأهداف"/>
      <w:bookmarkStart w:id="2" w:name="_Toc129772881"/>
      <w:bookmarkEnd w:id="1"/>
      <w:r w:rsidRPr="0027367B">
        <w:rPr>
          <w:rStyle w:val="Hyperlink"/>
          <w:rFonts w:ascii="Arial" w:hAnsi="Arial" w:cs="Arial"/>
          <w:color w:val="2B3B82" w:themeColor="text1"/>
          <w:u w:val="none"/>
        </w:rPr>
        <w:lastRenderedPageBreak/>
        <w:t>Purpose</w:t>
      </w:r>
      <w:bookmarkEnd w:id="2"/>
    </w:p>
    <w:p w14:paraId="610CDEEA" w14:textId="7C57DBA2" w:rsidR="00E04BC6" w:rsidRDefault="002E3140" w:rsidP="005B0B8A">
      <w:pPr>
        <w:spacing w:before="120" w:after="120" w:line="276" w:lineRule="auto"/>
        <w:ind w:firstLine="720"/>
        <w:jc w:val="both"/>
        <w:rPr>
          <w:rFonts w:ascii="Arial" w:hAnsi="Arial" w:cs="Arial"/>
          <w:color w:val="373E49"/>
          <w:sz w:val="26"/>
          <w:szCs w:val="26"/>
          <w:lang w:eastAsia="ar"/>
        </w:rPr>
      </w:pPr>
      <w:bookmarkStart w:id="3" w:name="_نطاق_العمل_وقابلية"/>
      <w:bookmarkEnd w:id="3"/>
      <w:r w:rsidRPr="0027367B">
        <w:rPr>
          <w:rFonts w:ascii="Arial" w:hAnsi="Arial" w:cs="Arial"/>
          <w:color w:val="373E49"/>
          <w:sz w:val="26"/>
          <w:szCs w:val="26"/>
          <w:lang w:eastAsia="ar"/>
        </w:rPr>
        <w:t xml:space="preserve">This standard aims to define </w:t>
      </w:r>
      <w:r w:rsidR="00A816E1">
        <w:rPr>
          <w:rFonts w:ascii="Arial" w:hAnsi="Arial" w:cs="Arial"/>
          <w:color w:val="373E49"/>
          <w:sz w:val="26"/>
          <w:szCs w:val="26"/>
          <w:lang w:eastAsia="ar"/>
        </w:rPr>
        <w:t xml:space="preserve">the detailed </w:t>
      </w:r>
      <w:r w:rsidRPr="0027367B">
        <w:rPr>
          <w:rFonts w:ascii="Arial" w:hAnsi="Arial" w:cs="Arial"/>
          <w:color w:val="373E49"/>
          <w:sz w:val="26"/>
          <w:szCs w:val="26"/>
          <w:lang w:eastAsia="ar"/>
        </w:rPr>
        <w:t xml:space="preserve">cybersecurity requirements related to </w:t>
      </w:r>
      <w:r w:rsidR="00646FEB" w:rsidRPr="0027367B">
        <w:rPr>
          <w:rFonts w:ascii="Arial" w:eastAsia="Arial" w:hAnsi="Arial" w:cs="Arial"/>
          <w:color w:val="373E49"/>
          <w:sz w:val="26"/>
          <w:szCs w:val="26"/>
          <w:highlight w:val="cyan"/>
        </w:rPr>
        <w:t>&lt;organization name&gt;</w:t>
      </w:r>
      <w:r w:rsidR="00646FEB" w:rsidRPr="0027367B">
        <w:rPr>
          <w:rFonts w:ascii="Arial" w:eastAsia="Arial" w:hAnsi="Arial" w:cs="Arial"/>
          <w:color w:val="373E49"/>
          <w:sz w:val="26"/>
          <w:szCs w:val="26"/>
        </w:rPr>
        <w:t xml:space="preserve"> </w:t>
      </w:r>
      <w:r w:rsidR="00275E69" w:rsidRPr="0027367B">
        <w:rPr>
          <w:rFonts w:ascii="Arial" w:hAnsi="Arial" w:cs="Arial"/>
          <w:color w:val="373E49"/>
          <w:sz w:val="26"/>
          <w:szCs w:val="26"/>
          <w:lang w:eastAsia="ar"/>
        </w:rPr>
        <w:t>work</w:t>
      </w:r>
      <w:r w:rsidR="00646FEB" w:rsidRPr="0027367B">
        <w:rPr>
          <w:rFonts w:ascii="Arial" w:hAnsi="Arial" w:cs="Arial"/>
          <w:color w:val="373E49"/>
          <w:sz w:val="26"/>
          <w:szCs w:val="26"/>
          <w:lang w:eastAsia="ar"/>
        </w:rPr>
        <w:t xml:space="preserve">stations </w:t>
      </w:r>
      <w:r w:rsidRPr="0027367B">
        <w:rPr>
          <w:rFonts w:ascii="Arial" w:hAnsi="Arial" w:cs="Arial"/>
          <w:color w:val="373E49"/>
          <w:sz w:val="26"/>
          <w:szCs w:val="26"/>
          <w:lang w:eastAsia="ar"/>
        </w:rPr>
        <w:t xml:space="preserve">to minimize cybersecurity risks </w:t>
      </w:r>
      <w:r w:rsidR="00646FEB" w:rsidRPr="0027367B">
        <w:rPr>
          <w:rFonts w:ascii="Arial" w:hAnsi="Arial" w:cs="Arial"/>
          <w:color w:val="373E49"/>
          <w:sz w:val="26"/>
          <w:szCs w:val="26"/>
          <w:lang w:eastAsia="ar"/>
        </w:rPr>
        <w:t xml:space="preserve">and protect it against internal </w:t>
      </w:r>
      <w:r w:rsidR="00544AF2" w:rsidRPr="0027367B">
        <w:rPr>
          <w:rFonts w:ascii="Arial" w:hAnsi="Arial" w:cs="Arial"/>
          <w:color w:val="373E49"/>
          <w:sz w:val="26"/>
          <w:szCs w:val="26"/>
          <w:lang w:eastAsia="ar"/>
        </w:rPr>
        <w:t xml:space="preserve">and external threats at </w:t>
      </w:r>
      <w:r w:rsidR="00544AF2" w:rsidRPr="0027367B">
        <w:rPr>
          <w:rFonts w:ascii="Arial" w:eastAsia="Arial" w:hAnsi="Arial" w:cs="Arial"/>
          <w:color w:val="373E49"/>
          <w:sz w:val="26"/>
          <w:szCs w:val="26"/>
          <w:highlight w:val="cyan"/>
        </w:rPr>
        <w:t>&lt;organization name&gt;</w:t>
      </w:r>
      <w:r w:rsidR="00646FEB" w:rsidRPr="0027367B">
        <w:rPr>
          <w:rFonts w:ascii="Arial" w:hAnsi="Arial" w:cs="Arial"/>
          <w:color w:val="373E49"/>
          <w:sz w:val="26"/>
          <w:szCs w:val="26"/>
          <w:lang w:eastAsia="ar"/>
        </w:rPr>
        <w:t>.</w:t>
      </w:r>
      <w:r w:rsidR="007F3841" w:rsidRPr="0027367B">
        <w:rPr>
          <w:rFonts w:ascii="Arial" w:hAnsi="Arial" w:cs="Arial"/>
          <w:color w:val="373E49"/>
          <w:sz w:val="26"/>
          <w:szCs w:val="26"/>
          <w:lang w:eastAsia="ar"/>
        </w:rPr>
        <w:t xml:space="preserve"> </w:t>
      </w:r>
    </w:p>
    <w:p w14:paraId="712E9B04" w14:textId="3FF56833" w:rsidR="00646FEB" w:rsidRPr="0027367B" w:rsidRDefault="007F3841" w:rsidP="005B0B8A">
      <w:pPr>
        <w:spacing w:before="120" w:after="120" w:line="276" w:lineRule="auto"/>
        <w:ind w:firstLine="720"/>
        <w:jc w:val="both"/>
        <w:rPr>
          <w:rFonts w:ascii="Arial" w:hAnsi="Arial" w:cs="Arial"/>
          <w:color w:val="373E49"/>
          <w:sz w:val="26"/>
          <w:szCs w:val="26"/>
          <w:lang w:eastAsia="ar"/>
        </w:rPr>
      </w:pPr>
      <w:r w:rsidRPr="0027367B">
        <w:rPr>
          <w:rFonts w:ascii="Arial" w:hAnsi="Arial" w:cs="Arial"/>
          <w:color w:val="373E49"/>
          <w:sz w:val="26"/>
          <w:szCs w:val="26"/>
          <w:lang w:eastAsia="ar"/>
        </w:rPr>
        <w:t xml:space="preserve">These requirements are aligned with the Workstation Security Policy, mobile devices, personal devices, and </w:t>
      </w:r>
      <w:r w:rsidR="0031174E" w:rsidRPr="0027367B">
        <w:rPr>
          <w:rFonts w:ascii="Arial" w:hAnsi="Arial" w:cs="Arial"/>
          <w:color w:val="373E49"/>
          <w:sz w:val="26"/>
          <w:szCs w:val="26"/>
          <w:lang w:eastAsia="ar"/>
        </w:rPr>
        <w:t>NCA</w:t>
      </w:r>
      <w:r w:rsidR="0031174E" w:rsidRPr="0031174E">
        <w:rPr>
          <w:rFonts w:ascii="Arial" w:hAnsi="Arial" w:cs="Arial"/>
          <w:color w:val="373E49"/>
          <w:sz w:val="26"/>
          <w:szCs w:val="26"/>
          <w:lang w:eastAsia="ar"/>
        </w:rPr>
        <w:t>'s</w:t>
      </w:r>
      <w:r w:rsidR="0031174E">
        <w:rPr>
          <w:rFonts w:ascii="Arial" w:hAnsi="Arial" w:cs="Arial"/>
          <w:color w:val="373E49"/>
          <w:sz w:val="26"/>
          <w:szCs w:val="26"/>
          <w:lang w:eastAsia="ar"/>
        </w:rPr>
        <w:t xml:space="preserve"> </w:t>
      </w:r>
      <w:r w:rsidRPr="0027367B">
        <w:rPr>
          <w:rFonts w:ascii="Arial" w:hAnsi="Arial" w:cs="Arial"/>
          <w:color w:val="373E49"/>
          <w:sz w:val="26"/>
          <w:szCs w:val="26"/>
          <w:lang w:eastAsia="ar"/>
        </w:rPr>
        <w:t xml:space="preserve">cybersecurity requirements including but not limited to </w:t>
      </w:r>
      <w:r w:rsidRPr="0027367B">
        <w:rPr>
          <w:rFonts w:ascii="Arial" w:hAnsi="Arial" w:cs="Arial"/>
          <w:color w:val="373E49"/>
          <w:sz w:val="26"/>
          <w:szCs w:val="26"/>
        </w:rPr>
        <w:t>Essential Cybersecurity Controls</w:t>
      </w:r>
      <w:r w:rsidRPr="0027367B">
        <w:rPr>
          <w:rFonts w:ascii="Arial" w:hAnsi="Arial" w:cs="Arial"/>
          <w:color w:val="373E49"/>
          <w:sz w:val="26"/>
          <w:szCs w:val="26"/>
          <w:lang w:eastAsia="ar"/>
        </w:rPr>
        <w:t xml:space="preserve"> (ECC - 1:2018), Critical Systems Cybersecurity Controls (CSCC - 1:2019), and other relevant legal and regulatory requirements.</w:t>
      </w:r>
      <w:r w:rsidR="00646FEB" w:rsidRPr="0027367B">
        <w:rPr>
          <w:rFonts w:ascii="Arial" w:hAnsi="Arial" w:cs="Arial"/>
          <w:color w:val="373E49"/>
          <w:sz w:val="26"/>
          <w:szCs w:val="26"/>
          <w:lang w:eastAsia="ar"/>
        </w:rPr>
        <w:t xml:space="preserve"> </w:t>
      </w:r>
    </w:p>
    <w:p w14:paraId="23FDE1C4" w14:textId="77777777" w:rsidR="007E17EF" w:rsidRPr="0027367B" w:rsidRDefault="00645304" w:rsidP="005B0B8A">
      <w:pPr>
        <w:pStyle w:val="Heading1"/>
        <w:spacing w:before="360" w:after="40" w:line="240" w:lineRule="auto"/>
        <w:jc w:val="both"/>
        <w:rPr>
          <w:rStyle w:val="Hyperlink"/>
          <w:rFonts w:ascii="Arial" w:hAnsi="Arial" w:cs="Arial"/>
          <w:u w:val="none"/>
          <w:rtl/>
        </w:rPr>
      </w:pPr>
      <w:r w:rsidRPr="0027367B">
        <w:rPr>
          <w:rStyle w:val="Hyperlink"/>
          <w:rFonts w:ascii="Arial" w:hAnsi="Arial" w:cs="Arial"/>
          <w:color w:val="2B3B82" w:themeColor="text1"/>
          <w:u w:val="none"/>
          <w:rtl/>
        </w:rPr>
        <w:fldChar w:fldCharType="begin"/>
      </w:r>
      <w:r w:rsidRPr="0027367B">
        <w:rPr>
          <w:rStyle w:val="Hyperlink"/>
          <w:rFonts w:ascii="Arial" w:hAnsi="Arial" w:cs="Arial"/>
          <w:color w:val="2B3B82" w:themeColor="text1"/>
          <w:u w:val="none"/>
          <w:rtl/>
        </w:rPr>
        <w:instrText xml:space="preserve"> </w:instrText>
      </w:r>
      <w:r w:rsidRPr="0027367B">
        <w:rPr>
          <w:rStyle w:val="Hyperlink"/>
          <w:rFonts w:ascii="Arial" w:hAnsi="Arial" w:cs="Arial"/>
          <w:color w:val="2B3B82" w:themeColor="text1"/>
          <w:u w:val="none"/>
        </w:rPr>
        <w:instrText>HYPERLINK</w:instrText>
      </w:r>
      <w:r w:rsidRPr="0027367B">
        <w:rPr>
          <w:rStyle w:val="Hyperlink"/>
          <w:rFonts w:ascii="Arial" w:hAnsi="Arial" w:cs="Arial"/>
          <w:color w:val="2B3B82" w:themeColor="text1"/>
          <w:u w:val="none"/>
          <w:rtl/>
        </w:rPr>
        <w:instrText xml:space="preserve">  \</w:instrText>
      </w:r>
      <w:r w:rsidRPr="0027367B">
        <w:rPr>
          <w:rStyle w:val="Hyperlink"/>
          <w:rFonts w:ascii="Arial" w:hAnsi="Arial" w:cs="Arial"/>
          <w:color w:val="2B3B82" w:themeColor="text1"/>
          <w:u w:val="none"/>
        </w:rPr>
        <w:instrText>l</w:instrText>
      </w:r>
      <w:r w:rsidRPr="0027367B">
        <w:rPr>
          <w:rStyle w:val="Hyperlink"/>
          <w:rFonts w:ascii="Arial" w:hAnsi="Arial" w:cs="Arial"/>
          <w:color w:val="2B3B82" w:themeColor="text1"/>
          <w:u w:val="none"/>
          <w:rtl/>
        </w:rPr>
        <w:instrText xml:space="preserve"> "_نطاق_العمل_وقابلية" \</w:instrText>
      </w:r>
      <w:r w:rsidRPr="0027367B">
        <w:rPr>
          <w:rStyle w:val="Hyperlink"/>
          <w:rFonts w:ascii="Arial" w:hAnsi="Arial" w:cs="Arial"/>
          <w:color w:val="2B3B82" w:themeColor="text1"/>
          <w:u w:val="none"/>
        </w:rPr>
        <w:instrText>o</w:instrText>
      </w:r>
      <w:r w:rsidRPr="0027367B">
        <w:rPr>
          <w:rStyle w:val="Hyperlink"/>
          <w:rFonts w:ascii="Arial" w:hAnsi="Arial" w:cs="Arial"/>
          <w:color w:val="2B3B82" w:themeColor="text1"/>
          <w:u w:val="none"/>
          <w:rtl/>
        </w:rPr>
        <w:instrText xml:space="preserve"> "يهدف هذا القسم في نموذج المعيار إلى تحديد الأصول والأطراف والأشخاص الذين ينطبق عليهم المعيار." </w:instrText>
      </w:r>
      <w:r w:rsidRPr="0027367B">
        <w:rPr>
          <w:rStyle w:val="Hyperlink"/>
          <w:rFonts w:ascii="Arial" w:hAnsi="Arial" w:cs="Arial"/>
          <w:color w:val="2B3B82" w:themeColor="text1"/>
          <w:u w:val="none"/>
          <w:rtl/>
        </w:rPr>
        <w:fldChar w:fldCharType="separate"/>
      </w:r>
      <w:bookmarkStart w:id="4" w:name="_Toc129772882"/>
      <w:r w:rsidR="00DA1510" w:rsidRPr="0027367B">
        <w:rPr>
          <w:rStyle w:val="Hyperlink"/>
          <w:rFonts w:ascii="Arial" w:hAnsi="Arial" w:cs="Arial"/>
          <w:color w:val="2B3B82" w:themeColor="text1"/>
          <w:u w:val="none"/>
        </w:rPr>
        <w:t>Scope</w:t>
      </w:r>
      <w:bookmarkEnd w:id="4"/>
    </w:p>
    <w:bookmarkStart w:id="5" w:name="_بنود_السياسة"/>
    <w:bookmarkEnd w:id="5"/>
    <w:p w14:paraId="5DCAD2AD" w14:textId="53F84B16" w:rsidR="006E6B89" w:rsidRPr="0027367B" w:rsidRDefault="00645304" w:rsidP="005B0B8A">
      <w:pPr>
        <w:spacing w:before="120" w:after="120" w:line="276" w:lineRule="auto"/>
        <w:ind w:firstLine="720"/>
        <w:jc w:val="both"/>
        <w:rPr>
          <w:rFonts w:ascii="Arial" w:eastAsia="Arial" w:hAnsi="Arial" w:cs="Arial"/>
          <w:color w:val="373E49"/>
          <w:sz w:val="26"/>
          <w:szCs w:val="26"/>
        </w:rPr>
      </w:pPr>
      <w:r w:rsidRPr="0027367B">
        <w:rPr>
          <w:rStyle w:val="Hyperlink"/>
          <w:rFonts w:ascii="Arial" w:eastAsiaTheme="majorEastAsia" w:hAnsi="Arial" w:cs="Arial"/>
          <w:color w:val="15969D" w:themeColor="accent6" w:themeShade="BF"/>
          <w:sz w:val="40"/>
          <w:szCs w:val="40"/>
          <w:u w:val="none"/>
          <w:rtl/>
        </w:rPr>
        <w:fldChar w:fldCharType="end"/>
      </w:r>
      <w:r w:rsidR="006E6B89" w:rsidRPr="0027367B">
        <w:rPr>
          <w:rFonts w:ascii="Arial" w:eastAsia="Arial" w:hAnsi="Arial" w:cs="Arial"/>
          <w:color w:val="373E49"/>
          <w:sz w:val="26"/>
          <w:szCs w:val="26"/>
        </w:rPr>
        <w:t xml:space="preserve">This standard covers all workstations in the </w:t>
      </w:r>
      <w:r w:rsidR="006E6B89" w:rsidRPr="0027367B">
        <w:rPr>
          <w:rFonts w:ascii="Arial" w:eastAsia="Arial" w:hAnsi="Arial" w:cs="Arial"/>
          <w:color w:val="373E49"/>
          <w:sz w:val="26"/>
          <w:szCs w:val="26"/>
          <w:highlight w:val="cyan"/>
        </w:rPr>
        <w:t>&lt;organization name&gt;</w:t>
      </w:r>
      <w:r w:rsidR="006E6B89" w:rsidRPr="0027367B">
        <w:rPr>
          <w:rFonts w:ascii="Arial" w:eastAsia="Arial" w:hAnsi="Arial" w:cs="Arial"/>
          <w:color w:val="373E49"/>
          <w:sz w:val="26"/>
          <w:szCs w:val="26"/>
        </w:rPr>
        <w:t xml:space="preserve"> and applies to all personnel (employees and contractors) in </w:t>
      </w:r>
      <w:r w:rsidR="006E6B89" w:rsidRPr="0027367B">
        <w:rPr>
          <w:rFonts w:ascii="Arial" w:eastAsia="Arial" w:hAnsi="Arial" w:cs="Arial"/>
          <w:color w:val="373E49"/>
          <w:sz w:val="26"/>
          <w:szCs w:val="26"/>
          <w:highlight w:val="cyan"/>
        </w:rPr>
        <w:t>&lt;organization name&gt;</w:t>
      </w:r>
      <w:r w:rsidR="006E6B89" w:rsidRPr="0027367B">
        <w:rPr>
          <w:rFonts w:ascii="Arial" w:eastAsia="Arial" w:hAnsi="Arial" w:cs="Arial"/>
          <w:color w:val="373E49"/>
          <w:sz w:val="26"/>
          <w:szCs w:val="26"/>
        </w:rPr>
        <w:t xml:space="preserve">. </w:t>
      </w:r>
    </w:p>
    <w:p w14:paraId="490112B6" w14:textId="69D2090D" w:rsidR="00565BE9" w:rsidRPr="0027367B" w:rsidRDefault="007F7863" w:rsidP="005B0B8A">
      <w:pPr>
        <w:pStyle w:val="Heading1"/>
        <w:spacing w:before="360" w:after="40" w:line="240" w:lineRule="auto"/>
        <w:jc w:val="both"/>
        <w:rPr>
          <w:rStyle w:val="Hyperlink"/>
          <w:color w:val="2B3B82" w:themeColor="text1"/>
          <w:u w:val="none"/>
          <w:rtl/>
        </w:rPr>
      </w:pPr>
      <w:bookmarkStart w:id="6" w:name="_Toc129772883"/>
      <w:r w:rsidRPr="0027367B">
        <w:rPr>
          <w:rStyle w:val="Hyperlink"/>
          <w:rFonts w:ascii="Arial" w:hAnsi="Arial" w:cs="Arial"/>
          <w:color w:val="2B3B82" w:themeColor="text1"/>
          <w:u w:val="none"/>
        </w:rPr>
        <w:t>Standard</w:t>
      </w:r>
      <w:r w:rsidR="00A816E1">
        <w:rPr>
          <w:rStyle w:val="Hyperlink"/>
          <w:rFonts w:ascii="Arial" w:hAnsi="Arial" w:cs="Arial"/>
          <w:color w:val="2B3B82" w:themeColor="text1"/>
          <w:u w:val="none"/>
        </w:rPr>
        <w:t>s</w:t>
      </w:r>
      <w:bookmarkEnd w:id="6"/>
      <w:r w:rsidRPr="0027367B">
        <w:rPr>
          <w:rStyle w:val="Hyperlink"/>
          <w:color w:val="2B3B82" w:themeColor="text1"/>
          <w:u w:val="none"/>
        </w:rPr>
        <w:t xml:space="preserve"> </w:t>
      </w:r>
    </w:p>
    <w:tbl>
      <w:tblPr>
        <w:tblStyle w:val="TableGrid"/>
        <w:tblW w:w="9017" w:type="dxa"/>
        <w:jc w:val="center"/>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803"/>
        <w:gridCol w:w="7214"/>
      </w:tblGrid>
      <w:tr w:rsidR="00565BE9" w:rsidRPr="0027367B" w14:paraId="72588482"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49379E1E" w14:textId="222FEF5E" w:rsidR="00565BE9" w:rsidRPr="0027367B" w:rsidRDefault="00565BE9" w:rsidP="005B0B8A">
            <w:pPr>
              <w:pStyle w:val="ListParagraph"/>
              <w:numPr>
                <w:ilvl w:val="0"/>
                <w:numId w:val="38"/>
              </w:numPr>
              <w:spacing w:before="120" w:after="120" w:line="276" w:lineRule="auto"/>
              <w:jc w:val="both"/>
              <w:rPr>
                <w:rFonts w:ascii="Arial" w:hAnsi="Arial"/>
                <w:color w:val="FFFFFF" w:themeColor="background1"/>
                <w:sz w:val="26"/>
                <w:szCs w:val="26"/>
              </w:rPr>
            </w:pPr>
          </w:p>
        </w:tc>
        <w:tc>
          <w:tcPr>
            <w:tcW w:w="7214"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75B9C21B" w14:textId="4EF8F8E6" w:rsidR="00565BE9" w:rsidRPr="0027367B" w:rsidRDefault="00FD1AA2" w:rsidP="005B0B8A">
            <w:pPr>
              <w:spacing w:before="120" w:after="120" w:line="276" w:lineRule="auto"/>
              <w:jc w:val="both"/>
              <w:rPr>
                <w:rFonts w:ascii="Arial" w:hAnsi="Arial"/>
                <w:color w:val="FFFFFF" w:themeColor="background1"/>
                <w:sz w:val="26"/>
                <w:szCs w:val="26"/>
                <w:lang w:eastAsia="ar"/>
              </w:rPr>
            </w:pPr>
            <w:r w:rsidRPr="18E51F42">
              <w:rPr>
                <w:rFonts w:ascii="Arial" w:hAnsi="Arial"/>
                <w:color w:val="FFFFFF" w:themeColor="background1"/>
                <w:sz w:val="26"/>
                <w:szCs w:val="26"/>
                <w:lang w:eastAsia="ar"/>
              </w:rPr>
              <w:t>Se</w:t>
            </w:r>
            <w:r w:rsidR="00CB7485" w:rsidRPr="18E51F42">
              <w:rPr>
                <w:rFonts w:ascii="Arial" w:hAnsi="Arial"/>
                <w:color w:val="FFFFFF" w:themeColor="background1"/>
                <w:sz w:val="26"/>
                <w:szCs w:val="26"/>
                <w:lang w:eastAsia="ar"/>
              </w:rPr>
              <w:t>cure Access</w:t>
            </w:r>
          </w:p>
        </w:tc>
      </w:tr>
      <w:tr w:rsidR="00565BE9" w:rsidRPr="0027367B" w14:paraId="7F66375C"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48E0756C" w14:textId="77777777" w:rsidR="00565BE9" w:rsidRPr="00321FF7" w:rsidRDefault="00FD1AA2"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Objective</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6605965C" w14:textId="77777777" w:rsidR="00565BE9" w:rsidRPr="00321FF7" w:rsidRDefault="00D33978"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To ensure the protection of workstations and their functionality against unauthorized access.</w:t>
            </w:r>
          </w:p>
        </w:tc>
      </w:tr>
      <w:tr w:rsidR="00565BE9" w:rsidRPr="0027367B" w14:paraId="78548598"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0F66D2DD" w14:textId="77777777" w:rsidR="00565BE9" w:rsidRPr="00321FF7" w:rsidRDefault="00FD1AA2"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Risk Implication</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76B4274C" w14:textId="77777777" w:rsidR="00565BE9" w:rsidRPr="00321FF7" w:rsidRDefault="00D33978"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 xml:space="preserve">Unauthorized access to workstations has severe implications that could lead to information theft and compromise where they can be used to carry out further harmful attacks against </w:t>
            </w:r>
            <w:r w:rsidR="00924C3A" w:rsidRPr="00321FF7">
              <w:rPr>
                <w:rFonts w:ascii="Arial" w:eastAsia="Arial" w:hAnsi="Arial"/>
                <w:color w:val="373E49" w:themeColor="accent1"/>
                <w:sz w:val="26"/>
                <w:szCs w:val="26"/>
                <w:highlight w:val="cyan"/>
              </w:rPr>
              <w:t>&lt;organization name&gt;</w:t>
            </w:r>
            <w:r w:rsidRPr="00321FF7">
              <w:rPr>
                <w:rFonts w:ascii="Arial" w:hAnsi="Arial"/>
                <w:color w:val="373E49" w:themeColor="accent1"/>
                <w:sz w:val="26"/>
                <w:szCs w:val="26"/>
                <w:lang w:eastAsia="ar"/>
              </w:rPr>
              <w:t>’s personnel and infrastructure or against any other outside target.</w:t>
            </w:r>
          </w:p>
        </w:tc>
      </w:tr>
      <w:tr w:rsidR="00565BE9" w:rsidRPr="0027367B" w14:paraId="5F035DB5" w14:textId="77777777" w:rsidTr="18E51F42">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themeFill="background1" w:themeFillShade="F2"/>
            <w:vAlign w:val="center"/>
            <w:hideMark/>
          </w:tcPr>
          <w:p w14:paraId="5D960324" w14:textId="77777777" w:rsidR="00565BE9" w:rsidRPr="00321FF7" w:rsidRDefault="00D713B2"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Requirements</w:t>
            </w:r>
          </w:p>
        </w:tc>
      </w:tr>
      <w:tr w:rsidR="000F38D3" w:rsidRPr="0027367B" w14:paraId="75D67EED"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1F2EDC98" w14:textId="77777777" w:rsidR="000F38D3" w:rsidRPr="0027367B" w:rsidRDefault="000F38D3" w:rsidP="0060033F">
            <w:pPr>
              <w:pStyle w:val="ListParagraph"/>
              <w:numPr>
                <w:ilvl w:val="0"/>
                <w:numId w:val="4"/>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780F1646" w14:textId="77777777" w:rsidR="00A31B7F" w:rsidRPr="0027367B" w:rsidRDefault="0070226D" w:rsidP="005B0B8A">
            <w:pPr>
              <w:spacing w:before="120" w:after="120" w:line="276" w:lineRule="auto"/>
              <w:jc w:val="both"/>
              <w:rPr>
                <w:rFonts w:ascii="Arial" w:hAnsi="Arial"/>
                <w:color w:val="373E49"/>
                <w:sz w:val="26"/>
                <w:szCs w:val="26"/>
                <w:rtl/>
              </w:rPr>
            </w:pPr>
            <w:r w:rsidRPr="0027367B">
              <w:rPr>
                <w:rFonts w:ascii="Arial" w:hAnsi="Arial"/>
                <w:color w:val="373E49"/>
                <w:sz w:val="26"/>
                <w:szCs w:val="26"/>
              </w:rPr>
              <w:t xml:space="preserve">Secure access </w:t>
            </w:r>
            <w:r w:rsidR="00104DB5" w:rsidRPr="0027367B">
              <w:rPr>
                <w:rFonts w:ascii="Arial" w:hAnsi="Arial"/>
                <w:color w:val="373E49"/>
                <w:sz w:val="26"/>
                <w:szCs w:val="26"/>
              </w:rPr>
              <w:t>and i</w:t>
            </w:r>
            <w:r w:rsidR="00147523" w:rsidRPr="0027367B">
              <w:rPr>
                <w:rFonts w:ascii="Arial" w:hAnsi="Arial"/>
                <w:color w:val="373E49"/>
                <w:sz w:val="26"/>
                <w:szCs w:val="26"/>
              </w:rPr>
              <w:t xml:space="preserve">dentity </w:t>
            </w:r>
            <w:r w:rsidR="00104DB5" w:rsidRPr="0027367B">
              <w:rPr>
                <w:rFonts w:ascii="Arial" w:hAnsi="Arial"/>
                <w:color w:val="373E49"/>
                <w:sz w:val="26"/>
                <w:szCs w:val="26"/>
              </w:rPr>
              <w:t xml:space="preserve">management </w:t>
            </w:r>
            <w:r w:rsidRPr="0027367B">
              <w:rPr>
                <w:rFonts w:ascii="Arial" w:hAnsi="Arial"/>
                <w:color w:val="373E49"/>
                <w:sz w:val="26"/>
                <w:szCs w:val="26"/>
              </w:rPr>
              <w:t xml:space="preserve">for </w:t>
            </w:r>
            <w:r w:rsidR="003D1297" w:rsidRPr="0027367B">
              <w:rPr>
                <w:rFonts w:ascii="Arial" w:hAnsi="Arial"/>
                <w:color w:val="373E49"/>
                <w:sz w:val="26"/>
                <w:szCs w:val="26"/>
              </w:rPr>
              <w:t>w</w:t>
            </w:r>
            <w:r w:rsidR="00104DB5" w:rsidRPr="0027367B">
              <w:rPr>
                <w:rFonts w:ascii="Arial" w:hAnsi="Arial"/>
                <w:color w:val="373E49"/>
                <w:sz w:val="26"/>
                <w:szCs w:val="26"/>
              </w:rPr>
              <w:t>orkstations</w:t>
            </w:r>
            <w:r w:rsidR="00E300CB" w:rsidRPr="0027367B">
              <w:rPr>
                <w:rFonts w:ascii="Arial" w:hAnsi="Arial"/>
                <w:color w:val="373E49"/>
                <w:sz w:val="26"/>
                <w:szCs w:val="26"/>
              </w:rPr>
              <w:t xml:space="preserve"> </w:t>
            </w:r>
            <w:r w:rsidR="00A859B6" w:rsidRPr="0027367B">
              <w:rPr>
                <w:rFonts w:ascii="Arial" w:hAnsi="Arial"/>
                <w:color w:val="373E49"/>
                <w:sz w:val="26"/>
                <w:szCs w:val="26"/>
              </w:rPr>
              <w:t>must</w:t>
            </w:r>
            <w:r w:rsidRPr="0027367B">
              <w:rPr>
                <w:rFonts w:ascii="Arial" w:hAnsi="Arial"/>
                <w:color w:val="373E49"/>
                <w:sz w:val="26"/>
                <w:szCs w:val="26"/>
              </w:rPr>
              <w:t xml:space="preserve"> be implemented in accordance with the technical security </w:t>
            </w:r>
            <w:r w:rsidR="00CD12CD" w:rsidRPr="0027367B">
              <w:rPr>
                <w:rFonts w:ascii="Arial" w:hAnsi="Arial"/>
                <w:color w:val="373E49"/>
                <w:sz w:val="26"/>
                <w:szCs w:val="26"/>
              </w:rPr>
              <w:t>controls</w:t>
            </w:r>
            <w:r w:rsidRPr="0027367B">
              <w:rPr>
                <w:rFonts w:ascii="Arial" w:hAnsi="Arial"/>
                <w:color w:val="373E49"/>
                <w:sz w:val="26"/>
                <w:szCs w:val="26"/>
              </w:rPr>
              <w:t xml:space="preserve"> </w:t>
            </w:r>
            <w:r w:rsidR="00CD12CD" w:rsidRPr="0027367B">
              <w:rPr>
                <w:rFonts w:ascii="Arial" w:hAnsi="Arial"/>
                <w:color w:val="373E49"/>
                <w:sz w:val="26"/>
                <w:szCs w:val="26"/>
              </w:rPr>
              <w:t xml:space="preserve">mentioned in the </w:t>
            </w:r>
            <w:r w:rsidR="00147523" w:rsidRPr="0027367B">
              <w:rPr>
                <w:rFonts w:ascii="Arial" w:hAnsi="Arial"/>
                <w:color w:val="373E49"/>
                <w:sz w:val="26"/>
                <w:szCs w:val="26"/>
              </w:rPr>
              <w:t xml:space="preserve">Identity </w:t>
            </w:r>
            <w:r w:rsidR="00CD12CD" w:rsidRPr="0027367B">
              <w:rPr>
                <w:rFonts w:ascii="Arial" w:hAnsi="Arial"/>
                <w:color w:val="373E49"/>
                <w:sz w:val="26"/>
                <w:szCs w:val="26"/>
              </w:rPr>
              <w:t>and Access Management</w:t>
            </w:r>
            <w:r w:rsidR="00CD12CD" w:rsidRPr="0027367B" w:rsidDel="00290484">
              <w:rPr>
                <w:rFonts w:ascii="Arial" w:hAnsi="Arial"/>
                <w:color w:val="373E49"/>
                <w:sz w:val="26"/>
                <w:szCs w:val="26"/>
              </w:rPr>
              <w:t xml:space="preserve"> </w:t>
            </w:r>
            <w:r w:rsidR="00CD12CD" w:rsidRPr="0027367B">
              <w:rPr>
                <w:rFonts w:ascii="Arial" w:hAnsi="Arial"/>
                <w:color w:val="373E49"/>
                <w:sz w:val="26"/>
                <w:szCs w:val="26"/>
              </w:rPr>
              <w:t xml:space="preserve">standard applied in </w:t>
            </w:r>
            <w:r w:rsidR="00CD12CD" w:rsidRPr="0027367B">
              <w:rPr>
                <w:rFonts w:ascii="Arial" w:hAnsi="Arial"/>
                <w:color w:val="373E49"/>
                <w:sz w:val="26"/>
                <w:szCs w:val="26"/>
                <w:highlight w:val="cyan"/>
              </w:rPr>
              <w:t>&lt;</w:t>
            </w:r>
            <w:r w:rsidR="00A859B6" w:rsidRPr="0027367B">
              <w:rPr>
                <w:rFonts w:ascii="Arial" w:hAnsi="Arial"/>
                <w:color w:val="373E49"/>
                <w:sz w:val="26"/>
                <w:szCs w:val="26"/>
                <w:highlight w:val="cyan"/>
              </w:rPr>
              <w:t>organization name</w:t>
            </w:r>
            <w:r w:rsidR="00CD12CD" w:rsidRPr="0027367B">
              <w:rPr>
                <w:rFonts w:ascii="Arial" w:hAnsi="Arial"/>
                <w:color w:val="373E49"/>
                <w:sz w:val="26"/>
                <w:szCs w:val="26"/>
                <w:highlight w:val="cyan"/>
              </w:rPr>
              <w:t>&gt;</w:t>
            </w:r>
            <w:r w:rsidR="002F1CC9" w:rsidRPr="0027367B">
              <w:rPr>
                <w:rFonts w:ascii="Arial" w:hAnsi="Arial"/>
                <w:color w:val="373E49"/>
                <w:sz w:val="26"/>
                <w:szCs w:val="26"/>
              </w:rPr>
              <w:t xml:space="preserve"> </w:t>
            </w:r>
            <w:r w:rsidRPr="0027367B">
              <w:rPr>
                <w:rFonts w:ascii="Arial" w:hAnsi="Arial"/>
                <w:color w:val="373E49"/>
                <w:sz w:val="26"/>
                <w:szCs w:val="26"/>
              </w:rPr>
              <w:t xml:space="preserve">in order to defend cybersecurity attacks. </w:t>
            </w:r>
          </w:p>
        </w:tc>
      </w:tr>
      <w:tr w:rsidR="00565BE9" w:rsidRPr="0027367B" w14:paraId="2AA52A49"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40D041E9" w14:textId="77777777" w:rsidR="00565BE9" w:rsidRPr="0027367B" w:rsidRDefault="00565BE9" w:rsidP="0060033F">
            <w:pPr>
              <w:pStyle w:val="ListParagraph"/>
              <w:numPr>
                <w:ilvl w:val="0"/>
                <w:numId w:val="4"/>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31E14873" w14:textId="77777777" w:rsidR="000E29A6" w:rsidRPr="0027367B" w:rsidRDefault="00283823"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A</w:t>
            </w:r>
            <w:r w:rsidR="000E29A6" w:rsidRPr="0027367B">
              <w:rPr>
                <w:rFonts w:ascii="Arial" w:hAnsi="Arial"/>
                <w:color w:val="373E49"/>
                <w:sz w:val="26"/>
                <w:szCs w:val="26"/>
              </w:rPr>
              <w:t xml:space="preserve">ccess </w:t>
            </w:r>
            <w:r w:rsidR="00372C5E" w:rsidRPr="0027367B">
              <w:rPr>
                <w:rFonts w:ascii="Arial" w:hAnsi="Arial"/>
                <w:color w:val="373E49"/>
                <w:sz w:val="26"/>
                <w:szCs w:val="26"/>
              </w:rPr>
              <w:t xml:space="preserve">to </w:t>
            </w:r>
            <w:r w:rsidR="000E29A6" w:rsidRPr="0027367B">
              <w:rPr>
                <w:rFonts w:ascii="Arial" w:hAnsi="Arial"/>
                <w:color w:val="373E49"/>
                <w:sz w:val="26"/>
                <w:szCs w:val="26"/>
              </w:rPr>
              <w:t>workstation</w:t>
            </w:r>
            <w:r w:rsidR="00372C5E" w:rsidRPr="0027367B">
              <w:rPr>
                <w:rFonts w:ascii="Arial" w:hAnsi="Arial"/>
                <w:color w:val="373E49"/>
                <w:sz w:val="26"/>
                <w:szCs w:val="26"/>
              </w:rPr>
              <w:t>s</w:t>
            </w:r>
            <w:r w:rsidR="000E29A6" w:rsidRPr="0027367B">
              <w:rPr>
                <w:rFonts w:ascii="Arial" w:hAnsi="Arial"/>
                <w:color w:val="373E49"/>
                <w:sz w:val="26"/>
                <w:szCs w:val="26"/>
              </w:rPr>
              <w:t xml:space="preserve"> </w:t>
            </w:r>
            <w:r w:rsidR="00A859B6" w:rsidRPr="0027367B">
              <w:rPr>
                <w:rFonts w:ascii="Arial" w:hAnsi="Arial"/>
                <w:color w:val="373E49"/>
                <w:sz w:val="26"/>
                <w:szCs w:val="26"/>
              </w:rPr>
              <w:t>must</w:t>
            </w:r>
            <w:r w:rsidRPr="0027367B">
              <w:rPr>
                <w:rFonts w:ascii="Arial" w:hAnsi="Arial"/>
                <w:color w:val="373E49"/>
                <w:sz w:val="26"/>
                <w:szCs w:val="26"/>
              </w:rPr>
              <w:t xml:space="preserve"> be limited </w:t>
            </w:r>
            <w:r w:rsidR="000E29A6" w:rsidRPr="0027367B">
              <w:rPr>
                <w:rFonts w:ascii="Arial" w:hAnsi="Arial"/>
                <w:color w:val="373E49"/>
                <w:sz w:val="26"/>
                <w:szCs w:val="26"/>
              </w:rPr>
              <w:t xml:space="preserve">to </w:t>
            </w:r>
            <w:r w:rsidR="0078254B" w:rsidRPr="0027367B">
              <w:rPr>
                <w:rFonts w:ascii="Arial" w:hAnsi="Arial"/>
                <w:color w:val="373E49"/>
                <w:sz w:val="26"/>
                <w:szCs w:val="26"/>
              </w:rPr>
              <w:t xml:space="preserve">the accounts of </w:t>
            </w:r>
            <w:r w:rsidR="00372C5E" w:rsidRPr="0027367B">
              <w:rPr>
                <w:rFonts w:ascii="Arial" w:hAnsi="Arial"/>
                <w:color w:val="373E49"/>
                <w:sz w:val="26"/>
                <w:szCs w:val="26"/>
              </w:rPr>
              <w:t xml:space="preserve">the </w:t>
            </w:r>
            <w:r w:rsidR="000E29A6" w:rsidRPr="0027367B">
              <w:rPr>
                <w:rFonts w:ascii="Arial" w:hAnsi="Arial"/>
                <w:color w:val="373E49"/>
                <w:sz w:val="26"/>
                <w:szCs w:val="26"/>
              </w:rPr>
              <w:t>individual user</w:t>
            </w:r>
            <w:r w:rsidR="0078254B" w:rsidRPr="0027367B">
              <w:rPr>
                <w:rFonts w:ascii="Arial" w:hAnsi="Arial"/>
                <w:color w:val="373E49"/>
                <w:sz w:val="26"/>
                <w:szCs w:val="26"/>
              </w:rPr>
              <w:t xml:space="preserve">s </w:t>
            </w:r>
            <w:r w:rsidR="00372C5E" w:rsidRPr="0027367B">
              <w:rPr>
                <w:rFonts w:ascii="Arial" w:hAnsi="Arial"/>
                <w:color w:val="373E49"/>
                <w:sz w:val="26"/>
                <w:szCs w:val="26"/>
              </w:rPr>
              <w:t xml:space="preserve">of the workstations </w:t>
            </w:r>
            <w:r w:rsidR="0078254B" w:rsidRPr="0027367B">
              <w:rPr>
                <w:rFonts w:ascii="Arial" w:hAnsi="Arial"/>
                <w:color w:val="373E49"/>
                <w:sz w:val="26"/>
                <w:szCs w:val="26"/>
              </w:rPr>
              <w:t>only</w:t>
            </w:r>
            <w:r w:rsidR="000E29A6" w:rsidRPr="0027367B">
              <w:rPr>
                <w:rFonts w:ascii="Arial" w:hAnsi="Arial"/>
                <w:color w:val="373E49"/>
                <w:sz w:val="26"/>
                <w:szCs w:val="26"/>
              </w:rPr>
              <w:t>.</w:t>
            </w:r>
          </w:p>
        </w:tc>
      </w:tr>
      <w:tr w:rsidR="00565BE9" w:rsidRPr="0027367B" w14:paraId="11AD217E" w14:textId="77777777" w:rsidTr="00702CE2">
        <w:trPr>
          <w:trHeight w:val="2420"/>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1D540970" w14:textId="77777777" w:rsidR="00565BE9" w:rsidRPr="0027367B" w:rsidRDefault="00565BE9" w:rsidP="0060033F">
            <w:pPr>
              <w:pStyle w:val="ListParagraph"/>
              <w:numPr>
                <w:ilvl w:val="0"/>
                <w:numId w:val="4"/>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21DC0B60" w14:textId="77777777" w:rsidR="000E29A6" w:rsidRPr="0027367B" w:rsidRDefault="00BA0C45"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 xml:space="preserve">In addition to </w:t>
            </w:r>
            <w:r w:rsidR="000E29A6" w:rsidRPr="0027367B">
              <w:rPr>
                <w:rFonts w:ascii="Arial" w:hAnsi="Arial"/>
                <w:color w:val="373E49"/>
                <w:sz w:val="26"/>
                <w:szCs w:val="26"/>
              </w:rPr>
              <w:t>a user/password combination, user</w:t>
            </w:r>
            <w:r w:rsidR="000F7080" w:rsidRPr="0027367B">
              <w:rPr>
                <w:rFonts w:ascii="Arial" w:hAnsi="Arial"/>
                <w:color w:val="373E49"/>
                <w:sz w:val="26"/>
                <w:szCs w:val="26"/>
              </w:rPr>
              <w:t>s</w:t>
            </w:r>
            <w:r w:rsidR="000E29A6" w:rsidRPr="0027367B">
              <w:rPr>
                <w:rFonts w:ascii="Arial" w:hAnsi="Arial"/>
                <w:color w:val="373E49"/>
                <w:sz w:val="26"/>
                <w:szCs w:val="26"/>
              </w:rPr>
              <w:t xml:space="preserve"> </w:t>
            </w:r>
            <w:r w:rsidR="00A859B6" w:rsidRPr="0027367B">
              <w:rPr>
                <w:rFonts w:ascii="Arial" w:hAnsi="Arial"/>
                <w:color w:val="373E49"/>
                <w:sz w:val="26"/>
                <w:szCs w:val="26"/>
              </w:rPr>
              <w:t>must</w:t>
            </w:r>
            <w:r w:rsidR="000F7080" w:rsidRPr="0027367B">
              <w:rPr>
                <w:rFonts w:ascii="Arial" w:hAnsi="Arial"/>
                <w:color w:val="373E49"/>
                <w:sz w:val="26"/>
                <w:szCs w:val="26"/>
              </w:rPr>
              <w:t xml:space="preserve"> be required </w:t>
            </w:r>
            <w:r w:rsidR="000E29A6" w:rsidRPr="0027367B">
              <w:rPr>
                <w:rFonts w:ascii="Arial" w:hAnsi="Arial"/>
                <w:color w:val="373E49"/>
                <w:sz w:val="26"/>
                <w:szCs w:val="26"/>
              </w:rPr>
              <w:t xml:space="preserve">to use other authentication mechanisms or </w:t>
            </w:r>
            <w:r w:rsidR="006240CF" w:rsidRPr="0027367B">
              <w:rPr>
                <w:rFonts w:ascii="Arial" w:hAnsi="Arial"/>
                <w:color w:val="373E49"/>
                <w:sz w:val="26"/>
                <w:szCs w:val="26"/>
              </w:rPr>
              <w:t>M</w:t>
            </w:r>
            <w:r w:rsidR="000E29A6" w:rsidRPr="0027367B">
              <w:rPr>
                <w:rFonts w:ascii="Arial" w:hAnsi="Arial"/>
                <w:color w:val="373E49"/>
                <w:sz w:val="26"/>
                <w:szCs w:val="26"/>
              </w:rPr>
              <w:t>ulti-</w:t>
            </w:r>
            <w:r w:rsidR="006240CF" w:rsidRPr="0027367B">
              <w:rPr>
                <w:rFonts w:ascii="Arial" w:hAnsi="Arial"/>
                <w:color w:val="373E49"/>
                <w:sz w:val="26"/>
                <w:szCs w:val="26"/>
              </w:rPr>
              <w:t>F</w:t>
            </w:r>
            <w:r w:rsidR="000E29A6" w:rsidRPr="0027367B">
              <w:rPr>
                <w:rFonts w:ascii="Arial" w:hAnsi="Arial"/>
                <w:color w:val="373E49"/>
                <w:sz w:val="26"/>
                <w:szCs w:val="26"/>
              </w:rPr>
              <w:t xml:space="preserve">actor </w:t>
            </w:r>
            <w:r w:rsidR="006240CF" w:rsidRPr="0027367B">
              <w:rPr>
                <w:rFonts w:ascii="Arial" w:hAnsi="Arial"/>
                <w:color w:val="373E49"/>
                <w:sz w:val="26"/>
                <w:szCs w:val="26"/>
              </w:rPr>
              <w:t>A</w:t>
            </w:r>
            <w:r w:rsidR="000E29A6" w:rsidRPr="0027367B">
              <w:rPr>
                <w:rFonts w:ascii="Arial" w:hAnsi="Arial"/>
                <w:color w:val="373E49"/>
                <w:sz w:val="26"/>
                <w:szCs w:val="26"/>
              </w:rPr>
              <w:t xml:space="preserve">uthentication </w:t>
            </w:r>
            <w:r w:rsidR="000F7080" w:rsidRPr="0027367B">
              <w:rPr>
                <w:rFonts w:ascii="Arial" w:hAnsi="Arial"/>
                <w:color w:val="373E49"/>
                <w:sz w:val="26"/>
                <w:szCs w:val="26"/>
              </w:rPr>
              <w:t>(</w:t>
            </w:r>
            <w:r w:rsidR="000E29A6" w:rsidRPr="0027367B">
              <w:rPr>
                <w:rFonts w:ascii="Arial" w:hAnsi="Arial"/>
                <w:color w:val="373E49"/>
                <w:sz w:val="26"/>
                <w:szCs w:val="26"/>
              </w:rPr>
              <w:t>MFA</w:t>
            </w:r>
            <w:r w:rsidR="000F7080" w:rsidRPr="0027367B">
              <w:rPr>
                <w:rFonts w:ascii="Arial" w:hAnsi="Arial"/>
                <w:color w:val="373E49"/>
                <w:sz w:val="26"/>
                <w:szCs w:val="26"/>
              </w:rPr>
              <w:t>)</w:t>
            </w:r>
            <w:r w:rsidR="0078254B" w:rsidRPr="0027367B">
              <w:rPr>
                <w:rFonts w:ascii="Arial" w:hAnsi="Arial"/>
                <w:color w:val="373E49"/>
                <w:sz w:val="26"/>
                <w:szCs w:val="26"/>
              </w:rPr>
              <w:t>,</w:t>
            </w:r>
            <w:r w:rsidR="000F7080" w:rsidRPr="0027367B">
              <w:rPr>
                <w:rFonts w:ascii="Arial" w:hAnsi="Arial"/>
                <w:color w:val="373E49"/>
                <w:sz w:val="26"/>
                <w:szCs w:val="26"/>
              </w:rPr>
              <w:t xml:space="preserve"> </w:t>
            </w:r>
            <w:r w:rsidR="000E29A6" w:rsidRPr="0027367B">
              <w:rPr>
                <w:rFonts w:ascii="Arial" w:hAnsi="Arial"/>
                <w:color w:val="373E49"/>
                <w:sz w:val="26"/>
                <w:szCs w:val="26"/>
              </w:rPr>
              <w:t>such as biometrics, hardware keys, one-time passwords, smart cards, certificates, etc.</w:t>
            </w:r>
            <w:r w:rsidR="0078254B" w:rsidRPr="0027367B">
              <w:rPr>
                <w:rFonts w:ascii="Arial" w:hAnsi="Arial"/>
                <w:color w:val="373E49"/>
                <w:sz w:val="26"/>
                <w:szCs w:val="26"/>
              </w:rPr>
              <w:t>,</w:t>
            </w:r>
            <w:r w:rsidR="000E29A6" w:rsidRPr="0027367B">
              <w:rPr>
                <w:rFonts w:ascii="Arial" w:hAnsi="Arial"/>
                <w:color w:val="373E49"/>
                <w:sz w:val="26"/>
                <w:szCs w:val="26"/>
              </w:rPr>
              <w:t xml:space="preserve"> on workstations of highly protected environment</w:t>
            </w:r>
            <w:r w:rsidR="006240CF" w:rsidRPr="0027367B">
              <w:rPr>
                <w:rFonts w:ascii="Arial" w:hAnsi="Arial"/>
                <w:color w:val="373E49"/>
                <w:sz w:val="26"/>
                <w:szCs w:val="26"/>
              </w:rPr>
              <w:t>,</w:t>
            </w:r>
            <w:r w:rsidR="000E29A6" w:rsidRPr="0027367B">
              <w:rPr>
                <w:rFonts w:ascii="Arial" w:hAnsi="Arial"/>
                <w:color w:val="373E49"/>
                <w:sz w:val="26"/>
                <w:szCs w:val="26"/>
              </w:rPr>
              <w:t xml:space="preserve"> such as </w:t>
            </w:r>
            <w:r w:rsidR="006240CF" w:rsidRPr="0027367B">
              <w:rPr>
                <w:rFonts w:ascii="Arial" w:hAnsi="Arial"/>
                <w:color w:val="373E49"/>
                <w:sz w:val="26"/>
                <w:szCs w:val="26"/>
              </w:rPr>
              <w:t>S</w:t>
            </w:r>
            <w:r w:rsidR="000E29A6" w:rsidRPr="0027367B">
              <w:rPr>
                <w:rFonts w:ascii="Arial" w:hAnsi="Arial"/>
                <w:color w:val="373E49"/>
                <w:sz w:val="26"/>
                <w:szCs w:val="26"/>
              </w:rPr>
              <w:t xml:space="preserve">ecurity </w:t>
            </w:r>
            <w:r w:rsidR="006240CF" w:rsidRPr="0027367B">
              <w:rPr>
                <w:rFonts w:ascii="Arial" w:hAnsi="Arial"/>
                <w:color w:val="373E49"/>
                <w:sz w:val="26"/>
                <w:szCs w:val="26"/>
              </w:rPr>
              <w:t>O</w:t>
            </w:r>
            <w:r w:rsidR="000E29A6" w:rsidRPr="0027367B">
              <w:rPr>
                <w:rFonts w:ascii="Arial" w:hAnsi="Arial"/>
                <w:color w:val="373E49"/>
                <w:sz w:val="26"/>
                <w:szCs w:val="26"/>
              </w:rPr>
              <w:t xml:space="preserve">perations </w:t>
            </w:r>
            <w:r w:rsidR="006240CF" w:rsidRPr="0027367B">
              <w:rPr>
                <w:rFonts w:ascii="Arial" w:hAnsi="Arial"/>
                <w:color w:val="373E49"/>
                <w:sz w:val="26"/>
                <w:szCs w:val="26"/>
              </w:rPr>
              <w:t>C</w:t>
            </w:r>
            <w:r w:rsidR="000E29A6" w:rsidRPr="0027367B">
              <w:rPr>
                <w:rFonts w:ascii="Arial" w:hAnsi="Arial"/>
                <w:color w:val="373E49"/>
                <w:sz w:val="26"/>
                <w:szCs w:val="26"/>
              </w:rPr>
              <w:t>enter (SOC).</w:t>
            </w:r>
          </w:p>
        </w:tc>
      </w:tr>
      <w:tr w:rsidR="00565BE9" w:rsidRPr="0027367B" w14:paraId="2C423D1A" w14:textId="77777777" w:rsidTr="00702CE2">
        <w:trPr>
          <w:trHeight w:val="710"/>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9EA9A6B" w14:textId="77777777" w:rsidR="00565BE9" w:rsidRPr="0027367B" w:rsidRDefault="00565BE9" w:rsidP="0060033F">
            <w:pPr>
              <w:pStyle w:val="ListParagraph"/>
              <w:numPr>
                <w:ilvl w:val="0"/>
                <w:numId w:val="4"/>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4EB5B735" w14:textId="77777777" w:rsidR="003944A9" w:rsidRPr="0027367B" w:rsidRDefault="000E29A6"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BIOS bootloader passwords</w:t>
            </w:r>
            <w:r w:rsidR="00BF7181" w:rsidRPr="0027367B">
              <w:rPr>
                <w:rFonts w:ascii="Arial" w:hAnsi="Arial"/>
                <w:color w:val="373E49"/>
                <w:sz w:val="26"/>
                <w:szCs w:val="26"/>
              </w:rPr>
              <w:t xml:space="preserve"> </w:t>
            </w:r>
            <w:r w:rsidR="00A859B6" w:rsidRPr="0027367B">
              <w:rPr>
                <w:rFonts w:ascii="Arial" w:hAnsi="Arial"/>
                <w:color w:val="373E49"/>
                <w:sz w:val="26"/>
                <w:szCs w:val="26"/>
              </w:rPr>
              <w:t>must</w:t>
            </w:r>
            <w:r w:rsidR="00BF7181" w:rsidRPr="0027367B">
              <w:rPr>
                <w:rFonts w:ascii="Arial" w:hAnsi="Arial"/>
                <w:color w:val="373E49"/>
                <w:sz w:val="26"/>
                <w:szCs w:val="26"/>
              </w:rPr>
              <w:t xml:space="preserve"> be configured</w:t>
            </w:r>
            <w:r w:rsidRPr="0027367B">
              <w:rPr>
                <w:rFonts w:ascii="Arial" w:hAnsi="Arial"/>
                <w:color w:val="373E49"/>
                <w:sz w:val="26"/>
                <w:szCs w:val="26"/>
              </w:rPr>
              <w:t>.</w:t>
            </w:r>
          </w:p>
        </w:tc>
      </w:tr>
      <w:tr w:rsidR="007A7804" w:rsidRPr="0027367B" w14:paraId="603E3C03" w14:textId="77777777" w:rsidTr="00702CE2">
        <w:trPr>
          <w:trHeight w:val="980"/>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042EE7EA" w14:textId="77777777" w:rsidR="007A7804" w:rsidRPr="0027367B" w:rsidRDefault="007A7804" w:rsidP="0060033F">
            <w:pPr>
              <w:pStyle w:val="ListParagraph"/>
              <w:numPr>
                <w:ilvl w:val="0"/>
                <w:numId w:val="4"/>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543DC1BC" w14:textId="77777777" w:rsidR="00837FD4" w:rsidRPr="0027367B" w:rsidRDefault="00837FD4" w:rsidP="005B0B8A">
            <w:pPr>
              <w:spacing w:before="120" w:after="120" w:line="276" w:lineRule="auto"/>
              <w:jc w:val="both"/>
              <w:rPr>
                <w:rFonts w:ascii="Arial" w:hAnsi="Arial"/>
                <w:color w:val="373E49"/>
                <w:sz w:val="26"/>
                <w:szCs w:val="26"/>
                <w:rtl/>
                <w:lang w:eastAsia="ar"/>
              </w:rPr>
            </w:pPr>
            <w:r w:rsidRPr="0027367B">
              <w:rPr>
                <w:rFonts w:ascii="Arial" w:hAnsi="Arial"/>
                <w:color w:val="373E49"/>
                <w:sz w:val="26"/>
                <w:szCs w:val="26"/>
                <w:lang w:eastAsia="ar"/>
              </w:rPr>
              <w:t>Restricting physical access to workstations to only authorized personnel.</w:t>
            </w:r>
          </w:p>
        </w:tc>
      </w:tr>
      <w:tr w:rsidR="00E7128C" w:rsidRPr="0027367B" w14:paraId="09A961C8" w14:textId="77777777" w:rsidTr="00702CE2">
        <w:trPr>
          <w:trHeight w:val="1070"/>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4E911C73" w14:textId="77777777" w:rsidR="00E7128C" w:rsidRPr="0027367B" w:rsidRDefault="00E7128C" w:rsidP="0060033F">
            <w:pPr>
              <w:pStyle w:val="ListParagraph"/>
              <w:numPr>
                <w:ilvl w:val="0"/>
                <w:numId w:val="4"/>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23A8469B" w14:textId="77777777" w:rsidR="00E01B9C" w:rsidRPr="0027367B" w:rsidRDefault="00E01B9C" w:rsidP="005B0B8A">
            <w:pPr>
              <w:spacing w:before="120" w:after="120" w:line="276" w:lineRule="auto"/>
              <w:jc w:val="both"/>
              <w:rPr>
                <w:rFonts w:ascii="Arial" w:hAnsi="Arial"/>
                <w:color w:val="373E49"/>
                <w:sz w:val="26"/>
                <w:szCs w:val="26"/>
                <w:rtl/>
                <w:lang w:eastAsia="ar"/>
              </w:rPr>
            </w:pPr>
            <w:r w:rsidRPr="0027367B">
              <w:rPr>
                <w:rFonts w:ascii="Arial" w:hAnsi="Arial"/>
                <w:color w:val="373E49"/>
                <w:sz w:val="26"/>
                <w:szCs w:val="26"/>
                <w:lang w:eastAsia="ar"/>
              </w:rPr>
              <w:t xml:space="preserve">Securing workstations (screen lock or logout) prior to leaving </w:t>
            </w:r>
            <w:r w:rsidR="00DB22A3" w:rsidRPr="0027367B">
              <w:rPr>
                <w:rFonts w:ascii="Arial" w:hAnsi="Arial"/>
                <w:color w:val="373E49"/>
                <w:sz w:val="26"/>
                <w:szCs w:val="26"/>
                <w:lang w:eastAsia="ar"/>
              </w:rPr>
              <w:t>the workspace</w:t>
            </w:r>
            <w:r w:rsidRPr="0027367B">
              <w:rPr>
                <w:rFonts w:ascii="Arial" w:hAnsi="Arial"/>
                <w:color w:val="373E49"/>
                <w:sz w:val="26"/>
                <w:szCs w:val="26"/>
                <w:lang w:eastAsia="ar"/>
              </w:rPr>
              <w:t xml:space="preserve"> to prevent unauthorized access</w:t>
            </w:r>
          </w:p>
        </w:tc>
      </w:tr>
      <w:tr w:rsidR="00E7128C" w:rsidRPr="0027367B" w14:paraId="6F696A50" w14:textId="77777777" w:rsidTr="00702CE2">
        <w:trPr>
          <w:trHeight w:val="1430"/>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4218F558" w14:textId="77777777" w:rsidR="00E7128C" w:rsidRPr="0027367B" w:rsidRDefault="00E7128C" w:rsidP="0060033F">
            <w:pPr>
              <w:pStyle w:val="ListParagraph"/>
              <w:numPr>
                <w:ilvl w:val="0"/>
                <w:numId w:val="4"/>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70B51EBF" w14:textId="77777777" w:rsidR="0041276B" w:rsidRPr="0027367B" w:rsidRDefault="0041276B" w:rsidP="005B0B8A">
            <w:pPr>
              <w:spacing w:before="120" w:after="120" w:line="276" w:lineRule="auto"/>
              <w:jc w:val="both"/>
              <w:rPr>
                <w:rFonts w:ascii="Arial" w:hAnsi="Arial"/>
                <w:color w:val="373E49"/>
                <w:sz w:val="26"/>
                <w:szCs w:val="26"/>
                <w:rtl/>
                <w:lang w:eastAsia="ar"/>
              </w:rPr>
            </w:pPr>
            <w:r w:rsidRPr="0027367B">
              <w:rPr>
                <w:rFonts w:ascii="Arial" w:hAnsi="Arial"/>
                <w:color w:val="373E49"/>
                <w:sz w:val="26"/>
                <w:szCs w:val="26"/>
                <w:lang w:eastAsia="ar"/>
              </w:rPr>
              <w:t xml:space="preserve">Enabling a password-protected screen saver with a </w:t>
            </w:r>
            <w:r w:rsidR="00223A5B" w:rsidRPr="0027367B">
              <w:rPr>
                <w:rFonts w:ascii="Arial" w:hAnsi="Arial"/>
                <w:color w:val="373E49"/>
                <w:sz w:val="26"/>
                <w:szCs w:val="26"/>
                <w:lang w:eastAsia="ar"/>
              </w:rPr>
              <w:t>session</w:t>
            </w:r>
            <w:r w:rsidRPr="0027367B">
              <w:rPr>
                <w:rFonts w:ascii="Arial" w:hAnsi="Arial"/>
                <w:color w:val="373E49"/>
                <w:sz w:val="26"/>
                <w:szCs w:val="26"/>
                <w:lang w:eastAsia="ar"/>
              </w:rPr>
              <w:t xml:space="preserve"> timeout </w:t>
            </w:r>
            <w:r w:rsidR="00223A5B" w:rsidRPr="0027367B">
              <w:rPr>
                <w:rFonts w:ascii="Arial" w:hAnsi="Arial"/>
                <w:color w:val="373E49"/>
                <w:sz w:val="26"/>
                <w:szCs w:val="26"/>
                <w:lang w:eastAsia="ar"/>
              </w:rPr>
              <w:t xml:space="preserve">of </w:t>
            </w:r>
            <w:r w:rsidR="00223A5B" w:rsidRPr="0027367B">
              <w:rPr>
                <w:rFonts w:ascii="Arial" w:hAnsi="Arial"/>
                <w:color w:val="373E49"/>
                <w:sz w:val="26"/>
                <w:szCs w:val="26"/>
                <w:highlight w:val="cyan"/>
                <w:lang w:eastAsia="ar"/>
              </w:rPr>
              <w:t xml:space="preserve">&lt;5 </w:t>
            </w:r>
            <w:r w:rsidR="0031112B" w:rsidRPr="0027367B">
              <w:rPr>
                <w:rFonts w:ascii="Arial" w:hAnsi="Arial"/>
                <w:color w:val="373E49"/>
                <w:sz w:val="26"/>
                <w:szCs w:val="26"/>
                <w:highlight w:val="cyan"/>
                <w:lang w:eastAsia="ar"/>
              </w:rPr>
              <w:t>minutes</w:t>
            </w:r>
            <w:r w:rsidR="00223A5B" w:rsidRPr="0027367B">
              <w:rPr>
                <w:rFonts w:ascii="Arial" w:hAnsi="Arial"/>
                <w:color w:val="373E49"/>
                <w:sz w:val="26"/>
                <w:szCs w:val="26"/>
                <w:highlight w:val="cyan"/>
                <w:lang w:eastAsia="ar"/>
              </w:rPr>
              <w:t>&gt;</w:t>
            </w:r>
            <w:r w:rsidR="00223A5B" w:rsidRPr="0027367B">
              <w:rPr>
                <w:rFonts w:ascii="Arial" w:hAnsi="Arial"/>
                <w:color w:val="373E49"/>
                <w:sz w:val="26"/>
                <w:szCs w:val="26"/>
                <w:lang w:eastAsia="ar"/>
              </w:rPr>
              <w:t xml:space="preserve"> </w:t>
            </w:r>
            <w:r w:rsidRPr="0027367B">
              <w:rPr>
                <w:rFonts w:ascii="Arial" w:hAnsi="Arial"/>
                <w:color w:val="373E49"/>
                <w:sz w:val="26"/>
                <w:szCs w:val="26"/>
                <w:lang w:eastAsia="ar"/>
              </w:rPr>
              <w:t>to ensure that workstations that were left unsecured will be protected.</w:t>
            </w:r>
          </w:p>
        </w:tc>
      </w:tr>
      <w:tr w:rsidR="00E7128C" w:rsidRPr="0027367B" w14:paraId="357A9FC1" w14:textId="77777777" w:rsidTr="00702CE2">
        <w:trPr>
          <w:trHeight w:val="1160"/>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A2072AD" w14:textId="77777777" w:rsidR="00E7128C" w:rsidRPr="0027367B" w:rsidRDefault="00E7128C" w:rsidP="0060033F">
            <w:pPr>
              <w:pStyle w:val="ListParagraph"/>
              <w:numPr>
                <w:ilvl w:val="0"/>
                <w:numId w:val="4"/>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60D70F81" w14:textId="77777777" w:rsidR="009E1A7B" w:rsidRPr="0027367B" w:rsidRDefault="00940134" w:rsidP="005B0B8A">
            <w:pPr>
              <w:spacing w:before="120" w:after="120" w:line="276" w:lineRule="auto"/>
              <w:jc w:val="both"/>
              <w:rPr>
                <w:rFonts w:ascii="Arial" w:hAnsi="Arial"/>
                <w:color w:val="373E49"/>
                <w:sz w:val="26"/>
                <w:szCs w:val="26"/>
                <w:rtl/>
                <w:lang w:eastAsia="ar"/>
              </w:rPr>
            </w:pPr>
            <w:r w:rsidRPr="0027367B">
              <w:rPr>
                <w:rFonts w:ascii="Arial" w:hAnsi="Arial"/>
                <w:color w:val="373E49"/>
                <w:sz w:val="26"/>
                <w:szCs w:val="26"/>
                <w:lang w:eastAsia="ar"/>
              </w:rPr>
              <w:t>Installing privacy screen filters or using other physical barriers to alleviate exposing data</w:t>
            </w:r>
            <w:r w:rsidR="0031112B" w:rsidRPr="0027367B">
              <w:rPr>
                <w:rFonts w:ascii="Arial" w:hAnsi="Arial"/>
                <w:color w:val="373E49"/>
                <w:sz w:val="26"/>
                <w:szCs w:val="26"/>
                <w:lang w:eastAsia="ar"/>
              </w:rPr>
              <w:t xml:space="preserve"> to authorized disclosure</w:t>
            </w:r>
            <w:r w:rsidRPr="0027367B">
              <w:rPr>
                <w:rFonts w:ascii="Arial" w:hAnsi="Arial"/>
                <w:color w:val="373E49"/>
                <w:sz w:val="26"/>
                <w:szCs w:val="26"/>
                <w:lang w:eastAsia="ar"/>
              </w:rPr>
              <w:t>.</w:t>
            </w:r>
          </w:p>
        </w:tc>
      </w:tr>
      <w:tr w:rsidR="0037285D" w:rsidRPr="0027367B" w14:paraId="64ABDF0E" w14:textId="77777777" w:rsidTr="00702CE2">
        <w:trPr>
          <w:trHeight w:val="620"/>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C4F8B6D" w14:textId="77777777" w:rsidR="0037285D" w:rsidRPr="0027367B" w:rsidRDefault="0037285D" w:rsidP="0060033F">
            <w:pPr>
              <w:pStyle w:val="ListParagraph"/>
              <w:numPr>
                <w:ilvl w:val="0"/>
                <w:numId w:val="4"/>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1182DED9" w14:textId="77777777" w:rsidR="0037285D" w:rsidRPr="0027367B" w:rsidRDefault="0015240B" w:rsidP="005B0B8A">
            <w:pPr>
              <w:spacing w:before="120" w:after="120" w:line="276" w:lineRule="auto"/>
              <w:jc w:val="both"/>
              <w:rPr>
                <w:rFonts w:ascii="Arial" w:hAnsi="Arial"/>
                <w:color w:val="373E49"/>
                <w:sz w:val="26"/>
                <w:szCs w:val="26"/>
                <w:rtl/>
                <w:lang w:eastAsia="ar"/>
              </w:rPr>
            </w:pPr>
            <w:r w:rsidRPr="0027367B">
              <w:rPr>
                <w:rFonts w:ascii="Arial" w:hAnsi="Arial"/>
                <w:color w:val="373E49"/>
                <w:sz w:val="26"/>
                <w:szCs w:val="26"/>
                <w:lang w:eastAsia="ar"/>
              </w:rPr>
              <w:t>Exit running applications and close open documents</w:t>
            </w:r>
            <w:r w:rsidR="003D2801" w:rsidRPr="0027367B">
              <w:rPr>
                <w:rFonts w:ascii="Arial" w:hAnsi="Arial"/>
                <w:color w:val="373E49"/>
                <w:sz w:val="26"/>
                <w:szCs w:val="26"/>
                <w:lang w:eastAsia="ar"/>
              </w:rPr>
              <w:t xml:space="preserve"> when leaving the office.</w:t>
            </w:r>
          </w:p>
        </w:tc>
      </w:tr>
      <w:tr w:rsidR="009E1A7B" w:rsidRPr="0027367B" w14:paraId="12BF0009"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0990D14" w14:textId="77777777" w:rsidR="009E1A7B" w:rsidRPr="0027367B" w:rsidRDefault="009E1A7B" w:rsidP="0060033F">
            <w:pPr>
              <w:pStyle w:val="ListParagraph"/>
              <w:numPr>
                <w:ilvl w:val="0"/>
                <w:numId w:val="4"/>
              </w:numPr>
              <w:spacing w:before="120" w:after="120" w:line="276" w:lineRule="auto"/>
              <w:ind w:left="9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234E6D2C" w14:textId="77777777" w:rsidR="001372DD" w:rsidRPr="0027367B" w:rsidRDefault="00C7300D" w:rsidP="005B0B8A">
            <w:pPr>
              <w:spacing w:before="120" w:after="120" w:line="276" w:lineRule="auto"/>
              <w:jc w:val="both"/>
              <w:rPr>
                <w:rFonts w:ascii="Arial" w:hAnsi="Arial"/>
                <w:color w:val="373E49"/>
                <w:sz w:val="26"/>
                <w:szCs w:val="26"/>
                <w:rtl/>
                <w:lang w:eastAsia="ar"/>
              </w:rPr>
            </w:pPr>
            <w:r w:rsidRPr="0027367B">
              <w:rPr>
                <w:rFonts w:ascii="Arial" w:hAnsi="Arial"/>
                <w:color w:val="373E49"/>
                <w:sz w:val="26"/>
                <w:szCs w:val="26"/>
                <w:lang w:eastAsia="ar"/>
              </w:rPr>
              <w:t>Ensure access to wireless networks is secure by following the wireless security standard</w:t>
            </w:r>
            <w:r w:rsidR="00D029D8" w:rsidRPr="0027367B">
              <w:rPr>
                <w:rFonts w:ascii="Arial" w:hAnsi="Arial"/>
                <w:color w:val="373E49"/>
                <w:sz w:val="26"/>
                <w:szCs w:val="26"/>
                <w:lang w:eastAsia="ar"/>
              </w:rPr>
              <w:t xml:space="preserve"> at </w:t>
            </w:r>
            <w:r w:rsidR="00D029D8" w:rsidRPr="0027367B">
              <w:rPr>
                <w:rFonts w:ascii="Arial" w:hAnsi="Arial"/>
                <w:color w:val="373E49"/>
                <w:sz w:val="26"/>
                <w:szCs w:val="26"/>
                <w:highlight w:val="cyan"/>
                <w:lang w:eastAsia="ar"/>
              </w:rPr>
              <w:t>&lt;</w:t>
            </w:r>
            <w:r w:rsidR="00A859B6" w:rsidRPr="0027367B">
              <w:rPr>
                <w:rFonts w:ascii="Arial" w:hAnsi="Arial"/>
                <w:color w:val="373E49"/>
                <w:sz w:val="26"/>
                <w:szCs w:val="26"/>
                <w:highlight w:val="cyan"/>
                <w:lang w:eastAsia="ar"/>
              </w:rPr>
              <w:t>organization name</w:t>
            </w:r>
            <w:r w:rsidR="00D029D8" w:rsidRPr="0027367B">
              <w:rPr>
                <w:rFonts w:ascii="Arial" w:hAnsi="Arial"/>
                <w:color w:val="373E49"/>
                <w:sz w:val="26"/>
                <w:szCs w:val="26"/>
                <w:highlight w:val="cyan"/>
                <w:lang w:eastAsia="ar"/>
              </w:rPr>
              <w:t>&gt;</w:t>
            </w:r>
            <w:r w:rsidR="00D029D8" w:rsidRPr="0027367B">
              <w:rPr>
                <w:rFonts w:ascii="Arial" w:hAnsi="Arial"/>
                <w:color w:val="373E49"/>
                <w:sz w:val="26"/>
                <w:szCs w:val="26"/>
                <w:lang w:eastAsia="ar"/>
              </w:rPr>
              <w:t>.</w:t>
            </w:r>
          </w:p>
        </w:tc>
      </w:tr>
      <w:tr w:rsidR="00565BE9" w:rsidRPr="0027367B" w14:paraId="69592C85"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447124F2" w14:textId="73E2A93C" w:rsidR="00565BE9" w:rsidRPr="0027367B" w:rsidRDefault="00565BE9" w:rsidP="005B0B8A">
            <w:pPr>
              <w:pStyle w:val="ListParagraph"/>
              <w:numPr>
                <w:ilvl w:val="0"/>
                <w:numId w:val="38"/>
              </w:numPr>
              <w:spacing w:before="120" w:after="120" w:line="276" w:lineRule="auto"/>
              <w:jc w:val="both"/>
              <w:rPr>
                <w:rFonts w:ascii="Arial" w:hAnsi="Arial"/>
                <w:color w:val="FFFFFF" w:themeColor="background1"/>
                <w:sz w:val="26"/>
                <w:szCs w:val="26"/>
              </w:rPr>
            </w:pPr>
          </w:p>
        </w:tc>
        <w:tc>
          <w:tcPr>
            <w:tcW w:w="7214"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43A34349" w14:textId="77777777" w:rsidR="00565BE9" w:rsidRPr="0027367B" w:rsidRDefault="00304E93" w:rsidP="005B0B8A">
            <w:pPr>
              <w:spacing w:before="120" w:after="120" w:line="276" w:lineRule="auto"/>
              <w:jc w:val="both"/>
              <w:rPr>
                <w:rFonts w:ascii="Arial" w:hAnsi="Arial"/>
                <w:color w:val="FFFFFF" w:themeColor="background1"/>
                <w:sz w:val="26"/>
                <w:szCs w:val="26"/>
                <w:rtl/>
              </w:rPr>
            </w:pPr>
            <w:r w:rsidRPr="0027367B">
              <w:rPr>
                <w:rFonts w:ascii="Arial" w:hAnsi="Arial"/>
                <w:color w:val="FFFFFF" w:themeColor="background1"/>
                <w:sz w:val="26"/>
                <w:szCs w:val="26"/>
                <w:lang w:eastAsia="ar"/>
              </w:rPr>
              <w:t>S</w:t>
            </w:r>
            <w:r w:rsidR="004457AA" w:rsidRPr="0027367B">
              <w:rPr>
                <w:rFonts w:ascii="Arial" w:hAnsi="Arial"/>
                <w:color w:val="FFFFFF" w:themeColor="background1"/>
                <w:sz w:val="26"/>
                <w:szCs w:val="26"/>
                <w:lang w:eastAsia="ar"/>
              </w:rPr>
              <w:t>ecure Configuration</w:t>
            </w:r>
            <w:r w:rsidR="00963865" w:rsidRPr="0027367B">
              <w:rPr>
                <w:rFonts w:ascii="Arial" w:hAnsi="Arial"/>
                <w:color w:val="FFFFFF" w:themeColor="background1"/>
                <w:sz w:val="26"/>
                <w:szCs w:val="26"/>
                <w:lang w:eastAsia="ar"/>
              </w:rPr>
              <w:t xml:space="preserve"> and Hardening</w:t>
            </w:r>
          </w:p>
        </w:tc>
      </w:tr>
      <w:tr w:rsidR="00565BE9" w:rsidRPr="0027367B" w14:paraId="4139709C"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1D0DE4D4" w14:textId="77777777" w:rsidR="00565BE9" w:rsidRPr="00321FF7" w:rsidRDefault="001A0C8B"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Objective</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39104BD1" w14:textId="26D14779" w:rsidR="00565BE9" w:rsidRPr="00321FF7" w:rsidRDefault="007D1FA0"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To d</w:t>
            </w:r>
            <w:r w:rsidR="001053A8" w:rsidRPr="00321FF7">
              <w:rPr>
                <w:rFonts w:ascii="Arial" w:hAnsi="Arial"/>
                <w:color w:val="373E49" w:themeColor="accent1"/>
                <w:sz w:val="26"/>
                <w:szCs w:val="26"/>
                <w:lang w:eastAsia="ar"/>
              </w:rPr>
              <w:t>efine critical workstation security requirements to ensure that the workstations are designed, configured and operated in a secure manner.</w:t>
            </w:r>
          </w:p>
        </w:tc>
      </w:tr>
      <w:tr w:rsidR="00565BE9" w:rsidRPr="0027367B" w14:paraId="2881E13F"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53A1E8C9" w14:textId="77777777" w:rsidR="00565BE9" w:rsidRPr="00321FF7" w:rsidRDefault="001A0C8B"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Risk Implication</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056C583D" w14:textId="77777777" w:rsidR="00565BE9" w:rsidRPr="00321FF7" w:rsidRDefault="001053A8" w:rsidP="005B0B8A">
            <w:pPr>
              <w:spacing w:before="120" w:after="120" w:line="276" w:lineRule="auto"/>
              <w:jc w:val="both"/>
              <w:rPr>
                <w:rFonts w:ascii="Arial" w:hAnsi="Arial"/>
                <w:color w:val="373E49" w:themeColor="accent1"/>
                <w:sz w:val="26"/>
                <w:szCs w:val="26"/>
                <w:lang w:eastAsia="ar"/>
              </w:rPr>
            </w:pPr>
            <w:r w:rsidRPr="00321FF7">
              <w:rPr>
                <w:rFonts w:ascii="Arial" w:hAnsi="Arial"/>
                <w:color w:val="373E49" w:themeColor="accent1"/>
                <w:sz w:val="26"/>
                <w:szCs w:val="26"/>
                <w:lang w:eastAsia="ar"/>
              </w:rPr>
              <w:t xml:space="preserve">Improper and weak configuration of workstations could create security vulnerabilities that could be exploited to jeopardize the confidentiality, integrity and availability of </w:t>
            </w:r>
            <w:r w:rsidRPr="00321FF7">
              <w:rPr>
                <w:rFonts w:ascii="Arial" w:hAnsi="Arial"/>
                <w:color w:val="373E49" w:themeColor="accent1"/>
                <w:sz w:val="26"/>
                <w:szCs w:val="26"/>
                <w:highlight w:val="cyan"/>
                <w:lang w:eastAsia="ar"/>
              </w:rPr>
              <w:t>&lt;organization name&gt;</w:t>
            </w:r>
            <w:r w:rsidRPr="00321FF7">
              <w:rPr>
                <w:rFonts w:ascii="Arial" w:hAnsi="Arial"/>
                <w:color w:val="373E49" w:themeColor="accent1"/>
                <w:sz w:val="26"/>
                <w:szCs w:val="26"/>
                <w:lang w:eastAsia="ar"/>
              </w:rPr>
              <w:t>’s data and business operation.</w:t>
            </w:r>
          </w:p>
        </w:tc>
      </w:tr>
      <w:tr w:rsidR="00565BE9" w:rsidRPr="0027367B" w14:paraId="4E4C1F29" w14:textId="77777777" w:rsidTr="18E51F42">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themeFill="background1" w:themeFillShade="F2"/>
            <w:vAlign w:val="center"/>
            <w:hideMark/>
          </w:tcPr>
          <w:p w14:paraId="19AAF37F" w14:textId="77777777" w:rsidR="00565BE9" w:rsidRPr="00321FF7" w:rsidRDefault="00A75DFA"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lastRenderedPageBreak/>
              <w:t>Requirements</w:t>
            </w:r>
          </w:p>
        </w:tc>
      </w:tr>
      <w:tr w:rsidR="00565BE9" w:rsidRPr="0027367B" w14:paraId="0F8D3FB6" w14:textId="77777777" w:rsidTr="18E51F42">
        <w:trPr>
          <w:trHeight w:val="922"/>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5954416F" w14:textId="77777777" w:rsidR="00565BE9" w:rsidRPr="0027367B" w:rsidRDefault="00565BE9" w:rsidP="0060033F">
            <w:pPr>
              <w:pStyle w:val="ListParagraph"/>
              <w:numPr>
                <w:ilvl w:val="0"/>
                <w:numId w:val="5"/>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2BAE4DEC" w14:textId="77777777" w:rsidR="008928D1" w:rsidRPr="0027367B" w:rsidRDefault="004B0B6C" w:rsidP="005B0B8A">
            <w:pPr>
              <w:jc w:val="both"/>
              <w:rPr>
                <w:rFonts w:ascii="Arial" w:hAnsi="Arial"/>
                <w:color w:val="373E49"/>
                <w:sz w:val="26"/>
                <w:szCs w:val="26"/>
              </w:rPr>
            </w:pPr>
            <w:r w:rsidRPr="0027367B">
              <w:rPr>
                <w:rFonts w:ascii="Arial" w:hAnsi="Arial"/>
                <w:color w:val="373E49"/>
                <w:sz w:val="26"/>
                <w:szCs w:val="26"/>
              </w:rPr>
              <w:t xml:space="preserve">Secure </w:t>
            </w:r>
            <w:r w:rsidR="001D673B" w:rsidRPr="0027367B">
              <w:rPr>
                <w:rFonts w:ascii="Arial" w:hAnsi="Arial"/>
                <w:color w:val="373E49"/>
                <w:sz w:val="26"/>
                <w:szCs w:val="26"/>
              </w:rPr>
              <w:t>c</w:t>
            </w:r>
            <w:r w:rsidRPr="0027367B">
              <w:rPr>
                <w:rFonts w:ascii="Arial" w:hAnsi="Arial"/>
                <w:color w:val="373E49"/>
                <w:sz w:val="26"/>
                <w:szCs w:val="26"/>
              </w:rPr>
              <w:t>onfiguration</w:t>
            </w:r>
            <w:r w:rsidRPr="0027367B" w:rsidDel="004B0B6C">
              <w:rPr>
                <w:rFonts w:ascii="Arial" w:hAnsi="Arial"/>
                <w:color w:val="373E49"/>
                <w:sz w:val="26"/>
                <w:szCs w:val="26"/>
              </w:rPr>
              <w:t xml:space="preserve"> </w:t>
            </w:r>
            <w:r w:rsidR="00963865" w:rsidRPr="0027367B">
              <w:rPr>
                <w:rFonts w:ascii="Arial" w:hAnsi="Arial"/>
                <w:color w:val="373E49"/>
                <w:sz w:val="26"/>
                <w:szCs w:val="26"/>
              </w:rPr>
              <w:t xml:space="preserve">and hardening </w:t>
            </w:r>
            <w:r w:rsidR="008928D1" w:rsidRPr="0027367B">
              <w:rPr>
                <w:rFonts w:ascii="Arial" w:hAnsi="Arial"/>
                <w:color w:val="373E49"/>
                <w:sz w:val="26"/>
                <w:szCs w:val="26"/>
              </w:rPr>
              <w:t xml:space="preserve">for workstations </w:t>
            </w:r>
            <w:r w:rsidR="00A859B6" w:rsidRPr="0027367B">
              <w:rPr>
                <w:rFonts w:ascii="Arial" w:hAnsi="Arial"/>
                <w:color w:val="373E49"/>
                <w:sz w:val="26"/>
                <w:szCs w:val="26"/>
              </w:rPr>
              <w:t>must</w:t>
            </w:r>
            <w:r w:rsidR="008928D1" w:rsidRPr="0027367B">
              <w:rPr>
                <w:rFonts w:ascii="Arial" w:hAnsi="Arial"/>
                <w:color w:val="373E49"/>
                <w:sz w:val="26"/>
                <w:szCs w:val="26"/>
              </w:rPr>
              <w:t xml:space="preserve"> be implemented in accordance with the technical security controls mentioned in </w:t>
            </w:r>
            <w:r w:rsidR="00DE38B0" w:rsidRPr="0027367B">
              <w:rPr>
                <w:rFonts w:ascii="Arial" w:hAnsi="Arial"/>
                <w:color w:val="373E49"/>
                <w:sz w:val="26"/>
                <w:szCs w:val="26"/>
              </w:rPr>
              <w:t xml:space="preserve">the Secure Configuration and Hardening </w:t>
            </w:r>
            <w:r w:rsidR="008928D1" w:rsidRPr="0027367B">
              <w:rPr>
                <w:rFonts w:ascii="Arial" w:hAnsi="Arial"/>
                <w:color w:val="373E49"/>
                <w:sz w:val="26"/>
                <w:szCs w:val="26"/>
              </w:rPr>
              <w:t xml:space="preserve">standard applied in </w:t>
            </w:r>
            <w:r w:rsidR="008928D1" w:rsidRPr="0027367B">
              <w:rPr>
                <w:rFonts w:ascii="Arial" w:hAnsi="Arial"/>
                <w:color w:val="373E49"/>
                <w:sz w:val="26"/>
                <w:szCs w:val="26"/>
                <w:highlight w:val="cyan"/>
              </w:rPr>
              <w:t>&lt;</w:t>
            </w:r>
            <w:r w:rsidR="00A859B6" w:rsidRPr="0027367B">
              <w:rPr>
                <w:rFonts w:ascii="Arial" w:hAnsi="Arial"/>
                <w:color w:val="373E49"/>
                <w:sz w:val="26"/>
                <w:szCs w:val="26"/>
                <w:highlight w:val="cyan"/>
              </w:rPr>
              <w:t>organization name</w:t>
            </w:r>
            <w:r w:rsidR="008928D1" w:rsidRPr="0027367B">
              <w:rPr>
                <w:rFonts w:ascii="Arial" w:hAnsi="Arial"/>
                <w:color w:val="373E49"/>
                <w:sz w:val="26"/>
                <w:szCs w:val="26"/>
                <w:highlight w:val="cyan"/>
              </w:rPr>
              <w:t>&gt;</w:t>
            </w:r>
            <w:r w:rsidR="008928D1" w:rsidRPr="0027367B">
              <w:rPr>
                <w:rFonts w:ascii="Arial" w:hAnsi="Arial"/>
                <w:color w:val="373E49"/>
                <w:sz w:val="26"/>
                <w:szCs w:val="26"/>
              </w:rPr>
              <w:t xml:space="preserve"> in order to defend cybersecurity attacks.</w:t>
            </w:r>
          </w:p>
          <w:p w14:paraId="58F02376" w14:textId="77777777" w:rsidR="000E29A6" w:rsidRPr="0027367B" w:rsidRDefault="000E29A6" w:rsidP="005B0B8A">
            <w:pPr>
              <w:jc w:val="both"/>
              <w:rPr>
                <w:rFonts w:ascii="Arial" w:hAnsi="Arial"/>
                <w:color w:val="373E49"/>
                <w:sz w:val="26"/>
                <w:szCs w:val="26"/>
              </w:rPr>
            </w:pPr>
          </w:p>
        </w:tc>
      </w:tr>
      <w:tr w:rsidR="00565BE9" w:rsidRPr="0027367B" w14:paraId="70672477"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8D1D46D" w14:textId="77777777" w:rsidR="00565BE9" w:rsidRPr="0027367B" w:rsidRDefault="00565BE9" w:rsidP="0060033F">
            <w:pPr>
              <w:pStyle w:val="ListParagraph"/>
              <w:numPr>
                <w:ilvl w:val="0"/>
                <w:numId w:val="5"/>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7BE3E222" w14:textId="77777777" w:rsidR="000E29A6" w:rsidRPr="0027367B" w:rsidRDefault="00EF5947"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U</w:t>
            </w:r>
            <w:r w:rsidR="000E29A6" w:rsidRPr="0027367B">
              <w:rPr>
                <w:rFonts w:ascii="Arial" w:hAnsi="Arial"/>
                <w:color w:val="373E49"/>
                <w:sz w:val="26"/>
                <w:szCs w:val="26"/>
              </w:rPr>
              <w:t>nnecessary/</w:t>
            </w:r>
            <w:r w:rsidRPr="0027367B">
              <w:rPr>
                <w:rFonts w:ascii="Arial" w:hAnsi="Arial"/>
                <w:color w:val="373E49"/>
                <w:sz w:val="26"/>
                <w:szCs w:val="26"/>
              </w:rPr>
              <w:t>un</w:t>
            </w:r>
            <w:r w:rsidR="000E29A6" w:rsidRPr="0027367B">
              <w:rPr>
                <w:rFonts w:ascii="Arial" w:hAnsi="Arial"/>
                <w:color w:val="373E49"/>
                <w:sz w:val="26"/>
                <w:szCs w:val="26"/>
              </w:rPr>
              <w:t>required applications and services</w:t>
            </w:r>
            <w:r w:rsidRPr="0027367B">
              <w:rPr>
                <w:rFonts w:ascii="Arial" w:hAnsi="Arial"/>
                <w:color w:val="373E49"/>
                <w:sz w:val="26"/>
                <w:szCs w:val="26"/>
              </w:rPr>
              <w:t xml:space="preserve">, such as </w:t>
            </w:r>
            <w:r w:rsidR="004E7FF9" w:rsidRPr="0027367B">
              <w:rPr>
                <w:rFonts w:ascii="Arial" w:hAnsi="Arial"/>
                <w:color w:val="373E49"/>
                <w:sz w:val="26"/>
                <w:szCs w:val="26"/>
              </w:rPr>
              <w:t>T</w:t>
            </w:r>
            <w:r w:rsidRPr="0027367B">
              <w:rPr>
                <w:rFonts w:ascii="Arial" w:hAnsi="Arial"/>
                <w:color w:val="373E49"/>
                <w:sz w:val="26"/>
                <w:szCs w:val="26"/>
              </w:rPr>
              <w:t>elnet</w:t>
            </w:r>
            <w:r w:rsidR="004E7FF9" w:rsidRPr="0027367B">
              <w:rPr>
                <w:rFonts w:ascii="Arial" w:hAnsi="Arial"/>
                <w:color w:val="373E49"/>
                <w:sz w:val="26"/>
                <w:szCs w:val="26"/>
              </w:rPr>
              <w:t xml:space="preserve"> Protocol</w:t>
            </w:r>
            <w:r w:rsidRPr="0027367B">
              <w:rPr>
                <w:rFonts w:ascii="Arial" w:hAnsi="Arial"/>
                <w:color w:val="373E49"/>
                <w:sz w:val="26"/>
                <w:szCs w:val="26"/>
              </w:rPr>
              <w:t>, touch keyboard, remote registry (if not needed), etc.,</w:t>
            </w:r>
            <w:r w:rsidR="000E29A6" w:rsidRPr="0027367B">
              <w:rPr>
                <w:rFonts w:ascii="Arial" w:hAnsi="Arial"/>
                <w:color w:val="373E49"/>
                <w:sz w:val="26"/>
                <w:szCs w:val="26"/>
              </w:rPr>
              <w:t xml:space="preserve"> </w:t>
            </w:r>
            <w:r w:rsidR="00A859B6" w:rsidRPr="0027367B">
              <w:rPr>
                <w:rFonts w:ascii="Arial" w:hAnsi="Arial"/>
                <w:color w:val="373E49"/>
                <w:sz w:val="26"/>
                <w:szCs w:val="26"/>
              </w:rPr>
              <w:t>must</w:t>
            </w:r>
            <w:r w:rsidRPr="0027367B">
              <w:rPr>
                <w:rFonts w:ascii="Arial" w:hAnsi="Arial"/>
                <w:color w:val="373E49"/>
                <w:sz w:val="26"/>
                <w:szCs w:val="26"/>
              </w:rPr>
              <w:t xml:space="preserve"> be removed/disabled </w:t>
            </w:r>
            <w:r w:rsidR="000E29A6" w:rsidRPr="0027367B">
              <w:rPr>
                <w:rFonts w:ascii="Arial" w:hAnsi="Arial"/>
                <w:color w:val="373E49"/>
                <w:sz w:val="26"/>
                <w:szCs w:val="26"/>
              </w:rPr>
              <w:t>on workstations.</w:t>
            </w:r>
          </w:p>
        </w:tc>
      </w:tr>
      <w:tr w:rsidR="00565BE9" w:rsidRPr="0027367B" w14:paraId="66204759" w14:textId="77777777" w:rsidTr="00702CE2">
        <w:trPr>
          <w:trHeight w:val="2375"/>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FEEDBA5" w14:textId="77777777" w:rsidR="00565BE9" w:rsidRPr="0027367B" w:rsidRDefault="00565BE9" w:rsidP="0060033F">
            <w:pPr>
              <w:pStyle w:val="ListParagraph"/>
              <w:numPr>
                <w:ilvl w:val="0"/>
                <w:numId w:val="5"/>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7CF88C03" w14:textId="3E24C552" w:rsidR="002F5565" w:rsidRPr="0027367B" w:rsidRDefault="00EF5947"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S</w:t>
            </w:r>
            <w:r w:rsidR="002F5565" w:rsidRPr="0027367B">
              <w:rPr>
                <w:rFonts w:ascii="Arial" w:hAnsi="Arial"/>
                <w:color w:val="373E49"/>
                <w:sz w:val="26"/>
                <w:szCs w:val="26"/>
              </w:rPr>
              <w:t xml:space="preserve">ecure workstation images or templates </w:t>
            </w:r>
            <w:r w:rsidR="00A859B6" w:rsidRPr="0027367B">
              <w:rPr>
                <w:rFonts w:ascii="Arial" w:hAnsi="Arial"/>
                <w:color w:val="373E49"/>
                <w:sz w:val="26"/>
                <w:szCs w:val="26"/>
              </w:rPr>
              <w:t>must</w:t>
            </w:r>
            <w:r w:rsidR="00556D4B" w:rsidRPr="0027367B">
              <w:rPr>
                <w:rFonts w:ascii="Arial" w:hAnsi="Arial"/>
                <w:color w:val="373E49"/>
                <w:sz w:val="26"/>
                <w:szCs w:val="26"/>
              </w:rPr>
              <w:t xml:space="preserve"> be created </w:t>
            </w:r>
            <w:r w:rsidR="0009101E" w:rsidRPr="0027367B">
              <w:rPr>
                <w:rFonts w:ascii="Arial" w:hAnsi="Arial"/>
                <w:color w:val="373E49"/>
                <w:sz w:val="26"/>
                <w:szCs w:val="26"/>
              </w:rPr>
              <w:t xml:space="preserve">for all workstations </w:t>
            </w:r>
            <w:r w:rsidR="002F5565" w:rsidRPr="0027367B">
              <w:rPr>
                <w:rFonts w:ascii="Arial" w:hAnsi="Arial"/>
                <w:color w:val="373E49"/>
                <w:sz w:val="26"/>
                <w:szCs w:val="26"/>
              </w:rPr>
              <w:t xml:space="preserve">based on the approved </w:t>
            </w:r>
            <w:r w:rsidR="004E7FF9" w:rsidRPr="0027367B">
              <w:rPr>
                <w:rFonts w:ascii="Arial" w:hAnsi="Arial"/>
                <w:color w:val="373E49"/>
                <w:sz w:val="26"/>
                <w:szCs w:val="26"/>
              </w:rPr>
              <w:t>c</w:t>
            </w:r>
            <w:r w:rsidR="002F5565" w:rsidRPr="0027367B">
              <w:rPr>
                <w:rFonts w:ascii="Arial" w:hAnsi="Arial"/>
                <w:color w:val="373E49"/>
                <w:sz w:val="26"/>
                <w:szCs w:val="26"/>
              </w:rPr>
              <w:t xml:space="preserve">onfiguration </w:t>
            </w:r>
            <w:r w:rsidR="00436C40">
              <w:rPr>
                <w:rFonts w:ascii="Arial" w:hAnsi="Arial"/>
                <w:color w:val="373E49"/>
                <w:sz w:val="26"/>
                <w:szCs w:val="26"/>
              </w:rPr>
              <w:t>standard controls</w:t>
            </w:r>
            <w:r w:rsidR="002F5565" w:rsidRPr="0027367B">
              <w:rPr>
                <w:rFonts w:ascii="Arial" w:hAnsi="Arial"/>
                <w:color w:val="373E49"/>
                <w:sz w:val="26"/>
                <w:szCs w:val="26"/>
              </w:rPr>
              <w:t xml:space="preserve"> and </w:t>
            </w:r>
            <w:r w:rsidR="00556D4B" w:rsidRPr="0027367B">
              <w:rPr>
                <w:rFonts w:ascii="Arial" w:hAnsi="Arial"/>
                <w:color w:val="373E49"/>
                <w:sz w:val="26"/>
                <w:szCs w:val="26"/>
              </w:rPr>
              <w:t xml:space="preserve">as per </w:t>
            </w:r>
            <w:r w:rsidR="002F5565" w:rsidRPr="0027367B">
              <w:rPr>
                <w:rFonts w:ascii="Arial" w:hAnsi="Arial"/>
                <w:color w:val="373E49"/>
                <w:sz w:val="26"/>
                <w:szCs w:val="26"/>
                <w:highlight w:val="cyan"/>
              </w:rPr>
              <w:t>&lt;</w:t>
            </w:r>
            <w:r w:rsidR="00A859B6" w:rsidRPr="0027367B">
              <w:rPr>
                <w:rFonts w:ascii="Arial" w:hAnsi="Arial"/>
                <w:color w:val="373E49"/>
                <w:sz w:val="26"/>
                <w:szCs w:val="26"/>
                <w:highlight w:val="cyan"/>
              </w:rPr>
              <w:t>organization name</w:t>
            </w:r>
            <w:r w:rsidR="002F5565" w:rsidRPr="0027367B">
              <w:rPr>
                <w:rFonts w:ascii="Arial" w:hAnsi="Arial"/>
                <w:color w:val="373E49"/>
                <w:sz w:val="26"/>
                <w:szCs w:val="26"/>
                <w:highlight w:val="cyan"/>
              </w:rPr>
              <w:t>&gt;</w:t>
            </w:r>
            <w:r w:rsidR="002F5565" w:rsidRPr="0027367B">
              <w:rPr>
                <w:rFonts w:ascii="Arial" w:hAnsi="Arial"/>
                <w:color w:val="373E49"/>
                <w:sz w:val="26"/>
                <w:szCs w:val="26"/>
              </w:rPr>
              <w:t xml:space="preserve">’s </w:t>
            </w:r>
            <w:r w:rsidR="00556D4B" w:rsidRPr="0027367B">
              <w:rPr>
                <w:rFonts w:ascii="Arial" w:hAnsi="Arial"/>
                <w:color w:val="373E49"/>
                <w:sz w:val="26"/>
                <w:szCs w:val="26"/>
              </w:rPr>
              <w:t>S</w:t>
            </w:r>
            <w:r w:rsidR="002F5565" w:rsidRPr="0027367B">
              <w:rPr>
                <w:rFonts w:ascii="Arial" w:hAnsi="Arial"/>
                <w:color w:val="373E49"/>
                <w:sz w:val="26"/>
                <w:szCs w:val="26"/>
              </w:rPr>
              <w:t xml:space="preserve">ecure </w:t>
            </w:r>
            <w:r w:rsidR="00556D4B" w:rsidRPr="0027367B">
              <w:rPr>
                <w:rFonts w:ascii="Arial" w:hAnsi="Arial"/>
                <w:color w:val="373E49"/>
                <w:sz w:val="26"/>
                <w:szCs w:val="26"/>
              </w:rPr>
              <w:t>C</w:t>
            </w:r>
            <w:r w:rsidR="002F5565" w:rsidRPr="0027367B">
              <w:rPr>
                <w:rFonts w:ascii="Arial" w:hAnsi="Arial"/>
                <w:color w:val="373E49"/>
                <w:sz w:val="26"/>
                <w:szCs w:val="26"/>
              </w:rPr>
              <w:t xml:space="preserve">onfiguration and </w:t>
            </w:r>
            <w:r w:rsidR="00556D4B" w:rsidRPr="0027367B">
              <w:rPr>
                <w:rFonts w:ascii="Arial" w:hAnsi="Arial"/>
                <w:color w:val="373E49"/>
                <w:sz w:val="26"/>
                <w:szCs w:val="26"/>
              </w:rPr>
              <w:t>H</w:t>
            </w:r>
            <w:r w:rsidR="002F5565" w:rsidRPr="0027367B">
              <w:rPr>
                <w:rFonts w:ascii="Arial" w:hAnsi="Arial"/>
                <w:color w:val="373E49"/>
                <w:sz w:val="26"/>
                <w:szCs w:val="26"/>
              </w:rPr>
              <w:t xml:space="preserve">ardening </w:t>
            </w:r>
            <w:r w:rsidR="004E7FF9" w:rsidRPr="0027367B">
              <w:rPr>
                <w:rFonts w:ascii="Arial" w:hAnsi="Arial"/>
                <w:color w:val="373E49"/>
                <w:sz w:val="26"/>
                <w:szCs w:val="26"/>
              </w:rPr>
              <w:t>P</w:t>
            </w:r>
            <w:r w:rsidR="002F5565" w:rsidRPr="0027367B">
              <w:rPr>
                <w:rFonts w:ascii="Arial" w:hAnsi="Arial"/>
                <w:color w:val="373E49"/>
                <w:sz w:val="26"/>
                <w:szCs w:val="26"/>
              </w:rPr>
              <w:t>olicy</w:t>
            </w:r>
            <w:r w:rsidR="00771939" w:rsidRPr="0027367B">
              <w:rPr>
                <w:rFonts w:ascii="Arial" w:hAnsi="Arial"/>
                <w:color w:val="373E49"/>
                <w:sz w:val="26"/>
                <w:szCs w:val="26"/>
              </w:rPr>
              <w:t>, and c</w:t>
            </w:r>
            <w:r w:rsidR="00556D4B" w:rsidRPr="0027367B">
              <w:rPr>
                <w:rFonts w:ascii="Arial" w:hAnsi="Arial"/>
                <w:color w:val="373E49"/>
                <w:sz w:val="26"/>
                <w:szCs w:val="26"/>
              </w:rPr>
              <w:t>ompromised w</w:t>
            </w:r>
            <w:r w:rsidR="002F5565" w:rsidRPr="0027367B">
              <w:rPr>
                <w:rFonts w:ascii="Arial" w:hAnsi="Arial"/>
                <w:color w:val="373E49"/>
                <w:sz w:val="26"/>
                <w:szCs w:val="26"/>
              </w:rPr>
              <w:t>orkstation</w:t>
            </w:r>
            <w:r w:rsidR="00556D4B" w:rsidRPr="0027367B">
              <w:rPr>
                <w:rFonts w:ascii="Arial" w:hAnsi="Arial"/>
                <w:color w:val="373E49"/>
                <w:sz w:val="26"/>
                <w:szCs w:val="26"/>
              </w:rPr>
              <w:t>s</w:t>
            </w:r>
            <w:r w:rsidR="002F5565" w:rsidRPr="0027367B">
              <w:rPr>
                <w:rFonts w:ascii="Arial" w:hAnsi="Arial"/>
                <w:color w:val="373E49"/>
                <w:sz w:val="26"/>
                <w:szCs w:val="26"/>
              </w:rPr>
              <w:t xml:space="preserve"> </w:t>
            </w:r>
            <w:r w:rsidR="00A859B6" w:rsidRPr="0027367B">
              <w:rPr>
                <w:rFonts w:ascii="Arial" w:hAnsi="Arial"/>
                <w:color w:val="373E49"/>
                <w:sz w:val="26"/>
                <w:szCs w:val="26"/>
              </w:rPr>
              <w:t>must</w:t>
            </w:r>
            <w:r w:rsidR="00556D4B" w:rsidRPr="0027367B">
              <w:rPr>
                <w:rFonts w:ascii="Arial" w:hAnsi="Arial"/>
                <w:color w:val="373E49"/>
                <w:sz w:val="26"/>
                <w:szCs w:val="26"/>
              </w:rPr>
              <w:t xml:space="preserve"> </w:t>
            </w:r>
            <w:r w:rsidR="002F5565" w:rsidRPr="0027367B">
              <w:rPr>
                <w:rFonts w:ascii="Arial" w:hAnsi="Arial"/>
                <w:color w:val="373E49"/>
                <w:sz w:val="26"/>
                <w:szCs w:val="26"/>
              </w:rPr>
              <w:t>be reimaged using one of the</w:t>
            </w:r>
            <w:r w:rsidR="004E7FF9" w:rsidRPr="0027367B">
              <w:rPr>
                <w:rFonts w:ascii="Arial" w:hAnsi="Arial"/>
                <w:color w:val="373E49"/>
                <w:sz w:val="26"/>
                <w:szCs w:val="26"/>
              </w:rPr>
              <w:t xml:space="preserve"> </w:t>
            </w:r>
            <w:r w:rsidR="002F5565" w:rsidRPr="0027367B">
              <w:rPr>
                <w:rFonts w:ascii="Arial" w:hAnsi="Arial"/>
                <w:color w:val="373E49"/>
                <w:sz w:val="26"/>
                <w:szCs w:val="26"/>
              </w:rPr>
              <w:t xml:space="preserve">workstation </w:t>
            </w:r>
            <w:proofErr w:type="gramStart"/>
            <w:r w:rsidR="002F5565" w:rsidRPr="0027367B">
              <w:rPr>
                <w:rFonts w:ascii="Arial" w:hAnsi="Arial"/>
                <w:color w:val="373E49"/>
                <w:sz w:val="26"/>
                <w:szCs w:val="26"/>
              </w:rPr>
              <w:t>image</w:t>
            </w:r>
            <w:proofErr w:type="gramEnd"/>
            <w:r w:rsidR="002F5565" w:rsidRPr="0027367B">
              <w:rPr>
                <w:rFonts w:ascii="Arial" w:hAnsi="Arial"/>
                <w:color w:val="373E49"/>
                <w:sz w:val="26"/>
                <w:szCs w:val="26"/>
              </w:rPr>
              <w:t xml:space="preserve"> templates.</w:t>
            </w:r>
          </w:p>
        </w:tc>
      </w:tr>
      <w:tr w:rsidR="00565BE9" w:rsidRPr="0027367B" w14:paraId="5C2F5B04" w14:textId="77777777" w:rsidTr="00702CE2">
        <w:trPr>
          <w:trHeight w:val="1763"/>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7F5E0FB3" w14:textId="77777777" w:rsidR="00565BE9" w:rsidRPr="0027367B" w:rsidRDefault="00565BE9" w:rsidP="0060033F">
            <w:pPr>
              <w:pStyle w:val="ListParagraph"/>
              <w:numPr>
                <w:ilvl w:val="0"/>
                <w:numId w:val="5"/>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023F9477" w14:textId="77777777" w:rsidR="002F5565" w:rsidRPr="0027367B" w:rsidRDefault="00556D4B"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W</w:t>
            </w:r>
            <w:r w:rsidR="002F5565" w:rsidRPr="0027367B">
              <w:rPr>
                <w:rFonts w:ascii="Arial" w:hAnsi="Arial"/>
                <w:color w:val="373E49"/>
                <w:sz w:val="26"/>
                <w:szCs w:val="26"/>
              </w:rPr>
              <w:t xml:space="preserve">orkstation images </w:t>
            </w:r>
            <w:r w:rsidR="00A859B6" w:rsidRPr="0027367B">
              <w:rPr>
                <w:rFonts w:ascii="Arial" w:hAnsi="Arial"/>
                <w:color w:val="373E49"/>
                <w:sz w:val="26"/>
                <w:szCs w:val="26"/>
              </w:rPr>
              <w:t>must</w:t>
            </w:r>
            <w:r w:rsidRPr="0027367B">
              <w:rPr>
                <w:rFonts w:ascii="Arial" w:hAnsi="Arial"/>
                <w:color w:val="373E49"/>
                <w:sz w:val="26"/>
                <w:szCs w:val="26"/>
              </w:rPr>
              <w:t xml:space="preserve"> be stored </w:t>
            </w:r>
            <w:r w:rsidR="002F5565" w:rsidRPr="0027367B">
              <w:rPr>
                <w:rFonts w:ascii="Arial" w:hAnsi="Arial"/>
                <w:color w:val="373E49"/>
                <w:sz w:val="26"/>
                <w:szCs w:val="26"/>
              </w:rPr>
              <w:t>in a secure environment on securely configured offline backups or storage environment</w:t>
            </w:r>
            <w:r w:rsidR="002D4EA7" w:rsidRPr="0027367B">
              <w:rPr>
                <w:rFonts w:ascii="Arial" w:hAnsi="Arial"/>
                <w:color w:val="373E49"/>
                <w:sz w:val="26"/>
                <w:szCs w:val="26"/>
              </w:rPr>
              <w:t>, and</w:t>
            </w:r>
            <w:r w:rsidR="002F5565" w:rsidRPr="0027367B">
              <w:rPr>
                <w:rFonts w:ascii="Arial" w:hAnsi="Arial"/>
                <w:color w:val="373E49"/>
                <w:sz w:val="26"/>
                <w:szCs w:val="26"/>
              </w:rPr>
              <w:t xml:space="preserve"> </w:t>
            </w:r>
            <w:r w:rsidR="004E7FF9" w:rsidRPr="0027367B">
              <w:rPr>
                <w:rFonts w:ascii="Arial" w:hAnsi="Arial"/>
                <w:color w:val="373E49"/>
                <w:sz w:val="26"/>
                <w:szCs w:val="26"/>
              </w:rPr>
              <w:t xml:space="preserve">they </w:t>
            </w:r>
            <w:r w:rsidR="00A859B6" w:rsidRPr="0027367B">
              <w:rPr>
                <w:rFonts w:ascii="Arial" w:hAnsi="Arial"/>
                <w:color w:val="373E49"/>
                <w:sz w:val="26"/>
                <w:szCs w:val="26"/>
              </w:rPr>
              <w:t>must</w:t>
            </w:r>
            <w:r w:rsidRPr="0027367B">
              <w:rPr>
                <w:rFonts w:ascii="Arial" w:hAnsi="Arial"/>
                <w:color w:val="373E49"/>
                <w:sz w:val="26"/>
                <w:szCs w:val="26"/>
              </w:rPr>
              <w:t xml:space="preserve"> be </w:t>
            </w:r>
            <w:r w:rsidR="002F5565" w:rsidRPr="0027367B">
              <w:rPr>
                <w:rFonts w:ascii="Arial" w:hAnsi="Arial"/>
                <w:color w:val="373E49"/>
                <w:sz w:val="26"/>
                <w:szCs w:val="26"/>
              </w:rPr>
              <w:t>validate</w:t>
            </w:r>
            <w:r w:rsidRPr="0027367B">
              <w:rPr>
                <w:rFonts w:ascii="Arial" w:hAnsi="Arial"/>
                <w:color w:val="373E49"/>
                <w:sz w:val="26"/>
                <w:szCs w:val="26"/>
              </w:rPr>
              <w:t>d regularly</w:t>
            </w:r>
            <w:r w:rsidR="002F5565" w:rsidRPr="0027367B">
              <w:rPr>
                <w:rFonts w:ascii="Arial" w:hAnsi="Arial"/>
                <w:color w:val="373E49"/>
                <w:sz w:val="26"/>
                <w:szCs w:val="26"/>
              </w:rPr>
              <w:t xml:space="preserve"> using integrity monitoring tools.</w:t>
            </w:r>
          </w:p>
        </w:tc>
      </w:tr>
      <w:tr w:rsidR="00BE7497" w:rsidRPr="0027367B" w14:paraId="04606D62" w14:textId="77777777" w:rsidTr="00702CE2">
        <w:trPr>
          <w:trHeight w:val="1043"/>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1FC394BB" w14:textId="77777777" w:rsidR="00BE7497" w:rsidRPr="0027367B" w:rsidRDefault="00BE7497" w:rsidP="0060033F">
            <w:pPr>
              <w:pStyle w:val="ListParagraph"/>
              <w:numPr>
                <w:ilvl w:val="0"/>
                <w:numId w:val="5"/>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45987229" w14:textId="77777777" w:rsidR="00222F81" w:rsidRPr="0027367B" w:rsidRDefault="00A41639" w:rsidP="00702CE2">
            <w:pPr>
              <w:bidi/>
              <w:spacing w:before="120" w:after="120" w:line="276" w:lineRule="auto"/>
              <w:jc w:val="both"/>
              <w:rPr>
                <w:rFonts w:ascii="Arial" w:hAnsi="Arial"/>
                <w:color w:val="373E49"/>
                <w:sz w:val="26"/>
                <w:szCs w:val="26"/>
                <w:rtl/>
                <w:lang w:eastAsia="ar"/>
              </w:rPr>
            </w:pPr>
            <w:r w:rsidRPr="0027367B">
              <w:rPr>
                <w:rFonts w:ascii="Arial" w:hAnsi="Arial"/>
                <w:color w:val="373E49"/>
                <w:sz w:val="26"/>
                <w:szCs w:val="26"/>
                <w:lang w:eastAsia="ar"/>
              </w:rPr>
              <w:t>I</w:t>
            </w:r>
            <w:r w:rsidR="004A1394" w:rsidRPr="0027367B">
              <w:rPr>
                <w:rFonts w:ascii="Arial" w:hAnsi="Arial"/>
                <w:color w:val="373E49"/>
                <w:sz w:val="26"/>
                <w:szCs w:val="26"/>
                <w:lang w:eastAsia="ar"/>
              </w:rPr>
              <w:t>nstalling unauthorized software on workstations</w:t>
            </w:r>
            <w:r w:rsidR="00174185" w:rsidRPr="0027367B">
              <w:rPr>
                <w:rFonts w:ascii="Arial" w:hAnsi="Arial"/>
                <w:color w:val="373E49"/>
                <w:sz w:val="26"/>
                <w:szCs w:val="26"/>
                <w:lang w:eastAsia="ar"/>
              </w:rPr>
              <w:t xml:space="preserve"> </w:t>
            </w:r>
            <w:r w:rsidR="00A859B6" w:rsidRPr="0027367B">
              <w:rPr>
                <w:rFonts w:ascii="Arial" w:hAnsi="Arial"/>
                <w:color w:val="373E49"/>
                <w:sz w:val="26"/>
                <w:szCs w:val="26"/>
                <w:lang w:eastAsia="ar"/>
              </w:rPr>
              <w:t>must</w:t>
            </w:r>
            <w:r w:rsidR="00174185" w:rsidRPr="0027367B">
              <w:rPr>
                <w:rFonts w:ascii="Arial" w:hAnsi="Arial"/>
                <w:color w:val="373E49"/>
                <w:sz w:val="26"/>
                <w:szCs w:val="26"/>
                <w:lang w:eastAsia="ar"/>
              </w:rPr>
              <w:t xml:space="preserve"> </w:t>
            </w:r>
            <w:r w:rsidR="00B221C7" w:rsidRPr="0027367B">
              <w:rPr>
                <w:rFonts w:ascii="Arial" w:hAnsi="Arial"/>
                <w:color w:val="373E49"/>
                <w:sz w:val="26"/>
                <w:szCs w:val="26"/>
                <w:lang w:eastAsia="ar"/>
              </w:rPr>
              <w:t xml:space="preserve">be </w:t>
            </w:r>
            <w:r w:rsidR="00D31D9F" w:rsidRPr="0027367B">
              <w:rPr>
                <w:rFonts w:ascii="Arial" w:hAnsi="Arial"/>
                <w:color w:val="373E49"/>
                <w:sz w:val="26"/>
                <w:szCs w:val="26"/>
                <w:lang w:eastAsia="ar"/>
              </w:rPr>
              <w:t>blocked</w:t>
            </w:r>
            <w:r w:rsidR="004A1394" w:rsidRPr="0027367B">
              <w:rPr>
                <w:rFonts w:ascii="Arial" w:hAnsi="Arial"/>
                <w:color w:val="373E49"/>
                <w:sz w:val="26"/>
                <w:szCs w:val="26"/>
                <w:lang w:eastAsia="ar"/>
              </w:rPr>
              <w:t>.</w:t>
            </w:r>
          </w:p>
        </w:tc>
      </w:tr>
      <w:tr w:rsidR="009E4C50" w:rsidRPr="0027367B" w14:paraId="2DA1B424" w14:textId="77777777" w:rsidTr="00702CE2">
        <w:trPr>
          <w:trHeight w:val="845"/>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0250FDF4" w14:textId="77777777" w:rsidR="009E4C50" w:rsidRPr="0027367B" w:rsidRDefault="009E4C50" w:rsidP="0060033F">
            <w:pPr>
              <w:pStyle w:val="ListParagraph"/>
              <w:numPr>
                <w:ilvl w:val="0"/>
                <w:numId w:val="5"/>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2D5193D9" w14:textId="77777777" w:rsidR="009E4C50" w:rsidRPr="0027367B" w:rsidRDefault="009E4C50" w:rsidP="005B0B8A">
            <w:pPr>
              <w:spacing w:before="120" w:after="120" w:line="276" w:lineRule="auto"/>
              <w:jc w:val="both"/>
              <w:rPr>
                <w:rFonts w:ascii="Arial" w:hAnsi="Arial"/>
                <w:color w:val="373E49"/>
                <w:sz w:val="26"/>
                <w:szCs w:val="26"/>
                <w:rtl/>
                <w:lang w:eastAsia="ar"/>
              </w:rPr>
            </w:pPr>
            <w:r w:rsidRPr="0027367B">
              <w:rPr>
                <w:rFonts w:ascii="Arial" w:hAnsi="Arial"/>
                <w:color w:val="373E49"/>
                <w:sz w:val="26"/>
                <w:szCs w:val="26"/>
                <w:lang w:eastAsia="ar"/>
              </w:rPr>
              <w:t xml:space="preserve">Watermark feature </w:t>
            </w:r>
            <w:r w:rsidR="00D31211" w:rsidRPr="0027367B">
              <w:rPr>
                <w:rFonts w:ascii="Arial" w:hAnsi="Arial"/>
                <w:color w:val="373E49"/>
                <w:sz w:val="26"/>
                <w:szCs w:val="26"/>
                <w:lang w:eastAsia="ar"/>
              </w:rPr>
              <w:t>must</w:t>
            </w:r>
            <w:r w:rsidRPr="0027367B">
              <w:rPr>
                <w:rFonts w:ascii="Arial" w:hAnsi="Arial"/>
                <w:color w:val="373E49"/>
                <w:sz w:val="26"/>
                <w:szCs w:val="26"/>
                <w:lang w:eastAsia="ar"/>
              </w:rPr>
              <w:t xml:space="preserve"> be used on </w:t>
            </w:r>
            <w:r w:rsidR="00D31211" w:rsidRPr="0027367B">
              <w:rPr>
                <w:rFonts w:ascii="Arial" w:hAnsi="Arial"/>
                <w:color w:val="373E49"/>
                <w:sz w:val="26"/>
                <w:szCs w:val="26"/>
                <w:lang w:eastAsia="ar"/>
              </w:rPr>
              <w:t>workstations</w:t>
            </w:r>
            <w:r w:rsidRPr="0027367B">
              <w:rPr>
                <w:rFonts w:ascii="Arial" w:hAnsi="Arial"/>
                <w:color w:val="373E49"/>
                <w:sz w:val="26"/>
                <w:szCs w:val="26"/>
                <w:lang w:eastAsia="ar"/>
              </w:rPr>
              <w:t>.</w:t>
            </w:r>
          </w:p>
        </w:tc>
      </w:tr>
      <w:tr w:rsidR="00565BE9" w:rsidRPr="0027367B" w14:paraId="15C72884"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2F88876B" w14:textId="311F5BE3" w:rsidR="00565BE9" w:rsidRPr="0027367B" w:rsidRDefault="00565BE9" w:rsidP="005B0B8A">
            <w:pPr>
              <w:pStyle w:val="ListParagraph"/>
              <w:numPr>
                <w:ilvl w:val="0"/>
                <w:numId w:val="38"/>
              </w:numPr>
              <w:spacing w:before="120" w:after="120" w:line="276" w:lineRule="auto"/>
              <w:jc w:val="both"/>
              <w:rPr>
                <w:rFonts w:ascii="Arial" w:hAnsi="Arial"/>
                <w:color w:val="FFFFFF" w:themeColor="background1"/>
                <w:sz w:val="26"/>
                <w:szCs w:val="26"/>
              </w:rPr>
            </w:pPr>
          </w:p>
        </w:tc>
        <w:tc>
          <w:tcPr>
            <w:tcW w:w="7214"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23BFF282" w14:textId="77777777" w:rsidR="00565BE9" w:rsidRPr="0027367B" w:rsidRDefault="004457AA" w:rsidP="005B0B8A">
            <w:pPr>
              <w:spacing w:before="120" w:after="120" w:line="276" w:lineRule="auto"/>
              <w:jc w:val="both"/>
              <w:rPr>
                <w:rFonts w:ascii="Arial" w:hAnsi="Arial"/>
                <w:color w:val="FFFFFF" w:themeColor="background1"/>
                <w:sz w:val="26"/>
                <w:szCs w:val="26"/>
                <w:rtl/>
              </w:rPr>
            </w:pPr>
            <w:r w:rsidRPr="0027367B">
              <w:rPr>
                <w:rFonts w:ascii="Arial" w:hAnsi="Arial"/>
                <w:color w:val="FFFFFF" w:themeColor="background1"/>
                <w:sz w:val="26"/>
                <w:szCs w:val="26"/>
                <w:lang w:eastAsia="ar"/>
              </w:rPr>
              <w:t>Endpoint Protection Software</w:t>
            </w:r>
          </w:p>
        </w:tc>
      </w:tr>
      <w:tr w:rsidR="00565BE9" w:rsidRPr="0027367B" w14:paraId="529F71E6"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146A07C7" w14:textId="77777777" w:rsidR="00565BE9" w:rsidRPr="00321FF7" w:rsidRDefault="002C3742"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Objective</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42B91D22" w14:textId="77777777" w:rsidR="00565BE9" w:rsidRPr="00321FF7" w:rsidRDefault="006C358E"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To ensure the protection of workstations from viruses, malware, advanced persistent threats (APTs), zero-day attacks and any other type of malicious attacks.</w:t>
            </w:r>
          </w:p>
        </w:tc>
      </w:tr>
      <w:tr w:rsidR="00565BE9" w:rsidRPr="0027367B" w14:paraId="47F5126A" w14:textId="77777777" w:rsidTr="00702CE2">
        <w:trPr>
          <w:trHeight w:val="1358"/>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49E16882" w14:textId="77777777" w:rsidR="00565BE9" w:rsidRPr="00321FF7" w:rsidRDefault="002C3742"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Risk Implication</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677328E7" w14:textId="77777777" w:rsidR="00565BE9" w:rsidRPr="00321FF7" w:rsidRDefault="00F6179B"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 xml:space="preserve">Successful malicious attacks on workstations could expose </w:t>
            </w:r>
            <w:r w:rsidRPr="00321FF7">
              <w:rPr>
                <w:rFonts w:ascii="Arial" w:hAnsi="Arial"/>
                <w:color w:val="373E49" w:themeColor="accent1"/>
                <w:sz w:val="26"/>
                <w:szCs w:val="26"/>
                <w:highlight w:val="cyan"/>
              </w:rPr>
              <w:t>&lt;organization name&gt;</w:t>
            </w:r>
            <w:r w:rsidRPr="00321FF7">
              <w:rPr>
                <w:rFonts w:ascii="Arial" w:hAnsi="Arial"/>
                <w:color w:val="373E49" w:themeColor="accent1"/>
                <w:sz w:val="26"/>
                <w:szCs w:val="26"/>
                <w:lang w:eastAsia="ar"/>
              </w:rPr>
              <w:t> to a breach, unauthorized access and disclosure of data if workstations are left unprotected.</w:t>
            </w:r>
          </w:p>
        </w:tc>
      </w:tr>
      <w:tr w:rsidR="00565BE9" w:rsidRPr="0027367B" w14:paraId="143E94F9" w14:textId="77777777" w:rsidTr="18E51F42">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themeFill="background1" w:themeFillShade="F2"/>
            <w:vAlign w:val="center"/>
            <w:hideMark/>
          </w:tcPr>
          <w:p w14:paraId="1FD046F3" w14:textId="77777777" w:rsidR="00565BE9" w:rsidRPr="00321FF7" w:rsidRDefault="003379D1"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lastRenderedPageBreak/>
              <w:t>Requirements</w:t>
            </w:r>
          </w:p>
        </w:tc>
      </w:tr>
      <w:tr w:rsidR="00565BE9" w:rsidRPr="0027367B" w14:paraId="718688B9" w14:textId="77777777" w:rsidTr="00702CE2">
        <w:trPr>
          <w:trHeight w:val="1457"/>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FE5CCE1" w14:textId="77777777" w:rsidR="00565BE9" w:rsidRPr="0027367B" w:rsidRDefault="00565BE9" w:rsidP="0060033F">
            <w:pPr>
              <w:pStyle w:val="ListParagraph"/>
              <w:numPr>
                <w:ilvl w:val="0"/>
                <w:numId w:val="7"/>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6A52474F" w14:textId="77777777" w:rsidR="002F5565" w:rsidRPr="0027367B" w:rsidRDefault="007A4B06"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Prevent creation/modification/deletion of operating system settings and peripheral security software</w:t>
            </w:r>
            <w:r w:rsidR="002F5565" w:rsidRPr="0027367B">
              <w:rPr>
                <w:rFonts w:ascii="Arial" w:hAnsi="Arial"/>
                <w:color w:val="373E49"/>
                <w:sz w:val="26"/>
                <w:szCs w:val="26"/>
              </w:rPr>
              <w:t>. For example, changing system time</w:t>
            </w:r>
            <w:r w:rsidR="00920D22" w:rsidRPr="0027367B">
              <w:rPr>
                <w:rFonts w:ascii="Arial" w:hAnsi="Arial"/>
                <w:color w:val="373E49"/>
                <w:sz w:val="26"/>
                <w:szCs w:val="26"/>
              </w:rPr>
              <w:t xml:space="preserve"> manually</w:t>
            </w:r>
            <w:r w:rsidR="002F5565" w:rsidRPr="0027367B">
              <w:rPr>
                <w:rFonts w:ascii="Arial" w:hAnsi="Arial"/>
                <w:color w:val="373E49"/>
                <w:sz w:val="26"/>
                <w:szCs w:val="26"/>
              </w:rPr>
              <w:t xml:space="preserve">, </w:t>
            </w:r>
            <w:r w:rsidR="0099245C" w:rsidRPr="0027367B">
              <w:rPr>
                <w:rFonts w:ascii="Arial" w:hAnsi="Arial"/>
                <w:color w:val="373E49"/>
                <w:sz w:val="26"/>
                <w:szCs w:val="26"/>
              </w:rPr>
              <w:t xml:space="preserve">editing </w:t>
            </w:r>
            <w:r w:rsidR="002F5565" w:rsidRPr="0027367B">
              <w:rPr>
                <w:rFonts w:ascii="Arial" w:hAnsi="Arial"/>
                <w:color w:val="373E49"/>
                <w:sz w:val="26"/>
                <w:szCs w:val="26"/>
              </w:rPr>
              <w:t>system file</w:t>
            </w:r>
            <w:r w:rsidR="00920D22" w:rsidRPr="0027367B">
              <w:rPr>
                <w:rFonts w:ascii="Arial" w:hAnsi="Arial"/>
                <w:color w:val="373E49"/>
                <w:sz w:val="26"/>
                <w:szCs w:val="26"/>
              </w:rPr>
              <w:t>s</w:t>
            </w:r>
            <w:r w:rsidR="002F5565" w:rsidRPr="0027367B">
              <w:rPr>
                <w:rFonts w:ascii="Arial" w:hAnsi="Arial"/>
                <w:color w:val="373E49"/>
                <w:sz w:val="26"/>
                <w:szCs w:val="26"/>
              </w:rPr>
              <w:t>, creat</w:t>
            </w:r>
            <w:r w:rsidR="0099245C" w:rsidRPr="0027367B">
              <w:rPr>
                <w:rFonts w:ascii="Arial" w:hAnsi="Arial"/>
                <w:color w:val="373E49"/>
                <w:sz w:val="26"/>
                <w:szCs w:val="26"/>
              </w:rPr>
              <w:t>ing</w:t>
            </w:r>
            <w:r w:rsidR="002F5565" w:rsidRPr="0027367B">
              <w:rPr>
                <w:rFonts w:ascii="Arial" w:hAnsi="Arial"/>
                <w:color w:val="373E49"/>
                <w:sz w:val="26"/>
                <w:szCs w:val="26"/>
              </w:rPr>
              <w:t>/</w:t>
            </w:r>
            <w:r w:rsidR="0099245C" w:rsidRPr="0027367B">
              <w:rPr>
                <w:rFonts w:ascii="Arial" w:hAnsi="Arial"/>
                <w:color w:val="373E49"/>
                <w:sz w:val="26"/>
                <w:szCs w:val="26"/>
              </w:rPr>
              <w:t>modifying</w:t>
            </w:r>
            <w:r w:rsidR="002F5565" w:rsidRPr="0027367B">
              <w:rPr>
                <w:rFonts w:ascii="Arial" w:hAnsi="Arial"/>
                <w:color w:val="373E49"/>
                <w:sz w:val="26"/>
                <w:szCs w:val="26"/>
              </w:rPr>
              <w:t>/</w:t>
            </w:r>
            <w:r w:rsidR="0099245C" w:rsidRPr="0027367B">
              <w:rPr>
                <w:rFonts w:ascii="Arial" w:hAnsi="Arial"/>
                <w:color w:val="373E49"/>
                <w:sz w:val="26"/>
                <w:szCs w:val="26"/>
              </w:rPr>
              <w:t xml:space="preserve">deleting </w:t>
            </w:r>
            <w:r w:rsidR="002F5565" w:rsidRPr="0027367B">
              <w:rPr>
                <w:rFonts w:ascii="Arial" w:hAnsi="Arial"/>
                <w:color w:val="373E49"/>
                <w:sz w:val="26"/>
                <w:szCs w:val="26"/>
              </w:rPr>
              <w:t>files, etc.</w:t>
            </w:r>
            <w:r w:rsidR="00BE40A5" w:rsidRPr="0027367B">
              <w:rPr>
                <w:rFonts w:ascii="Arial" w:hAnsi="Arial"/>
                <w:color w:val="373E49"/>
                <w:sz w:val="26"/>
                <w:szCs w:val="26"/>
              </w:rPr>
              <w:t>,</w:t>
            </w:r>
            <w:r w:rsidR="0099245C" w:rsidRPr="0027367B">
              <w:rPr>
                <w:rFonts w:ascii="Arial" w:hAnsi="Arial"/>
                <w:color w:val="373E49"/>
                <w:sz w:val="26"/>
                <w:szCs w:val="26"/>
              </w:rPr>
              <w:t xml:space="preserve"> </w:t>
            </w:r>
            <w:r w:rsidR="00A859B6" w:rsidRPr="0027367B">
              <w:rPr>
                <w:rFonts w:ascii="Arial" w:hAnsi="Arial"/>
                <w:color w:val="373E49"/>
                <w:sz w:val="26"/>
                <w:szCs w:val="26"/>
              </w:rPr>
              <w:t>must</w:t>
            </w:r>
            <w:r w:rsidR="0099245C" w:rsidRPr="0027367B">
              <w:rPr>
                <w:rFonts w:ascii="Arial" w:hAnsi="Arial"/>
                <w:color w:val="373E49"/>
                <w:sz w:val="26"/>
                <w:szCs w:val="26"/>
              </w:rPr>
              <w:t xml:space="preserve"> be disabled.</w:t>
            </w:r>
          </w:p>
        </w:tc>
      </w:tr>
      <w:tr w:rsidR="00565BE9" w:rsidRPr="0027367B" w14:paraId="7C34953C" w14:textId="77777777" w:rsidTr="00702CE2">
        <w:trPr>
          <w:trHeight w:val="1187"/>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5138180B" w14:textId="77777777" w:rsidR="00565BE9" w:rsidRPr="0027367B" w:rsidRDefault="00565BE9" w:rsidP="0060033F">
            <w:pPr>
              <w:pStyle w:val="ListParagraph"/>
              <w:numPr>
                <w:ilvl w:val="0"/>
                <w:numId w:val="7"/>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2D8C58BA" w14:textId="77777777" w:rsidR="002F5565" w:rsidRPr="0027367B" w:rsidRDefault="0099245C"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A</w:t>
            </w:r>
            <w:r w:rsidR="002F5565" w:rsidRPr="0027367B">
              <w:rPr>
                <w:rFonts w:ascii="Arial" w:hAnsi="Arial"/>
                <w:color w:val="373E49"/>
                <w:sz w:val="26"/>
                <w:szCs w:val="26"/>
              </w:rPr>
              <w:t xml:space="preserve">pplication whitelisting </w:t>
            </w:r>
            <w:r w:rsidR="00A859B6" w:rsidRPr="0027367B">
              <w:rPr>
                <w:rFonts w:ascii="Arial" w:hAnsi="Arial"/>
                <w:color w:val="373E49"/>
                <w:sz w:val="26"/>
                <w:szCs w:val="26"/>
              </w:rPr>
              <w:t>must</w:t>
            </w:r>
            <w:r w:rsidRPr="0027367B">
              <w:rPr>
                <w:rFonts w:ascii="Arial" w:hAnsi="Arial"/>
                <w:color w:val="373E49"/>
                <w:sz w:val="26"/>
                <w:szCs w:val="26"/>
              </w:rPr>
              <w:t xml:space="preserve"> be implemented </w:t>
            </w:r>
            <w:r w:rsidR="002F5565" w:rsidRPr="0027367B">
              <w:rPr>
                <w:rFonts w:ascii="Arial" w:hAnsi="Arial"/>
                <w:color w:val="373E49"/>
                <w:sz w:val="26"/>
                <w:szCs w:val="26"/>
              </w:rPr>
              <w:t>on workstations to allow only specific applications and software to run based on need.</w:t>
            </w:r>
          </w:p>
        </w:tc>
      </w:tr>
      <w:tr w:rsidR="00565BE9" w:rsidRPr="0027367B" w14:paraId="14AAE576" w14:textId="77777777" w:rsidTr="00702CE2">
        <w:trPr>
          <w:trHeight w:val="1718"/>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084E0B72" w14:textId="77777777" w:rsidR="00565BE9" w:rsidRPr="0027367B" w:rsidRDefault="00565BE9" w:rsidP="0060033F">
            <w:pPr>
              <w:pStyle w:val="ListParagraph"/>
              <w:numPr>
                <w:ilvl w:val="0"/>
                <w:numId w:val="7"/>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3B49AE27" w14:textId="77777777" w:rsidR="002F5565" w:rsidRPr="0027367B" w:rsidRDefault="0099245C"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A</w:t>
            </w:r>
            <w:r w:rsidR="002F5565" w:rsidRPr="0027367B">
              <w:rPr>
                <w:rFonts w:ascii="Arial" w:hAnsi="Arial"/>
                <w:color w:val="373E49"/>
                <w:sz w:val="26"/>
                <w:szCs w:val="26"/>
              </w:rPr>
              <w:t xml:space="preserve">pplication whitelisting </w:t>
            </w:r>
            <w:r w:rsidR="00A859B6" w:rsidRPr="0027367B">
              <w:rPr>
                <w:rFonts w:ascii="Arial" w:hAnsi="Arial"/>
                <w:color w:val="373E49"/>
                <w:sz w:val="26"/>
                <w:szCs w:val="26"/>
              </w:rPr>
              <w:t>must</w:t>
            </w:r>
            <w:r w:rsidRPr="0027367B">
              <w:rPr>
                <w:rFonts w:ascii="Arial" w:hAnsi="Arial"/>
                <w:color w:val="373E49"/>
                <w:sz w:val="26"/>
                <w:szCs w:val="26"/>
              </w:rPr>
              <w:t xml:space="preserve"> be implemented </w:t>
            </w:r>
            <w:r w:rsidR="00AF2949" w:rsidRPr="0027367B">
              <w:rPr>
                <w:rFonts w:ascii="Arial" w:hAnsi="Arial"/>
                <w:color w:val="373E49"/>
                <w:sz w:val="26"/>
                <w:szCs w:val="26"/>
              </w:rPr>
              <w:t>and</w:t>
            </w:r>
            <w:r w:rsidR="008B1897" w:rsidRPr="0027367B">
              <w:rPr>
                <w:rFonts w:ascii="Arial" w:hAnsi="Arial"/>
                <w:color w:val="373E49"/>
                <w:sz w:val="26"/>
                <w:szCs w:val="26"/>
              </w:rPr>
              <w:t xml:space="preserve"> two features of identifying the application</w:t>
            </w:r>
            <w:r w:rsidR="00AF2949" w:rsidRPr="0027367B">
              <w:rPr>
                <w:rFonts w:ascii="Arial" w:hAnsi="Arial"/>
                <w:color w:val="373E49"/>
                <w:sz w:val="26"/>
                <w:szCs w:val="26"/>
              </w:rPr>
              <w:t xml:space="preserve"> </w:t>
            </w:r>
            <w:r w:rsidR="00A859B6" w:rsidRPr="0027367B">
              <w:rPr>
                <w:rFonts w:ascii="Arial" w:hAnsi="Arial"/>
                <w:color w:val="373E49"/>
                <w:sz w:val="26"/>
                <w:szCs w:val="26"/>
              </w:rPr>
              <w:t>must</w:t>
            </w:r>
            <w:r w:rsidR="00AF2949" w:rsidRPr="0027367B">
              <w:rPr>
                <w:rFonts w:ascii="Arial" w:hAnsi="Arial"/>
                <w:color w:val="373E49"/>
                <w:sz w:val="26"/>
                <w:szCs w:val="26"/>
              </w:rPr>
              <w:t xml:space="preserve"> be used</w:t>
            </w:r>
            <w:r w:rsidR="008B1897" w:rsidRPr="0027367B">
              <w:rPr>
                <w:rFonts w:ascii="Arial" w:hAnsi="Arial"/>
                <w:color w:val="373E49"/>
                <w:sz w:val="26"/>
                <w:szCs w:val="26"/>
              </w:rPr>
              <w:t>, including but not limited to</w:t>
            </w:r>
            <w:r w:rsidR="002F5565" w:rsidRPr="0027367B">
              <w:rPr>
                <w:rFonts w:ascii="Arial" w:hAnsi="Arial"/>
                <w:color w:val="373E49"/>
                <w:sz w:val="26"/>
                <w:szCs w:val="26"/>
              </w:rPr>
              <w:t xml:space="preserve"> cryptographic hash rules, publisher certificate rules or path rules to allow or restrict the use of applications.</w:t>
            </w:r>
          </w:p>
        </w:tc>
      </w:tr>
      <w:tr w:rsidR="00565BE9" w:rsidRPr="0027367B" w14:paraId="131ACBA9" w14:textId="77777777" w:rsidTr="00702CE2">
        <w:trPr>
          <w:trHeight w:val="1448"/>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7B31AACB" w14:textId="77777777" w:rsidR="00565BE9" w:rsidRPr="0027367B" w:rsidRDefault="00565BE9" w:rsidP="0060033F">
            <w:pPr>
              <w:pStyle w:val="ListParagraph"/>
              <w:numPr>
                <w:ilvl w:val="0"/>
                <w:numId w:val="7"/>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2448ACD2" w14:textId="77777777" w:rsidR="002F5565" w:rsidRPr="0027367B" w:rsidRDefault="0099245C"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A</w:t>
            </w:r>
            <w:r w:rsidR="002F5565" w:rsidRPr="0027367B">
              <w:rPr>
                <w:rFonts w:ascii="Arial" w:hAnsi="Arial"/>
                <w:color w:val="373E49"/>
                <w:sz w:val="26"/>
                <w:szCs w:val="26"/>
              </w:rPr>
              <w:t xml:space="preserve">pplication whitelisting agents </w:t>
            </w:r>
            <w:r w:rsidR="00A859B6" w:rsidRPr="0027367B">
              <w:rPr>
                <w:rFonts w:ascii="Arial" w:hAnsi="Arial"/>
                <w:color w:val="373E49"/>
                <w:sz w:val="26"/>
                <w:szCs w:val="26"/>
              </w:rPr>
              <w:t>must</w:t>
            </w:r>
            <w:r w:rsidRPr="0027367B">
              <w:rPr>
                <w:rFonts w:ascii="Arial" w:hAnsi="Arial"/>
                <w:color w:val="373E49"/>
                <w:sz w:val="26"/>
                <w:szCs w:val="26"/>
              </w:rPr>
              <w:t xml:space="preserve"> be configured </w:t>
            </w:r>
            <w:r w:rsidR="002F5565" w:rsidRPr="0027367B">
              <w:rPr>
                <w:rFonts w:ascii="Arial" w:hAnsi="Arial"/>
                <w:color w:val="373E49"/>
                <w:sz w:val="26"/>
                <w:szCs w:val="26"/>
              </w:rPr>
              <w:t xml:space="preserve">so that users cannot disable the agents with the exception of administrators when performing specific administrative tasks that require </w:t>
            </w:r>
            <w:r w:rsidR="00920D22" w:rsidRPr="0027367B">
              <w:rPr>
                <w:rFonts w:ascii="Arial" w:hAnsi="Arial"/>
                <w:color w:val="373E49"/>
                <w:sz w:val="26"/>
                <w:szCs w:val="26"/>
              </w:rPr>
              <w:t xml:space="preserve">disabling </w:t>
            </w:r>
            <w:r w:rsidR="002F5565" w:rsidRPr="0027367B">
              <w:rPr>
                <w:rFonts w:ascii="Arial" w:hAnsi="Arial"/>
                <w:color w:val="373E49"/>
                <w:sz w:val="26"/>
                <w:szCs w:val="26"/>
              </w:rPr>
              <w:t>application whitelisting temporarily.</w:t>
            </w:r>
          </w:p>
        </w:tc>
      </w:tr>
      <w:tr w:rsidR="00565BE9" w:rsidRPr="0027367B" w14:paraId="140A1B77" w14:textId="77777777" w:rsidTr="00702CE2">
        <w:trPr>
          <w:trHeight w:val="1898"/>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0603BDEF" w14:textId="77777777" w:rsidR="00565BE9" w:rsidRPr="0027367B" w:rsidRDefault="00565BE9" w:rsidP="0060033F">
            <w:pPr>
              <w:pStyle w:val="ListParagraph"/>
              <w:numPr>
                <w:ilvl w:val="0"/>
                <w:numId w:val="7"/>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2B19B38E" w14:textId="77777777" w:rsidR="002F5565" w:rsidRPr="0027367B" w:rsidRDefault="002F5565"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 xml:space="preserve">For application whitelisting, a list of approved executable files (exe, com, </w:t>
            </w:r>
            <w:proofErr w:type="spellStart"/>
            <w:r w:rsidRPr="0027367B">
              <w:rPr>
                <w:rFonts w:ascii="Arial" w:hAnsi="Arial"/>
                <w:color w:val="373E49"/>
                <w:sz w:val="26"/>
                <w:szCs w:val="26"/>
              </w:rPr>
              <w:t>pif</w:t>
            </w:r>
            <w:proofErr w:type="spellEnd"/>
            <w:r w:rsidRPr="0027367B">
              <w:rPr>
                <w:rFonts w:ascii="Arial" w:hAnsi="Arial"/>
                <w:color w:val="373E49"/>
                <w:sz w:val="26"/>
                <w:szCs w:val="26"/>
              </w:rPr>
              <w:t>, etc.), software libraries (</w:t>
            </w:r>
            <w:proofErr w:type="spellStart"/>
            <w:r w:rsidRPr="0027367B">
              <w:rPr>
                <w:rFonts w:ascii="Arial" w:hAnsi="Arial"/>
                <w:color w:val="373E49"/>
                <w:sz w:val="26"/>
                <w:szCs w:val="26"/>
              </w:rPr>
              <w:t>dll</w:t>
            </w:r>
            <w:proofErr w:type="spellEnd"/>
            <w:r w:rsidRPr="0027367B">
              <w:rPr>
                <w:rFonts w:ascii="Arial" w:hAnsi="Arial"/>
                <w:color w:val="373E49"/>
                <w:sz w:val="26"/>
                <w:szCs w:val="26"/>
              </w:rPr>
              <w:t xml:space="preserve">, </w:t>
            </w:r>
            <w:proofErr w:type="spellStart"/>
            <w:r w:rsidRPr="0027367B">
              <w:rPr>
                <w:rFonts w:ascii="Arial" w:hAnsi="Arial"/>
                <w:color w:val="373E49"/>
                <w:sz w:val="26"/>
                <w:szCs w:val="26"/>
              </w:rPr>
              <w:t>ocx</w:t>
            </w:r>
            <w:proofErr w:type="spellEnd"/>
            <w:r w:rsidRPr="0027367B">
              <w:rPr>
                <w:rFonts w:ascii="Arial" w:hAnsi="Arial"/>
                <w:color w:val="373E49"/>
                <w:sz w:val="26"/>
                <w:szCs w:val="26"/>
              </w:rPr>
              <w:t xml:space="preserve">, etc.), scripts (ps1, bat, </w:t>
            </w:r>
            <w:proofErr w:type="spellStart"/>
            <w:r w:rsidRPr="0027367B">
              <w:rPr>
                <w:rFonts w:ascii="Arial" w:hAnsi="Arial"/>
                <w:color w:val="373E49"/>
                <w:sz w:val="26"/>
                <w:szCs w:val="26"/>
              </w:rPr>
              <w:t>vbs</w:t>
            </w:r>
            <w:proofErr w:type="spellEnd"/>
            <w:r w:rsidRPr="0027367B">
              <w:rPr>
                <w:rFonts w:ascii="Arial" w:hAnsi="Arial"/>
                <w:color w:val="373E49"/>
                <w:sz w:val="26"/>
                <w:szCs w:val="26"/>
              </w:rPr>
              <w:t>, etc.), and installers (</w:t>
            </w:r>
            <w:proofErr w:type="spellStart"/>
            <w:r w:rsidRPr="0027367B">
              <w:rPr>
                <w:rFonts w:ascii="Arial" w:hAnsi="Arial"/>
                <w:color w:val="373E49"/>
                <w:sz w:val="26"/>
                <w:szCs w:val="26"/>
              </w:rPr>
              <w:t>msi</w:t>
            </w:r>
            <w:proofErr w:type="spellEnd"/>
            <w:r w:rsidRPr="0027367B">
              <w:rPr>
                <w:rFonts w:ascii="Arial" w:hAnsi="Arial"/>
                <w:color w:val="373E49"/>
                <w:sz w:val="26"/>
                <w:szCs w:val="26"/>
              </w:rPr>
              <w:t xml:space="preserve">, </w:t>
            </w:r>
            <w:proofErr w:type="spellStart"/>
            <w:r w:rsidRPr="0027367B">
              <w:rPr>
                <w:rFonts w:ascii="Arial" w:hAnsi="Arial"/>
                <w:color w:val="373E49"/>
                <w:sz w:val="26"/>
                <w:szCs w:val="26"/>
              </w:rPr>
              <w:t>msp</w:t>
            </w:r>
            <w:proofErr w:type="spellEnd"/>
            <w:r w:rsidRPr="0027367B">
              <w:rPr>
                <w:rFonts w:ascii="Arial" w:hAnsi="Arial"/>
                <w:color w:val="373E49"/>
                <w:sz w:val="26"/>
                <w:szCs w:val="26"/>
              </w:rPr>
              <w:t xml:space="preserve">, etc.) </w:t>
            </w:r>
            <w:r w:rsidR="00A859B6" w:rsidRPr="0027367B">
              <w:rPr>
                <w:rFonts w:ascii="Arial" w:hAnsi="Arial"/>
                <w:color w:val="373E49"/>
                <w:sz w:val="26"/>
                <w:szCs w:val="26"/>
              </w:rPr>
              <w:t>must</w:t>
            </w:r>
            <w:r w:rsidR="0099245C" w:rsidRPr="0027367B">
              <w:rPr>
                <w:rFonts w:ascii="Arial" w:hAnsi="Arial"/>
                <w:color w:val="373E49"/>
                <w:sz w:val="26"/>
                <w:szCs w:val="26"/>
              </w:rPr>
              <w:t xml:space="preserve"> be defined </w:t>
            </w:r>
            <w:r w:rsidRPr="0027367B">
              <w:rPr>
                <w:rFonts w:ascii="Arial" w:hAnsi="Arial"/>
                <w:color w:val="373E49"/>
                <w:sz w:val="26"/>
                <w:szCs w:val="26"/>
              </w:rPr>
              <w:t>to allow files from the approved list to be executed</w:t>
            </w:r>
            <w:r w:rsidR="0014295D" w:rsidRPr="0027367B">
              <w:rPr>
                <w:rFonts w:ascii="Arial" w:hAnsi="Arial"/>
                <w:color w:val="373E49"/>
                <w:sz w:val="26"/>
                <w:szCs w:val="26"/>
              </w:rPr>
              <w:t xml:space="preserve"> only</w:t>
            </w:r>
            <w:r w:rsidRPr="0027367B">
              <w:rPr>
                <w:rFonts w:ascii="Arial" w:hAnsi="Arial"/>
                <w:color w:val="373E49"/>
                <w:sz w:val="26"/>
                <w:szCs w:val="26"/>
              </w:rPr>
              <w:t>.</w:t>
            </w:r>
          </w:p>
        </w:tc>
      </w:tr>
      <w:tr w:rsidR="00565BE9" w:rsidRPr="0027367B" w14:paraId="14519FDA" w14:textId="77777777" w:rsidTr="00702CE2">
        <w:trPr>
          <w:trHeight w:val="827"/>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62CC65A4" w14:textId="77777777" w:rsidR="00565BE9" w:rsidRPr="0027367B" w:rsidRDefault="00565BE9" w:rsidP="0060033F">
            <w:pPr>
              <w:pStyle w:val="ListParagraph"/>
              <w:numPr>
                <w:ilvl w:val="0"/>
                <w:numId w:val="7"/>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5D39FAA6" w14:textId="77777777" w:rsidR="002F5565" w:rsidRPr="0027367B" w:rsidRDefault="0014295D"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H</w:t>
            </w:r>
            <w:r w:rsidR="002F5565" w:rsidRPr="0027367B">
              <w:rPr>
                <w:rFonts w:ascii="Arial" w:hAnsi="Arial"/>
                <w:color w:val="373E49"/>
                <w:sz w:val="26"/>
                <w:szCs w:val="26"/>
              </w:rPr>
              <w:t xml:space="preserve">ost-based </w:t>
            </w:r>
            <w:r w:rsidRPr="0027367B">
              <w:rPr>
                <w:rFonts w:ascii="Arial" w:hAnsi="Arial"/>
                <w:color w:val="373E49"/>
                <w:sz w:val="26"/>
                <w:szCs w:val="26"/>
              </w:rPr>
              <w:t>I</w:t>
            </w:r>
            <w:r w:rsidR="002F5565" w:rsidRPr="0027367B">
              <w:rPr>
                <w:rFonts w:ascii="Arial" w:hAnsi="Arial"/>
                <w:color w:val="373E49"/>
                <w:sz w:val="26"/>
                <w:szCs w:val="26"/>
              </w:rPr>
              <w:t xml:space="preserve">ntrusion </w:t>
            </w:r>
            <w:r w:rsidRPr="0027367B">
              <w:rPr>
                <w:rFonts w:ascii="Arial" w:hAnsi="Arial"/>
                <w:color w:val="373E49"/>
                <w:sz w:val="26"/>
                <w:szCs w:val="26"/>
              </w:rPr>
              <w:t>P</w:t>
            </w:r>
            <w:r w:rsidR="002F5565" w:rsidRPr="0027367B">
              <w:rPr>
                <w:rFonts w:ascii="Arial" w:hAnsi="Arial"/>
                <w:color w:val="373E49"/>
                <w:sz w:val="26"/>
                <w:szCs w:val="26"/>
              </w:rPr>
              <w:t>revention</w:t>
            </w:r>
            <w:r w:rsidRPr="0027367B">
              <w:rPr>
                <w:rFonts w:ascii="Arial" w:hAnsi="Arial"/>
                <w:color w:val="373E49"/>
                <w:sz w:val="26"/>
                <w:szCs w:val="26"/>
              </w:rPr>
              <w:t xml:space="preserve"> System</w:t>
            </w:r>
            <w:r w:rsidR="002F5565" w:rsidRPr="0027367B">
              <w:rPr>
                <w:rFonts w:ascii="Arial" w:hAnsi="Arial"/>
                <w:color w:val="373E49"/>
                <w:sz w:val="26"/>
                <w:szCs w:val="26"/>
              </w:rPr>
              <w:t xml:space="preserve"> (HIPS)</w:t>
            </w:r>
            <w:r w:rsidRPr="0027367B">
              <w:rPr>
                <w:rFonts w:ascii="Arial" w:hAnsi="Arial"/>
                <w:color w:val="373E49"/>
                <w:sz w:val="26"/>
                <w:szCs w:val="26"/>
              </w:rPr>
              <w:t xml:space="preserve"> </w:t>
            </w:r>
            <w:r w:rsidR="00A859B6" w:rsidRPr="0027367B">
              <w:rPr>
                <w:rFonts w:ascii="Arial" w:hAnsi="Arial"/>
                <w:color w:val="373E49"/>
                <w:sz w:val="26"/>
                <w:szCs w:val="26"/>
              </w:rPr>
              <w:t>must</w:t>
            </w:r>
            <w:r w:rsidRPr="0027367B">
              <w:rPr>
                <w:rFonts w:ascii="Arial" w:hAnsi="Arial"/>
                <w:color w:val="373E49"/>
                <w:sz w:val="26"/>
                <w:szCs w:val="26"/>
              </w:rPr>
              <w:t xml:space="preserve"> be implemented</w:t>
            </w:r>
            <w:r w:rsidR="002F5565" w:rsidRPr="0027367B">
              <w:rPr>
                <w:rFonts w:ascii="Arial" w:hAnsi="Arial"/>
                <w:color w:val="373E49"/>
                <w:sz w:val="26"/>
                <w:szCs w:val="26"/>
              </w:rPr>
              <w:t xml:space="preserve"> on all workstations.</w:t>
            </w:r>
          </w:p>
        </w:tc>
      </w:tr>
      <w:tr w:rsidR="00565BE9" w:rsidRPr="0027367B" w14:paraId="64A7DDF3" w14:textId="77777777" w:rsidTr="00702CE2">
        <w:trPr>
          <w:trHeight w:val="692"/>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1A6E371A" w14:textId="77777777" w:rsidR="00565BE9" w:rsidRPr="0027367B" w:rsidRDefault="00565BE9" w:rsidP="0060033F">
            <w:pPr>
              <w:pStyle w:val="ListParagraph"/>
              <w:numPr>
                <w:ilvl w:val="0"/>
                <w:numId w:val="7"/>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132745A7" w14:textId="77777777" w:rsidR="002F5565" w:rsidRPr="0027367B" w:rsidRDefault="0014295D"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S</w:t>
            </w:r>
            <w:r w:rsidR="002F5565" w:rsidRPr="0027367B">
              <w:rPr>
                <w:rFonts w:ascii="Arial" w:hAnsi="Arial"/>
                <w:color w:val="373E49"/>
                <w:sz w:val="26"/>
                <w:szCs w:val="26"/>
              </w:rPr>
              <w:t xml:space="preserve">oftware host firewall </w:t>
            </w:r>
            <w:r w:rsidR="00A859B6" w:rsidRPr="0027367B">
              <w:rPr>
                <w:rFonts w:ascii="Arial" w:hAnsi="Arial"/>
                <w:color w:val="373E49"/>
                <w:sz w:val="26"/>
                <w:szCs w:val="26"/>
              </w:rPr>
              <w:t>must</w:t>
            </w:r>
            <w:r w:rsidRPr="0027367B">
              <w:rPr>
                <w:rFonts w:ascii="Arial" w:hAnsi="Arial"/>
                <w:color w:val="373E49"/>
                <w:sz w:val="26"/>
                <w:szCs w:val="26"/>
              </w:rPr>
              <w:t xml:space="preserve"> be implemented </w:t>
            </w:r>
            <w:r w:rsidR="002F5565" w:rsidRPr="0027367B">
              <w:rPr>
                <w:rFonts w:ascii="Arial" w:hAnsi="Arial"/>
                <w:color w:val="373E49"/>
                <w:sz w:val="26"/>
                <w:szCs w:val="26"/>
              </w:rPr>
              <w:t>on all workstations.</w:t>
            </w:r>
          </w:p>
        </w:tc>
      </w:tr>
      <w:tr w:rsidR="00565BE9" w:rsidRPr="0027367B" w14:paraId="3EE03486" w14:textId="77777777" w:rsidTr="00702CE2">
        <w:trPr>
          <w:trHeight w:val="395"/>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16FA9BA8" w14:textId="77777777" w:rsidR="00565BE9" w:rsidRPr="0027367B" w:rsidRDefault="00565BE9" w:rsidP="0060033F">
            <w:pPr>
              <w:pStyle w:val="ListParagraph"/>
              <w:numPr>
                <w:ilvl w:val="0"/>
                <w:numId w:val="7"/>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4B7ABE37" w14:textId="77777777" w:rsidR="002F5565" w:rsidRPr="0027367B" w:rsidRDefault="0014295D"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A</w:t>
            </w:r>
            <w:r w:rsidR="002F5565" w:rsidRPr="0027367B">
              <w:rPr>
                <w:rFonts w:ascii="Arial" w:hAnsi="Arial"/>
                <w:color w:val="373E49"/>
                <w:sz w:val="26"/>
                <w:szCs w:val="26"/>
              </w:rPr>
              <w:t xml:space="preserve">ntivirus </w:t>
            </w:r>
            <w:r w:rsidR="00A859B6" w:rsidRPr="0027367B">
              <w:rPr>
                <w:rFonts w:ascii="Arial" w:hAnsi="Arial"/>
                <w:color w:val="373E49"/>
                <w:sz w:val="26"/>
                <w:szCs w:val="26"/>
              </w:rPr>
              <w:t>must</w:t>
            </w:r>
            <w:r w:rsidRPr="0027367B">
              <w:rPr>
                <w:rFonts w:ascii="Arial" w:hAnsi="Arial"/>
                <w:color w:val="373E49"/>
                <w:sz w:val="26"/>
                <w:szCs w:val="26"/>
              </w:rPr>
              <w:t xml:space="preserve"> be implemented </w:t>
            </w:r>
            <w:r w:rsidR="002F5565" w:rsidRPr="0027367B">
              <w:rPr>
                <w:rFonts w:ascii="Arial" w:hAnsi="Arial"/>
                <w:color w:val="373E49"/>
                <w:sz w:val="26"/>
                <w:szCs w:val="26"/>
              </w:rPr>
              <w:t>on all workstations.</w:t>
            </w:r>
          </w:p>
        </w:tc>
      </w:tr>
      <w:tr w:rsidR="00565BE9" w:rsidRPr="0027367B" w14:paraId="4CEB0DF3" w14:textId="77777777" w:rsidTr="00702CE2">
        <w:trPr>
          <w:trHeight w:val="422"/>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A4BCBC7" w14:textId="77777777" w:rsidR="00565BE9" w:rsidRPr="0027367B" w:rsidRDefault="00565BE9" w:rsidP="0060033F">
            <w:pPr>
              <w:pStyle w:val="ListParagraph"/>
              <w:numPr>
                <w:ilvl w:val="0"/>
                <w:numId w:val="7"/>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7B42CE23" w14:textId="77777777" w:rsidR="002F5565" w:rsidRPr="0027367B" w:rsidRDefault="0014295D"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A</w:t>
            </w:r>
            <w:r w:rsidR="002F5565" w:rsidRPr="0027367B">
              <w:rPr>
                <w:rFonts w:ascii="Arial" w:hAnsi="Arial"/>
                <w:color w:val="373E49"/>
                <w:sz w:val="26"/>
                <w:szCs w:val="26"/>
              </w:rPr>
              <w:t xml:space="preserve">ntimalware </w:t>
            </w:r>
            <w:r w:rsidR="00A859B6" w:rsidRPr="0027367B">
              <w:rPr>
                <w:rFonts w:ascii="Arial" w:hAnsi="Arial"/>
                <w:color w:val="373E49"/>
                <w:sz w:val="26"/>
                <w:szCs w:val="26"/>
              </w:rPr>
              <w:t>must</w:t>
            </w:r>
            <w:r w:rsidRPr="0027367B">
              <w:rPr>
                <w:rFonts w:ascii="Arial" w:hAnsi="Arial"/>
                <w:color w:val="373E49"/>
                <w:sz w:val="26"/>
                <w:szCs w:val="26"/>
              </w:rPr>
              <w:t xml:space="preserve"> be implemented </w:t>
            </w:r>
            <w:r w:rsidR="002F5565" w:rsidRPr="0027367B">
              <w:rPr>
                <w:rFonts w:ascii="Arial" w:hAnsi="Arial"/>
                <w:color w:val="373E49"/>
                <w:sz w:val="26"/>
                <w:szCs w:val="26"/>
              </w:rPr>
              <w:t>on all workstations.</w:t>
            </w:r>
          </w:p>
        </w:tc>
      </w:tr>
      <w:tr w:rsidR="00565BE9" w:rsidRPr="0027367B" w14:paraId="3ABB1276"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7082F938" w14:textId="77777777" w:rsidR="00565BE9" w:rsidRPr="0027367B" w:rsidRDefault="00565BE9" w:rsidP="0060033F">
            <w:pPr>
              <w:pStyle w:val="ListParagraph"/>
              <w:numPr>
                <w:ilvl w:val="0"/>
                <w:numId w:val="7"/>
              </w:numPr>
              <w:spacing w:before="120" w:after="120" w:line="276" w:lineRule="auto"/>
              <w:ind w:left="9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6AA0ED43" w14:textId="77777777" w:rsidR="002F5565" w:rsidRPr="0027367B" w:rsidRDefault="0014295D"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H</w:t>
            </w:r>
            <w:r w:rsidR="002F5565" w:rsidRPr="0027367B">
              <w:rPr>
                <w:rFonts w:ascii="Arial" w:hAnsi="Arial"/>
                <w:color w:val="373E49"/>
                <w:sz w:val="26"/>
                <w:szCs w:val="26"/>
              </w:rPr>
              <w:t xml:space="preserve">ost </w:t>
            </w:r>
            <w:r w:rsidR="00A13124" w:rsidRPr="0027367B">
              <w:rPr>
                <w:rFonts w:ascii="Arial" w:hAnsi="Arial"/>
                <w:color w:val="373E49"/>
                <w:sz w:val="26"/>
                <w:szCs w:val="26"/>
              </w:rPr>
              <w:t>A</w:t>
            </w:r>
            <w:r w:rsidR="002F5565" w:rsidRPr="0027367B">
              <w:rPr>
                <w:rFonts w:ascii="Arial" w:hAnsi="Arial"/>
                <w:color w:val="373E49"/>
                <w:sz w:val="26"/>
                <w:szCs w:val="26"/>
              </w:rPr>
              <w:t xml:space="preserve">dvanced </w:t>
            </w:r>
            <w:r w:rsidR="00A13124" w:rsidRPr="0027367B">
              <w:rPr>
                <w:rFonts w:ascii="Arial" w:hAnsi="Arial"/>
                <w:color w:val="373E49"/>
                <w:sz w:val="26"/>
                <w:szCs w:val="26"/>
              </w:rPr>
              <w:t>P</w:t>
            </w:r>
            <w:r w:rsidR="002F5565" w:rsidRPr="0027367B">
              <w:rPr>
                <w:rFonts w:ascii="Arial" w:hAnsi="Arial"/>
                <w:color w:val="373E49"/>
                <w:sz w:val="26"/>
                <w:szCs w:val="26"/>
              </w:rPr>
              <w:t xml:space="preserve">ersistent </w:t>
            </w:r>
            <w:r w:rsidR="00A13124" w:rsidRPr="0027367B">
              <w:rPr>
                <w:rFonts w:ascii="Arial" w:hAnsi="Arial"/>
                <w:color w:val="373E49"/>
                <w:sz w:val="26"/>
                <w:szCs w:val="26"/>
              </w:rPr>
              <w:t>T</w:t>
            </w:r>
            <w:r w:rsidR="002F5565" w:rsidRPr="0027367B">
              <w:rPr>
                <w:rFonts w:ascii="Arial" w:hAnsi="Arial"/>
                <w:color w:val="373E49"/>
                <w:sz w:val="26"/>
                <w:szCs w:val="26"/>
              </w:rPr>
              <w:t>hreat</w:t>
            </w:r>
            <w:r w:rsidR="00DE1FA5" w:rsidRPr="0027367B">
              <w:rPr>
                <w:rFonts w:ascii="Arial" w:hAnsi="Arial"/>
                <w:color w:val="373E49"/>
                <w:sz w:val="26"/>
                <w:szCs w:val="26"/>
              </w:rPr>
              <w:t xml:space="preserve"> </w:t>
            </w:r>
            <w:r w:rsidR="00F70A67" w:rsidRPr="0027367B">
              <w:rPr>
                <w:rFonts w:ascii="Arial" w:hAnsi="Arial"/>
                <w:color w:val="373E49"/>
                <w:sz w:val="26"/>
                <w:szCs w:val="26"/>
              </w:rPr>
              <w:t xml:space="preserve">(APT) </w:t>
            </w:r>
            <w:r w:rsidR="002F5565" w:rsidRPr="0027367B">
              <w:rPr>
                <w:rFonts w:ascii="Arial" w:hAnsi="Arial"/>
                <w:color w:val="373E49"/>
                <w:sz w:val="26"/>
                <w:szCs w:val="26"/>
              </w:rPr>
              <w:t xml:space="preserve">agents </w:t>
            </w:r>
            <w:r w:rsidR="00A859B6" w:rsidRPr="0027367B">
              <w:rPr>
                <w:rFonts w:ascii="Arial" w:hAnsi="Arial"/>
                <w:color w:val="373E49"/>
                <w:sz w:val="26"/>
                <w:szCs w:val="26"/>
              </w:rPr>
              <w:t>must</w:t>
            </w:r>
            <w:r w:rsidRPr="0027367B">
              <w:rPr>
                <w:rFonts w:ascii="Arial" w:hAnsi="Arial"/>
                <w:color w:val="373E49"/>
                <w:sz w:val="26"/>
                <w:szCs w:val="26"/>
              </w:rPr>
              <w:t xml:space="preserve"> be implemented </w:t>
            </w:r>
            <w:r w:rsidR="002F5565" w:rsidRPr="0027367B">
              <w:rPr>
                <w:rFonts w:ascii="Arial" w:hAnsi="Arial"/>
                <w:color w:val="373E49"/>
                <w:sz w:val="26"/>
                <w:szCs w:val="26"/>
              </w:rPr>
              <w:t>on all workstations.</w:t>
            </w:r>
          </w:p>
        </w:tc>
      </w:tr>
      <w:tr w:rsidR="00565BE9" w:rsidRPr="0027367B" w14:paraId="3609700C" w14:textId="77777777" w:rsidTr="00702CE2">
        <w:trPr>
          <w:trHeight w:val="710"/>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5BFFAA8" w14:textId="77777777" w:rsidR="00565BE9" w:rsidRPr="0027367B" w:rsidRDefault="00565BE9" w:rsidP="0060033F">
            <w:pPr>
              <w:pStyle w:val="ListParagraph"/>
              <w:numPr>
                <w:ilvl w:val="0"/>
                <w:numId w:val="7"/>
              </w:numPr>
              <w:spacing w:before="120" w:after="120" w:line="276" w:lineRule="auto"/>
              <w:ind w:left="9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0F331716" w14:textId="77777777" w:rsidR="002F5565" w:rsidRPr="0027367B" w:rsidRDefault="0014295D"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E</w:t>
            </w:r>
            <w:r w:rsidR="002F5565" w:rsidRPr="0027367B">
              <w:rPr>
                <w:rFonts w:ascii="Arial" w:hAnsi="Arial"/>
                <w:color w:val="373E49"/>
                <w:sz w:val="26"/>
                <w:szCs w:val="26"/>
              </w:rPr>
              <w:t xml:space="preserve">ndpoint </w:t>
            </w:r>
            <w:r w:rsidR="00A13124" w:rsidRPr="0027367B">
              <w:rPr>
                <w:rFonts w:ascii="Arial" w:hAnsi="Arial"/>
                <w:color w:val="373E49"/>
                <w:sz w:val="26"/>
                <w:szCs w:val="26"/>
              </w:rPr>
              <w:t>D</w:t>
            </w:r>
            <w:r w:rsidR="002F5565" w:rsidRPr="0027367B">
              <w:rPr>
                <w:rFonts w:ascii="Arial" w:hAnsi="Arial"/>
                <w:color w:val="373E49"/>
                <w:sz w:val="26"/>
                <w:szCs w:val="26"/>
              </w:rPr>
              <w:t xml:space="preserve">etection and </w:t>
            </w:r>
            <w:r w:rsidR="00A13124" w:rsidRPr="0027367B">
              <w:rPr>
                <w:rFonts w:ascii="Arial" w:hAnsi="Arial"/>
                <w:color w:val="373E49"/>
                <w:sz w:val="26"/>
                <w:szCs w:val="26"/>
              </w:rPr>
              <w:t>R</w:t>
            </w:r>
            <w:r w:rsidR="002F5565" w:rsidRPr="0027367B">
              <w:rPr>
                <w:rFonts w:ascii="Arial" w:hAnsi="Arial"/>
                <w:color w:val="373E49"/>
                <w:sz w:val="26"/>
                <w:szCs w:val="26"/>
              </w:rPr>
              <w:t xml:space="preserve">esponse </w:t>
            </w:r>
            <w:r w:rsidR="00A859B6" w:rsidRPr="0027367B">
              <w:rPr>
                <w:rFonts w:ascii="Arial" w:hAnsi="Arial"/>
                <w:color w:val="373E49"/>
                <w:sz w:val="26"/>
                <w:szCs w:val="26"/>
              </w:rPr>
              <w:t>must</w:t>
            </w:r>
            <w:r w:rsidRPr="0027367B">
              <w:rPr>
                <w:rFonts w:ascii="Arial" w:hAnsi="Arial"/>
                <w:color w:val="373E49"/>
                <w:sz w:val="26"/>
                <w:szCs w:val="26"/>
              </w:rPr>
              <w:t xml:space="preserve"> be implemented </w:t>
            </w:r>
            <w:r w:rsidR="002F5565" w:rsidRPr="0027367B">
              <w:rPr>
                <w:rFonts w:ascii="Arial" w:hAnsi="Arial"/>
                <w:color w:val="373E49"/>
                <w:sz w:val="26"/>
                <w:szCs w:val="26"/>
              </w:rPr>
              <w:t>on all workstations.</w:t>
            </w:r>
          </w:p>
        </w:tc>
      </w:tr>
      <w:tr w:rsidR="00565BE9" w:rsidRPr="0027367B" w14:paraId="414FBCF0" w14:textId="77777777" w:rsidTr="00702CE2">
        <w:trPr>
          <w:trHeight w:val="1025"/>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231C5A06" w14:textId="77777777" w:rsidR="00565BE9" w:rsidRPr="0027367B" w:rsidRDefault="00565BE9" w:rsidP="0060033F">
            <w:pPr>
              <w:pStyle w:val="ListParagraph"/>
              <w:numPr>
                <w:ilvl w:val="0"/>
                <w:numId w:val="7"/>
              </w:numPr>
              <w:spacing w:before="120" w:after="120" w:line="276" w:lineRule="auto"/>
              <w:ind w:left="9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19CBFA58" w14:textId="77777777" w:rsidR="002F5565" w:rsidRPr="0027367B" w:rsidRDefault="0014295D"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E</w:t>
            </w:r>
            <w:r w:rsidR="002F5565" w:rsidRPr="0027367B">
              <w:rPr>
                <w:rFonts w:ascii="Arial" w:hAnsi="Arial"/>
                <w:color w:val="373E49"/>
                <w:sz w:val="26"/>
                <w:szCs w:val="26"/>
              </w:rPr>
              <w:t xml:space="preserve">ndpoint </w:t>
            </w:r>
            <w:r w:rsidR="00A13124" w:rsidRPr="0027367B">
              <w:rPr>
                <w:rFonts w:ascii="Arial" w:hAnsi="Arial"/>
                <w:color w:val="373E49"/>
                <w:sz w:val="26"/>
                <w:szCs w:val="26"/>
              </w:rPr>
              <w:t>D</w:t>
            </w:r>
            <w:r w:rsidR="002F5565" w:rsidRPr="0027367B">
              <w:rPr>
                <w:rFonts w:ascii="Arial" w:hAnsi="Arial"/>
                <w:color w:val="373E49"/>
                <w:sz w:val="26"/>
                <w:szCs w:val="26"/>
              </w:rPr>
              <w:t xml:space="preserve">evice </w:t>
            </w:r>
            <w:r w:rsidR="00A13124" w:rsidRPr="0027367B">
              <w:rPr>
                <w:rFonts w:ascii="Arial" w:hAnsi="Arial"/>
                <w:color w:val="373E49"/>
                <w:sz w:val="26"/>
                <w:szCs w:val="26"/>
              </w:rPr>
              <w:t>C</w:t>
            </w:r>
            <w:r w:rsidR="002F5565" w:rsidRPr="0027367B">
              <w:rPr>
                <w:rFonts w:ascii="Arial" w:hAnsi="Arial"/>
                <w:color w:val="373E49"/>
                <w:sz w:val="26"/>
                <w:szCs w:val="26"/>
              </w:rPr>
              <w:t xml:space="preserve">ontrol software </w:t>
            </w:r>
            <w:r w:rsidR="00A859B6" w:rsidRPr="0027367B">
              <w:rPr>
                <w:rFonts w:ascii="Arial" w:hAnsi="Arial"/>
                <w:color w:val="373E49"/>
                <w:sz w:val="26"/>
                <w:szCs w:val="26"/>
              </w:rPr>
              <w:t>must</w:t>
            </w:r>
            <w:r w:rsidRPr="0027367B">
              <w:rPr>
                <w:rFonts w:ascii="Arial" w:hAnsi="Arial"/>
                <w:color w:val="373E49"/>
                <w:sz w:val="26"/>
                <w:szCs w:val="26"/>
              </w:rPr>
              <w:t xml:space="preserve"> be implemented </w:t>
            </w:r>
            <w:r w:rsidR="002F5565" w:rsidRPr="0027367B">
              <w:rPr>
                <w:rFonts w:ascii="Arial" w:hAnsi="Arial"/>
                <w:color w:val="373E49"/>
                <w:sz w:val="26"/>
                <w:szCs w:val="26"/>
              </w:rPr>
              <w:t xml:space="preserve">on all workstations to prevent </w:t>
            </w:r>
            <w:r w:rsidR="00390989" w:rsidRPr="0027367B">
              <w:rPr>
                <w:rFonts w:ascii="Arial" w:hAnsi="Arial"/>
                <w:color w:val="373E49"/>
                <w:sz w:val="26"/>
                <w:szCs w:val="26"/>
              </w:rPr>
              <w:t xml:space="preserve">the use of </w:t>
            </w:r>
            <w:r w:rsidR="002F5565" w:rsidRPr="0027367B">
              <w:rPr>
                <w:rFonts w:ascii="Arial" w:hAnsi="Arial"/>
                <w:color w:val="373E49"/>
                <w:sz w:val="26"/>
                <w:szCs w:val="26"/>
              </w:rPr>
              <w:t>unauthorized peripheral devices.</w:t>
            </w:r>
          </w:p>
        </w:tc>
      </w:tr>
      <w:tr w:rsidR="00565BE9" w:rsidRPr="0027367B" w14:paraId="327C6FAB" w14:textId="77777777" w:rsidTr="00702CE2">
        <w:trPr>
          <w:trHeight w:val="1097"/>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2B101B28" w14:textId="77777777" w:rsidR="00565BE9" w:rsidRPr="0027367B" w:rsidRDefault="00565BE9" w:rsidP="0060033F">
            <w:pPr>
              <w:pStyle w:val="ListParagraph"/>
              <w:numPr>
                <w:ilvl w:val="0"/>
                <w:numId w:val="7"/>
              </w:numPr>
              <w:spacing w:before="120" w:after="120" w:line="276" w:lineRule="auto"/>
              <w:ind w:left="9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11422B1B" w14:textId="77777777" w:rsidR="002F5565" w:rsidRPr="0027367B" w:rsidRDefault="0014295D"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D</w:t>
            </w:r>
            <w:r w:rsidR="002F5565" w:rsidRPr="0027367B">
              <w:rPr>
                <w:rFonts w:ascii="Arial" w:hAnsi="Arial"/>
                <w:color w:val="373E49"/>
                <w:sz w:val="26"/>
                <w:szCs w:val="26"/>
              </w:rPr>
              <w:t xml:space="preserve">ata </w:t>
            </w:r>
            <w:r w:rsidRPr="0027367B">
              <w:rPr>
                <w:rFonts w:ascii="Arial" w:hAnsi="Arial"/>
                <w:color w:val="373E49"/>
                <w:sz w:val="26"/>
                <w:szCs w:val="26"/>
              </w:rPr>
              <w:t>L</w:t>
            </w:r>
            <w:r w:rsidR="002F5565" w:rsidRPr="0027367B">
              <w:rPr>
                <w:rFonts w:ascii="Arial" w:hAnsi="Arial"/>
                <w:color w:val="373E49"/>
                <w:sz w:val="26"/>
                <w:szCs w:val="26"/>
              </w:rPr>
              <w:t xml:space="preserve">eakage </w:t>
            </w:r>
            <w:r w:rsidRPr="0027367B">
              <w:rPr>
                <w:rFonts w:ascii="Arial" w:hAnsi="Arial"/>
                <w:color w:val="373E49"/>
                <w:sz w:val="26"/>
                <w:szCs w:val="26"/>
              </w:rPr>
              <w:t>P</w:t>
            </w:r>
            <w:r w:rsidR="002F5565" w:rsidRPr="0027367B">
              <w:rPr>
                <w:rFonts w:ascii="Arial" w:hAnsi="Arial"/>
                <w:color w:val="373E49"/>
                <w:sz w:val="26"/>
                <w:szCs w:val="26"/>
              </w:rPr>
              <w:t xml:space="preserve">revention (DLP) </w:t>
            </w:r>
            <w:r w:rsidR="00A859B6" w:rsidRPr="0027367B">
              <w:rPr>
                <w:rFonts w:ascii="Arial" w:hAnsi="Arial"/>
                <w:color w:val="373E49"/>
                <w:sz w:val="26"/>
                <w:szCs w:val="26"/>
              </w:rPr>
              <w:t>must</w:t>
            </w:r>
            <w:r w:rsidRPr="0027367B">
              <w:rPr>
                <w:rFonts w:ascii="Arial" w:hAnsi="Arial"/>
                <w:color w:val="373E49"/>
                <w:sz w:val="26"/>
                <w:szCs w:val="26"/>
              </w:rPr>
              <w:t xml:space="preserve"> be implemented </w:t>
            </w:r>
            <w:r w:rsidR="002F5565" w:rsidRPr="0027367B">
              <w:rPr>
                <w:rFonts w:ascii="Arial" w:hAnsi="Arial"/>
                <w:color w:val="373E49"/>
                <w:sz w:val="26"/>
                <w:szCs w:val="26"/>
              </w:rPr>
              <w:t xml:space="preserve">where deemed necessary by </w:t>
            </w:r>
            <w:r w:rsidR="002F5565" w:rsidRPr="0027367B">
              <w:rPr>
                <w:rFonts w:ascii="Arial" w:hAnsi="Arial"/>
                <w:color w:val="373E49"/>
                <w:sz w:val="26"/>
                <w:szCs w:val="26"/>
                <w:highlight w:val="cyan"/>
              </w:rPr>
              <w:t>&lt;</w:t>
            </w:r>
            <w:r w:rsidR="00A859B6" w:rsidRPr="0027367B">
              <w:rPr>
                <w:rFonts w:ascii="Arial" w:hAnsi="Arial"/>
                <w:color w:val="373E49"/>
                <w:sz w:val="26"/>
                <w:szCs w:val="26"/>
                <w:highlight w:val="cyan"/>
              </w:rPr>
              <w:t>organization name</w:t>
            </w:r>
            <w:r w:rsidR="002F5565" w:rsidRPr="0027367B">
              <w:rPr>
                <w:rFonts w:ascii="Arial" w:hAnsi="Arial"/>
                <w:color w:val="373E49"/>
                <w:sz w:val="26"/>
                <w:szCs w:val="26"/>
                <w:highlight w:val="cyan"/>
              </w:rPr>
              <w:t>&gt;</w:t>
            </w:r>
            <w:r w:rsidR="002F5565" w:rsidRPr="0027367B">
              <w:rPr>
                <w:rFonts w:ascii="Arial" w:hAnsi="Arial"/>
                <w:color w:val="373E49"/>
                <w:sz w:val="26"/>
                <w:szCs w:val="26"/>
              </w:rPr>
              <w:t>’s</w:t>
            </w:r>
            <w:r w:rsidR="00D110BA" w:rsidRPr="0027367B">
              <w:rPr>
                <w:rFonts w:ascii="Arial" w:hAnsi="Arial"/>
                <w:color w:val="373E49"/>
                <w:sz w:val="26"/>
                <w:szCs w:val="26"/>
              </w:rPr>
              <w:t xml:space="preserve"> relevant policies and procedures.</w:t>
            </w:r>
          </w:p>
        </w:tc>
      </w:tr>
      <w:tr w:rsidR="00565BE9" w:rsidRPr="0027367B" w14:paraId="1B97CA25"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6AD4CA2F" w14:textId="740942DE" w:rsidR="00565BE9" w:rsidRPr="0027367B" w:rsidRDefault="00565BE9" w:rsidP="005B0B8A">
            <w:pPr>
              <w:pStyle w:val="ListParagraph"/>
              <w:numPr>
                <w:ilvl w:val="0"/>
                <w:numId w:val="38"/>
              </w:numPr>
              <w:spacing w:before="120" w:after="120" w:line="276" w:lineRule="auto"/>
              <w:jc w:val="both"/>
              <w:rPr>
                <w:rFonts w:ascii="Arial" w:hAnsi="Arial"/>
                <w:color w:val="FFFFFF" w:themeColor="background1"/>
                <w:sz w:val="26"/>
                <w:szCs w:val="26"/>
                <w:rtl/>
              </w:rPr>
            </w:pPr>
          </w:p>
        </w:tc>
        <w:tc>
          <w:tcPr>
            <w:tcW w:w="7214"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005D6FD4" w14:textId="122E05F4" w:rsidR="00565BE9" w:rsidRPr="0027367B" w:rsidRDefault="6D9450D7" w:rsidP="005B0B8A">
            <w:pPr>
              <w:spacing w:before="120" w:after="120" w:line="276" w:lineRule="auto"/>
              <w:jc w:val="both"/>
              <w:rPr>
                <w:rFonts w:ascii="Arial" w:hAnsi="Arial"/>
                <w:color w:val="FFFFFF" w:themeColor="background1"/>
                <w:sz w:val="26"/>
                <w:szCs w:val="26"/>
                <w:lang w:eastAsia="ar"/>
              </w:rPr>
            </w:pPr>
            <w:r w:rsidRPr="18E51F42">
              <w:rPr>
                <w:rFonts w:ascii="Arial" w:hAnsi="Arial"/>
                <w:color w:val="FFFFFF" w:themeColor="background1"/>
                <w:sz w:val="26"/>
                <w:szCs w:val="26"/>
                <w:lang w:eastAsia="ar"/>
              </w:rPr>
              <w:t>Cryptography</w:t>
            </w:r>
          </w:p>
        </w:tc>
      </w:tr>
      <w:tr w:rsidR="00565BE9" w:rsidRPr="0027367B" w14:paraId="5EC2E894"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2932B4C7" w14:textId="77777777" w:rsidR="00565BE9" w:rsidRPr="00321FF7" w:rsidRDefault="00FB52B3" w:rsidP="005B0B8A">
            <w:pPr>
              <w:pStyle w:val="ListParagraph"/>
              <w:spacing w:before="120" w:after="120" w:line="276" w:lineRule="auto"/>
              <w:ind w:left="0"/>
              <w:jc w:val="both"/>
              <w:rPr>
                <w:rFonts w:ascii="Arial" w:hAnsi="Arial"/>
                <w:color w:val="373E49" w:themeColor="accent1"/>
                <w:sz w:val="26"/>
                <w:szCs w:val="26"/>
              </w:rPr>
            </w:pPr>
            <w:r w:rsidRPr="00321FF7">
              <w:rPr>
                <w:rFonts w:ascii="Arial" w:hAnsi="Arial"/>
                <w:color w:val="373E49" w:themeColor="accent1"/>
                <w:sz w:val="26"/>
                <w:szCs w:val="26"/>
                <w:lang w:eastAsia="ar"/>
              </w:rPr>
              <w:t>Objective</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194DF529" w14:textId="77777777" w:rsidR="00565BE9" w:rsidRPr="00321FF7" w:rsidRDefault="00C97D83"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To ensure the confidentiality of user data and verify its integrity and authenticity against unauthorized access and sensitive information disclosure.</w:t>
            </w:r>
          </w:p>
        </w:tc>
      </w:tr>
      <w:tr w:rsidR="00565BE9" w:rsidRPr="0027367B" w14:paraId="249E4B9F"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766168ED" w14:textId="77777777" w:rsidR="00565BE9" w:rsidRPr="00321FF7" w:rsidRDefault="00FB52B3" w:rsidP="005B0B8A">
            <w:pPr>
              <w:pStyle w:val="ListParagraph"/>
              <w:spacing w:before="120" w:after="120" w:line="276" w:lineRule="auto"/>
              <w:ind w:left="0"/>
              <w:jc w:val="both"/>
              <w:rPr>
                <w:rFonts w:ascii="Arial" w:hAnsi="Arial"/>
                <w:color w:val="373E49" w:themeColor="accent1"/>
                <w:sz w:val="26"/>
                <w:szCs w:val="26"/>
              </w:rPr>
            </w:pPr>
            <w:r w:rsidRPr="00321FF7">
              <w:rPr>
                <w:rFonts w:ascii="Arial" w:hAnsi="Arial"/>
                <w:color w:val="373E49" w:themeColor="accent1"/>
                <w:sz w:val="26"/>
                <w:szCs w:val="26"/>
                <w:lang w:eastAsia="ar"/>
              </w:rPr>
              <w:t>Risk Implication</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12035345" w14:textId="77777777" w:rsidR="00565BE9" w:rsidRPr="00321FF7" w:rsidRDefault="00145251" w:rsidP="005B0B8A">
            <w:pPr>
              <w:spacing w:before="120" w:after="120" w:line="276" w:lineRule="auto"/>
              <w:jc w:val="both"/>
              <w:rPr>
                <w:rFonts w:ascii="Arial" w:hAnsi="Arial"/>
                <w:color w:val="373E49" w:themeColor="accent1"/>
                <w:sz w:val="26"/>
                <w:szCs w:val="26"/>
                <w:lang w:eastAsia="ar"/>
              </w:rPr>
            </w:pPr>
            <w:r w:rsidRPr="00321FF7">
              <w:rPr>
                <w:rFonts w:ascii="Arial" w:hAnsi="Arial"/>
                <w:color w:val="373E49" w:themeColor="accent1"/>
                <w:sz w:val="26"/>
                <w:szCs w:val="26"/>
                <w:lang w:eastAsia="ar"/>
              </w:rPr>
              <w:t>Lack of proper security technologies to ensure the encryption of workstations data may expose </w:t>
            </w:r>
            <w:r w:rsidRPr="00321FF7">
              <w:rPr>
                <w:rFonts w:ascii="Arial" w:hAnsi="Arial"/>
                <w:color w:val="373E49" w:themeColor="accent1"/>
                <w:sz w:val="26"/>
                <w:szCs w:val="26"/>
                <w:highlight w:val="cyan"/>
              </w:rPr>
              <w:t>&lt;organization name&gt;</w:t>
            </w:r>
            <w:r w:rsidRPr="00321FF7">
              <w:rPr>
                <w:rFonts w:ascii="Arial" w:hAnsi="Arial"/>
                <w:color w:val="373E49" w:themeColor="accent1"/>
                <w:sz w:val="26"/>
                <w:szCs w:val="26"/>
                <w:lang w:eastAsia="ar"/>
              </w:rPr>
              <w:t>’s data to high cyber risks as a result of unauthorized access.</w:t>
            </w:r>
          </w:p>
        </w:tc>
      </w:tr>
      <w:tr w:rsidR="00565BE9" w:rsidRPr="0027367B" w14:paraId="760A03F5" w14:textId="77777777" w:rsidTr="18E51F42">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themeFill="background1" w:themeFillShade="F2"/>
            <w:vAlign w:val="center"/>
            <w:hideMark/>
          </w:tcPr>
          <w:p w14:paraId="67C7C629" w14:textId="77777777" w:rsidR="00565BE9" w:rsidRPr="00321FF7" w:rsidRDefault="00FB52B3"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Requirements</w:t>
            </w:r>
          </w:p>
        </w:tc>
      </w:tr>
      <w:tr w:rsidR="000765A6" w:rsidRPr="0027367B" w14:paraId="18F5E472" w14:textId="77777777" w:rsidTr="00702CE2">
        <w:trPr>
          <w:trHeight w:val="1925"/>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7946D1E0" w14:textId="77777777" w:rsidR="000765A6" w:rsidRPr="0027367B" w:rsidRDefault="000765A6" w:rsidP="0060033F">
            <w:pPr>
              <w:pStyle w:val="ListParagraph"/>
              <w:numPr>
                <w:ilvl w:val="0"/>
                <w:numId w:val="9"/>
              </w:numPr>
              <w:spacing w:before="120" w:after="120" w:line="276" w:lineRule="auto"/>
              <w:ind w:left="9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52AEDA34" w14:textId="77777777" w:rsidR="000765A6" w:rsidRPr="0027367B" w:rsidRDefault="002B7FB9" w:rsidP="005B0B8A">
            <w:pPr>
              <w:spacing w:before="120" w:after="120" w:line="276" w:lineRule="auto"/>
              <w:jc w:val="both"/>
              <w:rPr>
                <w:rFonts w:ascii="Arial" w:hAnsi="Arial"/>
                <w:color w:val="373E49"/>
                <w:sz w:val="26"/>
                <w:szCs w:val="26"/>
                <w:rtl/>
                <w:lang w:eastAsia="ar"/>
              </w:rPr>
            </w:pPr>
            <w:r w:rsidRPr="0027367B">
              <w:rPr>
                <w:rFonts w:ascii="Arial" w:hAnsi="Arial"/>
                <w:color w:val="373E49"/>
                <w:sz w:val="26"/>
                <w:szCs w:val="26"/>
              </w:rPr>
              <w:t xml:space="preserve">Cryptography </w:t>
            </w:r>
            <w:r w:rsidR="00356FB7" w:rsidRPr="0027367B">
              <w:rPr>
                <w:rFonts w:ascii="Arial" w:hAnsi="Arial"/>
                <w:color w:val="373E49"/>
                <w:sz w:val="26"/>
                <w:szCs w:val="26"/>
              </w:rPr>
              <w:t xml:space="preserve">for workstations </w:t>
            </w:r>
            <w:r w:rsidR="00A859B6" w:rsidRPr="0027367B">
              <w:rPr>
                <w:rFonts w:ascii="Arial" w:hAnsi="Arial"/>
                <w:color w:val="373E49"/>
                <w:sz w:val="26"/>
                <w:szCs w:val="26"/>
              </w:rPr>
              <w:t>must</w:t>
            </w:r>
            <w:r w:rsidR="00356FB7" w:rsidRPr="0027367B">
              <w:rPr>
                <w:rFonts w:ascii="Arial" w:hAnsi="Arial"/>
                <w:color w:val="373E49"/>
                <w:sz w:val="26"/>
                <w:szCs w:val="26"/>
              </w:rPr>
              <w:t xml:space="preserve"> be implemented in accordance with the technical security controls mentioned in the </w:t>
            </w:r>
            <w:r w:rsidR="009167C2" w:rsidRPr="0027367B">
              <w:rPr>
                <w:rFonts w:ascii="Arial" w:hAnsi="Arial"/>
                <w:color w:val="373E49"/>
                <w:sz w:val="26"/>
                <w:szCs w:val="26"/>
              </w:rPr>
              <w:t>Cryptography</w:t>
            </w:r>
            <w:r w:rsidR="00356FB7" w:rsidRPr="0027367B">
              <w:rPr>
                <w:rFonts w:ascii="Arial" w:hAnsi="Arial"/>
                <w:color w:val="373E49"/>
                <w:sz w:val="26"/>
                <w:szCs w:val="26"/>
              </w:rPr>
              <w:t xml:space="preserve"> standard applied in </w:t>
            </w:r>
            <w:r w:rsidR="00356FB7" w:rsidRPr="0027367B">
              <w:rPr>
                <w:rFonts w:ascii="Arial" w:hAnsi="Arial"/>
                <w:color w:val="373E49"/>
                <w:sz w:val="26"/>
                <w:szCs w:val="26"/>
                <w:highlight w:val="cyan"/>
              </w:rPr>
              <w:t>&lt;</w:t>
            </w:r>
            <w:r w:rsidR="00A859B6" w:rsidRPr="0027367B">
              <w:rPr>
                <w:rFonts w:ascii="Arial" w:hAnsi="Arial"/>
                <w:color w:val="373E49"/>
                <w:sz w:val="26"/>
                <w:szCs w:val="26"/>
                <w:highlight w:val="cyan"/>
              </w:rPr>
              <w:t>organization name</w:t>
            </w:r>
            <w:r w:rsidR="00356FB7" w:rsidRPr="0027367B">
              <w:rPr>
                <w:rFonts w:ascii="Arial" w:hAnsi="Arial"/>
                <w:color w:val="373E49"/>
                <w:sz w:val="26"/>
                <w:szCs w:val="26"/>
                <w:highlight w:val="cyan"/>
              </w:rPr>
              <w:t>&gt;</w:t>
            </w:r>
            <w:r w:rsidR="00356FB7" w:rsidRPr="0027367B">
              <w:rPr>
                <w:rFonts w:ascii="Arial" w:hAnsi="Arial"/>
                <w:color w:val="373E49"/>
                <w:sz w:val="26"/>
                <w:szCs w:val="26"/>
              </w:rPr>
              <w:t xml:space="preserve"> in order to </w:t>
            </w:r>
            <w:r w:rsidR="00771939" w:rsidRPr="0027367B">
              <w:rPr>
                <w:rFonts w:ascii="Arial" w:hAnsi="Arial"/>
                <w:color w:val="373E49"/>
                <w:sz w:val="26"/>
                <w:szCs w:val="26"/>
              </w:rPr>
              <w:t>prevent attempts of unauthorized access.</w:t>
            </w:r>
          </w:p>
        </w:tc>
      </w:tr>
      <w:tr w:rsidR="00565BE9" w:rsidRPr="0027367B" w14:paraId="6447CEE4" w14:textId="77777777" w:rsidTr="00702CE2">
        <w:trPr>
          <w:trHeight w:val="1520"/>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2C499DF1" w14:textId="77777777" w:rsidR="00565BE9" w:rsidRPr="0027367B" w:rsidRDefault="00565BE9" w:rsidP="0060033F">
            <w:pPr>
              <w:pStyle w:val="ListParagraph"/>
              <w:numPr>
                <w:ilvl w:val="0"/>
                <w:numId w:val="9"/>
              </w:numPr>
              <w:spacing w:before="120" w:after="120" w:line="276" w:lineRule="auto"/>
              <w:ind w:left="9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7E6ADA5B" w14:textId="77777777" w:rsidR="002F5565" w:rsidRPr="0027367B" w:rsidRDefault="00A13124" w:rsidP="005B0B8A">
            <w:pPr>
              <w:spacing w:before="120" w:after="120" w:line="276" w:lineRule="auto"/>
              <w:jc w:val="both"/>
              <w:rPr>
                <w:rFonts w:ascii="Arial" w:hAnsi="Arial"/>
                <w:color w:val="373E49"/>
                <w:sz w:val="26"/>
                <w:szCs w:val="26"/>
              </w:rPr>
            </w:pPr>
            <w:proofErr w:type="gramStart"/>
            <w:r w:rsidRPr="0027367B">
              <w:rPr>
                <w:rFonts w:ascii="Arial" w:hAnsi="Arial"/>
                <w:color w:val="373E49"/>
                <w:sz w:val="26"/>
                <w:szCs w:val="26"/>
              </w:rPr>
              <w:t>W</w:t>
            </w:r>
            <w:r w:rsidR="002F5565" w:rsidRPr="0027367B">
              <w:rPr>
                <w:rFonts w:ascii="Arial" w:hAnsi="Arial"/>
                <w:color w:val="373E49"/>
                <w:sz w:val="26"/>
                <w:szCs w:val="26"/>
              </w:rPr>
              <w:t>orkstations</w:t>
            </w:r>
            <w:proofErr w:type="gramEnd"/>
            <w:r w:rsidR="002F5565" w:rsidRPr="0027367B">
              <w:rPr>
                <w:rFonts w:ascii="Arial" w:hAnsi="Arial"/>
                <w:color w:val="373E49"/>
                <w:sz w:val="26"/>
                <w:szCs w:val="26"/>
              </w:rPr>
              <w:t xml:space="preserve"> storage media</w:t>
            </w:r>
            <w:r w:rsidRPr="0027367B">
              <w:rPr>
                <w:rFonts w:ascii="Arial" w:hAnsi="Arial"/>
                <w:color w:val="373E49"/>
                <w:sz w:val="26"/>
                <w:szCs w:val="26"/>
              </w:rPr>
              <w:t xml:space="preserve">, </w:t>
            </w:r>
            <w:r w:rsidR="002F5565" w:rsidRPr="0027367B">
              <w:rPr>
                <w:rFonts w:ascii="Arial" w:hAnsi="Arial"/>
                <w:color w:val="373E49"/>
                <w:sz w:val="26"/>
                <w:szCs w:val="26"/>
              </w:rPr>
              <w:t>including hard disks</w:t>
            </w:r>
            <w:r w:rsidRPr="0027367B">
              <w:rPr>
                <w:rFonts w:ascii="Arial" w:hAnsi="Arial"/>
                <w:color w:val="373E49"/>
                <w:sz w:val="26"/>
                <w:szCs w:val="26"/>
              </w:rPr>
              <w:t xml:space="preserve">, </w:t>
            </w:r>
            <w:r w:rsidR="00A859B6" w:rsidRPr="0027367B">
              <w:rPr>
                <w:rFonts w:ascii="Arial" w:hAnsi="Arial"/>
                <w:color w:val="373E49"/>
                <w:sz w:val="26"/>
                <w:szCs w:val="26"/>
              </w:rPr>
              <w:t>must</w:t>
            </w:r>
            <w:r w:rsidRPr="0027367B">
              <w:rPr>
                <w:rFonts w:ascii="Arial" w:hAnsi="Arial"/>
                <w:color w:val="373E49"/>
                <w:sz w:val="26"/>
                <w:szCs w:val="26"/>
              </w:rPr>
              <w:t xml:space="preserve"> be encrypted</w:t>
            </w:r>
            <w:r w:rsidR="002F5565" w:rsidRPr="0027367B">
              <w:rPr>
                <w:rFonts w:ascii="Arial" w:hAnsi="Arial"/>
                <w:color w:val="373E49"/>
                <w:sz w:val="26"/>
                <w:szCs w:val="26"/>
              </w:rPr>
              <w:t xml:space="preserve"> where deemed necessary by </w:t>
            </w:r>
            <w:r w:rsidR="00D110BA" w:rsidRPr="0027367B">
              <w:rPr>
                <w:rFonts w:ascii="Arial" w:hAnsi="Arial"/>
                <w:color w:val="373E49"/>
                <w:sz w:val="26"/>
                <w:szCs w:val="26"/>
                <w:highlight w:val="cyan"/>
              </w:rPr>
              <w:t>&lt;</w:t>
            </w:r>
            <w:r w:rsidR="00A859B6" w:rsidRPr="0027367B">
              <w:rPr>
                <w:rFonts w:ascii="Arial" w:hAnsi="Arial"/>
                <w:color w:val="373E49"/>
                <w:sz w:val="26"/>
                <w:szCs w:val="26"/>
                <w:highlight w:val="cyan"/>
              </w:rPr>
              <w:t>organization name</w:t>
            </w:r>
            <w:r w:rsidR="00D110BA" w:rsidRPr="0027367B">
              <w:rPr>
                <w:rFonts w:ascii="Arial" w:hAnsi="Arial"/>
                <w:color w:val="373E49"/>
                <w:sz w:val="26"/>
                <w:szCs w:val="26"/>
                <w:highlight w:val="cyan"/>
              </w:rPr>
              <w:t>&gt;</w:t>
            </w:r>
            <w:r w:rsidR="00D110BA" w:rsidRPr="0027367B">
              <w:rPr>
                <w:rFonts w:ascii="Arial" w:hAnsi="Arial"/>
                <w:color w:val="373E49"/>
                <w:sz w:val="26"/>
                <w:szCs w:val="26"/>
              </w:rPr>
              <w:t>’s relevant policies and procedures.</w:t>
            </w:r>
          </w:p>
        </w:tc>
      </w:tr>
      <w:tr w:rsidR="00565BE9" w:rsidRPr="0027367B" w14:paraId="4AD87D70"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1D8E828" w14:textId="77777777" w:rsidR="00565BE9" w:rsidRPr="0027367B" w:rsidRDefault="00565BE9" w:rsidP="0060033F">
            <w:pPr>
              <w:pStyle w:val="ListParagraph"/>
              <w:numPr>
                <w:ilvl w:val="0"/>
                <w:numId w:val="9"/>
              </w:numPr>
              <w:spacing w:before="120" w:after="120" w:line="276" w:lineRule="auto"/>
              <w:ind w:left="9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189FF075" w14:textId="77777777" w:rsidR="002F5565" w:rsidRPr="0027367B" w:rsidRDefault="006B4D6F"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W</w:t>
            </w:r>
            <w:r w:rsidR="002F5565" w:rsidRPr="0027367B">
              <w:rPr>
                <w:rFonts w:ascii="Arial" w:hAnsi="Arial"/>
                <w:color w:val="373E49"/>
                <w:sz w:val="26"/>
                <w:szCs w:val="26"/>
              </w:rPr>
              <w:t xml:space="preserve">orkstation </w:t>
            </w:r>
            <w:r w:rsidRPr="0027367B">
              <w:rPr>
                <w:rFonts w:ascii="Arial" w:hAnsi="Arial"/>
                <w:color w:val="373E49"/>
                <w:sz w:val="26"/>
                <w:szCs w:val="26"/>
              </w:rPr>
              <w:t>m</w:t>
            </w:r>
            <w:r w:rsidR="002F5565" w:rsidRPr="0027367B">
              <w:rPr>
                <w:rFonts w:ascii="Arial" w:hAnsi="Arial"/>
                <w:color w:val="373E49"/>
                <w:sz w:val="26"/>
                <w:szCs w:val="26"/>
              </w:rPr>
              <w:t xml:space="preserve">anagement </w:t>
            </w:r>
            <w:r w:rsidRPr="0027367B">
              <w:rPr>
                <w:rFonts w:ascii="Arial" w:hAnsi="Arial"/>
                <w:color w:val="373E49"/>
                <w:sz w:val="26"/>
                <w:szCs w:val="26"/>
              </w:rPr>
              <w:t>p</w:t>
            </w:r>
            <w:r w:rsidR="002F5565" w:rsidRPr="0027367B">
              <w:rPr>
                <w:rFonts w:ascii="Arial" w:hAnsi="Arial"/>
                <w:color w:val="373E49"/>
                <w:sz w:val="26"/>
                <w:szCs w:val="26"/>
              </w:rPr>
              <w:t xml:space="preserve">rotocol that supports </w:t>
            </w:r>
            <w:r w:rsidR="00130655" w:rsidRPr="0027367B">
              <w:rPr>
                <w:rFonts w:ascii="Arial" w:hAnsi="Arial"/>
                <w:color w:val="373E49"/>
                <w:sz w:val="26"/>
                <w:szCs w:val="26"/>
              </w:rPr>
              <w:t xml:space="preserve">or configures </w:t>
            </w:r>
            <w:r w:rsidR="002F5565" w:rsidRPr="0027367B">
              <w:rPr>
                <w:rFonts w:ascii="Arial" w:hAnsi="Arial"/>
                <w:color w:val="373E49"/>
                <w:sz w:val="26"/>
                <w:szCs w:val="26"/>
              </w:rPr>
              <w:t>encryption</w:t>
            </w:r>
            <w:r w:rsidR="00130655" w:rsidRPr="0027367B">
              <w:rPr>
                <w:rFonts w:ascii="Arial" w:hAnsi="Arial"/>
                <w:color w:val="373E49"/>
                <w:sz w:val="26"/>
                <w:szCs w:val="26"/>
              </w:rPr>
              <w:t xml:space="preserve"> </w:t>
            </w:r>
            <w:r w:rsidR="002F5565" w:rsidRPr="0027367B">
              <w:rPr>
                <w:rFonts w:ascii="Arial" w:hAnsi="Arial"/>
                <w:color w:val="373E49"/>
                <w:sz w:val="26"/>
                <w:szCs w:val="26"/>
              </w:rPr>
              <w:t>for workstation management protocols</w:t>
            </w:r>
            <w:r w:rsidRPr="0027367B">
              <w:rPr>
                <w:rFonts w:ascii="Arial" w:hAnsi="Arial"/>
                <w:color w:val="373E49"/>
                <w:sz w:val="26"/>
                <w:szCs w:val="26"/>
              </w:rPr>
              <w:t>, such as</w:t>
            </w:r>
            <w:r w:rsidR="002F5565" w:rsidRPr="0027367B">
              <w:rPr>
                <w:rFonts w:ascii="Arial" w:hAnsi="Arial"/>
                <w:color w:val="373E49"/>
                <w:sz w:val="26"/>
                <w:szCs w:val="26"/>
              </w:rPr>
              <w:t xml:space="preserve"> LDAP over TLS, SNMPv3 with authentication and privacy, Kerberos with TLS, encrypted syslog, etc.</w:t>
            </w:r>
            <w:r w:rsidRPr="0027367B">
              <w:rPr>
                <w:rFonts w:ascii="Arial" w:hAnsi="Arial"/>
                <w:color w:val="373E49"/>
                <w:sz w:val="26"/>
                <w:szCs w:val="26"/>
              </w:rPr>
              <w:t xml:space="preserve">, </w:t>
            </w:r>
            <w:r w:rsidR="00A859B6" w:rsidRPr="0027367B">
              <w:rPr>
                <w:rFonts w:ascii="Arial" w:hAnsi="Arial"/>
                <w:color w:val="373E49"/>
                <w:sz w:val="26"/>
                <w:szCs w:val="26"/>
              </w:rPr>
              <w:t>must</w:t>
            </w:r>
            <w:r w:rsidRPr="0027367B">
              <w:rPr>
                <w:rFonts w:ascii="Arial" w:hAnsi="Arial"/>
                <w:color w:val="373E49"/>
                <w:sz w:val="26"/>
                <w:szCs w:val="26"/>
              </w:rPr>
              <w:t xml:space="preserve"> be used.</w:t>
            </w:r>
          </w:p>
        </w:tc>
      </w:tr>
      <w:tr w:rsidR="00565BE9" w:rsidRPr="0027367B" w14:paraId="25196EE6"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6E510FB8" w14:textId="7BCD4D7A" w:rsidR="00565BE9" w:rsidRPr="0027367B" w:rsidRDefault="00565BE9" w:rsidP="005B0B8A">
            <w:pPr>
              <w:pStyle w:val="ListParagraph"/>
              <w:numPr>
                <w:ilvl w:val="0"/>
                <w:numId w:val="38"/>
              </w:numPr>
              <w:spacing w:before="120" w:after="120" w:line="276" w:lineRule="auto"/>
              <w:jc w:val="both"/>
              <w:rPr>
                <w:rFonts w:ascii="Arial" w:hAnsi="Arial"/>
                <w:color w:val="FFFFFF" w:themeColor="background1"/>
                <w:sz w:val="26"/>
                <w:szCs w:val="26"/>
                <w:rtl/>
              </w:rPr>
            </w:pPr>
          </w:p>
        </w:tc>
        <w:tc>
          <w:tcPr>
            <w:tcW w:w="7214"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36D50479" w14:textId="77777777" w:rsidR="00565BE9" w:rsidRPr="0027367B" w:rsidRDefault="004457AA" w:rsidP="005B0B8A">
            <w:pPr>
              <w:spacing w:before="120" w:after="120" w:line="276" w:lineRule="auto"/>
              <w:jc w:val="both"/>
              <w:rPr>
                <w:rFonts w:ascii="Arial" w:hAnsi="Arial"/>
                <w:color w:val="FFFFFF" w:themeColor="background1"/>
                <w:sz w:val="26"/>
                <w:szCs w:val="26"/>
                <w:rtl/>
              </w:rPr>
            </w:pPr>
            <w:r w:rsidRPr="0027367B">
              <w:rPr>
                <w:rFonts w:ascii="Arial" w:hAnsi="Arial"/>
                <w:color w:val="FFFFFF" w:themeColor="background1"/>
                <w:sz w:val="26"/>
                <w:szCs w:val="26"/>
                <w:lang w:eastAsia="ar"/>
              </w:rPr>
              <w:t>Central Management</w:t>
            </w:r>
          </w:p>
        </w:tc>
      </w:tr>
      <w:tr w:rsidR="00565BE9" w:rsidRPr="0027367B" w14:paraId="7C940826"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5BC03855" w14:textId="77777777" w:rsidR="00565BE9" w:rsidRPr="00321FF7" w:rsidRDefault="00347A7D"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Objective</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783DF95B" w14:textId="059C030C" w:rsidR="00565BE9" w:rsidRPr="00321FF7" w:rsidRDefault="007D1FA0"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To d</w:t>
            </w:r>
            <w:r w:rsidR="00692373" w:rsidRPr="00321FF7">
              <w:rPr>
                <w:rFonts w:ascii="Arial" w:hAnsi="Arial"/>
                <w:color w:val="373E49" w:themeColor="accent1"/>
                <w:sz w:val="26"/>
                <w:szCs w:val="26"/>
                <w:lang w:eastAsia="ar"/>
              </w:rPr>
              <w:t>efine security requirements for the management of workstations to ensure that workstations are centrally managed and operated in a secure manner and ensure all security requirements are implemented and enforced.</w:t>
            </w:r>
          </w:p>
        </w:tc>
      </w:tr>
      <w:tr w:rsidR="00565BE9" w:rsidRPr="0027367B" w14:paraId="562A912F"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56098FD1" w14:textId="77777777" w:rsidR="00565BE9" w:rsidRPr="00321FF7" w:rsidRDefault="00347A7D"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Risk Implication</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47DF2210" w14:textId="77777777" w:rsidR="00565BE9" w:rsidRPr="00321FF7" w:rsidRDefault="00CE7F87"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Lack of secure management and enforcement of security requirements on workstations increase the attack surface and expose </w:t>
            </w:r>
            <w:r w:rsidRPr="00321FF7">
              <w:rPr>
                <w:rFonts w:ascii="Arial" w:hAnsi="Arial"/>
                <w:color w:val="373E49" w:themeColor="accent1"/>
                <w:sz w:val="26"/>
                <w:szCs w:val="26"/>
                <w:highlight w:val="cyan"/>
              </w:rPr>
              <w:t>&lt;organization name&gt;</w:t>
            </w:r>
            <w:r w:rsidRPr="00321FF7">
              <w:rPr>
                <w:rFonts w:ascii="Arial" w:hAnsi="Arial"/>
                <w:color w:val="373E49" w:themeColor="accent1"/>
                <w:sz w:val="26"/>
                <w:szCs w:val="26"/>
              </w:rPr>
              <w:t xml:space="preserve"> </w:t>
            </w:r>
            <w:r w:rsidRPr="00321FF7">
              <w:rPr>
                <w:rFonts w:ascii="Arial" w:hAnsi="Arial"/>
                <w:color w:val="373E49" w:themeColor="accent1"/>
                <w:sz w:val="26"/>
                <w:szCs w:val="26"/>
                <w:lang w:eastAsia="ar"/>
              </w:rPr>
              <w:t>environment to potential vulnerabilities and weaknesses that could be exploited in a malicious attack or breach to compromise </w:t>
            </w:r>
            <w:r w:rsidRPr="00321FF7">
              <w:rPr>
                <w:rFonts w:ascii="Arial" w:hAnsi="Arial"/>
                <w:color w:val="373E49" w:themeColor="accent1"/>
                <w:sz w:val="26"/>
                <w:szCs w:val="26"/>
                <w:highlight w:val="cyan"/>
              </w:rPr>
              <w:t>&lt;organization name&gt;</w:t>
            </w:r>
            <w:r w:rsidR="00DB1DC2" w:rsidRPr="00321FF7">
              <w:rPr>
                <w:rFonts w:ascii="Arial" w:hAnsi="Arial"/>
                <w:color w:val="373E49" w:themeColor="accent1"/>
                <w:sz w:val="26"/>
                <w:szCs w:val="26"/>
                <w:lang w:eastAsia="ar"/>
              </w:rPr>
              <w:t>’</w:t>
            </w:r>
            <w:r w:rsidRPr="00321FF7">
              <w:rPr>
                <w:rFonts w:ascii="Arial" w:hAnsi="Arial"/>
                <w:color w:val="373E49" w:themeColor="accent1"/>
                <w:sz w:val="26"/>
                <w:szCs w:val="26"/>
                <w:lang w:eastAsia="ar"/>
              </w:rPr>
              <w:t>s workstations and data.</w:t>
            </w:r>
          </w:p>
        </w:tc>
      </w:tr>
      <w:tr w:rsidR="00565BE9" w:rsidRPr="0027367B" w14:paraId="2A3BBE5A" w14:textId="77777777" w:rsidTr="18E51F42">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themeFill="background1" w:themeFillShade="F2"/>
            <w:vAlign w:val="center"/>
            <w:hideMark/>
          </w:tcPr>
          <w:p w14:paraId="3A109BF4" w14:textId="77777777" w:rsidR="00565BE9" w:rsidRPr="00321FF7" w:rsidRDefault="00347A7D"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Requirements</w:t>
            </w:r>
          </w:p>
        </w:tc>
      </w:tr>
      <w:tr w:rsidR="00565BE9" w:rsidRPr="0027367B" w14:paraId="466DE81A"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51024CF3" w14:textId="77777777" w:rsidR="00565BE9" w:rsidRPr="0027367B" w:rsidRDefault="00565BE9" w:rsidP="0060033F">
            <w:pPr>
              <w:pStyle w:val="ListParagraph"/>
              <w:numPr>
                <w:ilvl w:val="0"/>
                <w:numId w:val="10"/>
              </w:numPr>
              <w:spacing w:before="120" w:after="120" w:line="276" w:lineRule="auto"/>
              <w:ind w:left="186"/>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4D01502F" w14:textId="77777777" w:rsidR="002F5565" w:rsidRPr="0027367B" w:rsidRDefault="006B4D6F"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T</w:t>
            </w:r>
            <w:r w:rsidR="002F5565" w:rsidRPr="0027367B">
              <w:rPr>
                <w:rFonts w:ascii="Arial" w:hAnsi="Arial"/>
                <w:color w:val="373E49"/>
                <w:sz w:val="26"/>
                <w:szCs w:val="26"/>
              </w:rPr>
              <w:t>he central management server or domain server</w:t>
            </w:r>
            <w:r w:rsidRPr="0027367B">
              <w:rPr>
                <w:rFonts w:ascii="Arial" w:hAnsi="Arial"/>
                <w:color w:val="373E49"/>
                <w:sz w:val="26"/>
                <w:szCs w:val="26"/>
              </w:rPr>
              <w:t xml:space="preserve"> </w:t>
            </w:r>
            <w:r w:rsidR="00A859B6" w:rsidRPr="0027367B">
              <w:rPr>
                <w:rFonts w:ascii="Arial" w:hAnsi="Arial"/>
                <w:color w:val="373E49"/>
                <w:sz w:val="26"/>
                <w:szCs w:val="26"/>
              </w:rPr>
              <w:t>must</w:t>
            </w:r>
            <w:r w:rsidRPr="0027367B">
              <w:rPr>
                <w:rFonts w:ascii="Arial" w:hAnsi="Arial"/>
                <w:color w:val="373E49"/>
                <w:sz w:val="26"/>
                <w:szCs w:val="26"/>
              </w:rPr>
              <w:t xml:space="preserve"> be configured</w:t>
            </w:r>
            <w:r w:rsidR="002F5565" w:rsidRPr="0027367B">
              <w:rPr>
                <w:rFonts w:ascii="Arial" w:hAnsi="Arial"/>
                <w:color w:val="373E49"/>
                <w:sz w:val="26"/>
                <w:szCs w:val="26"/>
              </w:rPr>
              <w:t xml:space="preserve"> to enforce </w:t>
            </w:r>
            <w:r w:rsidR="002F5565" w:rsidRPr="0027367B">
              <w:rPr>
                <w:rFonts w:ascii="Arial" w:hAnsi="Arial"/>
                <w:color w:val="373E49"/>
                <w:sz w:val="26"/>
                <w:szCs w:val="26"/>
                <w:highlight w:val="cyan"/>
              </w:rPr>
              <w:t>&lt;</w:t>
            </w:r>
            <w:r w:rsidR="00A859B6" w:rsidRPr="0027367B">
              <w:rPr>
                <w:rFonts w:ascii="Arial" w:hAnsi="Arial"/>
                <w:color w:val="373E49"/>
                <w:sz w:val="26"/>
                <w:szCs w:val="26"/>
                <w:highlight w:val="cyan"/>
              </w:rPr>
              <w:t>organization name</w:t>
            </w:r>
            <w:r w:rsidR="002F5565" w:rsidRPr="0027367B">
              <w:rPr>
                <w:rFonts w:ascii="Arial" w:hAnsi="Arial"/>
                <w:color w:val="373E49"/>
                <w:sz w:val="26"/>
                <w:szCs w:val="26"/>
                <w:highlight w:val="cyan"/>
              </w:rPr>
              <w:t>&gt;</w:t>
            </w:r>
            <w:r w:rsidR="00A07514" w:rsidRPr="0027367B">
              <w:rPr>
                <w:rFonts w:ascii="Arial" w:hAnsi="Arial"/>
                <w:color w:val="373E49"/>
                <w:sz w:val="26"/>
                <w:szCs w:val="26"/>
              </w:rPr>
              <w:t>’</w:t>
            </w:r>
            <w:r w:rsidR="002F5565" w:rsidRPr="0027367B">
              <w:rPr>
                <w:rFonts w:ascii="Arial" w:hAnsi="Arial"/>
                <w:color w:val="373E49"/>
                <w:sz w:val="26"/>
                <w:szCs w:val="26"/>
              </w:rPr>
              <w:t xml:space="preserve">s </w:t>
            </w:r>
            <w:r w:rsidR="004F5C81" w:rsidRPr="0027367B">
              <w:rPr>
                <w:rFonts w:ascii="Arial" w:hAnsi="Arial"/>
                <w:color w:val="373E49"/>
                <w:sz w:val="26"/>
                <w:szCs w:val="26"/>
              </w:rPr>
              <w:t xml:space="preserve">workstation security </w:t>
            </w:r>
            <w:r w:rsidR="002F5565" w:rsidRPr="0027367B">
              <w:rPr>
                <w:rFonts w:ascii="Arial" w:hAnsi="Arial"/>
                <w:color w:val="373E49"/>
                <w:sz w:val="26"/>
                <w:szCs w:val="26"/>
              </w:rPr>
              <w:t>polic</w:t>
            </w:r>
            <w:r w:rsidR="00E25470" w:rsidRPr="0027367B">
              <w:rPr>
                <w:rFonts w:ascii="Arial" w:hAnsi="Arial"/>
                <w:color w:val="373E49"/>
                <w:sz w:val="26"/>
                <w:szCs w:val="26"/>
              </w:rPr>
              <w:t>y</w:t>
            </w:r>
            <w:r w:rsidR="002F5565" w:rsidRPr="0027367B">
              <w:rPr>
                <w:rFonts w:ascii="Arial" w:hAnsi="Arial"/>
                <w:color w:val="373E49"/>
                <w:sz w:val="26"/>
                <w:szCs w:val="26"/>
              </w:rPr>
              <w:t xml:space="preserve"> on all workstations.</w:t>
            </w:r>
          </w:p>
        </w:tc>
      </w:tr>
      <w:tr w:rsidR="00565BE9" w:rsidRPr="0027367B" w14:paraId="72739740"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016DFCCC" w14:textId="77777777" w:rsidR="00565BE9" w:rsidRPr="0027367B" w:rsidRDefault="00565BE9" w:rsidP="0060033F">
            <w:pPr>
              <w:pStyle w:val="ListParagraph"/>
              <w:numPr>
                <w:ilvl w:val="0"/>
                <w:numId w:val="10"/>
              </w:numPr>
              <w:spacing w:before="120" w:after="120" w:line="276" w:lineRule="auto"/>
              <w:ind w:left="186"/>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3E8E4180" w14:textId="77777777" w:rsidR="002F5565" w:rsidRPr="0027367B" w:rsidRDefault="00211DFC"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S</w:t>
            </w:r>
            <w:r w:rsidR="002F5565" w:rsidRPr="0027367B">
              <w:rPr>
                <w:rFonts w:ascii="Arial" w:hAnsi="Arial"/>
                <w:color w:val="373E49"/>
                <w:sz w:val="26"/>
                <w:szCs w:val="26"/>
              </w:rPr>
              <w:t>ystem configuration management tools that automatically enforce and redeploy configuration settings to workstations at regularly scheduled intervals</w:t>
            </w:r>
            <w:r w:rsidR="000E52EB" w:rsidRPr="0027367B">
              <w:rPr>
                <w:rFonts w:ascii="Arial" w:hAnsi="Arial"/>
                <w:color w:val="373E49"/>
                <w:sz w:val="26"/>
                <w:szCs w:val="26"/>
              </w:rPr>
              <w:t xml:space="preserve"> </w:t>
            </w:r>
            <w:r w:rsidR="00A859B6" w:rsidRPr="0027367B">
              <w:rPr>
                <w:rFonts w:ascii="Arial" w:hAnsi="Arial"/>
                <w:color w:val="373E49"/>
                <w:sz w:val="26"/>
                <w:szCs w:val="26"/>
              </w:rPr>
              <w:t>must</w:t>
            </w:r>
            <w:r w:rsidR="000E52EB" w:rsidRPr="0027367B">
              <w:rPr>
                <w:rFonts w:ascii="Arial" w:hAnsi="Arial"/>
                <w:color w:val="373E49"/>
                <w:sz w:val="26"/>
                <w:szCs w:val="26"/>
              </w:rPr>
              <w:t xml:space="preserve"> be deployed</w:t>
            </w:r>
            <w:r w:rsidR="002F5565" w:rsidRPr="0027367B">
              <w:rPr>
                <w:rFonts w:ascii="Arial" w:hAnsi="Arial"/>
                <w:color w:val="373E49"/>
                <w:sz w:val="26"/>
                <w:szCs w:val="26"/>
              </w:rPr>
              <w:t xml:space="preserve">. </w:t>
            </w:r>
            <w:r w:rsidR="008B352A" w:rsidRPr="0027367B">
              <w:rPr>
                <w:rFonts w:ascii="Arial" w:hAnsi="Arial"/>
                <w:color w:val="373E49"/>
                <w:sz w:val="26"/>
                <w:szCs w:val="26"/>
              </w:rPr>
              <w:t>For more details, r</w:t>
            </w:r>
            <w:r w:rsidR="002F5565" w:rsidRPr="0027367B">
              <w:rPr>
                <w:rFonts w:ascii="Arial" w:hAnsi="Arial"/>
                <w:color w:val="373E49"/>
                <w:sz w:val="26"/>
                <w:szCs w:val="26"/>
              </w:rPr>
              <w:t xml:space="preserve">efer to the </w:t>
            </w:r>
            <w:r w:rsidR="002F5565" w:rsidRPr="0027367B">
              <w:rPr>
                <w:rFonts w:ascii="Arial" w:hAnsi="Arial"/>
                <w:color w:val="373E49"/>
                <w:sz w:val="26"/>
                <w:szCs w:val="26"/>
                <w:highlight w:val="cyan"/>
              </w:rPr>
              <w:t>&lt;</w:t>
            </w:r>
            <w:r w:rsidR="00A859B6" w:rsidRPr="0027367B">
              <w:rPr>
                <w:rFonts w:ascii="Arial" w:hAnsi="Arial"/>
                <w:color w:val="373E49"/>
                <w:sz w:val="26"/>
                <w:szCs w:val="26"/>
                <w:highlight w:val="cyan"/>
              </w:rPr>
              <w:t>organization name</w:t>
            </w:r>
            <w:r w:rsidR="002F5565" w:rsidRPr="0027367B">
              <w:rPr>
                <w:rFonts w:ascii="Arial" w:hAnsi="Arial"/>
                <w:color w:val="373E49"/>
                <w:sz w:val="26"/>
                <w:szCs w:val="26"/>
                <w:highlight w:val="cyan"/>
              </w:rPr>
              <w:t>&gt;</w:t>
            </w:r>
            <w:r w:rsidR="00A66720" w:rsidRPr="0027367B">
              <w:rPr>
                <w:rFonts w:ascii="Arial" w:hAnsi="Arial"/>
                <w:color w:val="373E49"/>
                <w:sz w:val="26"/>
                <w:szCs w:val="26"/>
              </w:rPr>
              <w:t>’</w:t>
            </w:r>
            <w:r w:rsidR="002F5565" w:rsidRPr="0027367B">
              <w:rPr>
                <w:rFonts w:ascii="Arial" w:hAnsi="Arial"/>
                <w:color w:val="373E49"/>
                <w:sz w:val="26"/>
                <w:szCs w:val="26"/>
              </w:rPr>
              <w:t xml:space="preserve">s </w:t>
            </w:r>
            <w:r w:rsidR="000E52EB" w:rsidRPr="0027367B">
              <w:rPr>
                <w:rFonts w:ascii="Arial" w:hAnsi="Arial"/>
                <w:color w:val="373E49"/>
                <w:sz w:val="26"/>
                <w:szCs w:val="26"/>
              </w:rPr>
              <w:t>S</w:t>
            </w:r>
            <w:r w:rsidR="002F5565" w:rsidRPr="0027367B">
              <w:rPr>
                <w:rFonts w:ascii="Arial" w:hAnsi="Arial"/>
                <w:color w:val="373E49"/>
                <w:sz w:val="26"/>
                <w:szCs w:val="26"/>
              </w:rPr>
              <w:t xml:space="preserve">ecure </w:t>
            </w:r>
            <w:r w:rsidR="000E52EB" w:rsidRPr="0027367B">
              <w:rPr>
                <w:rFonts w:ascii="Arial" w:hAnsi="Arial"/>
                <w:color w:val="373E49"/>
                <w:sz w:val="26"/>
                <w:szCs w:val="26"/>
              </w:rPr>
              <w:t>C</w:t>
            </w:r>
            <w:r w:rsidR="002F5565" w:rsidRPr="0027367B">
              <w:rPr>
                <w:rFonts w:ascii="Arial" w:hAnsi="Arial"/>
                <w:color w:val="373E49"/>
                <w:sz w:val="26"/>
                <w:szCs w:val="26"/>
              </w:rPr>
              <w:t xml:space="preserve">onfiguration and </w:t>
            </w:r>
            <w:r w:rsidR="000E52EB" w:rsidRPr="0027367B">
              <w:rPr>
                <w:rFonts w:ascii="Arial" w:hAnsi="Arial"/>
                <w:color w:val="373E49"/>
                <w:sz w:val="26"/>
                <w:szCs w:val="26"/>
              </w:rPr>
              <w:t>H</w:t>
            </w:r>
            <w:r w:rsidR="002F5565" w:rsidRPr="0027367B">
              <w:rPr>
                <w:rFonts w:ascii="Arial" w:hAnsi="Arial"/>
                <w:color w:val="373E49"/>
                <w:sz w:val="26"/>
                <w:szCs w:val="26"/>
              </w:rPr>
              <w:t xml:space="preserve">ardening </w:t>
            </w:r>
            <w:r w:rsidR="008B352A" w:rsidRPr="0027367B">
              <w:rPr>
                <w:rFonts w:ascii="Arial" w:hAnsi="Arial"/>
                <w:color w:val="373E49"/>
                <w:sz w:val="26"/>
                <w:szCs w:val="26"/>
              </w:rPr>
              <w:t>P</w:t>
            </w:r>
            <w:r w:rsidR="002F5565" w:rsidRPr="0027367B">
              <w:rPr>
                <w:rFonts w:ascii="Arial" w:hAnsi="Arial"/>
                <w:color w:val="373E49"/>
                <w:sz w:val="26"/>
                <w:szCs w:val="26"/>
              </w:rPr>
              <w:t>olicy.</w:t>
            </w:r>
          </w:p>
        </w:tc>
      </w:tr>
      <w:tr w:rsidR="00565BE9" w:rsidRPr="0027367B" w14:paraId="1512F623"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577E6497" w14:textId="77777777" w:rsidR="00565BE9" w:rsidRPr="0027367B" w:rsidRDefault="00565BE9" w:rsidP="0060033F">
            <w:pPr>
              <w:pStyle w:val="ListParagraph"/>
              <w:numPr>
                <w:ilvl w:val="0"/>
                <w:numId w:val="10"/>
              </w:numPr>
              <w:spacing w:before="120" w:after="120" w:line="276" w:lineRule="auto"/>
              <w:ind w:left="186"/>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5A4B47EB" w14:textId="77777777" w:rsidR="002F5565" w:rsidRPr="0027367B" w:rsidRDefault="000E52EB"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 xml:space="preserve">A </w:t>
            </w:r>
            <w:r w:rsidR="002F5565" w:rsidRPr="0027367B">
              <w:rPr>
                <w:rFonts w:ascii="Arial" w:hAnsi="Arial"/>
                <w:color w:val="373E49"/>
                <w:sz w:val="26"/>
                <w:szCs w:val="26"/>
              </w:rPr>
              <w:t>Security Content Automation Protocol (SCAP) compliant</w:t>
            </w:r>
            <w:r w:rsidRPr="0027367B">
              <w:rPr>
                <w:rFonts w:ascii="Arial" w:hAnsi="Arial"/>
                <w:color w:val="373E49"/>
                <w:sz w:val="26"/>
                <w:szCs w:val="26"/>
              </w:rPr>
              <w:t xml:space="preserve"> </w:t>
            </w:r>
            <w:r w:rsidR="002F5565" w:rsidRPr="0027367B">
              <w:rPr>
                <w:rFonts w:ascii="Arial" w:hAnsi="Arial"/>
                <w:color w:val="373E49"/>
                <w:sz w:val="26"/>
                <w:szCs w:val="26"/>
              </w:rPr>
              <w:t xml:space="preserve">configuration monitoring system </w:t>
            </w:r>
            <w:r w:rsidR="00A859B6" w:rsidRPr="0027367B">
              <w:rPr>
                <w:rFonts w:ascii="Arial" w:hAnsi="Arial"/>
                <w:color w:val="373E49"/>
                <w:sz w:val="26"/>
                <w:szCs w:val="26"/>
              </w:rPr>
              <w:t>must</w:t>
            </w:r>
            <w:r w:rsidRPr="0027367B">
              <w:rPr>
                <w:rFonts w:ascii="Arial" w:hAnsi="Arial"/>
                <w:color w:val="373E49"/>
                <w:sz w:val="26"/>
                <w:szCs w:val="26"/>
              </w:rPr>
              <w:t xml:space="preserve"> be implemented </w:t>
            </w:r>
            <w:r w:rsidR="002F5565" w:rsidRPr="0027367B">
              <w:rPr>
                <w:rFonts w:ascii="Arial" w:hAnsi="Arial"/>
                <w:color w:val="373E49"/>
                <w:sz w:val="26"/>
                <w:szCs w:val="26"/>
              </w:rPr>
              <w:t>to verify all security configuration elements,</w:t>
            </w:r>
            <w:r w:rsidR="00BE40A5" w:rsidRPr="0027367B">
              <w:rPr>
                <w:rFonts w:ascii="Arial" w:hAnsi="Arial"/>
                <w:color w:val="373E49"/>
                <w:sz w:val="26"/>
                <w:szCs w:val="26"/>
              </w:rPr>
              <w:t xml:space="preserve"> </w:t>
            </w:r>
            <w:r w:rsidR="002F5565" w:rsidRPr="0027367B">
              <w:rPr>
                <w:rFonts w:ascii="Arial" w:hAnsi="Arial"/>
                <w:color w:val="373E49"/>
                <w:sz w:val="26"/>
                <w:szCs w:val="26"/>
              </w:rPr>
              <w:t>catalog approved exceptions, and alert when unauthorized changes occur.</w:t>
            </w:r>
          </w:p>
        </w:tc>
      </w:tr>
      <w:tr w:rsidR="00565BE9" w:rsidRPr="0027367B" w14:paraId="793C1ECF"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1379688C" w14:textId="79E60BAF" w:rsidR="00565BE9" w:rsidRPr="0027367B" w:rsidRDefault="00565BE9" w:rsidP="005B0B8A">
            <w:pPr>
              <w:pStyle w:val="ListParagraph"/>
              <w:numPr>
                <w:ilvl w:val="0"/>
                <w:numId w:val="38"/>
              </w:numPr>
              <w:spacing w:before="120" w:after="120" w:line="276" w:lineRule="auto"/>
              <w:jc w:val="both"/>
              <w:rPr>
                <w:rFonts w:ascii="Arial" w:hAnsi="Arial"/>
                <w:color w:val="FFFFFF" w:themeColor="background1"/>
                <w:sz w:val="26"/>
                <w:szCs w:val="26"/>
              </w:rPr>
            </w:pPr>
          </w:p>
        </w:tc>
        <w:tc>
          <w:tcPr>
            <w:tcW w:w="7214"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hideMark/>
          </w:tcPr>
          <w:p w14:paraId="33AC6F71" w14:textId="77777777" w:rsidR="00565BE9" w:rsidRPr="0027367B" w:rsidRDefault="004457AA" w:rsidP="005B0B8A">
            <w:pPr>
              <w:spacing w:before="120" w:after="120" w:line="276" w:lineRule="auto"/>
              <w:jc w:val="both"/>
              <w:rPr>
                <w:rFonts w:ascii="Arial" w:hAnsi="Arial"/>
                <w:color w:val="FFFFFF" w:themeColor="background1"/>
                <w:sz w:val="26"/>
                <w:szCs w:val="26"/>
                <w:rtl/>
              </w:rPr>
            </w:pPr>
            <w:r w:rsidRPr="0027367B">
              <w:rPr>
                <w:rFonts w:ascii="Arial" w:hAnsi="Arial"/>
                <w:color w:val="FFFFFF" w:themeColor="background1"/>
                <w:sz w:val="26"/>
                <w:szCs w:val="26"/>
                <w:lang w:eastAsia="ar"/>
              </w:rPr>
              <w:t>Privileged Access Workstations “PAW”</w:t>
            </w:r>
          </w:p>
        </w:tc>
      </w:tr>
      <w:tr w:rsidR="00565BE9" w:rsidRPr="0027367B" w14:paraId="57B2FED5"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1276E676" w14:textId="77777777" w:rsidR="00565BE9" w:rsidRPr="00321FF7" w:rsidRDefault="00E414C1"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Objective</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7673E8B2" w14:textId="00646AA6" w:rsidR="00565BE9" w:rsidRPr="00321FF7" w:rsidRDefault="006E6D2F" w:rsidP="005B0B8A">
            <w:pPr>
              <w:spacing w:before="120" w:after="120" w:line="276" w:lineRule="auto"/>
              <w:jc w:val="both"/>
              <w:rPr>
                <w:rFonts w:ascii="Arial" w:hAnsi="Arial"/>
                <w:color w:val="373E49" w:themeColor="accent1"/>
                <w:sz w:val="26"/>
                <w:szCs w:val="26"/>
                <w:rtl/>
              </w:rPr>
            </w:pPr>
            <w:r w:rsidRPr="00321FF7">
              <w:rPr>
                <w:rFonts w:ascii="Arial" w:hAnsi="Arial"/>
                <w:color w:val="373E49" w:themeColor="accent1"/>
                <w:sz w:val="26"/>
                <w:szCs w:val="26"/>
                <w:lang w:eastAsia="ar"/>
              </w:rPr>
              <w:t>To d</w:t>
            </w:r>
            <w:r w:rsidR="00E0788A" w:rsidRPr="00321FF7">
              <w:rPr>
                <w:rFonts w:ascii="Arial" w:hAnsi="Arial"/>
                <w:color w:val="373E49" w:themeColor="accent1"/>
                <w:sz w:val="26"/>
                <w:szCs w:val="26"/>
                <w:lang w:eastAsia="ar"/>
              </w:rPr>
              <w:t>efine additional security requirements for the protection of privileged access workstations PAWs used to access critical systems and network zones.</w:t>
            </w:r>
          </w:p>
        </w:tc>
      </w:tr>
      <w:tr w:rsidR="00565BE9" w:rsidRPr="0027367B" w14:paraId="4D991EE7"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08E70920" w14:textId="77777777" w:rsidR="00565BE9" w:rsidRPr="00321FF7" w:rsidRDefault="00E414C1"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Risk Implication</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hideMark/>
          </w:tcPr>
          <w:p w14:paraId="2255B8A4" w14:textId="77777777" w:rsidR="00565BE9" w:rsidRPr="00321FF7" w:rsidRDefault="00A66720"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t>Successful malicious attacks on PAWs could expose</w:t>
            </w:r>
            <w:r w:rsidR="00376D16" w:rsidRPr="00321FF7">
              <w:rPr>
                <w:rFonts w:ascii="Arial" w:hAnsi="Arial"/>
                <w:color w:val="373E49" w:themeColor="accent1"/>
                <w:sz w:val="26"/>
                <w:szCs w:val="26"/>
                <w:lang w:eastAsia="ar"/>
              </w:rPr>
              <w:t xml:space="preserve"> </w:t>
            </w:r>
            <w:r w:rsidR="00376D16" w:rsidRPr="00321FF7">
              <w:rPr>
                <w:rFonts w:ascii="Arial" w:hAnsi="Arial"/>
                <w:color w:val="373E49" w:themeColor="accent1"/>
                <w:sz w:val="26"/>
                <w:szCs w:val="26"/>
                <w:highlight w:val="cyan"/>
              </w:rPr>
              <w:t>&lt;organization name&gt;</w:t>
            </w:r>
            <w:r w:rsidRPr="00321FF7">
              <w:rPr>
                <w:rFonts w:ascii="Arial" w:hAnsi="Arial"/>
                <w:color w:val="373E49" w:themeColor="accent1"/>
                <w:sz w:val="26"/>
                <w:szCs w:val="26"/>
                <w:lang w:eastAsia="ar"/>
              </w:rPr>
              <w:t> to serious breaches and compromise of its most critical assets leading to extremely harmful outcomes.</w:t>
            </w:r>
          </w:p>
        </w:tc>
      </w:tr>
      <w:tr w:rsidR="00565BE9" w:rsidRPr="0027367B" w14:paraId="63E07115" w14:textId="77777777" w:rsidTr="18E51F42">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themeFill="background1" w:themeFillShade="F2"/>
            <w:vAlign w:val="center"/>
            <w:hideMark/>
          </w:tcPr>
          <w:p w14:paraId="06436E05" w14:textId="77777777" w:rsidR="00565BE9" w:rsidRPr="00321FF7" w:rsidRDefault="002755E2" w:rsidP="005B0B8A">
            <w:pPr>
              <w:spacing w:before="120" w:after="120" w:line="276" w:lineRule="auto"/>
              <w:jc w:val="both"/>
              <w:rPr>
                <w:rFonts w:ascii="Arial" w:hAnsi="Arial"/>
                <w:color w:val="373E49" w:themeColor="accent1"/>
                <w:sz w:val="26"/>
                <w:szCs w:val="26"/>
              </w:rPr>
            </w:pPr>
            <w:r w:rsidRPr="00321FF7">
              <w:rPr>
                <w:rFonts w:ascii="Arial" w:hAnsi="Arial"/>
                <w:color w:val="373E49" w:themeColor="accent1"/>
                <w:sz w:val="26"/>
                <w:szCs w:val="26"/>
                <w:lang w:eastAsia="ar"/>
              </w:rPr>
              <w:lastRenderedPageBreak/>
              <w:t>Requirements</w:t>
            </w:r>
          </w:p>
        </w:tc>
      </w:tr>
      <w:tr w:rsidR="00565BE9" w:rsidRPr="0027367B" w14:paraId="7D1EF04D" w14:textId="77777777" w:rsidTr="00702CE2">
        <w:trPr>
          <w:trHeight w:val="1187"/>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345F2678" w14:textId="77777777" w:rsidR="00565BE9" w:rsidRPr="0027367B" w:rsidRDefault="00565BE9" w:rsidP="0060033F">
            <w:pPr>
              <w:pStyle w:val="ListParagraph"/>
              <w:numPr>
                <w:ilvl w:val="0"/>
                <w:numId w:val="11"/>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3FA37727" w14:textId="77777777" w:rsidR="002F5565" w:rsidRPr="0027367B" w:rsidRDefault="000E52EB"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U</w:t>
            </w:r>
            <w:r w:rsidR="002F5565" w:rsidRPr="0027367B">
              <w:rPr>
                <w:rFonts w:ascii="Arial" w:hAnsi="Arial"/>
                <w:color w:val="373E49"/>
                <w:sz w:val="26"/>
                <w:szCs w:val="26"/>
              </w:rPr>
              <w:t>se of multi-factor authentication</w:t>
            </w:r>
            <w:r w:rsidRPr="0027367B">
              <w:rPr>
                <w:rFonts w:ascii="Arial" w:hAnsi="Arial"/>
                <w:color w:val="373E49"/>
                <w:sz w:val="26"/>
                <w:szCs w:val="26"/>
              </w:rPr>
              <w:t xml:space="preserve"> </w:t>
            </w:r>
            <w:r w:rsidR="00A859B6" w:rsidRPr="0027367B">
              <w:rPr>
                <w:rFonts w:ascii="Arial" w:hAnsi="Arial"/>
                <w:color w:val="373E49"/>
                <w:sz w:val="26"/>
                <w:szCs w:val="26"/>
              </w:rPr>
              <w:t>must</w:t>
            </w:r>
            <w:r w:rsidRPr="0027367B">
              <w:rPr>
                <w:rFonts w:ascii="Arial" w:hAnsi="Arial"/>
                <w:color w:val="373E49"/>
                <w:sz w:val="26"/>
                <w:szCs w:val="26"/>
              </w:rPr>
              <w:t xml:space="preserve"> be required</w:t>
            </w:r>
            <w:r w:rsidR="002F5565" w:rsidRPr="0027367B">
              <w:rPr>
                <w:rFonts w:ascii="Arial" w:hAnsi="Arial"/>
                <w:color w:val="373E49"/>
                <w:sz w:val="26"/>
                <w:szCs w:val="26"/>
              </w:rPr>
              <w:t xml:space="preserve"> for access</w:t>
            </w:r>
            <w:r w:rsidR="007B233B" w:rsidRPr="0027367B">
              <w:rPr>
                <w:rFonts w:ascii="Arial" w:hAnsi="Arial"/>
                <w:color w:val="373E49"/>
                <w:sz w:val="26"/>
                <w:szCs w:val="26"/>
              </w:rPr>
              <w:t>ing</w:t>
            </w:r>
            <w:r w:rsidR="002F5565" w:rsidRPr="0027367B">
              <w:rPr>
                <w:rFonts w:ascii="Arial" w:hAnsi="Arial"/>
                <w:color w:val="373E49"/>
                <w:sz w:val="26"/>
                <w:szCs w:val="26"/>
              </w:rPr>
              <w:t xml:space="preserve"> PAWs used by system administrators.</w:t>
            </w:r>
          </w:p>
        </w:tc>
      </w:tr>
      <w:tr w:rsidR="00565BE9" w:rsidRPr="0027367B" w14:paraId="0961735A" w14:textId="77777777" w:rsidTr="00702CE2">
        <w:trPr>
          <w:trHeight w:val="1088"/>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26F5B1B6" w14:textId="77777777" w:rsidR="00565BE9" w:rsidRPr="0027367B" w:rsidRDefault="00565BE9" w:rsidP="0060033F">
            <w:pPr>
              <w:pStyle w:val="ListParagraph"/>
              <w:numPr>
                <w:ilvl w:val="0"/>
                <w:numId w:val="11"/>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72BAF54D" w14:textId="77777777" w:rsidR="002F5565" w:rsidRPr="0027367B" w:rsidRDefault="007B233B"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A</w:t>
            </w:r>
            <w:r w:rsidR="002F5565" w:rsidRPr="0027367B">
              <w:rPr>
                <w:rFonts w:ascii="Arial" w:hAnsi="Arial"/>
                <w:color w:val="373E49"/>
                <w:sz w:val="26"/>
                <w:szCs w:val="26"/>
              </w:rPr>
              <w:t xml:space="preserve">ccess to PAWs </w:t>
            </w:r>
            <w:r w:rsidR="00A859B6" w:rsidRPr="0027367B">
              <w:rPr>
                <w:rFonts w:ascii="Arial" w:hAnsi="Arial"/>
                <w:color w:val="373E49"/>
                <w:sz w:val="26"/>
                <w:szCs w:val="26"/>
              </w:rPr>
              <w:t>must</w:t>
            </w:r>
            <w:r w:rsidRPr="0027367B">
              <w:rPr>
                <w:rFonts w:ascii="Arial" w:hAnsi="Arial"/>
                <w:color w:val="373E49"/>
                <w:sz w:val="26"/>
                <w:szCs w:val="26"/>
              </w:rPr>
              <w:t xml:space="preserve"> be restricted </w:t>
            </w:r>
            <w:r w:rsidR="002F5565" w:rsidRPr="0027367B">
              <w:rPr>
                <w:rFonts w:ascii="Arial" w:hAnsi="Arial"/>
                <w:color w:val="373E49"/>
                <w:sz w:val="26"/>
                <w:szCs w:val="26"/>
              </w:rPr>
              <w:t>to only authorized administrators and operators.</w:t>
            </w:r>
          </w:p>
        </w:tc>
      </w:tr>
      <w:tr w:rsidR="00641015" w:rsidRPr="0027367B" w14:paraId="0396D261" w14:textId="77777777" w:rsidTr="00702CE2">
        <w:trPr>
          <w:trHeight w:val="782"/>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7A92F838" w14:textId="77777777" w:rsidR="00641015" w:rsidRPr="0027367B" w:rsidRDefault="00641015" w:rsidP="0060033F">
            <w:pPr>
              <w:pStyle w:val="ListParagraph"/>
              <w:numPr>
                <w:ilvl w:val="0"/>
                <w:numId w:val="11"/>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6161E4E3" w14:textId="77777777" w:rsidR="00641015" w:rsidRPr="0027367B" w:rsidRDefault="00824C90"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 xml:space="preserve">PAWs </w:t>
            </w:r>
            <w:r w:rsidR="00A859B6" w:rsidRPr="0027367B">
              <w:rPr>
                <w:rFonts w:ascii="Arial" w:hAnsi="Arial"/>
                <w:color w:val="373E49"/>
                <w:sz w:val="26"/>
                <w:szCs w:val="26"/>
              </w:rPr>
              <w:t>must</w:t>
            </w:r>
            <w:r w:rsidR="00641015" w:rsidRPr="0027367B">
              <w:rPr>
                <w:rFonts w:ascii="Arial" w:hAnsi="Arial"/>
                <w:color w:val="373E49"/>
                <w:sz w:val="26"/>
                <w:szCs w:val="26"/>
              </w:rPr>
              <w:t xml:space="preserve"> be placed in the network management zone.</w:t>
            </w:r>
          </w:p>
        </w:tc>
      </w:tr>
      <w:tr w:rsidR="00641015" w:rsidRPr="0027367B" w14:paraId="05C15450" w14:textId="77777777" w:rsidTr="00702CE2">
        <w:trPr>
          <w:trHeight w:val="2438"/>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4C1174A8" w14:textId="77777777" w:rsidR="00641015" w:rsidRPr="0027367B" w:rsidRDefault="00641015" w:rsidP="0060033F">
            <w:pPr>
              <w:pStyle w:val="ListParagraph"/>
              <w:numPr>
                <w:ilvl w:val="0"/>
                <w:numId w:val="11"/>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454BBDE8" w14:textId="77777777" w:rsidR="00641015" w:rsidRPr="0027367B" w:rsidRDefault="00641015"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 xml:space="preserve">All traffic transmitted to or out of PAWs, including administrative access and control traffic (such as Secure Shell “SSH” and Remote Desktop Protocol “RDP”), and data traffic using cryptographic mechanisms (such as Transport Layer Security “TLS”), </w:t>
            </w:r>
            <w:r w:rsidR="00A859B6" w:rsidRPr="0027367B">
              <w:rPr>
                <w:rFonts w:ascii="Arial" w:hAnsi="Arial"/>
                <w:color w:val="373E49"/>
                <w:sz w:val="26"/>
                <w:szCs w:val="26"/>
              </w:rPr>
              <w:t>must</w:t>
            </w:r>
            <w:r w:rsidRPr="0027367B">
              <w:rPr>
                <w:rFonts w:ascii="Arial" w:hAnsi="Arial"/>
                <w:color w:val="373E49"/>
                <w:sz w:val="26"/>
                <w:szCs w:val="26"/>
              </w:rPr>
              <w:t xml:space="preserve"> be encrypted as per </w:t>
            </w:r>
            <w:r w:rsidRPr="0027367B">
              <w:rPr>
                <w:rFonts w:ascii="Arial" w:hAnsi="Arial"/>
                <w:color w:val="373E49"/>
                <w:sz w:val="26"/>
                <w:szCs w:val="26"/>
                <w:highlight w:val="cyan"/>
              </w:rPr>
              <w:t>&lt;</w:t>
            </w:r>
            <w:r w:rsidR="00A859B6" w:rsidRPr="0027367B">
              <w:rPr>
                <w:rFonts w:ascii="Arial" w:hAnsi="Arial"/>
                <w:color w:val="373E49"/>
                <w:sz w:val="26"/>
                <w:szCs w:val="26"/>
                <w:highlight w:val="cyan"/>
              </w:rPr>
              <w:t>organization name</w:t>
            </w:r>
            <w:r w:rsidRPr="0027367B">
              <w:rPr>
                <w:rFonts w:ascii="Arial" w:hAnsi="Arial"/>
                <w:color w:val="373E49"/>
                <w:sz w:val="26"/>
                <w:szCs w:val="26"/>
                <w:highlight w:val="cyan"/>
              </w:rPr>
              <w:t>&gt;</w:t>
            </w:r>
            <w:r w:rsidRPr="0027367B">
              <w:rPr>
                <w:rFonts w:ascii="Arial" w:hAnsi="Arial"/>
                <w:color w:val="373E49"/>
                <w:sz w:val="26"/>
                <w:szCs w:val="26"/>
              </w:rPr>
              <w:t>’s Cryptography Standard.</w:t>
            </w:r>
          </w:p>
        </w:tc>
      </w:tr>
      <w:tr w:rsidR="00641015" w:rsidRPr="0027367B" w14:paraId="00B0E8F4" w14:textId="77777777" w:rsidTr="00702CE2">
        <w:trPr>
          <w:trHeight w:val="692"/>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64CC2B2C" w14:textId="77777777" w:rsidR="00641015" w:rsidRPr="0027367B" w:rsidRDefault="00641015" w:rsidP="0060033F">
            <w:pPr>
              <w:pStyle w:val="ListParagraph"/>
              <w:numPr>
                <w:ilvl w:val="0"/>
                <w:numId w:val="11"/>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4987FAE4" w14:textId="77777777" w:rsidR="00641015" w:rsidRPr="0027367B" w:rsidRDefault="00641015"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 xml:space="preserve">Internet access on PAWs </w:t>
            </w:r>
            <w:r w:rsidR="00A859B6" w:rsidRPr="0027367B">
              <w:rPr>
                <w:rFonts w:ascii="Arial" w:hAnsi="Arial"/>
                <w:color w:val="373E49"/>
                <w:sz w:val="26"/>
                <w:szCs w:val="26"/>
              </w:rPr>
              <w:t>must</w:t>
            </w:r>
            <w:r w:rsidRPr="0027367B">
              <w:rPr>
                <w:rFonts w:ascii="Arial" w:hAnsi="Arial"/>
                <w:color w:val="373E49"/>
                <w:sz w:val="26"/>
                <w:szCs w:val="26"/>
              </w:rPr>
              <w:t xml:space="preserve"> be disabled.</w:t>
            </w:r>
          </w:p>
        </w:tc>
      </w:tr>
      <w:tr w:rsidR="00641015" w:rsidRPr="0027367B" w14:paraId="5CF8DF7C" w14:textId="77777777" w:rsidTr="00702CE2">
        <w:trPr>
          <w:trHeight w:val="1178"/>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1DE5903D" w14:textId="77777777" w:rsidR="00641015" w:rsidRPr="0027367B" w:rsidRDefault="00641015" w:rsidP="0060033F">
            <w:pPr>
              <w:pStyle w:val="ListParagraph"/>
              <w:numPr>
                <w:ilvl w:val="0"/>
                <w:numId w:val="11"/>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190481EB" w14:textId="77777777" w:rsidR="00641015" w:rsidRPr="0027367B" w:rsidRDefault="00A76EAC"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Services that are no</w:t>
            </w:r>
            <w:r w:rsidR="00746372" w:rsidRPr="0027367B">
              <w:rPr>
                <w:rFonts w:ascii="Arial" w:hAnsi="Arial"/>
                <w:color w:val="373E49"/>
                <w:sz w:val="26"/>
                <w:szCs w:val="26"/>
              </w:rPr>
              <w:t>t</w:t>
            </w:r>
            <w:r w:rsidRPr="0027367B">
              <w:rPr>
                <w:rFonts w:ascii="Arial" w:hAnsi="Arial"/>
                <w:color w:val="373E49"/>
                <w:sz w:val="26"/>
                <w:szCs w:val="26"/>
              </w:rPr>
              <w:t xml:space="preserve"> </w:t>
            </w:r>
            <w:r w:rsidR="00641015" w:rsidRPr="0027367B">
              <w:rPr>
                <w:rFonts w:ascii="Arial" w:hAnsi="Arial"/>
                <w:color w:val="373E49"/>
                <w:sz w:val="26"/>
                <w:szCs w:val="26"/>
              </w:rPr>
              <w:t xml:space="preserve">necessary </w:t>
            </w:r>
            <w:r w:rsidRPr="0027367B">
              <w:rPr>
                <w:rFonts w:ascii="Arial" w:hAnsi="Arial"/>
                <w:color w:val="373E49"/>
                <w:sz w:val="26"/>
                <w:szCs w:val="26"/>
              </w:rPr>
              <w:t xml:space="preserve">or required </w:t>
            </w:r>
            <w:r w:rsidR="00641015" w:rsidRPr="0027367B">
              <w:rPr>
                <w:rFonts w:ascii="Arial" w:hAnsi="Arial"/>
                <w:color w:val="373E49"/>
                <w:sz w:val="26"/>
                <w:szCs w:val="26"/>
              </w:rPr>
              <w:t xml:space="preserve">(such as sending and receiving emails) </w:t>
            </w:r>
            <w:r w:rsidR="00A859B6" w:rsidRPr="0027367B">
              <w:rPr>
                <w:rFonts w:ascii="Arial" w:hAnsi="Arial"/>
                <w:color w:val="373E49"/>
                <w:sz w:val="26"/>
                <w:szCs w:val="26"/>
              </w:rPr>
              <w:t>must</w:t>
            </w:r>
            <w:r w:rsidR="00641015" w:rsidRPr="0027367B">
              <w:rPr>
                <w:rFonts w:ascii="Arial" w:hAnsi="Arial"/>
                <w:color w:val="373E49"/>
                <w:sz w:val="26"/>
                <w:szCs w:val="26"/>
              </w:rPr>
              <w:t xml:space="preserve"> be disabled on PAWs.</w:t>
            </w:r>
          </w:p>
        </w:tc>
      </w:tr>
      <w:tr w:rsidR="00641015" w:rsidRPr="0027367B" w14:paraId="538DFDD4" w14:textId="77777777" w:rsidTr="00702CE2">
        <w:trPr>
          <w:trHeight w:val="1862"/>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52A288B3" w14:textId="77777777" w:rsidR="00641015" w:rsidRPr="0027367B" w:rsidRDefault="00641015" w:rsidP="0060033F">
            <w:pPr>
              <w:pStyle w:val="ListParagraph"/>
              <w:numPr>
                <w:ilvl w:val="0"/>
                <w:numId w:val="11"/>
              </w:numPr>
              <w:spacing w:before="120" w:after="120" w:line="276" w:lineRule="auto"/>
              <w:ind w:left="181"/>
              <w:rPr>
                <w:rFonts w:ascii="Arial" w:hAnsi="Arial"/>
                <w:color w:val="373E49"/>
                <w:sz w:val="26"/>
                <w:szCs w:val="26"/>
              </w:rPr>
            </w:pPr>
          </w:p>
        </w:tc>
        <w:tc>
          <w:tcPr>
            <w:tcW w:w="7214" w:type="dxa"/>
            <w:tcBorders>
              <w:top w:val="single" w:sz="4" w:space="0" w:color="9B9B9B"/>
              <w:left w:val="single" w:sz="4" w:space="0" w:color="9B9B9B"/>
              <w:bottom w:val="single" w:sz="4" w:space="0" w:color="9B9B9B"/>
              <w:right w:val="single" w:sz="4" w:space="0" w:color="9B9B9B"/>
            </w:tcBorders>
            <w:vAlign w:val="center"/>
            <w:hideMark/>
          </w:tcPr>
          <w:p w14:paraId="379112E0" w14:textId="77777777" w:rsidR="00641015" w:rsidRPr="0027367B" w:rsidRDefault="00641015" w:rsidP="005B0B8A">
            <w:pPr>
              <w:spacing w:before="120" w:after="120" w:line="276" w:lineRule="auto"/>
              <w:jc w:val="both"/>
              <w:rPr>
                <w:rFonts w:ascii="Arial" w:hAnsi="Arial"/>
                <w:color w:val="373E49"/>
                <w:sz w:val="26"/>
                <w:szCs w:val="26"/>
              </w:rPr>
            </w:pPr>
            <w:r w:rsidRPr="0027367B">
              <w:rPr>
                <w:rFonts w:ascii="Arial" w:hAnsi="Arial"/>
                <w:color w:val="373E49"/>
                <w:sz w:val="26"/>
                <w:szCs w:val="26"/>
              </w:rPr>
              <w:t>All levels of logging</w:t>
            </w:r>
            <w:r w:rsidR="00BA0C45" w:rsidRPr="0027367B">
              <w:rPr>
                <w:rFonts w:ascii="Arial" w:hAnsi="Arial"/>
                <w:color w:val="373E49"/>
                <w:sz w:val="26"/>
                <w:szCs w:val="26"/>
              </w:rPr>
              <w:t>,</w:t>
            </w:r>
            <w:r w:rsidRPr="0027367B">
              <w:rPr>
                <w:rFonts w:ascii="Arial" w:hAnsi="Arial"/>
                <w:color w:val="373E49"/>
                <w:sz w:val="26"/>
                <w:szCs w:val="26"/>
              </w:rPr>
              <w:t xml:space="preserve"> as well as audit trail and security logs</w:t>
            </w:r>
            <w:r w:rsidR="00BA0C45" w:rsidRPr="0027367B">
              <w:rPr>
                <w:rFonts w:ascii="Arial" w:hAnsi="Arial"/>
                <w:color w:val="373E49"/>
                <w:sz w:val="26"/>
                <w:szCs w:val="26"/>
              </w:rPr>
              <w:t>,</w:t>
            </w:r>
            <w:r w:rsidRPr="0027367B">
              <w:rPr>
                <w:rFonts w:ascii="Arial" w:hAnsi="Arial"/>
                <w:color w:val="373E49"/>
                <w:sz w:val="26"/>
                <w:szCs w:val="26"/>
              </w:rPr>
              <w:t xml:space="preserve"> </w:t>
            </w:r>
            <w:r w:rsidR="00A859B6" w:rsidRPr="0027367B">
              <w:rPr>
                <w:rFonts w:ascii="Arial" w:hAnsi="Arial"/>
                <w:color w:val="373E49"/>
                <w:sz w:val="26"/>
                <w:szCs w:val="26"/>
              </w:rPr>
              <w:t>must</w:t>
            </w:r>
            <w:r w:rsidRPr="0027367B">
              <w:rPr>
                <w:rFonts w:ascii="Arial" w:hAnsi="Arial"/>
                <w:color w:val="373E49"/>
                <w:sz w:val="26"/>
                <w:szCs w:val="26"/>
              </w:rPr>
              <w:t xml:space="preserve"> be enabled locally and to a centralized event logging system.</w:t>
            </w:r>
          </w:p>
        </w:tc>
      </w:tr>
      <w:tr w:rsidR="005A4B08" w:rsidRPr="0027367B" w14:paraId="0B2304FF"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tcPr>
          <w:p w14:paraId="094FA1C9" w14:textId="4B77391E" w:rsidR="005A4B08" w:rsidRPr="0027367B" w:rsidRDefault="005A4B08" w:rsidP="005B0B8A">
            <w:pPr>
              <w:pStyle w:val="ListParagraph"/>
              <w:numPr>
                <w:ilvl w:val="0"/>
                <w:numId w:val="38"/>
              </w:numPr>
              <w:spacing w:before="120" w:after="120" w:line="276" w:lineRule="auto"/>
              <w:jc w:val="both"/>
              <w:rPr>
                <w:rFonts w:ascii="Arial" w:hAnsi="Arial"/>
                <w:color w:val="FFFFFF" w:themeColor="background1"/>
                <w:sz w:val="26"/>
                <w:szCs w:val="26"/>
              </w:rPr>
            </w:pPr>
          </w:p>
        </w:tc>
        <w:tc>
          <w:tcPr>
            <w:tcW w:w="7214" w:type="dxa"/>
            <w:tcBorders>
              <w:top w:val="single" w:sz="4" w:space="0" w:color="9B9B9B"/>
              <w:left w:val="single" w:sz="4" w:space="0" w:color="9B9B9B"/>
              <w:bottom w:val="single" w:sz="4" w:space="0" w:color="9B9B9B"/>
              <w:right w:val="single" w:sz="4" w:space="0" w:color="9B9B9B"/>
            </w:tcBorders>
            <w:shd w:val="clear" w:color="auto" w:fill="373E49" w:themeFill="accent1"/>
            <w:vAlign w:val="center"/>
          </w:tcPr>
          <w:p w14:paraId="4EFE417C" w14:textId="008A9B2E" w:rsidR="005A4B08" w:rsidRPr="0027367B" w:rsidRDefault="0031174E" w:rsidP="0031174E">
            <w:pPr>
              <w:spacing w:before="120" w:after="120" w:line="276" w:lineRule="auto"/>
              <w:jc w:val="both"/>
              <w:rPr>
                <w:rFonts w:ascii="Arial" w:eastAsia="Arial" w:hAnsi="Arial"/>
                <w:sz w:val="26"/>
                <w:szCs w:val="26"/>
              </w:rPr>
            </w:pPr>
            <w:r w:rsidRPr="00971DB3">
              <w:rPr>
                <w:rFonts w:ascii="Arial" w:hAnsi="Arial"/>
                <w:color w:val="FFFFFF" w:themeColor="background1"/>
                <w:sz w:val="26"/>
                <w:szCs w:val="26"/>
                <w:lang w:eastAsia="ar"/>
              </w:rPr>
              <w:t xml:space="preserve">Other </w:t>
            </w:r>
            <w:r>
              <w:rPr>
                <w:rFonts w:ascii="Arial" w:hAnsi="Arial"/>
                <w:color w:val="FFFFFF" w:themeColor="background1"/>
                <w:sz w:val="26"/>
                <w:szCs w:val="26"/>
                <w:lang w:eastAsia="ar"/>
              </w:rPr>
              <w:t>Standard controls</w:t>
            </w:r>
          </w:p>
        </w:tc>
      </w:tr>
      <w:tr w:rsidR="005A4B08" w:rsidRPr="0027367B" w14:paraId="2FD1FC61"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tcPr>
          <w:p w14:paraId="59836109" w14:textId="77777777" w:rsidR="005A4B08" w:rsidRPr="00321FF7" w:rsidRDefault="001A1148" w:rsidP="005B0B8A">
            <w:pPr>
              <w:pStyle w:val="ListParagraph"/>
              <w:spacing w:before="120" w:after="120" w:line="276" w:lineRule="auto"/>
              <w:ind w:left="0"/>
              <w:jc w:val="both"/>
              <w:rPr>
                <w:rFonts w:ascii="Arial" w:hAnsi="Arial"/>
                <w:color w:val="373E49" w:themeColor="accent1"/>
                <w:sz w:val="26"/>
                <w:szCs w:val="26"/>
              </w:rPr>
            </w:pPr>
            <w:r w:rsidRPr="00321FF7">
              <w:rPr>
                <w:rFonts w:ascii="Arial" w:hAnsi="Arial"/>
                <w:color w:val="373E49" w:themeColor="accent1"/>
                <w:sz w:val="26"/>
                <w:szCs w:val="26"/>
              </w:rPr>
              <w:t>Objective</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tcPr>
          <w:p w14:paraId="202E6B2A" w14:textId="18FC3F58" w:rsidR="005A4B08" w:rsidRPr="00321FF7" w:rsidRDefault="007D1FA0" w:rsidP="005B0B8A">
            <w:pPr>
              <w:spacing w:before="120" w:after="120" w:line="276" w:lineRule="auto"/>
              <w:jc w:val="both"/>
              <w:rPr>
                <w:rFonts w:ascii="Arial" w:hAnsi="Arial"/>
                <w:color w:val="373E49" w:themeColor="accent1"/>
                <w:sz w:val="26"/>
                <w:szCs w:val="26"/>
                <w:rtl/>
                <w:lang w:eastAsia="ar"/>
              </w:rPr>
            </w:pPr>
            <w:r w:rsidRPr="00321FF7">
              <w:rPr>
                <w:rFonts w:ascii="Arial" w:hAnsi="Arial"/>
                <w:color w:val="373E49" w:themeColor="accent1"/>
                <w:sz w:val="26"/>
                <w:szCs w:val="26"/>
                <w:lang w:eastAsia="ar"/>
              </w:rPr>
              <w:t>To i</w:t>
            </w:r>
            <w:r w:rsidR="00166ECC" w:rsidRPr="00321FF7">
              <w:rPr>
                <w:rFonts w:ascii="Arial" w:hAnsi="Arial"/>
                <w:color w:val="373E49" w:themeColor="accent1"/>
                <w:sz w:val="26"/>
                <w:szCs w:val="26"/>
                <w:lang w:eastAsia="ar"/>
              </w:rPr>
              <w:t xml:space="preserve">mplement all workstation security </w:t>
            </w:r>
            <w:r w:rsidR="00436C40" w:rsidRPr="00321FF7">
              <w:rPr>
                <w:rFonts w:ascii="Arial" w:hAnsi="Arial"/>
                <w:color w:val="373E49" w:themeColor="accent1"/>
                <w:sz w:val="26"/>
                <w:szCs w:val="26"/>
                <w:lang w:eastAsia="ar"/>
              </w:rPr>
              <w:t>standard controls</w:t>
            </w:r>
            <w:r w:rsidR="00166ECC" w:rsidRPr="00321FF7">
              <w:rPr>
                <w:rFonts w:ascii="Arial" w:hAnsi="Arial"/>
                <w:color w:val="373E49" w:themeColor="accent1"/>
                <w:sz w:val="26"/>
                <w:szCs w:val="26"/>
                <w:lang w:eastAsia="ar"/>
              </w:rPr>
              <w:t xml:space="preserve"> and requirements to ensure the highest protection levels.</w:t>
            </w:r>
          </w:p>
        </w:tc>
      </w:tr>
      <w:tr w:rsidR="005A4B08" w:rsidRPr="0027367B" w14:paraId="11619335"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tcPr>
          <w:p w14:paraId="25CBF214" w14:textId="77777777" w:rsidR="005A4B08" w:rsidRPr="00321FF7" w:rsidRDefault="001A1148" w:rsidP="005B0B8A">
            <w:pPr>
              <w:pStyle w:val="ListParagraph"/>
              <w:spacing w:before="120" w:after="120" w:line="276" w:lineRule="auto"/>
              <w:ind w:left="0"/>
              <w:jc w:val="both"/>
              <w:rPr>
                <w:rFonts w:ascii="Arial" w:hAnsi="Arial"/>
                <w:color w:val="373E49" w:themeColor="accent1"/>
                <w:sz w:val="26"/>
                <w:szCs w:val="26"/>
              </w:rPr>
            </w:pPr>
            <w:r w:rsidRPr="00321FF7">
              <w:rPr>
                <w:rFonts w:ascii="Arial" w:hAnsi="Arial"/>
                <w:color w:val="373E49" w:themeColor="accent1"/>
                <w:sz w:val="26"/>
                <w:szCs w:val="26"/>
              </w:rPr>
              <w:t>Risk Implication</w:t>
            </w:r>
          </w:p>
        </w:tc>
        <w:tc>
          <w:tcPr>
            <w:tcW w:w="7214" w:type="dxa"/>
            <w:tcBorders>
              <w:top w:val="single" w:sz="4" w:space="0" w:color="9B9B9B"/>
              <w:left w:val="single" w:sz="4" w:space="0" w:color="9B9B9B"/>
              <w:bottom w:val="single" w:sz="4" w:space="0" w:color="9B9B9B"/>
              <w:right w:val="single" w:sz="4" w:space="0" w:color="9B9B9B"/>
            </w:tcBorders>
            <w:shd w:val="clear" w:color="auto" w:fill="D9D9D9" w:themeFill="background1" w:themeFillShade="D9"/>
            <w:vAlign w:val="center"/>
          </w:tcPr>
          <w:p w14:paraId="1C129EC4" w14:textId="2016DE0D" w:rsidR="00AA7E09" w:rsidRPr="00321FF7" w:rsidRDefault="00AA7E09" w:rsidP="005B0B8A">
            <w:pPr>
              <w:spacing w:before="120" w:after="120" w:line="276" w:lineRule="auto"/>
              <w:jc w:val="both"/>
              <w:rPr>
                <w:rFonts w:ascii="Arial" w:hAnsi="Arial"/>
                <w:color w:val="373E49" w:themeColor="accent1"/>
                <w:sz w:val="26"/>
                <w:szCs w:val="26"/>
                <w:rtl/>
                <w:lang w:eastAsia="ar"/>
              </w:rPr>
            </w:pPr>
            <w:r w:rsidRPr="00321FF7">
              <w:rPr>
                <w:rFonts w:ascii="Arial" w:hAnsi="Arial"/>
                <w:color w:val="373E49" w:themeColor="accent1"/>
                <w:sz w:val="26"/>
                <w:szCs w:val="26"/>
                <w:lang w:eastAsia="ar"/>
              </w:rPr>
              <w:t>Failure to</w:t>
            </w:r>
            <w:r w:rsidRPr="00321FF7">
              <w:rPr>
                <w:rFonts w:ascii="Arial" w:hAnsi="Arial"/>
                <w:color w:val="373E49" w:themeColor="accent1"/>
                <w:sz w:val="26"/>
                <w:szCs w:val="26"/>
                <w:rtl/>
                <w:lang w:eastAsia="ar"/>
              </w:rPr>
              <w:t>‏</w:t>
            </w:r>
            <w:r w:rsidRPr="00321FF7">
              <w:rPr>
                <w:rFonts w:ascii="Arial" w:hAnsi="Arial"/>
                <w:color w:val="373E49" w:themeColor="accent1"/>
                <w:sz w:val="26"/>
                <w:szCs w:val="26"/>
                <w:lang w:eastAsia="ar"/>
              </w:rPr>
              <w:t xml:space="preserve"> implement all security </w:t>
            </w:r>
            <w:r w:rsidR="00436C40" w:rsidRPr="00321FF7">
              <w:rPr>
                <w:rFonts w:ascii="Arial" w:hAnsi="Arial"/>
                <w:color w:val="373E49" w:themeColor="accent1"/>
                <w:sz w:val="26"/>
                <w:szCs w:val="26"/>
                <w:lang w:eastAsia="ar"/>
              </w:rPr>
              <w:t>standard controls</w:t>
            </w:r>
            <w:r w:rsidRPr="00321FF7">
              <w:rPr>
                <w:rFonts w:ascii="Arial" w:hAnsi="Arial"/>
                <w:color w:val="373E49" w:themeColor="accent1"/>
                <w:sz w:val="26"/>
                <w:szCs w:val="26"/>
                <w:lang w:eastAsia="ar"/>
              </w:rPr>
              <w:t xml:space="preserve"> and requirements exposes </w:t>
            </w:r>
            <w:r w:rsidRPr="00321FF7">
              <w:rPr>
                <w:rFonts w:ascii="Arial" w:hAnsi="Arial"/>
                <w:color w:val="373E49" w:themeColor="accent1"/>
                <w:sz w:val="26"/>
                <w:szCs w:val="26"/>
                <w:highlight w:val="cyan"/>
              </w:rPr>
              <w:t>&lt;organization name&gt;</w:t>
            </w:r>
            <w:r w:rsidRPr="00321FF7">
              <w:rPr>
                <w:rFonts w:ascii="Arial" w:hAnsi="Arial"/>
                <w:color w:val="373E49" w:themeColor="accent1"/>
                <w:sz w:val="26"/>
                <w:szCs w:val="26"/>
              </w:rPr>
              <w:t xml:space="preserve"> </w:t>
            </w:r>
            <w:r w:rsidRPr="00321FF7">
              <w:rPr>
                <w:rFonts w:ascii="Arial" w:hAnsi="Arial"/>
                <w:color w:val="373E49" w:themeColor="accent1"/>
                <w:sz w:val="26"/>
                <w:szCs w:val="26"/>
                <w:lang w:eastAsia="ar"/>
              </w:rPr>
              <w:t>to increased workstations security risks.</w:t>
            </w:r>
          </w:p>
        </w:tc>
      </w:tr>
      <w:tr w:rsidR="00C769C0" w:rsidRPr="0027367B" w14:paraId="5EA530C9" w14:textId="77777777" w:rsidTr="18E51F42">
        <w:trPr>
          <w:jc w:val="center"/>
        </w:trPr>
        <w:tc>
          <w:tcPr>
            <w:tcW w:w="9017" w:type="dxa"/>
            <w:gridSpan w:val="2"/>
            <w:tcBorders>
              <w:top w:val="single" w:sz="4" w:space="0" w:color="9B9B9B"/>
              <w:left w:val="single" w:sz="4" w:space="0" w:color="9B9B9B"/>
              <w:bottom w:val="single" w:sz="4" w:space="0" w:color="9B9B9B"/>
              <w:right w:val="single" w:sz="4" w:space="0" w:color="9B9B9B"/>
            </w:tcBorders>
            <w:shd w:val="clear" w:color="auto" w:fill="F2F2F2" w:themeFill="background1" w:themeFillShade="F2"/>
            <w:vAlign w:val="center"/>
          </w:tcPr>
          <w:p w14:paraId="67590F19" w14:textId="77777777" w:rsidR="00C769C0" w:rsidRPr="00321FF7" w:rsidRDefault="00273EFC" w:rsidP="005B0B8A">
            <w:pPr>
              <w:spacing w:before="120" w:after="120" w:line="276" w:lineRule="auto"/>
              <w:jc w:val="both"/>
              <w:rPr>
                <w:rFonts w:ascii="Arial" w:hAnsi="Arial"/>
                <w:color w:val="373E49" w:themeColor="accent1"/>
                <w:sz w:val="26"/>
                <w:szCs w:val="26"/>
                <w:rtl/>
                <w:lang w:eastAsia="ar"/>
              </w:rPr>
            </w:pPr>
            <w:r w:rsidRPr="00321FF7">
              <w:rPr>
                <w:rFonts w:ascii="Arial" w:hAnsi="Arial"/>
                <w:color w:val="373E49" w:themeColor="accent1"/>
                <w:sz w:val="26"/>
                <w:szCs w:val="26"/>
                <w:lang w:eastAsia="ar"/>
              </w:rPr>
              <w:lastRenderedPageBreak/>
              <w:t>Requirements</w:t>
            </w:r>
          </w:p>
        </w:tc>
      </w:tr>
      <w:tr w:rsidR="003C0BE9" w:rsidRPr="0027367B" w14:paraId="0C6C713B" w14:textId="77777777" w:rsidTr="18E51F42">
        <w:trPr>
          <w:jc w:val="center"/>
        </w:trPr>
        <w:tc>
          <w:tcPr>
            <w:tcW w:w="1803" w:type="dxa"/>
            <w:tcBorders>
              <w:top w:val="single" w:sz="4" w:space="0" w:color="9B9B9B"/>
              <w:left w:val="single" w:sz="4" w:space="0" w:color="9B9B9B"/>
              <w:bottom w:val="single" w:sz="4" w:space="0" w:color="9B9B9B"/>
              <w:right w:val="single" w:sz="4" w:space="0" w:color="9B9B9B"/>
            </w:tcBorders>
            <w:vAlign w:val="center"/>
          </w:tcPr>
          <w:p w14:paraId="024D6EC8" w14:textId="77777777" w:rsidR="003C0BE9" w:rsidRPr="0027367B" w:rsidRDefault="003C0BE9" w:rsidP="005B0B8A">
            <w:pPr>
              <w:pStyle w:val="ListParagraph"/>
              <w:numPr>
                <w:ilvl w:val="0"/>
                <w:numId w:val="26"/>
              </w:numPr>
              <w:spacing w:before="120" w:after="120" w:line="276" w:lineRule="auto"/>
              <w:ind w:hanging="179"/>
              <w:jc w:val="both"/>
              <w:rPr>
                <w:rFonts w:ascii="Arial" w:hAnsi="Arial"/>
                <w:color w:val="373E49"/>
                <w:sz w:val="26"/>
                <w:szCs w:val="26"/>
                <w:rtl/>
              </w:rPr>
            </w:pPr>
          </w:p>
        </w:tc>
        <w:tc>
          <w:tcPr>
            <w:tcW w:w="7214" w:type="dxa"/>
            <w:tcBorders>
              <w:top w:val="single" w:sz="4" w:space="0" w:color="9B9B9B"/>
              <w:left w:val="single" w:sz="4" w:space="0" w:color="9B9B9B"/>
              <w:bottom w:val="single" w:sz="4" w:space="0" w:color="9B9B9B"/>
              <w:right w:val="single" w:sz="4" w:space="0" w:color="9B9B9B"/>
            </w:tcBorders>
            <w:vAlign w:val="center"/>
          </w:tcPr>
          <w:p w14:paraId="7DD5A49B" w14:textId="44AB3DF9" w:rsidR="00604B74" w:rsidRPr="0027367B" w:rsidRDefault="00604B74" w:rsidP="005B0B8A">
            <w:pPr>
              <w:spacing w:before="120" w:after="120" w:line="276" w:lineRule="auto"/>
              <w:ind w:left="71"/>
              <w:jc w:val="both"/>
              <w:rPr>
                <w:rFonts w:ascii="Arial" w:hAnsi="Arial"/>
                <w:color w:val="373E49"/>
                <w:sz w:val="26"/>
                <w:szCs w:val="26"/>
                <w:lang w:eastAsia="ar"/>
              </w:rPr>
            </w:pPr>
            <w:r w:rsidRPr="0027367B">
              <w:rPr>
                <w:rFonts w:ascii="Arial" w:hAnsi="Arial"/>
                <w:color w:val="373E49"/>
                <w:sz w:val="26"/>
                <w:szCs w:val="26"/>
                <w:lang w:eastAsia="ar"/>
              </w:rPr>
              <w:t xml:space="preserve">The following </w:t>
            </w:r>
            <w:r w:rsidR="00436C40">
              <w:rPr>
                <w:rFonts w:ascii="Arial" w:hAnsi="Arial"/>
                <w:color w:val="373E49"/>
                <w:sz w:val="26"/>
                <w:szCs w:val="26"/>
                <w:lang w:eastAsia="ar"/>
              </w:rPr>
              <w:t xml:space="preserve">standard </w:t>
            </w:r>
            <w:r w:rsidR="00A859B6" w:rsidRPr="0027367B">
              <w:rPr>
                <w:rFonts w:ascii="Arial" w:hAnsi="Arial"/>
                <w:color w:val="373E49"/>
                <w:sz w:val="26"/>
                <w:szCs w:val="26"/>
                <w:lang w:eastAsia="ar"/>
              </w:rPr>
              <w:t>must</w:t>
            </w:r>
            <w:r w:rsidRPr="0027367B">
              <w:rPr>
                <w:rFonts w:ascii="Arial" w:hAnsi="Arial"/>
                <w:color w:val="373E49"/>
                <w:sz w:val="26"/>
                <w:szCs w:val="26"/>
                <w:lang w:eastAsia="ar"/>
              </w:rPr>
              <w:t xml:space="preserve"> be implemented in relevan</w:t>
            </w:r>
            <w:r w:rsidR="00C670DE" w:rsidRPr="0027367B">
              <w:rPr>
                <w:rFonts w:ascii="Arial" w:hAnsi="Arial"/>
                <w:color w:val="373E49"/>
                <w:sz w:val="26"/>
                <w:szCs w:val="26"/>
                <w:lang w:eastAsia="ar"/>
              </w:rPr>
              <w:t>ce</w:t>
            </w:r>
            <w:r w:rsidRPr="0027367B">
              <w:rPr>
                <w:rFonts w:ascii="Arial" w:hAnsi="Arial"/>
                <w:color w:val="373E49"/>
                <w:sz w:val="26"/>
                <w:szCs w:val="26"/>
                <w:lang w:eastAsia="ar"/>
              </w:rPr>
              <w:t xml:space="preserve"> to </w:t>
            </w:r>
            <w:r w:rsidR="008F7AF9" w:rsidRPr="0027367B">
              <w:rPr>
                <w:rFonts w:ascii="Arial" w:hAnsi="Arial"/>
                <w:color w:val="373E49"/>
                <w:sz w:val="26"/>
                <w:szCs w:val="26"/>
                <w:lang w:eastAsia="ar"/>
              </w:rPr>
              <w:t>workstations</w:t>
            </w:r>
            <w:r w:rsidRPr="0027367B">
              <w:rPr>
                <w:rFonts w:ascii="Arial" w:hAnsi="Arial"/>
                <w:color w:val="373E49"/>
                <w:sz w:val="26"/>
                <w:szCs w:val="26"/>
                <w:lang w:eastAsia="ar"/>
              </w:rPr>
              <w:t>:</w:t>
            </w:r>
          </w:p>
          <w:p w14:paraId="0818D063" w14:textId="77777777" w:rsidR="00604B74" w:rsidRPr="0027367B" w:rsidRDefault="00604B74" w:rsidP="005B0B8A">
            <w:pPr>
              <w:pStyle w:val="ListParagraph"/>
              <w:numPr>
                <w:ilvl w:val="0"/>
                <w:numId w:val="19"/>
              </w:numPr>
              <w:spacing w:before="120" w:after="120" w:line="276" w:lineRule="auto"/>
              <w:jc w:val="both"/>
              <w:rPr>
                <w:rFonts w:ascii="Arial" w:hAnsi="Arial"/>
                <w:color w:val="373E49"/>
                <w:sz w:val="26"/>
                <w:szCs w:val="26"/>
                <w:lang w:eastAsia="ar"/>
              </w:rPr>
            </w:pPr>
            <w:r w:rsidRPr="0027367B">
              <w:rPr>
                <w:rFonts w:ascii="Arial" w:hAnsi="Arial"/>
                <w:color w:val="373E49"/>
                <w:sz w:val="26"/>
                <w:szCs w:val="26"/>
                <w:lang w:eastAsia="ar"/>
              </w:rPr>
              <w:t>Cybersecurity Event Logs and Monitoring Management</w:t>
            </w:r>
            <w:r w:rsidR="0045370C" w:rsidRPr="0027367B">
              <w:rPr>
                <w:rFonts w:ascii="Arial" w:hAnsi="Arial"/>
                <w:color w:val="373E49"/>
                <w:sz w:val="26"/>
                <w:szCs w:val="26"/>
                <w:lang w:eastAsia="ar"/>
              </w:rPr>
              <w:t xml:space="preserve"> standard</w:t>
            </w:r>
          </w:p>
          <w:p w14:paraId="3AFF2607" w14:textId="77777777" w:rsidR="003C0BE9" w:rsidRPr="0027367B" w:rsidRDefault="0045370C" w:rsidP="005B0B8A">
            <w:pPr>
              <w:pStyle w:val="ListParagraph"/>
              <w:numPr>
                <w:ilvl w:val="0"/>
                <w:numId w:val="19"/>
              </w:numPr>
              <w:spacing w:before="120" w:after="120" w:line="276" w:lineRule="auto"/>
              <w:jc w:val="both"/>
              <w:rPr>
                <w:rFonts w:ascii="Arial" w:hAnsi="Arial"/>
                <w:color w:val="373E49"/>
                <w:sz w:val="26"/>
                <w:szCs w:val="26"/>
                <w:lang w:eastAsia="ar"/>
              </w:rPr>
            </w:pPr>
            <w:r w:rsidRPr="0027367B">
              <w:rPr>
                <w:rFonts w:ascii="Arial" w:hAnsi="Arial"/>
                <w:color w:val="373E49"/>
                <w:sz w:val="26"/>
                <w:szCs w:val="26"/>
                <w:lang w:eastAsia="ar"/>
              </w:rPr>
              <w:t xml:space="preserve">Cybersecurity </w:t>
            </w:r>
            <w:r w:rsidR="00604B74" w:rsidRPr="0027367B">
              <w:rPr>
                <w:rFonts w:ascii="Arial" w:hAnsi="Arial"/>
                <w:color w:val="373E49"/>
                <w:sz w:val="26"/>
                <w:szCs w:val="26"/>
                <w:lang w:eastAsia="ar"/>
              </w:rPr>
              <w:t>Backup management</w:t>
            </w:r>
            <w:r w:rsidRPr="0027367B">
              <w:rPr>
                <w:rFonts w:ascii="Arial" w:hAnsi="Arial"/>
                <w:color w:val="373E49"/>
                <w:sz w:val="26"/>
                <w:szCs w:val="26"/>
                <w:lang w:eastAsia="ar"/>
              </w:rPr>
              <w:t xml:space="preserve"> standard</w:t>
            </w:r>
          </w:p>
          <w:p w14:paraId="6962BFFE" w14:textId="77777777" w:rsidR="00DD4E90" w:rsidRPr="0027367B" w:rsidRDefault="00DD4E90" w:rsidP="005B0B8A">
            <w:pPr>
              <w:pStyle w:val="ListParagraph"/>
              <w:numPr>
                <w:ilvl w:val="0"/>
                <w:numId w:val="19"/>
              </w:numPr>
              <w:spacing w:before="120" w:after="120" w:line="276" w:lineRule="auto"/>
              <w:jc w:val="both"/>
              <w:rPr>
                <w:rFonts w:ascii="Arial" w:hAnsi="Arial"/>
                <w:color w:val="373E49"/>
                <w:sz w:val="26"/>
                <w:szCs w:val="26"/>
                <w:rtl/>
                <w:lang w:eastAsia="ar"/>
              </w:rPr>
            </w:pPr>
            <w:r w:rsidRPr="0027367B">
              <w:rPr>
                <w:rFonts w:ascii="Arial" w:hAnsi="Arial"/>
                <w:color w:val="373E49"/>
                <w:sz w:val="26"/>
                <w:szCs w:val="26"/>
                <w:lang w:eastAsia="ar"/>
              </w:rPr>
              <w:t>Physical security</w:t>
            </w:r>
            <w:r w:rsidR="0045370C" w:rsidRPr="0027367B">
              <w:rPr>
                <w:rFonts w:ascii="Arial" w:hAnsi="Arial"/>
                <w:color w:val="373E49"/>
                <w:sz w:val="26"/>
                <w:szCs w:val="26"/>
                <w:lang w:eastAsia="ar"/>
              </w:rPr>
              <w:t xml:space="preserve"> standard</w:t>
            </w:r>
          </w:p>
        </w:tc>
      </w:tr>
    </w:tbl>
    <w:bookmarkStart w:id="7" w:name="_الأدوار_والمسؤوليات"/>
    <w:bookmarkEnd w:id="7"/>
    <w:p w14:paraId="3740A4DF" w14:textId="77777777" w:rsidR="00051A76" w:rsidRPr="0027367B" w:rsidRDefault="00051A76" w:rsidP="005B0B8A">
      <w:pPr>
        <w:pStyle w:val="Heading1"/>
        <w:spacing w:before="360" w:after="40" w:line="240" w:lineRule="auto"/>
        <w:jc w:val="both"/>
        <w:rPr>
          <w:rFonts w:ascii="Arial" w:hAnsi="Arial" w:cs="Arial"/>
        </w:rPr>
      </w:pPr>
      <w:r w:rsidRPr="0027367B">
        <w:rPr>
          <w:rStyle w:val="Hyperlink"/>
          <w:color w:val="2B3B82" w:themeColor="text1"/>
          <w:u w:val="none"/>
        </w:rPr>
        <w:fldChar w:fldCharType="begin"/>
      </w:r>
      <w:r w:rsidRPr="0027367B">
        <w:rPr>
          <w:rStyle w:val="Hyperlink"/>
          <w:rFonts w:ascii="Arial" w:hAnsi="Arial" w:cs="Arial"/>
          <w:color w:val="2B3B82" w:themeColor="text1"/>
          <w:u w:val="none"/>
        </w:rPr>
        <w:instrText xml:space="preserve"> HYPERLINK \l "_heading=h.3dy6vkm" \h </w:instrText>
      </w:r>
      <w:r w:rsidRPr="0027367B">
        <w:rPr>
          <w:rStyle w:val="Hyperlink"/>
          <w:color w:val="2B3B82" w:themeColor="text1"/>
          <w:u w:val="none"/>
        </w:rPr>
        <w:fldChar w:fldCharType="separate"/>
      </w:r>
      <w:bookmarkStart w:id="8" w:name="_Toc129772884"/>
      <w:bookmarkStart w:id="9" w:name="_Toc115890167"/>
      <w:r w:rsidRPr="0027367B">
        <w:rPr>
          <w:rStyle w:val="Hyperlink"/>
          <w:rFonts w:ascii="Arial" w:hAnsi="Arial" w:cs="Arial"/>
          <w:color w:val="2B3B82" w:themeColor="text1"/>
          <w:u w:val="none"/>
        </w:rPr>
        <w:t>Roles and Responsibilities</w:t>
      </w:r>
      <w:bookmarkEnd w:id="8"/>
      <w:bookmarkEnd w:id="9"/>
      <w:r w:rsidRPr="0027367B">
        <w:rPr>
          <w:rFonts w:ascii="Arial" w:hAnsi="Arial" w:cs="Arial"/>
        </w:rPr>
        <w:fldChar w:fldCharType="end"/>
      </w:r>
    </w:p>
    <w:p w14:paraId="4601E0F1" w14:textId="605BC83B" w:rsidR="00051A76" w:rsidRPr="0027367B" w:rsidRDefault="00051A76" w:rsidP="005B0B8A">
      <w:pPr>
        <w:numPr>
          <w:ilvl w:val="0"/>
          <w:numId w:val="34"/>
        </w:numPr>
        <w:pBdr>
          <w:top w:val="nil"/>
          <w:left w:val="nil"/>
          <w:bottom w:val="nil"/>
          <w:right w:val="nil"/>
          <w:between w:val="nil"/>
        </w:pBdr>
        <w:spacing w:before="120" w:after="120" w:line="276" w:lineRule="auto"/>
        <w:ind w:left="747"/>
        <w:jc w:val="both"/>
        <w:rPr>
          <w:rFonts w:ascii="Arial" w:eastAsia="Arial" w:hAnsi="Arial" w:cs="Arial"/>
          <w:color w:val="373E49"/>
          <w:sz w:val="26"/>
          <w:szCs w:val="26"/>
        </w:rPr>
      </w:pPr>
      <w:bookmarkStart w:id="10" w:name="_heading=h.2s8eyo1" w:colFirst="0" w:colLast="0"/>
      <w:bookmarkEnd w:id="10"/>
      <w:r w:rsidRPr="0027367B">
        <w:rPr>
          <w:rFonts w:ascii="Arial" w:eastAsia="Arial" w:hAnsi="Arial" w:cs="Arial"/>
          <w:b/>
          <w:color w:val="373E49"/>
          <w:sz w:val="26"/>
          <w:szCs w:val="26"/>
        </w:rPr>
        <w:t xml:space="preserve">Standard Owner: </w:t>
      </w:r>
      <w:r w:rsidRPr="0027367B">
        <w:rPr>
          <w:rFonts w:ascii="Arial" w:eastAsia="Arial" w:hAnsi="Arial" w:cs="Arial"/>
          <w:color w:val="373E49"/>
          <w:sz w:val="26"/>
          <w:szCs w:val="26"/>
          <w:highlight w:val="cyan"/>
        </w:rPr>
        <w:t>&lt;head of cybersecurity function&gt;</w:t>
      </w:r>
      <w:r w:rsidR="000A2D91">
        <w:rPr>
          <w:rFonts w:ascii="Arial" w:eastAsia="Arial" w:hAnsi="Arial" w:cs="Arial"/>
          <w:color w:val="373E49"/>
          <w:sz w:val="26"/>
          <w:szCs w:val="26"/>
        </w:rPr>
        <w:t>.</w:t>
      </w:r>
    </w:p>
    <w:p w14:paraId="511F66E6" w14:textId="3C1D5E12" w:rsidR="00051A76" w:rsidRPr="0027367B" w:rsidRDefault="00051A76" w:rsidP="005B0B8A">
      <w:pPr>
        <w:numPr>
          <w:ilvl w:val="0"/>
          <w:numId w:val="34"/>
        </w:numPr>
        <w:pBdr>
          <w:top w:val="nil"/>
          <w:left w:val="nil"/>
          <w:bottom w:val="nil"/>
          <w:right w:val="nil"/>
          <w:between w:val="nil"/>
        </w:pBdr>
        <w:spacing w:before="120" w:after="120" w:line="276" w:lineRule="auto"/>
        <w:ind w:left="747"/>
        <w:jc w:val="both"/>
        <w:rPr>
          <w:rFonts w:ascii="Arial" w:eastAsia="Arial" w:hAnsi="Arial" w:cs="Arial"/>
          <w:color w:val="373E49"/>
          <w:sz w:val="26"/>
          <w:szCs w:val="26"/>
        </w:rPr>
      </w:pPr>
      <w:r w:rsidRPr="0027367B">
        <w:rPr>
          <w:rFonts w:ascii="Arial" w:eastAsia="Arial" w:hAnsi="Arial" w:cs="Arial"/>
          <w:b/>
          <w:color w:val="373E49"/>
          <w:sz w:val="26"/>
          <w:szCs w:val="26"/>
        </w:rPr>
        <w:t xml:space="preserve">Standard Review and Update: </w:t>
      </w:r>
      <w:r w:rsidRPr="0027367B">
        <w:rPr>
          <w:rFonts w:ascii="Arial" w:eastAsia="Arial" w:hAnsi="Arial" w:cs="Arial"/>
          <w:color w:val="373E49"/>
          <w:sz w:val="26"/>
          <w:szCs w:val="26"/>
          <w:highlight w:val="cyan"/>
        </w:rPr>
        <w:t>&lt;cybersecurity function&gt;</w:t>
      </w:r>
      <w:r w:rsidR="000A2D91">
        <w:rPr>
          <w:rFonts w:ascii="Arial" w:eastAsia="Arial" w:hAnsi="Arial" w:cs="Arial"/>
          <w:color w:val="373E49"/>
          <w:sz w:val="26"/>
          <w:szCs w:val="26"/>
        </w:rPr>
        <w:t>.</w:t>
      </w:r>
    </w:p>
    <w:p w14:paraId="3CBB6E3B" w14:textId="4DAE9BD3" w:rsidR="00051A76" w:rsidRPr="0027367B" w:rsidRDefault="00051A76" w:rsidP="005B0B8A">
      <w:pPr>
        <w:numPr>
          <w:ilvl w:val="0"/>
          <w:numId w:val="34"/>
        </w:numPr>
        <w:pBdr>
          <w:top w:val="nil"/>
          <w:left w:val="nil"/>
          <w:bottom w:val="nil"/>
          <w:right w:val="nil"/>
          <w:between w:val="nil"/>
        </w:pBdr>
        <w:tabs>
          <w:tab w:val="right" w:pos="1287"/>
        </w:tabs>
        <w:spacing w:before="120" w:after="120" w:line="276" w:lineRule="auto"/>
        <w:ind w:left="747"/>
        <w:jc w:val="both"/>
        <w:rPr>
          <w:rFonts w:ascii="Arial" w:eastAsia="Arial" w:hAnsi="Arial" w:cs="Arial"/>
          <w:color w:val="373E49"/>
          <w:sz w:val="26"/>
          <w:szCs w:val="26"/>
        </w:rPr>
      </w:pPr>
      <w:r w:rsidRPr="0027367B">
        <w:rPr>
          <w:rFonts w:ascii="Arial" w:eastAsia="Arial" w:hAnsi="Arial" w:cs="Arial"/>
          <w:b/>
          <w:bCs/>
          <w:color w:val="373E49"/>
          <w:sz w:val="26"/>
          <w:szCs w:val="26"/>
        </w:rPr>
        <w:t xml:space="preserve">Standard Implementation and Execution: </w:t>
      </w:r>
      <w:r w:rsidRPr="0027367B">
        <w:rPr>
          <w:rFonts w:ascii="Arial" w:eastAsia="Arial" w:hAnsi="Arial" w:cs="Arial"/>
          <w:color w:val="373E49"/>
          <w:sz w:val="26"/>
          <w:szCs w:val="26"/>
          <w:highlight w:val="cyan"/>
        </w:rPr>
        <w:t>&lt;information technology function&gt;</w:t>
      </w:r>
      <w:r w:rsidR="00E96822">
        <w:rPr>
          <w:rFonts w:ascii="Arial" w:eastAsia="Arial" w:hAnsi="Arial" w:cs="Arial"/>
          <w:color w:val="373E49"/>
          <w:sz w:val="26"/>
          <w:szCs w:val="26"/>
        </w:rPr>
        <w:t xml:space="preserve"> and</w:t>
      </w:r>
      <w:r w:rsidRPr="0027367B">
        <w:rPr>
          <w:rFonts w:ascii="Arial" w:eastAsia="Arial" w:hAnsi="Arial" w:cs="Arial"/>
          <w:color w:val="373E49"/>
          <w:sz w:val="26"/>
          <w:szCs w:val="26"/>
        </w:rPr>
        <w:t xml:space="preserve"> </w:t>
      </w:r>
      <w:r w:rsidR="00822688" w:rsidRPr="00AC198B">
        <w:rPr>
          <w:rFonts w:ascii="Arial" w:eastAsia="Arial" w:hAnsi="Arial" w:cs="Arial" w:hint="cs"/>
          <w:color w:val="373E49"/>
          <w:sz w:val="26"/>
          <w:szCs w:val="26"/>
          <w:highlight w:val="cyan"/>
          <w:rtl/>
        </w:rPr>
        <w:t>&gt;</w:t>
      </w:r>
      <w:r w:rsidR="00822688" w:rsidRPr="00AC198B">
        <w:rPr>
          <w:rFonts w:ascii="Arial" w:eastAsia="Arial" w:hAnsi="Arial" w:cs="Arial"/>
          <w:color w:val="373E49"/>
          <w:sz w:val="26"/>
          <w:szCs w:val="26"/>
          <w:highlight w:val="cyan"/>
        </w:rPr>
        <w:t xml:space="preserve">cybersecurity </w:t>
      </w:r>
      <w:r w:rsidR="00AC198B" w:rsidRPr="00AC198B">
        <w:rPr>
          <w:rFonts w:ascii="Arial" w:eastAsia="Arial" w:hAnsi="Arial" w:cs="Arial"/>
          <w:color w:val="373E49"/>
          <w:sz w:val="26"/>
          <w:szCs w:val="26"/>
          <w:highlight w:val="cyan"/>
        </w:rPr>
        <w:t>function</w:t>
      </w:r>
      <w:r w:rsidR="00AC198B" w:rsidRPr="00AC198B">
        <w:rPr>
          <w:rFonts w:ascii="Arial" w:eastAsia="Arial" w:hAnsi="Arial" w:cs="Arial" w:hint="cs"/>
          <w:color w:val="373E49"/>
          <w:sz w:val="26"/>
          <w:szCs w:val="26"/>
          <w:highlight w:val="cyan"/>
          <w:rtl/>
        </w:rPr>
        <w:t>&lt;</w:t>
      </w:r>
      <w:r w:rsidR="000A2D91">
        <w:rPr>
          <w:rFonts w:ascii="Arial" w:eastAsia="Arial" w:hAnsi="Arial" w:cs="Arial"/>
          <w:color w:val="373E49"/>
          <w:sz w:val="26"/>
          <w:szCs w:val="26"/>
        </w:rPr>
        <w:t>.</w:t>
      </w:r>
    </w:p>
    <w:p w14:paraId="4A30EA87" w14:textId="7295F4CC" w:rsidR="00546ECF" w:rsidRPr="00702CE2" w:rsidRDefault="00436C40" w:rsidP="00702CE2">
      <w:pPr>
        <w:numPr>
          <w:ilvl w:val="0"/>
          <w:numId w:val="34"/>
        </w:numPr>
        <w:pBdr>
          <w:top w:val="nil"/>
          <w:left w:val="nil"/>
          <w:bottom w:val="nil"/>
          <w:right w:val="nil"/>
          <w:between w:val="nil"/>
        </w:pBdr>
        <w:tabs>
          <w:tab w:val="right" w:pos="1287"/>
        </w:tabs>
        <w:spacing w:before="120" w:after="120" w:line="276" w:lineRule="auto"/>
        <w:ind w:left="747"/>
        <w:jc w:val="both"/>
        <w:rPr>
          <w:rFonts w:ascii="Arial" w:hAnsi="Arial" w:cs="Arial"/>
          <w:sz w:val="26"/>
          <w:szCs w:val="26"/>
        </w:rPr>
      </w:pPr>
      <w:r>
        <w:rPr>
          <w:rFonts w:ascii="Arial" w:eastAsia="Arial" w:hAnsi="Arial" w:cs="Arial"/>
          <w:b/>
          <w:bCs/>
          <w:color w:val="373E49"/>
          <w:sz w:val="26"/>
          <w:szCs w:val="26"/>
        </w:rPr>
        <w:t xml:space="preserve">Standard </w:t>
      </w:r>
      <w:r w:rsidR="00051A76" w:rsidRPr="0027367B">
        <w:rPr>
          <w:rFonts w:ascii="Arial" w:eastAsia="Arial" w:hAnsi="Arial" w:cs="Arial"/>
          <w:b/>
          <w:bCs/>
          <w:color w:val="373E49"/>
          <w:sz w:val="26"/>
          <w:szCs w:val="26"/>
        </w:rPr>
        <w:t>Compliance Measurement</w:t>
      </w:r>
      <w:r w:rsidR="00051A76" w:rsidRPr="0027367B">
        <w:rPr>
          <w:rFonts w:ascii="Arial" w:eastAsia="Arial" w:hAnsi="Arial" w:cs="Arial"/>
          <w:color w:val="373E49"/>
          <w:sz w:val="26"/>
          <w:szCs w:val="26"/>
        </w:rPr>
        <w:t xml:space="preserve">: </w:t>
      </w:r>
      <w:r w:rsidR="00051A76" w:rsidRPr="0027367B">
        <w:rPr>
          <w:rFonts w:ascii="Arial" w:eastAsia="Arial" w:hAnsi="Arial" w:cs="Arial"/>
          <w:color w:val="373E49"/>
          <w:sz w:val="26"/>
          <w:szCs w:val="26"/>
          <w:highlight w:val="cyan"/>
        </w:rPr>
        <w:t>&lt;cybersecurity function&gt;</w:t>
      </w:r>
      <w:r w:rsidR="000A2D91">
        <w:rPr>
          <w:rFonts w:ascii="Arial" w:eastAsia="Arial" w:hAnsi="Arial" w:cs="Arial"/>
          <w:color w:val="373E49"/>
          <w:sz w:val="26"/>
          <w:szCs w:val="26"/>
        </w:rPr>
        <w:t>.</w:t>
      </w:r>
      <w:bookmarkStart w:id="11" w:name="_الالتزام_بالسياسة"/>
      <w:bookmarkEnd w:id="11"/>
    </w:p>
    <w:bookmarkStart w:id="12" w:name="_Toc99357286"/>
    <w:bookmarkStart w:id="13" w:name="_Toc100069592"/>
    <w:p w14:paraId="51A208CB" w14:textId="77777777" w:rsidR="0038078F" w:rsidRPr="0027367B" w:rsidRDefault="0038078F" w:rsidP="005B0B8A">
      <w:pPr>
        <w:pStyle w:val="Heading1"/>
        <w:spacing w:before="360" w:after="40" w:line="240" w:lineRule="auto"/>
        <w:jc w:val="both"/>
        <w:rPr>
          <w:rStyle w:val="Hyperlink"/>
          <w:color w:val="2B3B82" w:themeColor="text1"/>
          <w:u w:val="none"/>
        </w:rPr>
      </w:pPr>
      <w:r w:rsidRPr="0027367B">
        <w:rPr>
          <w:rStyle w:val="Hyperlink"/>
          <w:rFonts w:ascii="Arial" w:hAnsi="Arial" w:cs="Arial"/>
          <w:color w:val="2B3B82" w:themeColor="text1"/>
          <w:u w:val="none"/>
        </w:rPr>
        <w:fldChar w:fldCharType="begin"/>
      </w:r>
      <w:r w:rsidRPr="0027367B">
        <w:rPr>
          <w:rStyle w:val="Hyperlink"/>
          <w:rFonts w:ascii="Arial" w:hAnsi="Arial" w:cs="Arial"/>
          <w:color w:val="2B3B82" w:themeColor="text1"/>
          <w:u w:val="none"/>
        </w:rPr>
        <w:instrText xml:space="preserve"> HYPERLINK \l "_</w:instrText>
      </w:r>
      <w:r w:rsidRPr="0027367B">
        <w:rPr>
          <w:rStyle w:val="Hyperlink"/>
          <w:rFonts w:ascii="Arial" w:hAnsi="Arial" w:cs="Arial"/>
          <w:color w:val="2B3B82" w:themeColor="text1"/>
          <w:u w:val="none"/>
          <w:rtl/>
        </w:rPr>
        <w:instrText>الالتزام_بالسياسة</w:instrText>
      </w:r>
      <w:r w:rsidRPr="0027367B">
        <w:rPr>
          <w:rStyle w:val="Hyperlink"/>
          <w:rFonts w:ascii="Arial" w:hAnsi="Arial" w:cs="Arial"/>
          <w:color w:val="2B3B82" w:themeColor="text1"/>
          <w:u w:val="none"/>
        </w:rPr>
        <w:instrText xml:space="preserve">" \o "This section aims to define the Compliance requirements and the consequences of violating or breaching these requirements." </w:instrText>
      </w:r>
      <w:r w:rsidRPr="0027367B">
        <w:rPr>
          <w:rStyle w:val="Hyperlink"/>
          <w:rFonts w:ascii="Arial" w:hAnsi="Arial" w:cs="Arial"/>
          <w:color w:val="2B3B82" w:themeColor="text1"/>
          <w:u w:val="none"/>
        </w:rPr>
        <w:fldChar w:fldCharType="separate"/>
      </w:r>
      <w:bookmarkStart w:id="14" w:name="_Toc115890168"/>
      <w:bookmarkStart w:id="15" w:name="_Toc129772885"/>
      <w:r w:rsidRPr="0027367B">
        <w:rPr>
          <w:rStyle w:val="Hyperlink"/>
          <w:rFonts w:ascii="Arial" w:hAnsi="Arial" w:cs="Arial"/>
          <w:color w:val="2B3B82" w:themeColor="text1"/>
          <w:u w:val="none"/>
        </w:rPr>
        <w:t>Update</w:t>
      </w:r>
      <w:r w:rsidRPr="0027367B">
        <w:rPr>
          <w:rStyle w:val="Hyperlink"/>
          <w:rFonts w:ascii="Arial" w:hAnsi="Arial" w:cs="Arial"/>
          <w:color w:val="2B3B82" w:themeColor="text1"/>
          <w:u w:val="none"/>
        </w:rPr>
        <w:fldChar w:fldCharType="end"/>
      </w:r>
      <w:r w:rsidRPr="0027367B">
        <w:rPr>
          <w:rStyle w:val="Hyperlink"/>
          <w:color w:val="2B3B82" w:themeColor="text1"/>
          <w:u w:val="none"/>
        </w:rPr>
        <w:t xml:space="preserve"> </w:t>
      </w:r>
      <w:r w:rsidRPr="0027367B">
        <w:rPr>
          <w:rStyle w:val="Hyperlink"/>
          <w:rFonts w:ascii="Arial" w:hAnsi="Arial" w:cs="Arial"/>
          <w:color w:val="2B3B82" w:themeColor="text1"/>
          <w:u w:val="none"/>
        </w:rPr>
        <w:t>and</w:t>
      </w:r>
      <w:r w:rsidRPr="0027367B">
        <w:rPr>
          <w:rStyle w:val="Hyperlink"/>
          <w:color w:val="2B3B82" w:themeColor="text1"/>
          <w:u w:val="none"/>
        </w:rPr>
        <w:t xml:space="preserve"> </w:t>
      </w:r>
      <w:r w:rsidRPr="0027367B">
        <w:rPr>
          <w:rStyle w:val="Hyperlink"/>
          <w:rFonts w:ascii="Arial" w:hAnsi="Arial" w:cs="Arial"/>
          <w:color w:val="2B3B82" w:themeColor="text1"/>
          <w:u w:val="none"/>
        </w:rPr>
        <w:t>Review</w:t>
      </w:r>
      <w:bookmarkEnd w:id="14"/>
      <w:bookmarkEnd w:id="15"/>
    </w:p>
    <w:p w14:paraId="50384616" w14:textId="414D216B" w:rsidR="0038078F" w:rsidRPr="0027367B" w:rsidRDefault="0038078F" w:rsidP="00321FF7">
      <w:pPr>
        <w:pBdr>
          <w:top w:val="nil"/>
          <w:left w:val="nil"/>
          <w:bottom w:val="nil"/>
          <w:right w:val="nil"/>
          <w:between w:val="nil"/>
        </w:pBdr>
        <w:spacing w:before="120" w:after="120" w:line="276" w:lineRule="auto"/>
        <w:ind w:firstLine="720"/>
        <w:jc w:val="both"/>
        <w:rPr>
          <w:rFonts w:ascii="Arial" w:eastAsia="Arial" w:hAnsi="Arial" w:cs="Arial"/>
          <w:color w:val="373E49"/>
          <w:sz w:val="26"/>
          <w:szCs w:val="26"/>
        </w:rPr>
      </w:pPr>
      <w:bookmarkStart w:id="16" w:name="_Toc119605954"/>
      <w:r w:rsidRPr="0027367B">
        <w:rPr>
          <w:rFonts w:ascii="Arial" w:eastAsia="Arial" w:hAnsi="Arial" w:cs="Arial"/>
          <w:color w:val="373E49"/>
          <w:sz w:val="26"/>
          <w:szCs w:val="26"/>
          <w:highlight w:val="cyan"/>
        </w:rPr>
        <w:t>&lt;cybersecurity function&gt;</w:t>
      </w:r>
      <w:r w:rsidRPr="0027367B">
        <w:rPr>
          <w:rFonts w:ascii="Arial" w:eastAsia="Arial" w:hAnsi="Arial" w:cs="Arial"/>
          <w:color w:val="373E49"/>
          <w:sz w:val="26"/>
          <w:szCs w:val="26"/>
        </w:rPr>
        <w:t xml:space="preserve"> must review this </w:t>
      </w:r>
      <w:r w:rsidR="00C200D8" w:rsidRPr="0027367B">
        <w:rPr>
          <w:rFonts w:ascii="Arial" w:eastAsia="Arial" w:hAnsi="Arial" w:cs="Arial"/>
          <w:color w:val="373E49"/>
          <w:sz w:val="26"/>
          <w:szCs w:val="26"/>
        </w:rPr>
        <w:t>standard</w:t>
      </w:r>
      <w:r w:rsidRPr="0027367B">
        <w:rPr>
          <w:rFonts w:ascii="Arial" w:eastAsia="Arial" w:hAnsi="Arial" w:cs="Arial"/>
          <w:color w:val="373E49"/>
          <w:sz w:val="26"/>
          <w:szCs w:val="26"/>
        </w:rPr>
        <w:t xml:space="preserve"> at least </w:t>
      </w:r>
      <w:r w:rsidRPr="0027367B">
        <w:rPr>
          <w:rFonts w:ascii="Arial" w:eastAsia="Arial" w:hAnsi="Arial" w:cs="Arial"/>
          <w:color w:val="373E49"/>
          <w:sz w:val="26"/>
          <w:szCs w:val="26"/>
          <w:highlight w:val="cyan"/>
        </w:rPr>
        <w:t>once a year</w:t>
      </w:r>
      <w:r w:rsidRPr="0027367B">
        <w:rPr>
          <w:rFonts w:ascii="Arial" w:eastAsia="Arial" w:hAnsi="Arial" w:cs="Arial"/>
          <w:color w:val="373E49"/>
          <w:sz w:val="26"/>
          <w:szCs w:val="26"/>
        </w:rPr>
        <w:t xml:space="preserve"> or in case </w:t>
      </w:r>
      <w:r w:rsidR="00C200D8" w:rsidRPr="0027367B">
        <w:rPr>
          <w:rFonts w:ascii="Arial" w:eastAsia="Arial" w:hAnsi="Arial" w:cs="Arial"/>
          <w:color w:val="373E49"/>
          <w:sz w:val="26"/>
          <w:szCs w:val="26"/>
        </w:rPr>
        <w:t xml:space="preserve">any significant changes happen to the </w:t>
      </w:r>
      <w:r w:rsidR="004167AB" w:rsidRPr="0027367B">
        <w:rPr>
          <w:rFonts w:ascii="Arial" w:eastAsia="Arial" w:hAnsi="Arial" w:cs="Arial"/>
          <w:color w:val="373E49"/>
          <w:sz w:val="26"/>
          <w:szCs w:val="26"/>
        </w:rPr>
        <w:t>infrastructure,</w:t>
      </w:r>
      <w:r w:rsidR="00C200D8" w:rsidRPr="0027367B">
        <w:rPr>
          <w:rFonts w:ascii="Arial" w:eastAsia="Arial" w:hAnsi="Arial" w:cs="Arial"/>
          <w:color w:val="373E49"/>
          <w:sz w:val="26"/>
          <w:szCs w:val="26"/>
        </w:rPr>
        <w:t xml:space="preserve"> or </w:t>
      </w:r>
      <w:r w:rsidRPr="0027367B">
        <w:rPr>
          <w:rFonts w:ascii="Arial" w:eastAsia="Arial" w:hAnsi="Arial" w:cs="Arial"/>
          <w:color w:val="373E49"/>
          <w:sz w:val="26"/>
          <w:szCs w:val="26"/>
        </w:rPr>
        <w:t xml:space="preserve">any changes happen to the policy or the regulatory procedures in </w:t>
      </w:r>
      <w:r w:rsidRPr="0027367B">
        <w:rPr>
          <w:rFonts w:ascii="Arial" w:eastAsia="Arial" w:hAnsi="Arial" w:cs="Arial"/>
          <w:color w:val="373E49"/>
          <w:sz w:val="26"/>
          <w:szCs w:val="26"/>
          <w:highlight w:val="cyan"/>
        </w:rPr>
        <w:t>&lt;organization name&gt;</w:t>
      </w:r>
      <w:r w:rsidRPr="0027367B">
        <w:rPr>
          <w:rFonts w:ascii="Arial" w:eastAsia="Arial" w:hAnsi="Arial" w:cs="Arial"/>
          <w:color w:val="373E49"/>
          <w:sz w:val="26"/>
          <w:szCs w:val="26"/>
        </w:rPr>
        <w:t xml:space="preserve"> or the relevant </w:t>
      </w:r>
      <w:r w:rsidR="00C200D8" w:rsidRPr="0027367B">
        <w:rPr>
          <w:rFonts w:ascii="Arial" w:eastAsia="Arial" w:hAnsi="Arial" w:cs="Arial"/>
          <w:color w:val="373E49"/>
          <w:sz w:val="26"/>
          <w:szCs w:val="26"/>
        </w:rPr>
        <w:t xml:space="preserve">legislative and </w:t>
      </w:r>
      <w:r w:rsidRPr="0027367B">
        <w:rPr>
          <w:rFonts w:ascii="Arial" w:eastAsia="Arial" w:hAnsi="Arial" w:cs="Arial"/>
          <w:color w:val="373E49"/>
          <w:sz w:val="26"/>
          <w:szCs w:val="26"/>
        </w:rPr>
        <w:t>regulatory requirements.</w:t>
      </w:r>
      <w:bookmarkEnd w:id="16"/>
    </w:p>
    <w:p w14:paraId="19E59AE1" w14:textId="77777777" w:rsidR="007E17EF" w:rsidRPr="0027367B" w:rsidRDefault="00330B9D" w:rsidP="005B0B8A">
      <w:pPr>
        <w:pStyle w:val="Heading1"/>
        <w:spacing w:before="360" w:after="40" w:line="240" w:lineRule="auto"/>
        <w:jc w:val="both"/>
        <w:rPr>
          <w:rFonts w:ascii="Arial" w:hAnsi="Arial" w:cs="Arial"/>
        </w:rPr>
      </w:pPr>
      <w:bookmarkStart w:id="17" w:name="_Toc129772886"/>
      <w:r w:rsidRPr="0027367B">
        <w:rPr>
          <w:rStyle w:val="Hyperlink"/>
          <w:rFonts w:ascii="Arial" w:hAnsi="Arial" w:cs="Arial"/>
          <w:color w:val="2B3B82" w:themeColor="text1"/>
          <w:u w:val="none"/>
        </w:rPr>
        <w:t>Compliance</w:t>
      </w:r>
      <w:bookmarkEnd w:id="12"/>
      <w:bookmarkEnd w:id="13"/>
      <w:bookmarkEnd w:id="17"/>
      <w:r w:rsidR="00C946EA" w:rsidRPr="0027367B">
        <w:fldChar w:fldCharType="begin"/>
      </w:r>
      <w:r w:rsidR="00C946EA" w:rsidRPr="0027367B">
        <w:rPr>
          <w:rFonts w:ascii="Arial" w:hAnsi="Arial" w:cs="Arial"/>
        </w:rPr>
        <w:instrText xml:space="preserve"> HYPERLINK \l "_</w:instrText>
      </w:r>
      <w:r w:rsidR="00C946EA" w:rsidRPr="0027367B">
        <w:rPr>
          <w:rFonts w:ascii="Arial" w:hAnsi="Arial" w:cs="Arial"/>
          <w:rtl/>
        </w:rPr>
        <w:instrText>الالتزام_بالسياسة</w:instrText>
      </w:r>
      <w:r w:rsidR="00C946EA" w:rsidRPr="0027367B">
        <w:rPr>
          <w:rFonts w:ascii="Arial" w:hAnsi="Arial" w:cs="Arial"/>
        </w:rPr>
        <w:instrText>" \o "</w:instrText>
      </w:r>
      <w:r w:rsidR="00C946EA" w:rsidRPr="0027367B">
        <w:rPr>
          <w:rFonts w:ascii="Arial" w:hAnsi="Arial" w:cs="Arial"/>
          <w:rtl/>
        </w:rPr>
        <w:instrText>يهدف هذا القسم إلى تحديد متطلبات الالتزام بالمعيار والنتائج المترتبة على مخالفتها أو انتهاكها</w:instrText>
      </w:r>
      <w:r w:rsidR="00C946EA" w:rsidRPr="0027367B">
        <w:rPr>
          <w:rFonts w:ascii="Arial" w:hAnsi="Arial" w:cs="Arial"/>
        </w:rPr>
        <w:instrText xml:space="preserve">." </w:instrText>
      </w:r>
      <w:r w:rsidR="00C946EA" w:rsidRPr="0027367B">
        <w:fldChar w:fldCharType="end"/>
      </w:r>
    </w:p>
    <w:p w14:paraId="187357E6" w14:textId="77777777" w:rsidR="00D16C08" w:rsidRPr="0027367B" w:rsidRDefault="00D16C08" w:rsidP="005B0B8A">
      <w:pPr>
        <w:numPr>
          <w:ilvl w:val="0"/>
          <w:numId w:val="2"/>
        </w:numPr>
        <w:pBdr>
          <w:top w:val="nil"/>
          <w:left w:val="nil"/>
          <w:bottom w:val="nil"/>
          <w:right w:val="nil"/>
          <w:between w:val="nil"/>
        </w:pBdr>
        <w:spacing w:before="120" w:after="120" w:line="276" w:lineRule="auto"/>
        <w:jc w:val="both"/>
        <w:rPr>
          <w:rFonts w:ascii="Arial" w:eastAsia="Arial" w:hAnsi="Arial" w:cs="Arial"/>
          <w:color w:val="373E49"/>
          <w:sz w:val="26"/>
          <w:szCs w:val="26"/>
        </w:rPr>
      </w:pPr>
      <w:r w:rsidRPr="0027367B">
        <w:rPr>
          <w:rFonts w:ascii="Arial" w:eastAsia="Arial" w:hAnsi="Arial" w:cs="Arial"/>
          <w:color w:val="373E49"/>
          <w:sz w:val="26"/>
          <w:szCs w:val="26"/>
        </w:rPr>
        <w:t xml:space="preserve">The </w:t>
      </w:r>
      <w:r w:rsidRPr="0027367B">
        <w:rPr>
          <w:rFonts w:ascii="Arial" w:eastAsia="Arial" w:hAnsi="Arial" w:cs="Arial"/>
          <w:color w:val="373E49"/>
          <w:sz w:val="26"/>
          <w:szCs w:val="26"/>
          <w:highlight w:val="cyan"/>
        </w:rPr>
        <w:t>&lt;head of cybersecurity function&gt;</w:t>
      </w:r>
      <w:r w:rsidRPr="0027367B">
        <w:rPr>
          <w:rFonts w:ascii="Arial" w:eastAsia="Arial" w:hAnsi="Arial" w:cs="Arial"/>
          <w:color w:val="373E49"/>
          <w:sz w:val="26"/>
          <w:szCs w:val="26"/>
        </w:rPr>
        <w:t xml:space="preserve"> will ensure the compliance of </w:t>
      </w:r>
      <w:r w:rsidRPr="0027367B">
        <w:rPr>
          <w:rFonts w:ascii="Arial" w:eastAsia="Arial" w:hAnsi="Arial" w:cs="Arial"/>
          <w:color w:val="373E49"/>
          <w:sz w:val="26"/>
          <w:szCs w:val="26"/>
          <w:highlight w:val="cyan"/>
        </w:rPr>
        <w:t>&lt;organization name&gt;</w:t>
      </w:r>
      <w:r w:rsidRPr="0027367B">
        <w:rPr>
          <w:rFonts w:ascii="Arial" w:eastAsia="Arial" w:hAnsi="Arial" w:cs="Arial"/>
          <w:color w:val="373E49"/>
          <w:sz w:val="26"/>
          <w:szCs w:val="26"/>
        </w:rPr>
        <w:t xml:space="preserve"> with this standard on a regular basis.</w:t>
      </w:r>
    </w:p>
    <w:p w14:paraId="1BFFC1D6" w14:textId="77777777" w:rsidR="00D16C08" w:rsidRPr="0027367B" w:rsidRDefault="00D16C08" w:rsidP="005B0B8A">
      <w:pPr>
        <w:numPr>
          <w:ilvl w:val="0"/>
          <w:numId w:val="2"/>
        </w:numPr>
        <w:pBdr>
          <w:top w:val="nil"/>
          <w:left w:val="nil"/>
          <w:bottom w:val="nil"/>
          <w:right w:val="nil"/>
          <w:between w:val="nil"/>
        </w:pBdr>
        <w:spacing w:before="120" w:after="120" w:line="276" w:lineRule="auto"/>
        <w:jc w:val="both"/>
        <w:rPr>
          <w:rFonts w:ascii="Arial" w:eastAsia="Arial" w:hAnsi="Arial" w:cs="Arial"/>
          <w:color w:val="373E49"/>
          <w:sz w:val="26"/>
          <w:szCs w:val="26"/>
        </w:rPr>
      </w:pPr>
      <w:r w:rsidRPr="0027367B">
        <w:rPr>
          <w:rFonts w:ascii="Arial" w:hAnsi="Arial" w:cs="Arial"/>
          <w:color w:val="373E49"/>
          <w:sz w:val="26"/>
          <w:szCs w:val="26"/>
        </w:rPr>
        <w:t xml:space="preserve">All personnel at </w:t>
      </w:r>
      <w:r w:rsidRPr="0027367B">
        <w:rPr>
          <w:rFonts w:ascii="Arial" w:eastAsia="Arial" w:hAnsi="Arial" w:cs="Arial"/>
          <w:color w:val="373E49"/>
          <w:sz w:val="26"/>
          <w:szCs w:val="26"/>
          <w:highlight w:val="cyan"/>
        </w:rPr>
        <w:t>&lt;organization function&gt;</w:t>
      </w:r>
      <w:r w:rsidRPr="0027367B">
        <w:rPr>
          <w:rFonts w:ascii="Arial" w:eastAsia="Arial" w:hAnsi="Arial" w:cs="Arial"/>
          <w:color w:val="373E49"/>
          <w:sz w:val="26"/>
          <w:szCs w:val="26"/>
        </w:rPr>
        <w:t xml:space="preserve"> </w:t>
      </w:r>
      <w:r w:rsidRPr="0027367B">
        <w:rPr>
          <w:rFonts w:ascii="Arial" w:hAnsi="Arial" w:cs="Arial"/>
          <w:color w:val="373E49"/>
          <w:sz w:val="26"/>
          <w:szCs w:val="26"/>
        </w:rPr>
        <w:t>must comply with this standard.</w:t>
      </w:r>
    </w:p>
    <w:p w14:paraId="3DBBF9D2" w14:textId="77777777" w:rsidR="00D16C08" w:rsidRPr="0027367B" w:rsidRDefault="00D16C08" w:rsidP="005B0B8A">
      <w:pPr>
        <w:numPr>
          <w:ilvl w:val="0"/>
          <w:numId w:val="2"/>
        </w:numPr>
        <w:pBdr>
          <w:top w:val="nil"/>
          <w:left w:val="nil"/>
          <w:bottom w:val="nil"/>
          <w:right w:val="nil"/>
          <w:between w:val="nil"/>
        </w:pBdr>
        <w:spacing w:before="120" w:after="120" w:line="276" w:lineRule="auto"/>
        <w:jc w:val="both"/>
        <w:rPr>
          <w:rFonts w:ascii="Arial" w:eastAsia="Arial" w:hAnsi="Arial" w:cs="Arial"/>
          <w:color w:val="373E49"/>
          <w:sz w:val="26"/>
          <w:szCs w:val="26"/>
        </w:rPr>
      </w:pPr>
      <w:r w:rsidRPr="0027367B">
        <w:rPr>
          <w:rFonts w:ascii="Arial" w:eastAsia="Arial" w:hAnsi="Arial" w:cs="Arial"/>
          <w:color w:val="373E49"/>
          <w:sz w:val="26"/>
          <w:szCs w:val="26"/>
        </w:rPr>
        <w:t xml:space="preserve">Any violation of this standard may be subject to disciplinary action according to </w:t>
      </w:r>
      <w:r w:rsidRPr="0027367B">
        <w:rPr>
          <w:rFonts w:ascii="Arial" w:eastAsia="Arial" w:hAnsi="Arial" w:cs="Arial"/>
          <w:color w:val="373E49"/>
          <w:sz w:val="26"/>
          <w:szCs w:val="26"/>
          <w:highlight w:val="cyan"/>
        </w:rPr>
        <w:t>&lt;organization name&gt;</w:t>
      </w:r>
      <w:r w:rsidRPr="0027367B">
        <w:rPr>
          <w:rFonts w:ascii="Arial" w:eastAsia="Arial" w:hAnsi="Arial" w:cs="Arial"/>
          <w:color w:val="373E49"/>
          <w:sz w:val="26"/>
          <w:szCs w:val="26"/>
        </w:rPr>
        <w:t>’s procedures.</w:t>
      </w:r>
    </w:p>
    <w:p w14:paraId="41B7DA99" w14:textId="0013CBE0" w:rsidR="00ED6BD2" w:rsidRPr="0027367B" w:rsidRDefault="00ED6BD2" w:rsidP="005B0B8A">
      <w:pPr>
        <w:jc w:val="both"/>
        <w:rPr>
          <w:rFonts w:ascii="Arial" w:hAnsi="Arial" w:cs="Arial"/>
          <w:lang w:eastAsia="ar"/>
        </w:rPr>
      </w:pPr>
    </w:p>
    <w:sectPr w:rsidR="00ED6BD2" w:rsidRPr="0027367B" w:rsidSect="00023F00">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7D1A" w14:textId="77777777" w:rsidR="009241F2" w:rsidRDefault="009241F2" w:rsidP="00023F00">
      <w:pPr>
        <w:spacing w:after="0" w:line="240" w:lineRule="auto"/>
      </w:pPr>
      <w:r>
        <w:separator/>
      </w:r>
    </w:p>
  </w:endnote>
  <w:endnote w:type="continuationSeparator" w:id="0">
    <w:p w14:paraId="4B4961E4" w14:textId="77777777" w:rsidR="009241F2" w:rsidRDefault="009241F2" w:rsidP="00023F00">
      <w:pPr>
        <w:spacing w:after="0" w:line="240" w:lineRule="auto"/>
      </w:pPr>
      <w:r>
        <w:continuationSeparator/>
      </w:r>
    </w:p>
  </w:endnote>
  <w:endnote w:type="continuationNotice" w:id="1">
    <w:p w14:paraId="1BBCE970" w14:textId="77777777" w:rsidR="009241F2" w:rsidRDefault="009241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F396" w14:textId="77777777" w:rsidR="00A269BD" w:rsidRDefault="00A26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8135" w14:textId="0BA57B7D" w:rsidR="00DA1510" w:rsidRPr="00D54C14" w:rsidRDefault="00DA1510" w:rsidP="004012CB">
    <w:pPr>
      <w:pStyle w:val="Footer"/>
      <w:bidi/>
      <w:jc w:val="right"/>
      <w:rPr>
        <w:rFonts w:ascii="Arial" w:hAnsi="Arial" w:cs="Arial"/>
      </w:rPr>
    </w:pPr>
  </w:p>
  <w:p w14:paraId="2DA3ABEA" w14:textId="77777777" w:rsidR="00BD6441" w:rsidRPr="00D54C14" w:rsidRDefault="00A269BD" w:rsidP="00BD6441">
    <w:pPr>
      <w:bidi/>
      <w:jc w:val="center"/>
      <w:rPr>
        <w:rFonts w:ascii="Arial" w:hAnsi="Arial" w:cs="Arial"/>
        <w:color w:val="2B3B82" w:themeColor="accent4"/>
        <w:sz w:val="18"/>
        <w:szCs w:val="18"/>
        <w:rtl/>
      </w:rPr>
    </w:pPr>
    <w:sdt>
      <w:sdtPr>
        <w:rPr>
          <w:rFonts w:ascii="Arial" w:hAnsi="Arial" w:cs="Arial"/>
          <w:color w:val="FF0000"/>
          <w:rtl/>
        </w:rPr>
        <w:id w:val="-1680962177"/>
        <w:placeholder>
          <w:docPart w:val="162278F91B5E44EB8BB044947E986BE4"/>
        </w:placeholder>
        <w:comboBox>
          <w:listItem w:displayText="Classification" w:value="Classification"/>
          <w:listItem w:displayText="TOP SECRET" w:value="TOP SECRET"/>
          <w:listItem w:displayText="SECRET" w:value="SECRET"/>
          <w:listItem w:displayText="CONFIDENTIAL" w:value="CONFIDENTIAL"/>
          <w:listItem w:displayText="PUBLIC" w:value="PUBLIC"/>
        </w:comboBox>
      </w:sdtPr>
      <w:sdtEndPr/>
      <w:sdtContent>
        <w:r w:rsidR="00BD6441" w:rsidRPr="003F0D7A">
          <w:rPr>
            <w:rFonts w:ascii="Arial" w:hAnsi="Arial" w:cs="Arial"/>
            <w:color w:val="FF0000"/>
          </w:rPr>
          <w:t>Choose Classification</w:t>
        </w:r>
      </w:sdtContent>
    </w:sdt>
  </w:p>
  <w:p w14:paraId="7B070BCB" w14:textId="77777777" w:rsidR="00DA1510" w:rsidRPr="00D54C14" w:rsidRDefault="00BD6441" w:rsidP="00290F59">
    <w:pPr>
      <w:jc w:val="center"/>
      <w:rPr>
        <w:rFonts w:ascii="Arial" w:hAnsi="Arial" w:cs="Arial"/>
        <w:color w:val="2B3B82" w:themeColor="accent4"/>
        <w:sz w:val="18"/>
        <w:szCs w:val="18"/>
        <w:rtl/>
      </w:rPr>
    </w:pPr>
    <w:r w:rsidRPr="00D54C14">
      <w:rPr>
        <w:rFonts w:ascii="Arial" w:hAnsi="Arial" w:cs="Arial"/>
        <w:color w:val="2B3B82" w:themeColor="accent4"/>
        <w:sz w:val="18"/>
        <w:szCs w:val="18"/>
      </w:rPr>
      <w:t xml:space="preserve">VERSION </w:t>
    </w:r>
    <w:r w:rsidRPr="00D54C14">
      <w:rPr>
        <w:rFonts w:ascii="Arial" w:hAnsi="Arial" w:cs="Arial"/>
        <w:color w:val="2B3B82" w:themeColor="accent4"/>
        <w:sz w:val="18"/>
        <w:szCs w:val="18"/>
        <w:highlight w:val="cyan"/>
      </w:rPr>
      <w:t>&lt;1.0&gt;</w:t>
    </w:r>
    <w:r w:rsidR="00DA1510" w:rsidRPr="00D54C14">
      <w:rPr>
        <w:rFonts w:ascii="Arial" w:hAnsi="Arial" w:cs="Arial"/>
        <w:noProof/>
        <w:sz w:val="24"/>
        <w:szCs w:val="24"/>
        <w:highlight w:val="cyan"/>
        <w:lang w:eastAsia="en-US"/>
      </w:rPr>
      <mc:AlternateContent>
        <mc:Choice Requires="wps">
          <w:drawing>
            <wp:anchor distT="45720" distB="45720" distL="114300" distR="114300" simplePos="0" relativeHeight="251658241" behindDoc="0" locked="1" layoutInCell="1" allowOverlap="1" wp14:anchorId="09115594" wp14:editId="790CCDDA">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1F76B174" w14:textId="6917D9BD" w:rsidR="00DA1510" w:rsidRPr="00F03D2B" w:rsidRDefault="00DA1510" w:rsidP="004012CB">
                          <w:pPr>
                            <w:jc w:val="center"/>
                            <w:rPr>
                              <w:rFonts w:ascii="Arial" w:hAnsi="Arial" w:cs="Arial"/>
                              <w:color w:val="2B3B82" w:themeColor="accent4"/>
                              <w:sz w:val="18"/>
                              <w:szCs w:val="18"/>
                            </w:rPr>
                          </w:pPr>
                          <w:r w:rsidRPr="00F03D2B">
                            <w:rPr>
                              <w:rFonts w:ascii="Arial" w:hAnsi="Arial" w:cs="Arial"/>
                              <w:color w:val="2B3B82" w:themeColor="accent4"/>
                              <w:sz w:val="18"/>
                              <w:szCs w:val="18"/>
                            </w:rPr>
                            <w:fldChar w:fldCharType="begin"/>
                          </w:r>
                          <w:r w:rsidRPr="00F03D2B">
                            <w:rPr>
                              <w:rFonts w:ascii="Arial" w:hAnsi="Arial" w:cs="Arial"/>
                              <w:color w:val="2B3B82" w:themeColor="accent4"/>
                              <w:sz w:val="18"/>
                              <w:szCs w:val="18"/>
                            </w:rPr>
                            <w:instrText xml:space="preserve"> PAGE   \* MERGEFORMAT </w:instrText>
                          </w:r>
                          <w:r w:rsidRPr="00F03D2B">
                            <w:rPr>
                              <w:rFonts w:ascii="Arial" w:hAnsi="Arial" w:cs="Arial"/>
                              <w:color w:val="2B3B82" w:themeColor="accent4"/>
                              <w:sz w:val="18"/>
                              <w:szCs w:val="18"/>
                            </w:rPr>
                            <w:fldChar w:fldCharType="separate"/>
                          </w:r>
                          <w:r w:rsidR="00BC68F4">
                            <w:rPr>
                              <w:rFonts w:ascii="Arial" w:hAnsi="Arial" w:cs="Arial"/>
                              <w:noProof/>
                              <w:color w:val="2B3B82" w:themeColor="accent4"/>
                              <w:sz w:val="18"/>
                              <w:szCs w:val="18"/>
                            </w:rPr>
                            <w:t>2</w:t>
                          </w:r>
                          <w:r w:rsidRPr="00F03D2B">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15594"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1F76B174" w14:textId="6917D9BD" w:rsidR="00DA1510" w:rsidRPr="00F03D2B" w:rsidRDefault="00DA1510" w:rsidP="004012CB">
                    <w:pPr>
                      <w:jc w:val="center"/>
                      <w:rPr>
                        <w:rFonts w:ascii="Arial" w:hAnsi="Arial" w:cs="Arial"/>
                        <w:color w:val="2B3B82" w:themeColor="accent4"/>
                        <w:sz w:val="18"/>
                        <w:szCs w:val="18"/>
                      </w:rPr>
                    </w:pPr>
                    <w:r w:rsidRPr="00F03D2B">
                      <w:rPr>
                        <w:rFonts w:ascii="Arial" w:hAnsi="Arial" w:cs="Arial"/>
                        <w:color w:val="2B3B82" w:themeColor="accent4"/>
                        <w:sz w:val="18"/>
                        <w:szCs w:val="18"/>
                      </w:rPr>
                      <w:fldChar w:fldCharType="begin"/>
                    </w:r>
                    <w:r w:rsidRPr="00F03D2B">
                      <w:rPr>
                        <w:rFonts w:ascii="Arial" w:hAnsi="Arial" w:cs="Arial"/>
                        <w:color w:val="2B3B82" w:themeColor="accent4"/>
                        <w:sz w:val="18"/>
                        <w:szCs w:val="18"/>
                      </w:rPr>
                      <w:instrText xml:space="preserve"> PAGE   \* MERGEFORMAT </w:instrText>
                    </w:r>
                    <w:r w:rsidRPr="00F03D2B">
                      <w:rPr>
                        <w:rFonts w:ascii="Arial" w:hAnsi="Arial" w:cs="Arial"/>
                        <w:color w:val="2B3B82" w:themeColor="accent4"/>
                        <w:sz w:val="18"/>
                        <w:szCs w:val="18"/>
                      </w:rPr>
                      <w:fldChar w:fldCharType="separate"/>
                    </w:r>
                    <w:r w:rsidR="00BC68F4">
                      <w:rPr>
                        <w:rFonts w:ascii="Arial" w:hAnsi="Arial" w:cs="Arial"/>
                        <w:noProof/>
                        <w:color w:val="2B3B82" w:themeColor="accent4"/>
                        <w:sz w:val="18"/>
                        <w:szCs w:val="18"/>
                      </w:rPr>
                      <w:t>2</w:t>
                    </w:r>
                    <w:r w:rsidRPr="00F03D2B">
                      <w:rPr>
                        <w:rFonts w:ascii="Arial" w:hAnsi="Arial" w:cs="Arial"/>
                        <w:color w:val="2B3B82" w:themeColor="accent4"/>
                        <w:sz w:val="18"/>
                        <w:szCs w:val="18"/>
                      </w:rPr>
                      <w:fldChar w:fldCharType="end"/>
                    </w:r>
                  </w:p>
                </w:txbxContent>
              </v:textbox>
              <w10:wrap type="square"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8774" w14:textId="2600E6DD" w:rsidR="00DA1510" w:rsidRDefault="00DA1510">
    <w:pPr>
      <w:pStyle w:val="Footer"/>
      <w:bidi/>
      <w:rPr>
        <w:noProof/>
      </w:rPr>
    </w:pPr>
  </w:p>
  <w:p w14:paraId="12FC3A78" w14:textId="04002DE6" w:rsidR="00DA1510" w:rsidRDefault="00DA1510">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3B57" w14:textId="77777777" w:rsidR="009241F2" w:rsidRDefault="009241F2" w:rsidP="00023F00">
      <w:pPr>
        <w:spacing w:after="0" w:line="240" w:lineRule="auto"/>
      </w:pPr>
      <w:r>
        <w:separator/>
      </w:r>
    </w:p>
  </w:footnote>
  <w:footnote w:type="continuationSeparator" w:id="0">
    <w:p w14:paraId="2567B423" w14:textId="77777777" w:rsidR="009241F2" w:rsidRDefault="009241F2" w:rsidP="00023F00">
      <w:pPr>
        <w:spacing w:after="0" w:line="240" w:lineRule="auto"/>
      </w:pPr>
      <w:r>
        <w:continuationSeparator/>
      </w:r>
    </w:p>
  </w:footnote>
  <w:footnote w:type="continuationNotice" w:id="1">
    <w:p w14:paraId="556AE0BF" w14:textId="77777777" w:rsidR="009241F2" w:rsidRDefault="009241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544F" w14:textId="51DD998D" w:rsidR="00DA1510" w:rsidRPr="00321FF7" w:rsidRDefault="00321FF7" w:rsidP="00321FF7">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2B55" w14:textId="6A2A06E3" w:rsidR="0027367B" w:rsidRPr="00A21BE2" w:rsidRDefault="00992A41" w:rsidP="00321FF7">
    <w:pPr>
      <w:pStyle w:val="Header"/>
      <w:jc w:val="center"/>
      <w:rPr>
        <w:rFonts w:ascii="Arial" w:hAnsi="Arial" w:cs="Arial"/>
      </w:rPr>
    </w:pPr>
    <w:r w:rsidRPr="00A21BE2">
      <w:rPr>
        <w:rFonts w:ascii="Arial" w:hAnsi="Arial" w:cs="Arial"/>
        <w:noProof/>
        <w:lang w:eastAsia="en-US"/>
      </w:rPr>
      <mc:AlternateContent>
        <mc:Choice Requires="wps">
          <w:drawing>
            <wp:anchor distT="0" distB="0" distL="114300" distR="114300" simplePos="0" relativeHeight="251660289" behindDoc="1" locked="0" layoutInCell="1" allowOverlap="1" wp14:anchorId="5F597FE2" wp14:editId="6DB90F06">
              <wp:simplePos x="0" y="0"/>
              <wp:positionH relativeFrom="margin">
                <wp:posOffset>200025</wp:posOffset>
              </wp:positionH>
              <wp:positionV relativeFrom="paragraph">
                <wp:posOffset>-248285</wp:posOffset>
              </wp:positionV>
              <wp:extent cx="322961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22961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F3C7A0" w14:textId="39B5B658" w:rsidR="0027367B" w:rsidRPr="00B90F08" w:rsidRDefault="0027367B" w:rsidP="0027367B">
                          <w:pPr>
                            <w:rPr>
                              <w:rFonts w:ascii="DIN NEXT™ ARABIC MEDIUM" w:hAnsi="DIN NEXT™ ARABIC MEDIUM" w:cs="DIN NEXT™ ARABIC MEDIUM"/>
                              <w:color w:val="2B3B82" w:themeColor="text1"/>
                              <w:sz w:val="24"/>
                              <w:szCs w:val="24"/>
                            </w:rPr>
                          </w:pPr>
                          <w:r w:rsidRPr="0027367B">
                            <w:rPr>
                              <w:rFonts w:ascii="Arial" w:hAnsi="Arial" w:cs="Arial"/>
                              <w:color w:val="373E49" w:themeColor="accent1"/>
                              <w:sz w:val="24"/>
                              <w:szCs w:val="24"/>
                            </w:rPr>
                            <w:t>Workstation Security Standard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97FE2" id="_x0000_t202" coordsize="21600,21600" o:spt="202" path="m,l,21600r21600,l21600,xe">
              <v:stroke joinstyle="miter"/>
              <v:path gradientshapeok="t" o:connecttype="rect"/>
            </v:shapetype>
            <v:shape id="Text Box 6" o:spid="_x0000_s1029" type="#_x0000_t202" style="position:absolute;left:0;text-align:left;margin-left:15.75pt;margin-top:-19.55pt;width:254.3pt;height:38.2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" filled="f" stroked="f" strokeweight=".5pt">
              <v:textbox>
                <w:txbxContent>
                  <w:p w14:paraId="67F3C7A0" w14:textId="39B5B658" w:rsidR="0027367B" w:rsidRPr="00B90F08" w:rsidRDefault="0027367B" w:rsidP="0027367B">
                    <w:pPr>
                      <w:rPr>
                        <w:rFonts w:ascii="DIN NEXT™ ARABIC MEDIUM" w:hAnsi="DIN NEXT™ ARABIC MEDIUM" w:cs="DIN NEXT™ ARABIC MEDIUM"/>
                        <w:color w:val="2B3B82" w:themeColor="text1"/>
                        <w:sz w:val="24"/>
                        <w:szCs w:val="24"/>
                      </w:rPr>
                    </w:pPr>
                    <w:r w:rsidRPr="0027367B">
                      <w:rPr>
                        <w:rFonts w:ascii="Arial" w:hAnsi="Arial" w:cs="Arial"/>
                        <w:color w:val="373E49" w:themeColor="accent1"/>
                        <w:sz w:val="24"/>
                        <w:szCs w:val="24"/>
                      </w:rPr>
                      <w:t>Workstation Security Standard Template</w:t>
                    </w:r>
                  </w:p>
                </w:txbxContent>
              </v:textbox>
              <w10:wrap anchorx="margin"/>
            </v:shape>
          </w:pict>
        </mc:Fallback>
      </mc:AlternateContent>
    </w:r>
    <w:r w:rsidR="0027367B" w:rsidRPr="00A21BE2">
      <w:rPr>
        <w:rFonts w:ascii="Arial" w:hAnsi="Arial" w:cs="Arial"/>
        <w:noProof/>
        <w:lang w:eastAsia="en-US"/>
      </w:rPr>
      <mc:AlternateContent>
        <mc:Choice Requires="wps">
          <w:drawing>
            <wp:anchor distT="0" distB="0" distL="114300" distR="114300" simplePos="0" relativeHeight="251661313" behindDoc="0" locked="0" layoutInCell="1" allowOverlap="1" wp14:anchorId="1BD99B89" wp14:editId="0630944A">
              <wp:simplePos x="0" y="0"/>
              <wp:positionH relativeFrom="margin">
                <wp:align>left</wp:align>
              </wp:positionH>
              <wp:positionV relativeFrom="paragraph">
                <wp:posOffset>-437515</wp:posOffset>
              </wp:positionV>
              <wp:extent cx="45719"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719"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a="http://schemas.openxmlformats.org/drawingml/2006/main">
          <w:pict>
            <v:rect id="Rectangle 11" style="position:absolute;margin-left:0;margin-top:-34.45pt;width:3.6pt;height:65.25pt;flip:x;z-index:25166131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spid="_x0000_s1026" fillcolor="#373e49 [3204]" stroked="f" strokeweight="1pt" w14:anchorId="19C3A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">
              <w10:wrap anchorx="margin"/>
            </v:rect>
          </w:pict>
        </mc:Fallback>
      </mc:AlternateContent>
    </w:r>
  </w:p>
  <w:p w14:paraId="02110611" w14:textId="77777777" w:rsidR="0027367B" w:rsidRPr="00915275" w:rsidRDefault="0027367B" w:rsidP="0027367B">
    <w:pPr>
      <w:pStyle w:val="Header"/>
      <w:tabs>
        <w:tab w:val="clear" w:pos="4680"/>
        <w:tab w:val="clear" w:pos="9360"/>
        <w:tab w:val="left" w:pos="5944"/>
      </w:tabs>
      <w:bidi/>
      <w:rPr>
        <w:rFonts w:ascii="Arial" w:hAnsi="Arial" w:cs="Arial"/>
      </w:rPr>
    </w:pPr>
    <w:r>
      <w:rPr>
        <w:rFonts w:ascii="Arial" w:hAnsi="Arial" w:cs="Arial"/>
        <w:rtl/>
      </w:rPr>
      <w:tab/>
    </w:r>
  </w:p>
  <w:p w14:paraId="4134AD52" w14:textId="3FD4F625" w:rsidR="00DA1510" w:rsidRPr="0027367B" w:rsidRDefault="00DA1510" w:rsidP="002736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3E68" w14:textId="3D0D6946" w:rsidR="00DA1510" w:rsidRPr="00321FF7" w:rsidRDefault="00DA1510" w:rsidP="00321F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A97"/>
    <w:multiLevelType w:val="hybridMultilevel"/>
    <w:tmpl w:val="FC0C0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B3438"/>
    <w:multiLevelType w:val="multilevel"/>
    <w:tmpl w:val="A302330E"/>
    <w:lvl w:ilvl="0">
      <w:start w:val="1"/>
      <w:numFmt w:val="decimal"/>
      <w:lvlText w:val="%1-"/>
      <w:lvlJc w:val="left"/>
      <w:pPr>
        <w:ind w:left="1069" w:hanging="360"/>
      </w:pPr>
      <w:rPr>
        <w:rFonts w:hint="default"/>
        <w:b/>
        <w:bCs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124A55F7"/>
    <w:multiLevelType w:val="multilevel"/>
    <w:tmpl w:val="1EC61CE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BA7765"/>
    <w:multiLevelType w:val="hybridMultilevel"/>
    <w:tmpl w:val="7EC6197C"/>
    <w:lvl w:ilvl="0" w:tplc="BE2AF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833EE"/>
    <w:multiLevelType w:val="hybridMultilevel"/>
    <w:tmpl w:val="EECCA71C"/>
    <w:lvl w:ilvl="0" w:tplc="9A24BF32">
      <w:start w:val="1"/>
      <w:numFmt w:val="decimal"/>
      <w:lvlText w:val="1-%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8300FE"/>
    <w:multiLevelType w:val="hybridMultilevel"/>
    <w:tmpl w:val="9A96E120"/>
    <w:lvl w:ilvl="0" w:tplc="42785C96">
      <w:start w:val="1"/>
      <w:numFmt w:val="decimal"/>
      <w:lvlText w:val="4-%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C61DF0"/>
    <w:multiLevelType w:val="hybridMultilevel"/>
    <w:tmpl w:val="9632ABAA"/>
    <w:lvl w:ilvl="0" w:tplc="8356FA72">
      <w:start w:val="1"/>
      <w:numFmt w:val="decimal"/>
      <w:suff w:val="nothing"/>
      <w:lvlText w:val="3-%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835F64"/>
    <w:multiLevelType w:val="hybridMultilevel"/>
    <w:tmpl w:val="B196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552A2"/>
    <w:multiLevelType w:val="hybridMultilevel"/>
    <w:tmpl w:val="09EE4050"/>
    <w:lvl w:ilvl="0" w:tplc="975E7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17696"/>
    <w:multiLevelType w:val="hybridMultilevel"/>
    <w:tmpl w:val="76F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C9048A"/>
    <w:multiLevelType w:val="hybridMultilevel"/>
    <w:tmpl w:val="C40E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9611C"/>
    <w:multiLevelType w:val="hybridMultilevel"/>
    <w:tmpl w:val="333CDEFE"/>
    <w:lvl w:ilvl="0" w:tplc="4D902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B53F2"/>
    <w:multiLevelType w:val="hybridMultilevel"/>
    <w:tmpl w:val="3D507D56"/>
    <w:lvl w:ilvl="0" w:tplc="4C4C6C82">
      <w:start w:val="1"/>
      <w:numFmt w:val="decimal"/>
      <w:suff w:val="nothing"/>
      <w:lvlText w:val="5-%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45016"/>
    <w:multiLevelType w:val="hybridMultilevel"/>
    <w:tmpl w:val="4BBE297E"/>
    <w:lvl w:ilvl="0" w:tplc="F0464DBE">
      <w:start w:val="1"/>
      <w:numFmt w:val="decimal"/>
      <w:lvlText w:val="7-%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A60FC"/>
    <w:multiLevelType w:val="hybridMultilevel"/>
    <w:tmpl w:val="01D6E480"/>
    <w:lvl w:ilvl="0" w:tplc="8356FA72">
      <w:start w:val="1"/>
      <w:numFmt w:val="decimal"/>
      <w:lvlText w:val="3-%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2D14A3"/>
    <w:multiLevelType w:val="hybridMultilevel"/>
    <w:tmpl w:val="CA6AF038"/>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C83999"/>
    <w:multiLevelType w:val="hybridMultilevel"/>
    <w:tmpl w:val="A302330E"/>
    <w:lvl w:ilvl="0" w:tplc="0548D3DE">
      <w:start w:val="1"/>
      <w:numFmt w:val="decimal"/>
      <w:lvlText w:val="%1-"/>
      <w:lvlJc w:val="left"/>
      <w:pPr>
        <w:ind w:left="1069" w:hanging="360"/>
      </w:pPr>
      <w:rPr>
        <w:rFonts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C757826"/>
    <w:multiLevelType w:val="hybridMultilevel"/>
    <w:tmpl w:val="F558C9F2"/>
    <w:lvl w:ilvl="0" w:tplc="7E2AB518">
      <w:start w:val="1"/>
      <w:numFmt w:val="decimal"/>
      <w:lvlText w:val="6-%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8BA3094"/>
    <w:multiLevelType w:val="hybridMultilevel"/>
    <w:tmpl w:val="AEF2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B27641"/>
    <w:multiLevelType w:val="hybridMultilevel"/>
    <w:tmpl w:val="9BFECB12"/>
    <w:lvl w:ilvl="0" w:tplc="D8A48EB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803FE2"/>
    <w:multiLevelType w:val="hybridMultilevel"/>
    <w:tmpl w:val="4F98FE58"/>
    <w:lvl w:ilvl="0" w:tplc="4C4C6C82">
      <w:start w:val="1"/>
      <w:numFmt w:val="decimal"/>
      <w:lvlText w:val="5-%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0D86E1E"/>
    <w:multiLevelType w:val="hybridMultilevel"/>
    <w:tmpl w:val="8F98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61C35"/>
    <w:multiLevelType w:val="hybridMultilevel"/>
    <w:tmpl w:val="966E9028"/>
    <w:lvl w:ilvl="0" w:tplc="91C0EAD2">
      <w:start w:val="1"/>
      <w:numFmt w:val="decimal"/>
      <w:lvlText w:val="2-%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E806D7"/>
    <w:multiLevelType w:val="multilevel"/>
    <w:tmpl w:val="B176A1F4"/>
    <w:lvl w:ilvl="0">
      <w:start w:val="1"/>
      <w:numFmt w:val="decimal"/>
      <w:lvlText w:val="%1-"/>
      <w:lvlJc w:val="left"/>
      <w:pPr>
        <w:ind w:left="927"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9"/>
  </w:num>
  <w:num w:numId="2">
    <w:abstractNumId w:val="1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3"/>
  </w:num>
  <w:num w:numId="11">
    <w:abstractNumId w:val="20"/>
  </w:num>
  <w:num w:numId="12">
    <w:abstractNumId w:val="13"/>
  </w:num>
  <w:num w:numId="13">
    <w:abstractNumId w:val="9"/>
  </w:num>
  <w:num w:numId="14">
    <w:abstractNumId w:val="5"/>
  </w:num>
  <w:num w:numId="15">
    <w:abstractNumId w:val="15"/>
  </w:num>
  <w:num w:numId="16">
    <w:abstractNumId w:val="1"/>
  </w:num>
  <w:num w:numId="17">
    <w:abstractNumId w:val="21"/>
  </w:num>
  <w:num w:numId="18">
    <w:abstractNumId w:val="0"/>
  </w:num>
  <w:num w:numId="19">
    <w:abstractNumId w:val="24"/>
  </w:num>
  <w:num w:numId="20">
    <w:abstractNumId w:val="17"/>
  </w:num>
  <w:num w:numId="21">
    <w:abstractNumId w:val="7"/>
  </w:num>
  <w:num w:numId="22">
    <w:abstractNumId w:val="6"/>
  </w:num>
  <w:num w:numId="23">
    <w:abstractNumId w:val="23"/>
  </w:num>
  <w:num w:numId="24">
    <w:abstractNumId w:val="14"/>
  </w:num>
  <w:num w:numId="25">
    <w:abstractNumId w:val="20"/>
  </w:num>
  <w:num w:numId="26">
    <w:abstractNumId w:val="16"/>
  </w:num>
  <w:num w:numId="27">
    <w:abstractNumId w:val="2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2"/>
  </w:num>
  <w:num w:numId="34">
    <w:abstractNumId w:val="2"/>
  </w:num>
  <w:num w:numId="35">
    <w:abstractNumId w:val="26"/>
  </w:num>
  <w:num w:numId="36">
    <w:abstractNumId w:val="8"/>
  </w:num>
  <w:num w:numId="37">
    <w:abstractNumId w:val="18"/>
  </w:num>
  <w:num w:numId="3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SwNDO0NDGzMLQwszBX0lEKTi0uzszPAykwqgUAD0lFQCwAAAA="/>
  </w:docVars>
  <w:rsids>
    <w:rsidRoot w:val="00BF23AB"/>
    <w:rsid w:val="00000565"/>
    <w:rsid w:val="00001352"/>
    <w:rsid w:val="00001808"/>
    <w:rsid w:val="000022FF"/>
    <w:rsid w:val="000029E3"/>
    <w:rsid w:val="00006A56"/>
    <w:rsid w:val="00014B76"/>
    <w:rsid w:val="00015264"/>
    <w:rsid w:val="00015F71"/>
    <w:rsid w:val="00017E10"/>
    <w:rsid w:val="00021F02"/>
    <w:rsid w:val="00023F00"/>
    <w:rsid w:val="00027988"/>
    <w:rsid w:val="00027D13"/>
    <w:rsid w:val="00030CE1"/>
    <w:rsid w:val="000403B3"/>
    <w:rsid w:val="00044522"/>
    <w:rsid w:val="000447AC"/>
    <w:rsid w:val="000458D4"/>
    <w:rsid w:val="00051A76"/>
    <w:rsid w:val="0005253C"/>
    <w:rsid w:val="0005694D"/>
    <w:rsid w:val="00061804"/>
    <w:rsid w:val="000676E3"/>
    <w:rsid w:val="00070C4A"/>
    <w:rsid w:val="0007287D"/>
    <w:rsid w:val="00074462"/>
    <w:rsid w:val="000751D6"/>
    <w:rsid w:val="000765A6"/>
    <w:rsid w:val="0008404C"/>
    <w:rsid w:val="00090490"/>
    <w:rsid w:val="0009101E"/>
    <w:rsid w:val="000A2D91"/>
    <w:rsid w:val="000A5985"/>
    <w:rsid w:val="000A6779"/>
    <w:rsid w:val="000A6B0A"/>
    <w:rsid w:val="000A6E5E"/>
    <w:rsid w:val="000A6ED0"/>
    <w:rsid w:val="000B1BDB"/>
    <w:rsid w:val="000B20F7"/>
    <w:rsid w:val="000B25FE"/>
    <w:rsid w:val="000B5D3C"/>
    <w:rsid w:val="000C0981"/>
    <w:rsid w:val="000C0BC1"/>
    <w:rsid w:val="000C3DB1"/>
    <w:rsid w:val="000D4D57"/>
    <w:rsid w:val="000D6BFB"/>
    <w:rsid w:val="000E29A6"/>
    <w:rsid w:val="000E396B"/>
    <w:rsid w:val="000E3CBB"/>
    <w:rsid w:val="000E52EB"/>
    <w:rsid w:val="000E5A6D"/>
    <w:rsid w:val="000E5AC0"/>
    <w:rsid w:val="000E7CA0"/>
    <w:rsid w:val="000F00D5"/>
    <w:rsid w:val="000F0EE6"/>
    <w:rsid w:val="000F1CAE"/>
    <w:rsid w:val="000F38D3"/>
    <w:rsid w:val="000F5080"/>
    <w:rsid w:val="000F7080"/>
    <w:rsid w:val="000F793D"/>
    <w:rsid w:val="00104DB5"/>
    <w:rsid w:val="001053A8"/>
    <w:rsid w:val="00111692"/>
    <w:rsid w:val="001205FA"/>
    <w:rsid w:val="00126674"/>
    <w:rsid w:val="00127617"/>
    <w:rsid w:val="0013032A"/>
    <w:rsid w:val="00130655"/>
    <w:rsid w:val="00130983"/>
    <w:rsid w:val="00132224"/>
    <w:rsid w:val="00132B9E"/>
    <w:rsid w:val="001365C8"/>
    <w:rsid w:val="00136613"/>
    <w:rsid w:val="001372DD"/>
    <w:rsid w:val="0014295D"/>
    <w:rsid w:val="00142BDE"/>
    <w:rsid w:val="00145251"/>
    <w:rsid w:val="00147523"/>
    <w:rsid w:val="001512CE"/>
    <w:rsid w:val="0015167F"/>
    <w:rsid w:val="00151A88"/>
    <w:rsid w:val="0015240B"/>
    <w:rsid w:val="001608AD"/>
    <w:rsid w:val="00166215"/>
    <w:rsid w:val="00166ECC"/>
    <w:rsid w:val="001705E8"/>
    <w:rsid w:val="00170E05"/>
    <w:rsid w:val="00171994"/>
    <w:rsid w:val="00174185"/>
    <w:rsid w:val="00175FA0"/>
    <w:rsid w:val="00177027"/>
    <w:rsid w:val="001858E3"/>
    <w:rsid w:val="00187D10"/>
    <w:rsid w:val="001925A4"/>
    <w:rsid w:val="001A08E4"/>
    <w:rsid w:val="001A0C8B"/>
    <w:rsid w:val="001A1148"/>
    <w:rsid w:val="001A41E1"/>
    <w:rsid w:val="001A6DAF"/>
    <w:rsid w:val="001B0D06"/>
    <w:rsid w:val="001B28BA"/>
    <w:rsid w:val="001B4449"/>
    <w:rsid w:val="001B57C6"/>
    <w:rsid w:val="001B5C6C"/>
    <w:rsid w:val="001C6244"/>
    <w:rsid w:val="001C6424"/>
    <w:rsid w:val="001D116E"/>
    <w:rsid w:val="001D1236"/>
    <w:rsid w:val="001D3491"/>
    <w:rsid w:val="001D673B"/>
    <w:rsid w:val="001D77F6"/>
    <w:rsid w:val="001E2A52"/>
    <w:rsid w:val="001F5D14"/>
    <w:rsid w:val="001F743D"/>
    <w:rsid w:val="00204AA4"/>
    <w:rsid w:val="002072CB"/>
    <w:rsid w:val="00207C98"/>
    <w:rsid w:val="00211DFC"/>
    <w:rsid w:val="002178B4"/>
    <w:rsid w:val="00217DC2"/>
    <w:rsid w:val="00222F81"/>
    <w:rsid w:val="00223505"/>
    <w:rsid w:val="00223A5B"/>
    <w:rsid w:val="00226682"/>
    <w:rsid w:val="002276C9"/>
    <w:rsid w:val="002314D2"/>
    <w:rsid w:val="00232BA4"/>
    <w:rsid w:val="002365FB"/>
    <w:rsid w:val="00237709"/>
    <w:rsid w:val="00240DE2"/>
    <w:rsid w:val="00243754"/>
    <w:rsid w:val="00250574"/>
    <w:rsid w:val="002518A5"/>
    <w:rsid w:val="00252517"/>
    <w:rsid w:val="00253FF3"/>
    <w:rsid w:val="00257E28"/>
    <w:rsid w:val="0026114D"/>
    <w:rsid w:val="002613D8"/>
    <w:rsid w:val="00263A92"/>
    <w:rsid w:val="00263A9C"/>
    <w:rsid w:val="00266402"/>
    <w:rsid w:val="00271716"/>
    <w:rsid w:val="00273188"/>
    <w:rsid w:val="0027367B"/>
    <w:rsid w:val="00273EFC"/>
    <w:rsid w:val="002755E2"/>
    <w:rsid w:val="00275E69"/>
    <w:rsid w:val="0027763C"/>
    <w:rsid w:val="00281136"/>
    <w:rsid w:val="00281F98"/>
    <w:rsid w:val="002833D3"/>
    <w:rsid w:val="00283823"/>
    <w:rsid w:val="00284C6F"/>
    <w:rsid w:val="00290EB9"/>
    <w:rsid w:val="00290F59"/>
    <w:rsid w:val="002912DA"/>
    <w:rsid w:val="0029435A"/>
    <w:rsid w:val="00296642"/>
    <w:rsid w:val="002966A0"/>
    <w:rsid w:val="002A2251"/>
    <w:rsid w:val="002B1236"/>
    <w:rsid w:val="002B2D34"/>
    <w:rsid w:val="002B49EA"/>
    <w:rsid w:val="002B7B03"/>
    <w:rsid w:val="002B7FB9"/>
    <w:rsid w:val="002C2CB7"/>
    <w:rsid w:val="002C3742"/>
    <w:rsid w:val="002C5D3C"/>
    <w:rsid w:val="002C5F2D"/>
    <w:rsid w:val="002C7485"/>
    <w:rsid w:val="002C7AD4"/>
    <w:rsid w:val="002D0A6A"/>
    <w:rsid w:val="002D1CD4"/>
    <w:rsid w:val="002D20D3"/>
    <w:rsid w:val="002D3FC1"/>
    <w:rsid w:val="002D486C"/>
    <w:rsid w:val="002D4A11"/>
    <w:rsid w:val="002D4EA7"/>
    <w:rsid w:val="002E00B4"/>
    <w:rsid w:val="002E1B26"/>
    <w:rsid w:val="002E2921"/>
    <w:rsid w:val="002E3140"/>
    <w:rsid w:val="002E4D35"/>
    <w:rsid w:val="002F1CC9"/>
    <w:rsid w:val="002F4C55"/>
    <w:rsid w:val="002F5565"/>
    <w:rsid w:val="00304E93"/>
    <w:rsid w:val="00310EFE"/>
    <w:rsid w:val="0031112B"/>
    <w:rsid w:val="0031174E"/>
    <w:rsid w:val="00311F45"/>
    <w:rsid w:val="00320EAB"/>
    <w:rsid w:val="00321FBD"/>
    <w:rsid w:val="00321FF7"/>
    <w:rsid w:val="0032300E"/>
    <w:rsid w:val="00323DEA"/>
    <w:rsid w:val="00330B9D"/>
    <w:rsid w:val="003379D1"/>
    <w:rsid w:val="0034060B"/>
    <w:rsid w:val="00341E7C"/>
    <w:rsid w:val="00345969"/>
    <w:rsid w:val="00346CEA"/>
    <w:rsid w:val="00347A7D"/>
    <w:rsid w:val="0035051B"/>
    <w:rsid w:val="00351E63"/>
    <w:rsid w:val="00352004"/>
    <w:rsid w:val="003564CB"/>
    <w:rsid w:val="00356FB7"/>
    <w:rsid w:val="0035724B"/>
    <w:rsid w:val="00361CE9"/>
    <w:rsid w:val="00371994"/>
    <w:rsid w:val="003721F0"/>
    <w:rsid w:val="0037285D"/>
    <w:rsid w:val="00372C5E"/>
    <w:rsid w:val="00372EB3"/>
    <w:rsid w:val="00373DFB"/>
    <w:rsid w:val="00375B31"/>
    <w:rsid w:val="00376D16"/>
    <w:rsid w:val="00376F56"/>
    <w:rsid w:val="0038078F"/>
    <w:rsid w:val="0038632F"/>
    <w:rsid w:val="0038662E"/>
    <w:rsid w:val="003902B0"/>
    <w:rsid w:val="003906EC"/>
    <w:rsid w:val="00390989"/>
    <w:rsid w:val="00392F07"/>
    <w:rsid w:val="003944A9"/>
    <w:rsid w:val="00396100"/>
    <w:rsid w:val="003A0AF9"/>
    <w:rsid w:val="003A117C"/>
    <w:rsid w:val="003A1CF8"/>
    <w:rsid w:val="003A7EF0"/>
    <w:rsid w:val="003B073C"/>
    <w:rsid w:val="003B4FC7"/>
    <w:rsid w:val="003C0BE9"/>
    <w:rsid w:val="003C5117"/>
    <w:rsid w:val="003D0D7E"/>
    <w:rsid w:val="003D104A"/>
    <w:rsid w:val="003D1297"/>
    <w:rsid w:val="003D2801"/>
    <w:rsid w:val="003D4CCF"/>
    <w:rsid w:val="003D7908"/>
    <w:rsid w:val="003E31B7"/>
    <w:rsid w:val="003E32D9"/>
    <w:rsid w:val="003E53D7"/>
    <w:rsid w:val="003E6EA8"/>
    <w:rsid w:val="003E7318"/>
    <w:rsid w:val="003F0D7A"/>
    <w:rsid w:val="003F1B70"/>
    <w:rsid w:val="003F2D51"/>
    <w:rsid w:val="003F2F0B"/>
    <w:rsid w:val="004012CB"/>
    <w:rsid w:val="00401F9C"/>
    <w:rsid w:val="0041276B"/>
    <w:rsid w:val="004130E8"/>
    <w:rsid w:val="00415E7E"/>
    <w:rsid w:val="004167AB"/>
    <w:rsid w:val="00417B09"/>
    <w:rsid w:val="004263AD"/>
    <w:rsid w:val="00431097"/>
    <w:rsid w:val="00431E5B"/>
    <w:rsid w:val="00433140"/>
    <w:rsid w:val="00436C40"/>
    <w:rsid w:val="004412D6"/>
    <w:rsid w:val="0044142C"/>
    <w:rsid w:val="00444D71"/>
    <w:rsid w:val="004457AA"/>
    <w:rsid w:val="00446773"/>
    <w:rsid w:val="00447348"/>
    <w:rsid w:val="00451D8C"/>
    <w:rsid w:val="00453410"/>
    <w:rsid w:val="0045370C"/>
    <w:rsid w:val="00461D8D"/>
    <w:rsid w:val="0046371B"/>
    <w:rsid w:val="00466C0F"/>
    <w:rsid w:val="00470B74"/>
    <w:rsid w:val="00472874"/>
    <w:rsid w:val="004754B7"/>
    <w:rsid w:val="00480AFF"/>
    <w:rsid w:val="00485AEC"/>
    <w:rsid w:val="00487D12"/>
    <w:rsid w:val="004908B8"/>
    <w:rsid w:val="004915F4"/>
    <w:rsid w:val="00495C54"/>
    <w:rsid w:val="00497866"/>
    <w:rsid w:val="004A1394"/>
    <w:rsid w:val="004A3D4D"/>
    <w:rsid w:val="004A4733"/>
    <w:rsid w:val="004B0B6C"/>
    <w:rsid w:val="004B2E43"/>
    <w:rsid w:val="004B3A3D"/>
    <w:rsid w:val="004B6D26"/>
    <w:rsid w:val="004C03BB"/>
    <w:rsid w:val="004C36F2"/>
    <w:rsid w:val="004C389C"/>
    <w:rsid w:val="004C3B22"/>
    <w:rsid w:val="004C4F8B"/>
    <w:rsid w:val="004C5BD3"/>
    <w:rsid w:val="004C696D"/>
    <w:rsid w:val="004C69F0"/>
    <w:rsid w:val="004D1733"/>
    <w:rsid w:val="004D35F5"/>
    <w:rsid w:val="004E55CF"/>
    <w:rsid w:val="004E6489"/>
    <w:rsid w:val="004E723D"/>
    <w:rsid w:val="004E7FF9"/>
    <w:rsid w:val="004F3762"/>
    <w:rsid w:val="004F5C81"/>
    <w:rsid w:val="004F5E3F"/>
    <w:rsid w:val="005017FA"/>
    <w:rsid w:val="00505E7F"/>
    <w:rsid w:val="005104FC"/>
    <w:rsid w:val="0051052B"/>
    <w:rsid w:val="00513194"/>
    <w:rsid w:val="00516A41"/>
    <w:rsid w:val="00516F51"/>
    <w:rsid w:val="005171AE"/>
    <w:rsid w:val="0052048C"/>
    <w:rsid w:val="00521698"/>
    <w:rsid w:val="00526A54"/>
    <w:rsid w:val="00530E4E"/>
    <w:rsid w:val="00534548"/>
    <w:rsid w:val="00534D19"/>
    <w:rsid w:val="00540F7E"/>
    <w:rsid w:val="0054254A"/>
    <w:rsid w:val="00544AF2"/>
    <w:rsid w:val="005467DB"/>
    <w:rsid w:val="00546ECF"/>
    <w:rsid w:val="005472C3"/>
    <w:rsid w:val="005472D0"/>
    <w:rsid w:val="00551581"/>
    <w:rsid w:val="00552697"/>
    <w:rsid w:val="00552A82"/>
    <w:rsid w:val="005549CC"/>
    <w:rsid w:val="005549D7"/>
    <w:rsid w:val="00556D4B"/>
    <w:rsid w:val="00564F9F"/>
    <w:rsid w:val="00565BE9"/>
    <w:rsid w:val="005779DA"/>
    <w:rsid w:val="005826E5"/>
    <w:rsid w:val="00583C8C"/>
    <w:rsid w:val="00584983"/>
    <w:rsid w:val="00586750"/>
    <w:rsid w:val="00594B10"/>
    <w:rsid w:val="005A16C4"/>
    <w:rsid w:val="005A3560"/>
    <w:rsid w:val="005A44D2"/>
    <w:rsid w:val="005A4B08"/>
    <w:rsid w:val="005A508E"/>
    <w:rsid w:val="005A63F6"/>
    <w:rsid w:val="005A727E"/>
    <w:rsid w:val="005B0B8A"/>
    <w:rsid w:val="005B2F79"/>
    <w:rsid w:val="005B511C"/>
    <w:rsid w:val="005B7568"/>
    <w:rsid w:val="005C2147"/>
    <w:rsid w:val="005C2581"/>
    <w:rsid w:val="005C5397"/>
    <w:rsid w:val="005C68FB"/>
    <w:rsid w:val="005C7768"/>
    <w:rsid w:val="005D2926"/>
    <w:rsid w:val="005E0A88"/>
    <w:rsid w:val="0060033F"/>
    <w:rsid w:val="006029D4"/>
    <w:rsid w:val="00603FED"/>
    <w:rsid w:val="00604B74"/>
    <w:rsid w:val="0061136E"/>
    <w:rsid w:val="00611625"/>
    <w:rsid w:val="00612F65"/>
    <w:rsid w:val="00615F1D"/>
    <w:rsid w:val="00616957"/>
    <w:rsid w:val="00617831"/>
    <w:rsid w:val="00621505"/>
    <w:rsid w:val="00623007"/>
    <w:rsid w:val="00623814"/>
    <w:rsid w:val="00623B0E"/>
    <w:rsid w:val="006240CF"/>
    <w:rsid w:val="0063211B"/>
    <w:rsid w:val="00633EF1"/>
    <w:rsid w:val="00641015"/>
    <w:rsid w:val="00642ED8"/>
    <w:rsid w:val="00643847"/>
    <w:rsid w:val="00643938"/>
    <w:rsid w:val="00645304"/>
    <w:rsid w:val="00646FEB"/>
    <w:rsid w:val="00647C3C"/>
    <w:rsid w:val="006523E1"/>
    <w:rsid w:val="00652A73"/>
    <w:rsid w:val="00661AFF"/>
    <w:rsid w:val="00662576"/>
    <w:rsid w:val="0067440D"/>
    <w:rsid w:val="00674CC6"/>
    <w:rsid w:val="006817D9"/>
    <w:rsid w:val="00687A11"/>
    <w:rsid w:val="00692373"/>
    <w:rsid w:val="00695371"/>
    <w:rsid w:val="00695398"/>
    <w:rsid w:val="00696153"/>
    <w:rsid w:val="006A445B"/>
    <w:rsid w:val="006A462C"/>
    <w:rsid w:val="006A6E43"/>
    <w:rsid w:val="006B03ED"/>
    <w:rsid w:val="006B04F7"/>
    <w:rsid w:val="006B0E2E"/>
    <w:rsid w:val="006B4D6F"/>
    <w:rsid w:val="006B4E8F"/>
    <w:rsid w:val="006C053D"/>
    <w:rsid w:val="006C169A"/>
    <w:rsid w:val="006C17DF"/>
    <w:rsid w:val="006C2A61"/>
    <w:rsid w:val="006C358E"/>
    <w:rsid w:val="006C7623"/>
    <w:rsid w:val="006C7F9A"/>
    <w:rsid w:val="006D036D"/>
    <w:rsid w:val="006D0A06"/>
    <w:rsid w:val="006D7B8A"/>
    <w:rsid w:val="006E1B12"/>
    <w:rsid w:val="006E4167"/>
    <w:rsid w:val="006E6B89"/>
    <w:rsid w:val="006E6BFD"/>
    <w:rsid w:val="006E6D2F"/>
    <w:rsid w:val="0070226D"/>
    <w:rsid w:val="007029D9"/>
    <w:rsid w:val="00702CE2"/>
    <w:rsid w:val="0070796D"/>
    <w:rsid w:val="00711F94"/>
    <w:rsid w:val="00712175"/>
    <w:rsid w:val="00712757"/>
    <w:rsid w:val="007147B9"/>
    <w:rsid w:val="00715DC9"/>
    <w:rsid w:val="00716276"/>
    <w:rsid w:val="007260B6"/>
    <w:rsid w:val="0073126A"/>
    <w:rsid w:val="007361C4"/>
    <w:rsid w:val="00737698"/>
    <w:rsid w:val="00740CCC"/>
    <w:rsid w:val="00740F62"/>
    <w:rsid w:val="00746372"/>
    <w:rsid w:val="00753D2F"/>
    <w:rsid w:val="0076102E"/>
    <w:rsid w:val="00763FAF"/>
    <w:rsid w:val="007641BE"/>
    <w:rsid w:val="0076609C"/>
    <w:rsid w:val="00766FB9"/>
    <w:rsid w:val="0077055D"/>
    <w:rsid w:val="00771939"/>
    <w:rsid w:val="007746F5"/>
    <w:rsid w:val="00774C20"/>
    <w:rsid w:val="00774C4C"/>
    <w:rsid w:val="00775388"/>
    <w:rsid w:val="00782277"/>
    <w:rsid w:val="0078254B"/>
    <w:rsid w:val="00782B6C"/>
    <w:rsid w:val="00782D24"/>
    <w:rsid w:val="00786A68"/>
    <w:rsid w:val="0078764D"/>
    <w:rsid w:val="007907C0"/>
    <w:rsid w:val="00791951"/>
    <w:rsid w:val="00791BE2"/>
    <w:rsid w:val="00793A45"/>
    <w:rsid w:val="00795698"/>
    <w:rsid w:val="007958B0"/>
    <w:rsid w:val="007A0753"/>
    <w:rsid w:val="007A4B06"/>
    <w:rsid w:val="007A7804"/>
    <w:rsid w:val="007A78FB"/>
    <w:rsid w:val="007B21B2"/>
    <w:rsid w:val="007B233B"/>
    <w:rsid w:val="007B7AAE"/>
    <w:rsid w:val="007C22A5"/>
    <w:rsid w:val="007C3D81"/>
    <w:rsid w:val="007C56AE"/>
    <w:rsid w:val="007C6157"/>
    <w:rsid w:val="007C62F5"/>
    <w:rsid w:val="007C718B"/>
    <w:rsid w:val="007D1FA0"/>
    <w:rsid w:val="007D3AB1"/>
    <w:rsid w:val="007D6766"/>
    <w:rsid w:val="007E0054"/>
    <w:rsid w:val="007E17EF"/>
    <w:rsid w:val="007E1822"/>
    <w:rsid w:val="007E27B2"/>
    <w:rsid w:val="007E2DEB"/>
    <w:rsid w:val="007E31B3"/>
    <w:rsid w:val="007E4315"/>
    <w:rsid w:val="007F3841"/>
    <w:rsid w:val="007F41A9"/>
    <w:rsid w:val="007F553C"/>
    <w:rsid w:val="007F7863"/>
    <w:rsid w:val="00800322"/>
    <w:rsid w:val="00800C8C"/>
    <w:rsid w:val="00806DF8"/>
    <w:rsid w:val="008075B2"/>
    <w:rsid w:val="00807F06"/>
    <w:rsid w:val="00813AB6"/>
    <w:rsid w:val="00816F47"/>
    <w:rsid w:val="008207E9"/>
    <w:rsid w:val="00822688"/>
    <w:rsid w:val="00823080"/>
    <w:rsid w:val="00823DCD"/>
    <w:rsid w:val="008246A6"/>
    <w:rsid w:val="00824C90"/>
    <w:rsid w:val="0083211A"/>
    <w:rsid w:val="00833B34"/>
    <w:rsid w:val="00833C14"/>
    <w:rsid w:val="008346FC"/>
    <w:rsid w:val="00837FD4"/>
    <w:rsid w:val="008405BF"/>
    <w:rsid w:val="00840AF8"/>
    <w:rsid w:val="00841CA1"/>
    <w:rsid w:val="00844192"/>
    <w:rsid w:val="00845788"/>
    <w:rsid w:val="008478A8"/>
    <w:rsid w:val="00851731"/>
    <w:rsid w:val="00853148"/>
    <w:rsid w:val="00857030"/>
    <w:rsid w:val="00866C74"/>
    <w:rsid w:val="00866D15"/>
    <w:rsid w:val="00871A72"/>
    <w:rsid w:val="00875EF2"/>
    <w:rsid w:val="00877F70"/>
    <w:rsid w:val="008873F6"/>
    <w:rsid w:val="008928D1"/>
    <w:rsid w:val="0089367C"/>
    <w:rsid w:val="0089399E"/>
    <w:rsid w:val="008971EE"/>
    <w:rsid w:val="00897EFA"/>
    <w:rsid w:val="008A23DA"/>
    <w:rsid w:val="008A3A11"/>
    <w:rsid w:val="008A4531"/>
    <w:rsid w:val="008A4A96"/>
    <w:rsid w:val="008B0566"/>
    <w:rsid w:val="008B1897"/>
    <w:rsid w:val="008B352A"/>
    <w:rsid w:val="008B4494"/>
    <w:rsid w:val="008B6DCB"/>
    <w:rsid w:val="008C5EEE"/>
    <w:rsid w:val="008D7955"/>
    <w:rsid w:val="008E0BED"/>
    <w:rsid w:val="008E28A3"/>
    <w:rsid w:val="008E3FC6"/>
    <w:rsid w:val="008E7CB4"/>
    <w:rsid w:val="008F28E2"/>
    <w:rsid w:val="008F2970"/>
    <w:rsid w:val="008F5DA4"/>
    <w:rsid w:val="008F7AF9"/>
    <w:rsid w:val="00902CCB"/>
    <w:rsid w:val="00902E08"/>
    <w:rsid w:val="00906AF2"/>
    <w:rsid w:val="00910C96"/>
    <w:rsid w:val="009137EE"/>
    <w:rsid w:val="009167C2"/>
    <w:rsid w:val="00920D22"/>
    <w:rsid w:val="009241F2"/>
    <w:rsid w:val="00924C3A"/>
    <w:rsid w:val="00931253"/>
    <w:rsid w:val="0093243B"/>
    <w:rsid w:val="00932600"/>
    <w:rsid w:val="00940134"/>
    <w:rsid w:val="009425C7"/>
    <w:rsid w:val="0094372E"/>
    <w:rsid w:val="00950879"/>
    <w:rsid w:val="00951CF0"/>
    <w:rsid w:val="00955F83"/>
    <w:rsid w:val="00961E51"/>
    <w:rsid w:val="00963865"/>
    <w:rsid w:val="00972876"/>
    <w:rsid w:val="00972B1D"/>
    <w:rsid w:val="0097420D"/>
    <w:rsid w:val="00980F5D"/>
    <w:rsid w:val="00981873"/>
    <w:rsid w:val="0098238F"/>
    <w:rsid w:val="00983832"/>
    <w:rsid w:val="00983FBC"/>
    <w:rsid w:val="00987107"/>
    <w:rsid w:val="00987BCB"/>
    <w:rsid w:val="0099048B"/>
    <w:rsid w:val="00991F31"/>
    <w:rsid w:val="0099245C"/>
    <w:rsid w:val="00992A41"/>
    <w:rsid w:val="00995C90"/>
    <w:rsid w:val="00995E02"/>
    <w:rsid w:val="00997C10"/>
    <w:rsid w:val="009A07B3"/>
    <w:rsid w:val="009A1263"/>
    <w:rsid w:val="009B171A"/>
    <w:rsid w:val="009B417D"/>
    <w:rsid w:val="009B4611"/>
    <w:rsid w:val="009B4CBA"/>
    <w:rsid w:val="009B6D76"/>
    <w:rsid w:val="009C0E72"/>
    <w:rsid w:val="009C418C"/>
    <w:rsid w:val="009C4C06"/>
    <w:rsid w:val="009C5C94"/>
    <w:rsid w:val="009D0512"/>
    <w:rsid w:val="009D2518"/>
    <w:rsid w:val="009D47B2"/>
    <w:rsid w:val="009E132E"/>
    <w:rsid w:val="009E1A7B"/>
    <w:rsid w:val="009E4C50"/>
    <w:rsid w:val="009E4E9E"/>
    <w:rsid w:val="009E5A1A"/>
    <w:rsid w:val="009E5A4C"/>
    <w:rsid w:val="009F00D1"/>
    <w:rsid w:val="009F1D47"/>
    <w:rsid w:val="009F709A"/>
    <w:rsid w:val="009F7D69"/>
    <w:rsid w:val="009F7FDD"/>
    <w:rsid w:val="00A01904"/>
    <w:rsid w:val="00A03048"/>
    <w:rsid w:val="00A07514"/>
    <w:rsid w:val="00A111D4"/>
    <w:rsid w:val="00A11A80"/>
    <w:rsid w:val="00A126C3"/>
    <w:rsid w:val="00A13124"/>
    <w:rsid w:val="00A144D4"/>
    <w:rsid w:val="00A147CC"/>
    <w:rsid w:val="00A16B01"/>
    <w:rsid w:val="00A228D6"/>
    <w:rsid w:val="00A25D4B"/>
    <w:rsid w:val="00A26710"/>
    <w:rsid w:val="00A269BD"/>
    <w:rsid w:val="00A31B7F"/>
    <w:rsid w:val="00A32349"/>
    <w:rsid w:val="00A32A42"/>
    <w:rsid w:val="00A32C19"/>
    <w:rsid w:val="00A34CAF"/>
    <w:rsid w:val="00A3516E"/>
    <w:rsid w:val="00A35E11"/>
    <w:rsid w:val="00A367E6"/>
    <w:rsid w:val="00A36E9C"/>
    <w:rsid w:val="00A41639"/>
    <w:rsid w:val="00A450ED"/>
    <w:rsid w:val="00A45920"/>
    <w:rsid w:val="00A47844"/>
    <w:rsid w:val="00A518A4"/>
    <w:rsid w:val="00A55518"/>
    <w:rsid w:val="00A565A3"/>
    <w:rsid w:val="00A6063E"/>
    <w:rsid w:val="00A60E1C"/>
    <w:rsid w:val="00A6242B"/>
    <w:rsid w:val="00A62DC7"/>
    <w:rsid w:val="00A63D05"/>
    <w:rsid w:val="00A66720"/>
    <w:rsid w:val="00A70461"/>
    <w:rsid w:val="00A71FC1"/>
    <w:rsid w:val="00A75DFA"/>
    <w:rsid w:val="00A7651B"/>
    <w:rsid w:val="00A76EAC"/>
    <w:rsid w:val="00A77A7D"/>
    <w:rsid w:val="00A77AF2"/>
    <w:rsid w:val="00A77F85"/>
    <w:rsid w:val="00A80C21"/>
    <w:rsid w:val="00A816E1"/>
    <w:rsid w:val="00A859B6"/>
    <w:rsid w:val="00A96CD0"/>
    <w:rsid w:val="00AA0911"/>
    <w:rsid w:val="00AA1C83"/>
    <w:rsid w:val="00AA3AC5"/>
    <w:rsid w:val="00AA7E09"/>
    <w:rsid w:val="00AB0EE6"/>
    <w:rsid w:val="00AB35EF"/>
    <w:rsid w:val="00AB512A"/>
    <w:rsid w:val="00AB59F8"/>
    <w:rsid w:val="00AC0B4B"/>
    <w:rsid w:val="00AC198B"/>
    <w:rsid w:val="00AC1A92"/>
    <w:rsid w:val="00AC5A4D"/>
    <w:rsid w:val="00AD3F51"/>
    <w:rsid w:val="00AD5E7B"/>
    <w:rsid w:val="00AE0E8D"/>
    <w:rsid w:val="00AE2D84"/>
    <w:rsid w:val="00AE7D64"/>
    <w:rsid w:val="00AF2949"/>
    <w:rsid w:val="00AF2992"/>
    <w:rsid w:val="00AF429F"/>
    <w:rsid w:val="00AF7339"/>
    <w:rsid w:val="00AF7CBB"/>
    <w:rsid w:val="00B106F1"/>
    <w:rsid w:val="00B1130D"/>
    <w:rsid w:val="00B221C7"/>
    <w:rsid w:val="00B25239"/>
    <w:rsid w:val="00B25AA8"/>
    <w:rsid w:val="00B262D4"/>
    <w:rsid w:val="00B26DBE"/>
    <w:rsid w:val="00B3551E"/>
    <w:rsid w:val="00B363D8"/>
    <w:rsid w:val="00B36B9E"/>
    <w:rsid w:val="00B54F95"/>
    <w:rsid w:val="00B56670"/>
    <w:rsid w:val="00B645D1"/>
    <w:rsid w:val="00B76B86"/>
    <w:rsid w:val="00B779F7"/>
    <w:rsid w:val="00B826AC"/>
    <w:rsid w:val="00BA0C45"/>
    <w:rsid w:val="00BA1891"/>
    <w:rsid w:val="00BA46D1"/>
    <w:rsid w:val="00BA682D"/>
    <w:rsid w:val="00BA7310"/>
    <w:rsid w:val="00BA7F2C"/>
    <w:rsid w:val="00BB08CC"/>
    <w:rsid w:val="00BB0C4F"/>
    <w:rsid w:val="00BB1C15"/>
    <w:rsid w:val="00BB63D9"/>
    <w:rsid w:val="00BB76F1"/>
    <w:rsid w:val="00BC2684"/>
    <w:rsid w:val="00BC2F2F"/>
    <w:rsid w:val="00BC3CCF"/>
    <w:rsid w:val="00BC3FAB"/>
    <w:rsid w:val="00BC6132"/>
    <w:rsid w:val="00BC68F4"/>
    <w:rsid w:val="00BD00A0"/>
    <w:rsid w:val="00BD2D7C"/>
    <w:rsid w:val="00BD57A3"/>
    <w:rsid w:val="00BD6441"/>
    <w:rsid w:val="00BD6832"/>
    <w:rsid w:val="00BE05FD"/>
    <w:rsid w:val="00BE09DB"/>
    <w:rsid w:val="00BE26E9"/>
    <w:rsid w:val="00BE40A5"/>
    <w:rsid w:val="00BE4DB6"/>
    <w:rsid w:val="00BE5943"/>
    <w:rsid w:val="00BE5B51"/>
    <w:rsid w:val="00BE678C"/>
    <w:rsid w:val="00BE7497"/>
    <w:rsid w:val="00BF23AB"/>
    <w:rsid w:val="00BF36D9"/>
    <w:rsid w:val="00BF3F0D"/>
    <w:rsid w:val="00BF56AD"/>
    <w:rsid w:val="00BF7181"/>
    <w:rsid w:val="00C00830"/>
    <w:rsid w:val="00C030BA"/>
    <w:rsid w:val="00C03EA8"/>
    <w:rsid w:val="00C148C3"/>
    <w:rsid w:val="00C16CC2"/>
    <w:rsid w:val="00C200D8"/>
    <w:rsid w:val="00C2056C"/>
    <w:rsid w:val="00C24D02"/>
    <w:rsid w:val="00C258B3"/>
    <w:rsid w:val="00C26EA9"/>
    <w:rsid w:val="00C27ACF"/>
    <w:rsid w:val="00C360EC"/>
    <w:rsid w:val="00C3655C"/>
    <w:rsid w:val="00C3769D"/>
    <w:rsid w:val="00C40166"/>
    <w:rsid w:val="00C437D2"/>
    <w:rsid w:val="00C43880"/>
    <w:rsid w:val="00C45800"/>
    <w:rsid w:val="00C50C23"/>
    <w:rsid w:val="00C5299B"/>
    <w:rsid w:val="00C64A41"/>
    <w:rsid w:val="00C660CF"/>
    <w:rsid w:val="00C670DE"/>
    <w:rsid w:val="00C67189"/>
    <w:rsid w:val="00C6766D"/>
    <w:rsid w:val="00C71F7A"/>
    <w:rsid w:val="00C7300D"/>
    <w:rsid w:val="00C7343A"/>
    <w:rsid w:val="00C74AE0"/>
    <w:rsid w:val="00C757B8"/>
    <w:rsid w:val="00C76671"/>
    <w:rsid w:val="00C769C0"/>
    <w:rsid w:val="00C80D9A"/>
    <w:rsid w:val="00C84B8D"/>
    <w:rsid w:val="00C9060B"/>
    <w:rsid w:val="00C90F6B"/>
    <w:rsid w:val="00C946EA"/>
    <w:rsid w:val="00C948FB"/>
    <w:rsid w:val="00C950BD"/>
    <w:rsid w:val="00C96795"/>
    <w:rsid w:val="00C96A71"/>
    <w:rsid w:val="00C96FD6"/>
    <w:rsid w:val="00C97D83"/>
    <w:rsid w:val="00CA1245"/>
    <w:rsid w:val="00CA1C40"/>
    <w:rsid w:val="00CB1030"/>
    <w:rsid w:val="00CB117C"/>
    <w:rsid w:val="00CB4F60"/>
    <w:rsid w:val="00CB7485"/>
    <w:rsid w:val="00CB7A5E"/>
    <w:rsid w:val="00CC1418"/>
    <w:rsid w:val="00CC17DB"/>
    <w:rsid w:val="00CC2C0C"/>
    <w:rsid w:val="00CC6646"/>
    <w:rsid w:val="00CC75DD"/>
    <w:rsid w:val="00CD12CD"/>
    <w:rsid w:val="00CD6EA6"/>
    <w:rsid w:val="00CD78D7"/>
    <w:rsid w:val="00CD7B0F"/>
    <w:rsid w:val="00CE155B"/>
    <w:rsid w:val="00CE30E3"/>
    <w:rsid w:val="00CE6E7E"/>
    <w:rsid w:val="00CE7F87"/>
    <w:rsid w:val="00CF0AB3"/>
    <w:rsid w:val="00CF1C0F"/>
    <w:rsid w:val="00CF401D"/>
    <w:rsid w:val="00D029D8"/>
    <w:rsid w:val="00D02D89"/>
    <w:rsid w:val="00D110BA"/>
    <w:rsid w:val="00D15616"/>
    <w:rsid w:val="00D167C0"/>
    <w:rsid w:val="00D16800"/>
    <w:rsid w:val="00D16C08"/>
    <w:rsid w:val="00D1767D"/>
    <w:rsid w:val="00D20114"/>
    <w:rsid w:val="00D264E6"/>
    <w:rsid w:val="00D273CA"/>
    <w:rsid w:val="00D31211"/>
    <w:rsid w:val="00D3167D"/>
    <w:rsid w:val="00D31779"/>
    <w:rsid w:val="00D31C2A"/>
    <w:rsid w:val="00D31D9F"/>
    <w:rsid w:val="00D32569"/>
    <w:rsid w:val="00D33978"/>
    <w:rsid w:val="00D340F7"/>
    <w:rsid w:val="00D411C6"/>
    <w:rsid w:val="00D4494B"/>
    <w:rsid w:val="00D44CE5"/>
    <w:rsid w:val="00D54C14"/>
    <w:rsid w:val="00D60DB1"/>
    <w:rsid w:val="00D627EE"/>
    <w:rsid w:val="00D6647E"/>
    <w:rsid w:val="00D713B2"/>
    <w:rsid w:val="00D754FB"/>
    <w:rsid w:val="00D7561C"/>
    <w:rsid w:val="00D7730A"/>
    <w:rsid w:val="00D818D7"/>
    <w:rsid w:val="00D8401D"/>
    <w:rsid w:val="00D97A0C"/>
    <w:rsid w:val="00D97F69"/>
    <w:rsid w:val="00DA0FDB"/>
    <w:rsid w:val="00DA1510"/>
    <w:rsid w:val="00DA1A56"/>
    <w:rsid w:val="00DB1DC2"/>
    <w:rsid w:val="00DB22A3"/>
    <w:rsid w:val="00DB50DD"/>
    <w:rsid w:val="00DB5FDC"/>
    <w:rsid w:val="00DC4049"/>
    <w:rsid w:val="00DC4162"/>
    <w:rsid w:val="00DC5730"/>
    <w:rsid w:val="00DC5CAD"/>
    <w:rsid w:val="00DC7E16"/>
    <w:rsid w:val="00DD3E3E"/>
    <w:rsid w:val="00DD4E90"/>
    <w:rsid w:val="00DD5FE0"/>
    <w:rsid w:val="00DD7D9D"/>
    <w:rsid w:val="00DE0047"/>
    <w:rsid w:val="00DE1FA5"/>
    <w:rsid w:val="00DE2E0C"/>
    <w:rsid w:val="00DE38B0"/>
    <w:rsid w:val="00DE77CF"/>
    <w:rsid w:val="00DF1625"/>
    <w:rsid w:val="00DF247A"/>
    <w:rsid w:val="00DF336B"/>
    <w:rsid w:val="00E0042D"/>
    <w:rsid w:val="00E01B9C"/>
    <w:rsid w:val="00E0435B"/>
    <w:rsid w:val="00E04423"/>
    <w:rsid w:val="00E04BC6"/>
    <w:rsid w:val="00E0788A"/>
    <w:rsid w:val="00E1213F"/>
    <w:rsid w:val="00E145C6"/>
    <w:rsid w:val="00E21A39"/>
    <w:rsid w:val="00E25470"/>
    <w:rsid w:val="00E300CB"/>
    <w:rsid w:val="00E322A6"/>
    <w:rsid w:val="00E37310"/>
    <w:rsid w:val="00E414C1"/>
    <w:rsid w:val="00E42C23"/>
    <w:rsid w:val="00E43C0F"/>
    <w:rsid w:val="00E51532"/>
    <w:rsid w:val="00E52A8B"/>
    <w:rsid w:val="00E52A93"/>
    <w:rsid w:val="00E5714D"/>
    <w:rsid w:val="00E62B91"/>
    <w:rsid w:val="00E67030"/>
    <w:rsid w:val="00E67D5A"/>
    <w:rsid w:val="00E70CF3"/>
    <w:rsid w:val="00E70DA4"/>
    <w:rsid w:val="00E7128C"/>
    <w:rsid w:val="00E745F6"/>
    <w:rsid w:val="00E763F6"/>
    <w:rsid w:val="00E803E1"/>
    <w:rsid w:val="00E817DA"/>
    <w:rsid w:val="00E90951"/>
    <w:rsid w:val="00E936E0"/>
    <w:rsid w:val="00E93B05"/>
    <w:rsid w:val="00E93F9B"/>
    <w:rsid w:val="00E96822"/>
    <w:rsid w:val="00E970E1"/>
    <w:rsid w:val="00EA040E"/>
    <w:rsid w:val="00EA2F27"/>
    <w:rsid w:val="00EA5994"/>
    <w:rsid w:val="00EA59B6"/>
    <w:rsid w:val="00EB1B79"/>
    <w:rsid w:val="00EB2621"/>
    <w:rsid w:val="00EB378E"/>
    <w:rsid w:val="00EB45B5"/>
    <w:rsid w:val="00EC11E6"/>
    <w:rsid w:val="00EC18D1"/>
    <w:rsid w:val="00EC19D0"/>
    <w:rsid w:val="00EC2EFE"/>
    <w:rsid w:val="00EC3B45"/>
    <w:rsid w:val="00ED009B"/>
    <w:rsid w:val="00ED0541"/>
    <w:rsid w:val="00ED23CF"/>
    <w:rsid w:val="00ED354D"/>
    <w:rsid w:val="00ED6BD2"/>
    <w:rsid w:val="00EE162D"/>
    <w:rsid w:val="00EF0653"/>
    <w:rsid w:val="00EF3ED0"/>
    <w:rsid w:val="00EF4B77"/>
    <w:rsid w:val="00EF55E5"/>
    <w:rsid w:val="00EF5947"/>
    <w:rsid w:val="00F00CE9"/>
    <w:rsid w:val="00F0142B"/>
    <w:rsid w:val="00F03D2B"/>
    <w:rsid w:val="00F04EFC"/>
    <w:rsid w:val="00F05467"/>
    <w:rsid w:val="00F05F1F"/>
    <w:rsid w:val="00F070E7"/>
    <w:rsid w:val="00F07F33"/>
    <w:rsid w:val="00F126E4"/>
    <w:rsid w:val="00F15B25"/>
    <w:rsid w:val="00F16BF1"/>
    <w:rsid w:val="00F2335E"/>
    <w:rsid w:val="00F24273"/>
    <w:rsid w:val="00F42230"/>
    <w:rsid w:val="00F43E61"/>
    <w:rsid w:val="00F449D1"/>
    <w:rsid w:val="00F46D03"/>
    <w:rsid w:val="00F470B3"/>
    <w:rsid w:val="00F47EA2"/>
    <w:rsid w:val="00F51802"/>
    <w:rsid w:val="00F57B26"/>
    <w:rsid w:val="00F6179B"/>
    <w:rsid w:val="00F61DB6"/>
    <w:rsid w:val="00F65CD3"/>
    <w:rsid w:val="00F66388"/>
    <w:rsid w:val="00F70A67"/>
    <w:rsid w:val="00F71359"/>
    <w:rsid w:val="00F75D39"/>
    <w:rsid w:val="00F8172B"/>
    <w:rsid w:val="00F83FCA"/>
    <w:rsid w:val="00F84EF4"/>
    <w:rsid w:val="00F8551C"/>
    <w:rsid w:val="00F87D0C"/>
    <w:rsid w:val="00F96152"/>
    <w:rsid w:val="00F9660E"/>
    <w:rsid w:val="00FA134A"/>
    <w:rsid w:val="00FA60E9"/>
    <w:rsid w:val="00FA75D5"/>
    <w:rsid w:val="00FB18F3"/>
    <w:rsid w:val="00FB513B"/>
    <w:rsid w:val="00FB52B3"/>
    <w:rsid w:val="00FC1277"/>
    <w:rsid w:val="00FC389C"/>
    <w:rsid w:val="00FC5E75"/>
    <w:rsid w:val="00FC6EC0"/>
    <w:rsid w:val="00FC726D"/>
    <w:rsid w:val="00FD1AA2"/>
    <w:rsid w:val="00FD456F"/>
    <w:rsid w:val="00FE02B5"/>
    <w:rsid w:val="00FE217F"/>
    <w:rsid w:val="00FE6263"/>
    <w:rsid w:val="00FF2DBC"/>
    <w:rsid w:val="07DB47DB"/>
    <w:rsid w:val="101BFEC0"/>
    <w:rsid w:val="18E51F42"/>
    <w:rsid w:val="1A8AD8E5"/>
    <w:rsid w:val="1DB89065"/>
    <w:rsid w:val="311FB386"/>
    <w:rsid w:val="35189049"/>
    <w:rsid w:val="486E425B"/>
    <w:rsid w:val="6D945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715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7B"/>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YC Bulet,lp1,Bullet List,FooterText,numbered,List Paragraph1,Paragraphe de liste1,Use Case List Paragraph Char"/>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YC Bulet Char,lp1 Char,Bullet List Char,FooterText Char,numbered Char,List Paragraph1 Char,Paragraphe de liste1 Char,Use Case List Paragraph Char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 w:type="paragraph" w:customStyle="1" w:styleId="Default">
    <w:name w:val="Default"/>
    <w:rsid w:val="00565BE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7485"/>
    <w:pPr>
      <w:spacing w:after="0" w:line="240" w:lineRule="auto"/>
    </w:pPr>
  </w:style>
  <w:style w:type="character" w:styleId="FollowedHyperlink">
    <w:name w:val="FollowedHyperlink"/>
    <w:basedOn w:val="DefaultParagraphFont"/>
    <w:uiPriority w:val="99"/>
    <w:semiHidden/>
    <w:unhideWhenUsed/>
    <w:rsid w:val="00534D19"/>
    <w:rPr>
      <w:color w:val="800080" w:themeColor="followedHyperlink"/>
      <w:u w:val="single"/>
    </w:rPr>
  </w:style>
  <w:style w:type="character" w:customStyle="1" w:styleId="normaltextrun">
    <w:name w:val="normaltextrun"/>
    <w:basedOn w:val="DefaultParagraphFont"/>
    <w:rsid w:val="003A0AF9"/>
  </w:style>
  <w:style w:type="character" w:customStyle="1" w:styleId="eop">
    <w:name w:val="eop"/>
    <w:basedOn w:val="DefaultParagraphFont"/>
    <w:rsid w:val="00774C4C"/>
  </w:style>
  <w:style w:type="paragraph" w:customStyle="1" w:styleId="Normal4">
    <w:name w:val="Normal4"/>
    <w:qFormat/>
    <w:rsid w:val="0027367B"/>
    <w:rPr>
      <w:rFonts w:ascii="DIN NEXT™ ARABIC REGULAR" w:eastAsia="DIN NEXT™ ARABIC REGULAR" w:hAnsi="DIN NEXT™ ARABIC REGULAR" w:cs="DIN NEXT™ ARABIC REGULA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2848">
      <w:bodyDiv w:val="1"/>
      <w:marLeft w:val="0"/>
      <w:marRight w:val="0"/>
      <w:marTop w:val="0"/>
      <w:marBottom w:val="0"/>
      <w:divBdr>
        <w:top w:val="none" w:sz="0" w:space="0" w:color="auto"/>
        <w:left w:val="none" w:sz="0" w:space="0" w:color="auto"/>
        <w:bottom w:val="none" w:sz="0" w:space="0" w:color="auto"/>
        <w:right w:val="none" w:sz="0" w:space="0" w:color="auto"/>
      </w:divBdr>
    </w:div>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33522412">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585650877">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64762517">
      <w:bodyDiv w:val="1"/>
      <w:marLeft w:val="0"/>
      <w:marRight w:val="0"/>
      <w:marTop w:val="0"/>
      <w:marBottom w:val="0"/>
      <w:divBdr>
        <w:top w:val="none" w:sz="0" w:space="0" w:color="auto"/>
        <w:left w:val="none" w:sz="0" w:space="0" w:color="auto"/>
        <w:bottom w:val="none" w:sz="0" w:space="0" w:color="auto"/>
        <w:right w:val="none" w:sz="0" w:space="0" w:color="auto"/>
      </w:divBdr>
    </w:div>
    <w:div w:id="782192729">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151095489">
      <w:bodyDiv w:val="1"/>
      <w:marLeft w:val="0"/>
      <w:marRight w:val="0"/>
      <w:marTop w:val="0"/>
      <w:marBottom w:val="0"/>
      <w:divBdr>
        <w:top w:val="none" w:sz="0" w:space="0" w:color="auto"/>
        <w:left w:val="none" w:sz="0" w:space="0" w:color="auto"/>
        <w:bottom w:val="none" w:sz="0" w:space="0" w:color="auto"/>
        <w:right w:val="none" w:sz="0" w:space="0" w:color="auto"/>
      </w:divBdr>
    </w:div>
    <w:div w:id="1344895681">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682973487">
      <w:bodyDiv w:val="1"/>
      <w:marLeft w:val="0"/>
      <w:marRight w:val="0"/>
      <w:marTop w:val="0"/>
      <w:marBottom w:val="0"/>
      <w:divBdr>
        <w:top w:val="none" w:sz="0" w:space="0" w:color="auto"/>
        <w:left w:val="none" w:sz="0" w:space="0" w:color="auto"/>
        <w:bottom w:val="none" w:sz="0" w:space="0" w:color="auto"/>
        <w:right w:val="none" w:sz="0" w:space="0" w:color="auto"/>
      </w:divBdr>
    </w:div>
    <w:div w:id="19116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2278F91B5E44EB8BB044947E986BE4"/>
        <w:category>
          <w:name w:val="General"/>
          <w:gallery w:val="placeholder"/>
        </w:category>
        <w:types>
          <w:type w:val="bbPlcHdr"/>
        </w:types>
        <w:behaviors>
          <w:behavior w:val="content"/>
        </w:behaviors>
        <w:guid w:val="{574289F6-031D-4B88-B4E0-68552B1C748F}"/>
      </w:docPartPr>
      <w:docPartBody>
        <w:p w:rsidR="0074091C" w:rsidRDefault="00D64D73" w:rsidP="00D64D73">
          <w:pPr>
            <w:pStyle w:val="162278F91B5E44EB8BB044947E986BE4"/>
          </w:pPr>
          <w:r>
            <w:rPr>
              <w:rStyle w:val="PlaceholderText"/>
            </w:rPr>
            <w:t>Choose an item.</w:t>
          </w:r>
        </w:p>
      </w:docPartBody>
    </w:docPart>
    <w:docPart>
      <w:docPartPr>
        <w:name w:val="5C8688B1C7FF4C3DB9B17907E0E0D16B"/>
        <w:category>
          <w:name w:val="General"/>
          <w:gallery w:val="placeholder"/>
        </w:category>
        <w:types>
          <w:type w:val="bbPlcHdr"/>
        </w:types>
        <w:behaviors>
          <w:behavior w:val="content"/>
        </w:behaviors>
        <w:guid w:val="{AFF79F9B-0437-46A2-B008-50315243E2B2}"/>
      </w:docPartPr>
      <w:docPartBody>
        <w:p w:rsidR="0074091C" w:rsidRDefault="00D64D73" w:rsidP="00D64D73">
          <w:pPr>
            <w:pStyle w:val="5C8688B1C7FF4C3DB9B17907E0E0D16B"/>
          </w:pPr>
          <w:r>
            <w:rPr>
              <w:rFonts w:asciiTheme="minorBidi" w:hAnsiTheme="minorBidi"/>
              <w:color w:val="4472C4" w:themeColor="accent1"/>
              <w:shd w:val="clear" w:color="auto" w:fill="ACB9CA" w:themeFill="text2" w:themeFillTint="66"/>
              <w:lang w:bidi="en-US"/>
            </w:rPr>
            <w:t>Choose Role</w:t>
          </w:r>
        </w:p>
      </w:docPartBody>
    </w:docPart>
    <w:docPart>
      <w:docPartPr>
        <w:name w:val="956379F047B7441C97A32A97D8CA9ED8"/>
        <w:category>
          <w:name w:val="General"/>
          <w:gallery w:val="placeholder"/>
        </w:category>
        <w:types>
          <w:type w:val="bbPlcHdr"/>
        </w:types>
        <w:behaviors>
          <w:behavior w:val="content"/>
        </w:behaviors>
        <w:guid w:val="{51BA6C4E-987E-49E6-8DDB-7DB2148A878D}"/>
      </w:docPartPr>
      <w:docPartBody>
        <w:p w:rsidR="0074091C" w:rsidRDefault="00D64D73" w:rsidP="00D64D73">
          <w:pPr>
            <w:pStyle w:val="956379F047B7441C97A32A97D8CA9ED8"/>
          </w:pPr>
          <w:r>
            <w:rPr>
              <w:rStyle w:val="PlaceholderText"/>
              <w:lang w:bidi="en-US"/>
            </w:rPr>
            <w:t>Click here to enter text.</w:t>
          </w:r>
        </w:p>
      </w:docPartBody>
    </w:docPart>
    <w:docPart>
      <w:docPartPr>
        <w:name w:val="877C951495D24F8DAA7AF4A9CC5CED1F"/>
        <w:category>
          <w:name w:val="General"/>
          <w:gallery w:val="placeholder"/>
        </w:category>
        <w:types>
          <w:type w:val="bbPlcHdr"/>
        </w:types>
        <w:behaviors>
          <w:behavior w:val="content"/>
        </w:behaviors>
        <w:guid w:val="{61DBEAED-F4C4-4F64-A343-FF65F3359F9C}"/>
      </w:docPartPr>
      <w:docPartBody>
        <w:p w:rsidR="0074091C" w:rsidRDefault="00D64D73" w:rsidP="00D64D73">
          <w:pPr>
            <w:pStyle w:val="877C951495D24F8DAA7AF4A9CC5CED1F"/>
          </w:pPr>
          <w:r>
            <w:rPr>
              <w:rStyle w:val="PlaceholderText"/>
              <w:lang w:bidi="en-US"/>
            </w:rPr>
            <w:t>Click here to enter text.</w:t>
          </w:r>
        </w:p>
      </w:docPartBody>
    </w:docPart>
    <w:docPart>
      <w:docPartPr>
        <w:name w:val="2FD84B6D73E54C83A0344C68822248CA"/>
        <w:category>
          <w:name w:val="General"/>
          <w:gallery w:val="placeholder"/>
        </w:category>
        <w:types>
          <w:type w:val="bbPlcHdr"/>
        </w:types>
        <w:behaviors>
          <w:behavior w:val="content"/>
        </w:behaviors>
        <w:guid w:val="{F5DEE566-1928-4FD0-8C87-9C26DB88DFBD}"/>
      </w:docPartPr>
      <w:docPartBody>
        <w:p w:rsidR="007C707B" w:rsidRDefault="00C456CD" w:rsidP="00C456CD">
          <w:pPr>
            <w:pStyle w:val="2FD84B6D73E54C83A0344C68822248CA"/>
          </w:pPr>
          <w:r w:rsidRPr="00AA4E33">
            <w:rPr>
              <w:rStyle w:val="PlaceholderText"/>
              <w:lang w:bidi="en-US"/>
            </w:rPr>
            <w:t>Choose an item.</w:t>
          </w:r>
        </w:p>
      </w:docPartBody>
    </w:docPart>
    <w:docPart>
      <w:docPartPr>
        <w:name w:val="C5960F8725B944C5ACC5FB0615C3150F"/>
        <w:category>
          <w:name w:val="General"/>
          <w:gallery w:val="placeholder"/>
        </w:category>
        <w:types>
          <w:type w:val="bbPlcHdr"/>
        </w:types>
        <w:behaviors>
          <w:behavior w:val="content"/>
        </w:behaviors>
        <w:guid w:val="{54BEC7A1-25BE-40B6-BCC8-69292E308819}"/>
      </w:docPartPr>
      <w:docPartBody>
        <w:p w:rsidR="007C707B" w:rsidRDefault="00C456CD" w:rsidP="00C456CD">
          <w:pPr>
            <w:pStyle w:val="C5960F8725B944C5ACC5FB0615C3150F"/>
          </w:pPr>
          <w:r>
            <w:rPr>
              <w:rStyle w:val="PlaceholderText"/>
              <w:lang w:bidi="en-US"/>
            </w:rPr>
            <w:t>Click here to enter text.</w:t>
          </w:r>
        </w:p>
      </w:docPartBody>
    </w:docPart>
    <w:docPart>
      <w:docPartPr>
        <w:name w:val="83D00D2FF1B04D1E93FE952B5A858BD7"/>
        <w:category>
          <w:name w:val="General"/>
          <w:gallery w:val="placeholder"/>
        </w:category>
        <w:types>
          <w:type w:val="bbPlcHdr"/>
        </w:types>
        <w:behaviors>
          <w:behavior w:val="content"/>
        </w:behaviors>
        <w:guid w:val="{7844162F-6B96-40DA-B806-99E8DFA91C39}"/>
      </w:docPartPr>
      <w:docPartBody>
        <w:p w:rsidR="007C707B" w:rsidRDefault="00C456CD" w:rsidP="00C456CD">
          <w:pPr>
            <w:pStyle w:val="83D00D2FF1B04D1E93FE952B5A858BD7"/>
          </w:pPr>
          <w:r w:rsidRPr="002C6AEA">
            <w:rPr>
              <w:rStyle w:val="PlaceholderText"/>
              <w:lang w:bidi="en-US"/>
            </w:rPr>
            <w:t>Click here to enter text.</w:t>
          </w:r>
        </w:p>
      </w:docPartBody>
    </w:docPart>
    <w:docPart>
      <w:docPartPr>
        <w:name w:val="60B4A584546F42D5B2AB2718AA6FC956"/>
        <w:category>
          <w:name w:val="General"/>
          <w:gallery w:val="placeholder"/>
        </w:category>
        <w:types>
          <w:type w:val="bbPlcHdr"/>
        </w:types>
        <w:behaviors>
          <w:behavior w:val="content"/>
        </w:behaviors>
        <w:guid w:val="{F169E971-D5D6-44FD-A490-D1D2D12B5C7F}"/>
      </w:docPartPr>
      <w:docPartBody>
        <w:p w:rsidR="007C707B" w:rsidRDefault="00C456CD" w:rsidP="00C456CD">
          <w:pPr>
            <w:pStyle w:val="60B4A584546F42D5B2AB2718AA6FC956"/>
          </w:pPr>
          <w:r w:rsidRPr="002C6AEA">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Arial"/>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2DBC"/>
    <w:rsid w:val="00010CE0"/>
    <w:rsid w:val="000134D2"/>
    <w:rsid w:val="00031391"/>
    <w:rsid w:val="00041A9A"/>
    <w:rsid w:val="000908F1"/>
    <w:rsid w:val="000C1996"/>
    <w:rsid w:val="000E2342"/>
    <w:rsid w:val="00134C53"/>
    <w:rsid w:val="001406DA"/>
    <w:rsid w:val="001538C1"/>
    <w:rsid w:val="00155EB8"/>
    <w:rsid w:val="00160746"/>
    <w:rsid w:val="00162524"/>
    <w:rsid w:val="00182A50"/>
    <w:rsid w:val="00187AC5"/>
    <w:rsid w:val="00192A0D"/>
    <w:rsid w:val="001C7AD4"/>
    <w:rsid w:val="001D27EA"/>
    <w:rsid w:val="001D6E08"/>
    <w:rsid w:val="00275EAB"/>
    <w:rsid w:val="002A1260"/>
    <w:rsid w:val="002D2961"/>
    <w:rsid w:val="00310DDA"/>
    <w:rsid w:val="003257C0"/>
    <w:rsid w:val="0033286E"/>
    <w:rsid w:val="0034423A"/>
    <w:rsid w:val="0036020B"/>
    <w:rsid w:val="003974F5"/>
    <w:rsid w:val="003A0C13"/>
    <w:rsid w:val="003A2A92"/>
    <w:rsid w:val="003C5164"/>
    <w:rsid w:val="003D058C"/>
    <w:rsid w:val="00411EFD"/>
    <w:rsid w:val="00423B42"/>
    <w:rsid w:val="00446BD6"/>
    <w:rsid w:val="0045230E"/>
    <w:rsid w:val="00454B33"/>
    <w:rsid w:val="00467396"/>
    <w:rsid w:val="004716D4"/>
    <w:rsid w:val="00477BF7"/>
    <w:rsid w:val="00487D90"/>
    <w:rsid w:val="00502E33"/>
    <w:rsid w:val="00521B23"/>
    <w:rsid w:val="00541BA7"/>
    <w:rsid w:val="00563D50"/>
    <w:rsid w:val="0059191B"/>
    <w:rsid w:val="005B1938"/>
    <w:rsid w:val="005B773D"/>
    <w:rsid w:val="005C5210"/>
    <w:rsid w:val="005D4F61"/>
    <w:rsid w:val="005F1757"/>
    <w:rsid w:val="006259A5"/>
    <w:rsid w:val="0064349F"/>
    <w:rsid w:val="006439FC"/>
    <w:rsid w:val="006442B5"/>
    <w:rsid w:val="00657E83"/>
    <w:rsid w:val="0067784A"/>
    <w:rsid w:val="00683558"/>
    <w:rsid w:val="006B0D7A"/>
    <w:rsid w:val="006C06DA"/>
    <w:rsid w:val="0072493D"/>
    <w:rsid w:val="0074091C"/>
    <w:rsid w:val="00761B03"/>
    <w:rsid w:val="007651E4"/>
    <w:rsid w:val="007B0009"/>
    <w:rsid w:val="007C5084"/>
    <w:rsid w:val="007C707B"/>
    <w:rsid w:val="007F1CF4"/>
    <w:rsid w:val="0081605A"/>
    <w:rsid w:val="00817DFD"/>
    <w:rsid w:val="0082295F"/>
    <w:rsid w:val="008304DE"/>
    <w:rsid w:val="00830BAD"/>
    <w:rsid w:val="008456C1"/>
    <w:rsid w:val="00847F31"/>
    <w:rsid w:val="00881E6F"/>
    <w:rsid w:val="008B1B14"/>
    <w:rsid w:val="008F7A56"/>
    <w:rsid w:val="0090463B"/>
    <w:rsid w:val="00926063"/>
    <w:rsid w:val="00941A2E"/>
    <w:rsid w:val="00947C7D"/>
    <w:rsid w:val="009A0323"/>
    <w:rsid w:val="009A3BD2"/>
    <w:rsid w:val="009B1212"/>
    <w:rsid w:val="009F7EFC"/>
    <w:rsid w:val="00A042A7"/>
    <w:rsid w:val="00A63686"/>
    <w:rsid w:val="00A73904"/>
    <w:rsid w:val="00AF17BD"/>
    <w:rsid w:val="00AF4B5B"/>
    <w:rsid w:val="00AF66DE"/>
    <w:rsid w:val="00B1139C"/>
    <w:rsid w:val="00BA58FB"/>
    <w:rsid w:val="00BE6753"/>
    <w:rsid w:val="00BF0E80"/>
    <w:rsid w:val="00C07A85"/>
    <w:rsid w:val="00C30E09"/>
    <w:rsid w:val="00C456CD"/>
    <w:rsid w:val="00C72D58"/>
    <w:rsid w:val="00C92157"/>
    <w:rsid w:val="00CB2F21"/>
    <w:rsid w:val="00CC6E59"/>
    <w:rsid w:val="00CD01F4"/>
    <w:rsid w:val="00CD69E9"/>
    <w:rsid w:val="00D41275"/>
    <w:rsid w:val="00D53763"/>
    <w:rsid w:val="00D551CF"/>
    <w:rsid w:val="00D55AA6"/>
    <w:rsid w:val="00D64D73"/>
    <w:rsid w:val="00D75C65"/>
    <w:rsid w:val="00D83DBE"/>
    <w:rsid w:val="00D90426"/>
    <w:rsid w:val="00D94607"/>
    <w:rsid w:val="00DC0CF1"/>
    <w:rsid w:val="00E02CDD"/>
    <w:rsid w:val="00E352BD"/>
    <w:rsid w:val="00E42813"/>
    <w:rsid w:val="00E74A9F"/>
    <w:rsid w:val="00E90B48"/>
    <w:rsid w:val="00E93E13"/>
    <w:rsid w:val="00E976EB"/>
    <w:rsid w:val="00ED3E5E"/>
    <w:rsid w:val="00F10453"/>
    <w:rsid w:val="00F305AC"/>
    <w:rsid w:val="00F55064"/>
    <w:rsid w:val="00F76DF2"/>
    <w:rsid w:val="00F93B16"/>
    <w:rsid w:val="00FA746F"/>
    <w:rsid w:val="00FB7754"/>
    <w:rsid w:val="00FE3B0B"/>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6CD"/>
  </w:style>
  <w:style w:type="paragraph" w:customStyle="1" w:styleId="162278F91B5E44EB8BB044947E986BE4">
    <w:name w:val="162278F91B5E44EB8BB044947E986BE4"/>
    <w:rsid w:val="00D64D73"/>
    <w:rPr>
      <w:lang w:eastAsia="en-US"/>
    </w:rPr>
  </w:style>
  <w:style w:type="paragraph" w:customStyle="1" w:styleId="5C8688B1C7FF4C3DB9B17907E0E0D16B">
    <w:name w:val="5C8688B1C7FF4C3DB9B17907E0E0D16B"/>
    <w:rsid w:val="00D64D73"/>
    <w:rPr>
      <w:lang w:eastAsia="en-US"/>
    </w:rPr>
  </w:style>
  <w:style w:type="paragraph" w:customStyle="1" w:styleId="956379F047B7441C97A32A97D8CA9ED8">
    <w:name w:val="956379F047B7441C97A32A97D8CA9ED8"/>
    <w:rsid w:val="00D64D73"/>
    <w:rPr>
      <w:lang w:eastAsia="en-US"/>
    </w:rPr>
  </w:style>
  <w:style w:type="paragraph" w:customStyle="1" w:styleId="877C951495D24F8DAA7AF4A9CC5CED1F">
    <w:name w:val="877C951495D24F8DAA7AF4A9CC5CED1F"/>
    <w:rsid w:val="00D64D73"/>
    <w:rPr>
      <w:lang w:eastAsia="en-US"/>
    </w:rPr>
  </w:style>
  <w:style w:type="paragraph" w:customStyle="1" w:styleId="2FD84B6D73E54C83A0344C68822248CA">
    <w:name w:val="2FD84B6D73E54C83A0344C68822248CA"/>
    <w:rsid w:val="00C456CD"/>
    <w:rPr>
      <w:lang w:eastAsia="en-US"/>
    </w:rPr>
  </w:style>
  <w:style w:type="paragraph" w:customStyle="1" w:styleId="C5960F8725B944C5ACC5FB0615C3150F">
    <w:name w:val="C5960F8725B944C5ACC5FB0615C3150F"/>
    <w:rsid w:val="00C456CD"/>
    <w:rPr>
      <w:lang w:eastAsia="en-US"/>
    </w:rPr>
  </w:style>
  <w:style w:type="paragraph" w:customStyle="1" w:styleId="83D00D2FF1B04D1E93FE952B5A858BD7">
    <w:name w:val="83D00D2FF1B04D1E93FE952B5A858BD7"/>
    <w:rsid w:val="00C456CD"/>
    <w:rPr>
      <w:lang w:eastAsia="en-US"/>
    </w:rPr>
  </w:style>
  <w:style w:type="paragraph" w:customStyle="1" w:styleId="60B4A584546F42D5B2AB2718AA6FC956">
    <w:name w:val="60B4A584546F42D5B2AB2718AA6FC956"/>
    <w:rsid w:val="00C456CD"/>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Props1.xml><?xml version="1.0" encoding="utf-8"?>
<ds:datastoreItem xmlns:ds="http://schemas.openxmlformats.org/officeDocument/2006/customXml" ds:itemID="{0971089D-3CC3-4521-BA3C-FDB9910EEDBF}">
  <ds:schemaRefs>
    <ds:schemaRef ds:uri="http://schemas.openxmlformats.org/officeDocument/2006/bibliography"/>
  </ds:schemaRefs>
</ds:datastoreItem>
</file>

<file path=customXml/itemProps2.xml><?xml version="1.0" encoding="utf-8"?>
<ds:datastoreItem xmlns:ds="http://schemas.openxmlformats.org/officeDocument/2006/customXml" ds:itemID="{4E36D405-63E5-49DC-812B-82D3D5AEB27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1980</Words>
  <Characters>11292</Characters>
  <DocSecurity>4</DocSecurity>
  <Lines>94</Lines>
  <Paragraphs>26</Paragraphs>
  <ScaleCrop>false</ScaleCrop>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dcterms:created xsi:type="dcterms:W3CDTF">2023-11-12T10:23:00Z</dcterms:created>
  <dcterms:modified xsi:type="dcterms:W3CDTF">2023-11-12T10:23:00Z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1cb1b914-38db-4e44-aafc-9d9bf5a21c15</vt:lpwstr>
  </property>
  <property fmtid="{D5CDD505-2E9C-101B-9397-08002B2CF9AE}" pid="3" name="bjDocumentLabelXML">
    <vt:lpwstr>&lt;?xml version="1.0" encoding="us-ascii"?&gt;&lt;sisl xmlns:xsd="http://www.w3.org/2001/XMLSchema" xmlns:xsi="http://www.w3.org/2001/XMLSchema-instance" sislVersion="0" policy="62ce6783-82ea-4750-803b-31d9c1323077" origin="userSelected" xmlns="http://www.boldonj</vt:lpwstr>
  </property>
  <property fmtid="{D5CDD505-2E9C-101B-9397-08002B2CF9AE}" pid="4" name="bjDocumentLabelXML-0">
    <vt:lpwstr>ames.com/2008/01/sie/internal/label"&gt;&lt;element uid="id_classification_generalbusiness" value="" /&gt;&lt;element uid="99bb89ad-dae9-45ff-a46a-612dfdbe704a" value="" /&gt;&lt;/sisl&gt;</vt:lpwstr>
  </property>
  <property fmtid="{D5CDD505-2E9C-101B-9397-08002B2CF9AE}" pid="5" name="bjDocumentSecurityLabel">
    <vt:lpwstr>RESTRICTED </vt:lpwstr>
  </property>
  <property fmtid="{D5CDD505-2E9C-101B-9397-08002B2CF9AE}" pid="6" name="bjClsUserRVM">
    <vt:lpwstr>[]</vt:lpwstr>
  </property>
  <property fmtid="{D5CDD505-2E9C-101B-9397-08002B2CF9AE}" pid="7" name="bjHeaderBothDocProperty">
    <vt:lpwstr>RESTRICTED </vt:lpwstr>
  </property>
  <property fmtid="{D5CDD505-2E9C-101B-9397-08002B2CF9AE}" pid="8" name="bjHeaderFirstPageDocProperty">
    <vt:lpwstr>RESTRICTED </vt:lpwstr>
  </property>
  <property fmtid="{D5CDD505-2E9C-101B-9397-08002B2CF9AE}" pid="9" name="bjHeaderEvenPageDocProperty">
    <vt:lpwstr>RESTRICTED </vt:lpwstr>
  </property>
  <property fmtid="{D5CDD505-2E9C-101B-9397-08002B2CF9AE}" pid="10" name="MSIP_Label_1b28a768-8e12-4155-8cd1-007aa1140c76_Enabled">
    <vt:lpwstr>True</vt:lpwstr>
  </property>
  <property fmtid="{D5CDD505-2E9C-101B-9397-08002B2CF9AE}" pid="11" name="MSIP_Label_1b28a768-8e12-4155-8cd1-007aa1140c76_SiteId">
    <vt:lpwstr>3513f714-df76-4adb-86d2-f4a9bf2351c5</vt:lpwstr>
  </property>
  <property fmtid="{D5CDD505-2E9C-101B-9397-08002B2CF9AE}" pid="12" name="MSIP_Label_1b28a768-8e12-4155-8cd1-007aa1140c76_Owner">
    <vt:lpwstr>101211569@MARS.LOCAL</vt:lpwstr>
  </property>
  <property fmtid="{D5CDD505-2E9C-101B-9397-08002B2CF9AE}" pid="13" name="MSIP_Label_1b28a768-8e12-4155-8cd1-007aa1140c76_SetDate">
    <vt:lpwstr>2023-11-12T10:23:13.2246442Z</vt:lpwstr>
  </property>
  <property fmtid="{D5CDD505-2E9C-101B-9397-08002B2CF9AE}" pid="14" name="MSIP_Label_1b28a768-8e12-4155-8cd1-007aa1140c76_Name">
    <vt:lpwstr>داخلي</vt:lpwstr>
  </property>
  <property fmtid="{D5CDD505-2E9C-101B-9397-08002B2CF9AE}" pid="15" name="MSIP_Label_1b28a768-8e12-4155-8cd1-007aa1140c76_Application">
    <vt:lpwstr>Microsoft Azure Information Protection</vt:lpwstr>
  </property>
  <property fmtid="{D5CDD505-2E9C-101B-9397-08002B2CF9AE}" pid="16" name="MSIP_Label_1b28a768-8e12-4155-8cd1-007aa1140c76_ActionId">
    <vt:lpwstr>5cd51caa-36d9-4162-8236-ee8fffcaae90</vt:lpwstr>
  </property>
  <property fmtid="{D5CDD505-2E9C-101B-9397-08002B2CF9AE}" pid="17" name="MSIP_Label_1b28a768-8e12-4155-8cd1-007aa1140c76_Extended_MSFT_Method">
    <vt:lpwstr>Automatic</vt:lpwstr>
  </property>
  <property fmtid="{D5CDD505-2E9C-101B-9397-08002B2CF9AE}" pid="18" name="Sensitivity">
    <vt:lpwstr>داخلي</vt:lpwstr>
  </property>
</Properties>
</file>