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76AD3E0C"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5E4789E5">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1440D334" w14:textId="77777777" w:rsidR="007B31A2" w:rsidRDefault="007B31A2" w:rsidP="00226682">
      <w:pPr>
        <w:jc w:val="center"/>
        <w:rPr>
          <w:rFonts w:ascii="Arial" w:hAnsi="Arial" w:cs="Arial"/>
          <w:color w:val="00B8AD" w:themeColor="text2"/>
          <w:sz w:val="56"/>
          <w:szCs w:val="56"/>
        </w:rPr>
      </w:pPr>
    </w:p>
    <w:p w14:paraId="5B070159" w14:textId="29543B7C" w:rsidR="007B31A2" w:rsidRDefault="007B31A2" w:rsidP="00226682">
      <w:pPr>
        <w:jc w:val="center"/>
        <w:rPr>
          <w:rFonts w:ascii="Arial" w:hAnsi="Arial" w:cs="Arial"/>
          <w:color w:val="00B8AD" w:themeColor="text2"/>
          <w:sz w:val="56"/>
          <w:szCs w:val="56"/>
        </w:rPr>
      </w:pPr>
    </w:p>
    <w:p w14:paraId="286CD87B" w14:textId="6F323856" w:rsidR="007B31A2" w:rsidRDefault="007B31A2"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74A81D52">
                <wp:simplePos x="0" y="0"/>
                <wp:positionH relativeFrom="margin">
                  <wp:align>left</wp:align>
                </wp:positionH>
                <wp:positionV relativeFrom="paragraph">
                  <wp:posOffset>1736893</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61B1D475"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A1749F">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0;margin-top:136.75pt;width:153.5pt;height:2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" strokecolor="red">
                <v:textbox>
                  <w:txbxContent>
                    <w:p w14:paraId="2D890813" w14:textId="61B1D475"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A1749F">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6DE294A1"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2D360612" w:rsidR="00023F00" w:rsidRPr="0006561F" w:rsidRDefault="002B7717" w:rsidP="00B068BB">
      <w:pPr>
        <w:jc w:val="center"/>
        <w:rPr>
          <w:rFonts w:ascii="Arial" w:hAnsi="Arial" w:cs="Arial"/>
          <w:color w:val="2B3B82" w:themeColor="text1"/>
          <w:sz w:val="60"/>
          <w:szCs w:val="60"/>
        </w:rPr>
      </w:pPr>
      <w:r>
        <w:rPr>
          <w:rFonts w:ascii="Arial" w:eastAsia="DIN NEXT™ ARABIC MEDIUM" w:hAnsi="Arial" w:cs="Arial"/>
          <w:color w:val="2B3B82" w:themeColor="text1"/>
          <w:sz w:val="60"/>
          <w:lang w:eastAsia="en"/>
        </w:rPr>
        <w:t xml:space="preserve">Identity and Access Management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AF071A">
        <w:rPr>
          <w:rFonts w:ascii="Arial" w:eastAsia="DIN NEXT™ ARABIC MEDIUM" w:hAnsi="Arial" w:cs="Arial"/>
          <w:color w:val="2B3B82" w:themeColor="text1"/>
          <w:sz w:val="60"/>
          <w:szCs w:val="60"/>
          <w:lang w:bidi="en-US"/>
        </w:rPr>
        <w:t>Template</w:t>
      </w:r>
    </w:p>
    <w:bookmarkEnd w:id="0"/>
    <w:p w14:paraId="1356E754" w14:textId="2EAA1D1D" w:rsidR="00023F00" w:rsidRPr="0006561F" w:rsidRDefault="00023F00" w:rsidP="009A1263">
      <w:pPr>
        <w:rPr>
          <w:rFonts w:ascii="Arial" w:hAnsi="Arial" w:cs="Arial"/>
          <w:color w:val="00B8AD" w:themeColor="text2"/>
          <w:sz w:val="42"/>
          <w:szCs w:val="42"/>
        </w:rPr>
      </w:pPr>
    </w:p>
    <w:p w14:paraId="07F5355F" w14:textId="022D88E2" w:rsidR="002B1236" w:rsidRPr="0006561F" w:rsidRDefault="002B1236">
      <w:pPr>
        <w:rPr>
          <w:rFonts w:ascii="Arial" w:hAnsi="Arial" w:cs="Arial"/>
        </w:rPr>
      </w:pPr>
    </w:p>
    <w:p w14:paraId="650D254C" w14:textId="10FE83F7" w:rsidR="00AB512A" w:rsidRPr="0006561F" w:rsidRDefault="00ED6E94">
      <w:pPr>
        <w:rPr>
          <w:rFonts w:ascii="Arial" w:hAnsi="Arial" w:cs="Arial"/>
          <w:rtl/>
        </w:rPr>
      </w:pPr>
      <w:r w:rsidRPr="00AF071A">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0751B1AE"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EB0BD3">
                              <w:rPr>
                                <w:rFonts w:ascii="Arial" w:eastAsia="Arial" w:hAnsi="Arial" w:cs="Arial"/>
                                <w:sz w:val="17"/>
                                <w:szCs w:val="17"/>
                                <w:highlight w:val="cyan"/>
                                <w:lang w:bidi="en-US"/>
                              </w:rPr>
                              <w:t>organization</w:t>
                            </w:r>
                            <w:r w:rsidR="00EB0BD3"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EB0BD3">
                              <w:rPr>
                                <w:rFonts w:ascii="Arial" w:eastAsia="Arial" w:hAnsi="Arial" w:cs="Arial"/>
                                <w:color w:val="FF0000"/>
                                <w:sz w:val="17"/>
                                <w:szCs w:val="17"/>
                                <w:lang w:bidi="en-US"/>
                              </w:rPr>
                              <w:t>organization</w:t>
                            </w:r>
                            <w:r w:rsidR="00EB0BD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641A2059"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EB0BD3">
                              <w:rPr>
                                <w:rFonts w:ascii="Arial" w:eastAsia="Arial" w:hAnsi="Arial" w:cs="Arial"/>
                                <w:color w:val="FF0000"/>
                                <w:sz w:val="17"/>
                                <w:szCs w:val="17"/>
                                <w:lang w:bidi="en-US"/>
                              </w:rPr>
                              <w:t>organization</w:t>
                            </w:r>
                            <w:r w:rsidR="00EB0BD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5957E2C1"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EB0BD3">
                              <w:rPr>
                                <w:rFonts w:ascii="Arial" w:eastAsia="Arial" w:hAnsi="Arial" w:cs="Arial"/>
                                <w:color w:val="FF0000"/>
                                <w:sz w:val="17"/>
                                <w:szCs w:val="17"/>
                                <w:lang w:bidi="en-US"/>
                              </w:rPr>
                              <w:t>organization’s</w:t>
                            </w:r>
                            <w:r w:rsidR="00EB0BD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0751B1AE"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EB0BD3">
                        <w:rPr>
                          <w:rFonts w:ascii="Arial" w:eastAsia="Arial" w:hAnsi="Arial" w:cs="Arial"/>
                          <w:sz w:val="17"/>
                          <w:szCs w:val="17"/>
                          <w:highlight w:val="cyan"/>
                          <w:lang w:bidi="en-US"/>
                        </w:rPr>
                        <w:t>organization</w:t>
                      </w:r>
                      <w:r w:rsidR="00EB0BD3" w:rsidRPr="00B62CB6">
                        <w:rPr>
                          <w:rFonts w:ascii="Arial" w:eastAsia="Arial" w:hAnsi="Arial" w:cs="Arial"/>
                          <w:sz w:val="17"/>
                          <w:szCs w:val="17"/>
                          <w:highlight w:val="cyan"/>
                          <w:lang w:bidi="en-US"/>
                        </w:rPr>
                        <w:t xml:space="preserve"> </w:t>
                      </w:r>
                      <w:r w:rsidRPr="00B62CB6">
                        <w:rPr>
                          <w:rFonts w:ascii="Arial" w:eastAsia="Arial" w:hAnsi="Arial" w:cs="Arial"/>
                          <w:sz w:val="17"/>
                          <w:szCs w:val="17"/>
                          <w:highlight w:val="cyan"/>
                          <w:lang w:bidi="en-US"/>
                        </w:rPr>
                        <w:t>name&gt;</w:t>
                      </w:r>
                      <w:r w:rsidRPr="00B62CB6">
                        <w:rPr>
                          <w:rFonts w:ascii="Arial" w:eastAsia="Arial" w:hAnsi="Arial" w:cs="Arial"/>
                          <w:color w:val="FF0000"/>
                          <w:sz w:val="17"/>
                          <w:szCs w:val="17"/>
                          <w:lang w:bidi="en-US"/>
                        </w:rPr>
                        <w:t xml:space="preserve"> with the name of the </w:t>
                      </w:r>
                      <w:r w:rsidR="00EB0BD3">
                        <w:rPr>
                          <w:rFonts w:ascii="Arial" w:eastAsia="Arial" w:hAnsi="Arial" w:cs="Arial"/>
                          <w:color w:val="FF0000"/>
                          <w:sz w:val="17"/>
                          <w:szCs w:val="17"/>
                          <w:lang w:bidi="en-US"/>
                        </w:rPr>
                        <w:t>organization</w:t>
                      </w:r>
                      <w:r w:rsidR="00EB0BD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641A2059"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EB0BD3">
                        <w:rPr>
                          <w:rFonts w:ascii="Arial" w:eastAsia="Arial" w:hAnsi="Arial" w:cs="Arial"/>
                          <w:color w:val="FF0000"/>
                          <w:sz w:val="17"/>
                          <w:szCs w:val="17"/>
                          <w:lang w:bidi="en-US"/>
                        </w:rPr>
                        <w:t>organization</w:t>
                      </w:r>
                      <w:r w:rsidR="00EB0BD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5957E2C1"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EB0BD3">
                        <w:rPr>
                          <w:rFonts w:ascii="Arial" w:eastAsia="Arial" w:hAnsi="Arial" w:cs="Arial"/>
                          <w:color w:val="FF0000"/>
                          <w:sz w:val="17"/>
                          <w:szCs w:val="17"/>
                          <w:lang w:bidi="en-US"/>
                        </w:rPr>
                        <w:t>organization’s</w:t>
                      </w:r>
                      <w:r w:rsidR="00EB0BD3"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77765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180611BF"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1DBDB85F"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5BB02342"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5486396F"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67CE43A0"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07D1C83B"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487A58ED"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62ECC6AE" w14:textId="38CDF231" w:rsidR="007A387A" w:rsidRPr="0006561F" w:rsidRDefault="007A387A" w:rsidP="007A387A">
      <w:pPr>
        <w:rPr>
          <w:rFonts w:ascii="Arial" w:hAnsi="Arial" w:cs="Arial"/>
          <w:color w:val="15969D" w:themeColor="accent6" w:themeShade="BF"/>
          <w:sz w:val="40"/>
          <w:szCs w:val="40"/>
          <w:lang w:eastAsia="ar"/>
        </w:rPr>
      </w:pPr>
    </w:p>
    <w:p w14:paraId="49D9731D" w14:textId="77777777" w:rsidR="00A21FE8" w:rsidRPr="00AF698E" w:rsidRDefault="00A21FE8" w:rsidP="00A21FE8">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3621F99A" w14:textId="77777777" w:rsidR="00A21FE8" w:rsidRPr="00AF698E" w:rsidRDefault="00A21FE8" w:rsidP="00A21FE8">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50714928" w14:textId="77777777" w:rsidR="00A21FE8" w:rsidRPr="0006561F" w:rsidRDefault="00A21FE8" w:rsidP="00A21FE8">
      <w:pPr>
        <w:rPr>
          <w:rFonts w:ascii="Arial" w:hAnsi="Arial" w:cs="Arial"/>
          <w:sz w:val="26"/>
          <w:szCs w:val="26"/>
        </w:rPr>
      </w:pPr>
      <w:r w:rsidRPr="0006561F">
        <w:rPr>
          <w:rFonts w:ascii="Arial" w:eastAsia="Arial" w:hAnsi="Arial" w:cs="Arial"/>
          <w:sz w:val="26"/>
          <w:szCs w:val="26"/>
          <w:lang w:bidi="en-US"/>
        </w:rPr>
        <w:br w:type="page"/>
      </w:r>
    </w:p>
    <w:p w14:paraId="251076EC" w14:textId="77777777" w:rsidR="00A21FE8" w:rsidRPr="00AF698E" w:rsidRDefault="00A21FE8" w:rsidP="00A21FE8">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03AF0B16" w14:textId="77777777" w:rsidR="00A21FE8" w:rsidRPr="0006561F" w:rsidRDefault="00A21FE8" w:rsidP="00A21FE8">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A21FE8" w:rsidRPr="0006561F" w14:paraId="56C5CE2E" w14:textId="77777777" w:rsidTr="0011347D">
        <w:trPr>
          <w:trHeight w:val="680"/>
        </w:trPr>
        <w:tc>
          <w:tcPr>
            <w:tcW w:w="984" w:type="pct"/>
            <w:shd w:val="clear" w:color="auto" w:fill="373E49" w:themeFill="accent1"/>
            <w:vAlign w:val="center"/>
            <w:hideMark/>
          </w:tcPr>
          <w:p w14:paraId="6D490C2D" w14:textId="77777777" w:rsidR="00A21FE8" w:rsidRPr="00AF698E" w:rsidRDefault="00A21FE8"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26651B9A" w14:textId="77777777" w:rsidR="00A21FE8" w:rsidRPr="00AF698E" w:rsidRDefault="00A21FE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0FE0A32A" w14:textId="77777777" w:rsidR="00A21FE8" w:rsidRPr="00AF698E" w:rsidRDefault="00A21FE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37E028EC" w14:textId="77777777" w:rsidR="00A21FE8" w:rsidRPr="00AF698E" w:rsidRDefault="00A21FE8"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2D8EB516" w14:textId="77777777" w:rsidR="00A21FE8" w:rsidRPr="00AF698E" w:rsidRDefault="00A21FE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A21FE8" w:rsidRPr="0006561F" w14:paraId="6BB1B03A" w14:textId="77777777" w:rsidTr="0011347D">
        <w:trPr>
          <w:trHeight w:val="680"/>
        </w:trPr>
        <w:tc>
          <w:tcPr>
            <w:tcW w:w="984" w:type="pct"/>
            <w:shd w:val="clear" w:color="auto" w:fill="FFFFFF" w:themeFill="background1"/>
            <w:vAlign w:val="center"/>
            <w:hideMark/>
          </w:tcPr>
          <w:p w14:paraId="7D839598" w14:textId="77777777" w:rsidR="00A21FE8" w:rsidRPr="00E15618" w:rsidRDefault="00E54F49" w:rsidP="0011347D">
            <w:pPr>
              <w:ind w:right="-45"/>
              <w:contextualSpacing/>
              <w:rPr>
                <w:rFonts w:ascii="Arial" w:hAnsi="Arial"/>
                <w:color w:val="373E49" w:themeColor="accent1"/>
                <w:rtl/>
              </w:rPr>
            </w:pPr>
            <w:sdt>
              <w:sdtPr>
                <w:rPr>
                  <w:rFonts w:ascii="Arial" w:hAnsi="Arial"/>
                  <w:color w:val="373E49" w:themeColor="accent1"/>
                </w:rPr>
                <w:id w:val="-1524162937"/>
                <w:placeholder>
                  <w:docPart w:val="E46A31ECA3B44D35928BE8744D2B4DED"/>
                </w:placeholder>
                <w:date>
                  <w:dateFormat w:val="MM/dd/yyyy"/>
                  <w:lid w:val="en-US"/>
                  <w:storeMappedDataAs w:val="dateTime"/>
                  <w:calendar w:val="gregorian"/>
                </w:date>
              </w:sdtPr>
              <w:sdtEndPr>
                <w:rPr>
                  <w:b/>
                  <w:bCs/>
                  <w:noProof/>
                  <w:sz w:val="24"/>
                  <w:szCs w:val="24"/>
                </w:rPr>
              </w:sdtEndPr>
              <w:sdtContent>
                <w:r w:rsidR="00A21FE8" w:rsidRPr="00E15618">
                  <w:rPr>
                    <w:rFonts w:ascii="Arial" w:eastAsia="DIN Next LT Arabic" w:hAnsi="Arial"/>
                    <w:color w:val="373E49" w:themeColor="accent1"/>
                    <w:highlight w:val="cyan"/>
                    <w:lang w:bidi="en-US"/>
                  </w:rPr>
                  <w:t>&lt;</w:t>
                </w:r>
              </w:sdtContent>
            </w:sdt>
            <w:r w:rsidR="00A21FE8" w:rsidRPr="00E15618">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3C0EF516" w14:textId="77777777" w:rsidR="00A21FE8" w:rsidRPr="00E15618" w:rsidRDefault="00E54F49"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2037929802"/>
                <w:placeholder>
                  <w:docPart w:val="C38141FC14EF48E4903ECFF07CEC4EB2"/>
                </w:placeholder>
                <w:date>
                  <w:dateFormat w:val="MM/dd/yyyy"/>
                  <w:lid w:val="en-US"/>
                  <w:storeMappedDataAs w:val="dateTime"/>
                  <w:calendar w:val="gregorian"/>
                </w:date>
              </w:sdtPr>
              <w:sdtEndPr/>
              <w:sdtContent>
                <w:r w:rsidR="00A21FE8" w:rsidRPr="00E15618">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4DD130D" w14:textId="77777777" w:rsidR="00A21FE8" w:rsidRPr="00E15618" w:rsidRDefault="00A21FE8" w:rsidP="0011347D">
            <w:pPr>
              <w:ind w:right="-45"/>
              <w:contextualSpacing/>
              <w:rPr>
                <w:rFonts w:ascii="Arial" w:hAnsi="Arial"/>
                <w:color w:val="373E49" w:themeColor="accent1"/>
                <w:highlight w:val="cyan"/>
                <w:rtl/>
              </w:rPr>
            </w:pPr>
            <w:r w:rsidRPr="00E15618">
              <w:rPr>
                <w:rFonts w:ascii="Arial" w:eastAsia="DIN Next LT Arabic" w:hAnsi="Arial"/>
                <w:color w:val="373E49" w:themeColor="accent1"/>
                <w:highlight w:val="cyan"/>
                <w:lang w:bidi="en-US"/>
              </w:rPr>
              <w:t>&lt;Insert individual’s full personnel</w:t>
            </w:r>
            <w:r w:rsidRPr="00E15618">
              <w:rPr>
                <w:rFonts w:ascii="Arial" w:eastAsia="DIN Next LT Arabic" w:hAnsi="Arial" w:cstheme="minorBidi"/>
                <w:color w:val="373E49" w:themeColor="accent1"/>
                <w:highlight w:val="cyan"/>
                <w:rtl/>
              </w:rPr>
              <w:t xml:space="preserve"> </w:t>
            </w:r>
            <w:r w:rsidRPr="00E15618">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5030AD31" w14:textId="77777777" w:rsidR="00A21FE8" w:rsidRPr="00E15618" w:rsidRDefault="00A21FE8" w:rsidP="0011347D">
            <w:pPr>
              <w:ind w:right="-45"/>
              <w:contextualSpacing/>
              <w:rPr>
                <w:rFonts w:ascii="Arial" w:hAnsi="Arial"/>
                <w:color w:val="373E49" w:themeColor="accent1"/>
                <w:highlight w:val="cyan"/>
              </w:rPr>
            </w:pPr>
            <w:r w:rsidRPr="00E15618">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767117F9" w14:textId="77777777" w:rsidR="00A21FE8" w:rsidRPr="00E15618" w:rsidRDefault="00E54F49"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220415900"/>
                <w:placeholder>
                  <w:docPart w:val="639AD6885E154AB2A248F6074D17AF8C"/>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A21FE8" w:rsidRPr="00E15618">
                  <w:rPr>
                    <w:rFonts w:ascii="Arial" w:eastAsia="Arial" w:hAnsi="Arial"/>
                    <w:color w:val="373E49" w:themeColor="accent1"/>
                    <w:highlight w:val="cyan"/>
                    <w:lang w:bidi="en-US"/>
                  </w:rPr>
                  <w:t>Choose Role</w:t>
                </w:r>
              </w:sdtContent>
            </w:sdt>
          </w:p>
        </w:tc>
      </w:tr>
      <w:tr w:rsidR="00A21FE8" w:rsidRPr="0006561F" w14:paraId="41089C69" w14:textId="77777777" w:rsidTr="0011347D">
        <w:trPr>
          <w:trHeight w:val="680"/>
        </w:trPr>
        <w:tc>
          <w:tcPr>
            <w:tcW w:w="984" w:type="pct"/>
            <w:shd w:val="clear" w:color="auto" w:fill="D3D7DE" w:themeFill="accent1" w:themeFillTint="33"/>
            <w:vAlign w:val="center"/>
          </w:tcPr>
          <w:p w14:paraId="1AC29C2E" w14:textId="77777777" w:rsidR="00A21FE8" w:rsidRPr="0006561F" w:rsidRDefault="00A21FE8" w:rsidP="0011347D">
            <w:pPr>
              <w:ind w:right="-45"/>
              <w:contextualSpacing/>
              <w:rPr>
                <w:rFonts w:ascii="Arial" w:hAnsi="Arial"/>
              </w:rPr>
            </w:pPr>
          </w:p>
        </w:tc>
        <w:tc>
          <w:tcPr>
            <w:tcW w:w="955" w:type="pct"/>
            <w:shd w:val="clear" w:color="auto" w:fill="D3D7DE" w:themeFill="accent1" w:themeFillTint="33"/>
            <w:vAlign w:val="center"/>
          </w:tcPr>
          <w:p w14:paraId="36EE54F9" w14:textId="77777777" w:rsidR="00A21FE8" w:rsidRPr="0006561F" w:rsidRDefault="00A21FE8" w:rsidP="0011347D">
            <w:pPr>
              <w:ind w:right="-45"/>
              <w:contextualSpacing/>
              <w:rPr>
                <w:rFonts w:ascii="Arial" w:hAnsi="Arial"/>
                <w:highlight w:val="cyan"/>
              </w:rPr>
            </w:pPr>
          </w:p>
        </w:tc>
        <w:tc>
          <w:tcPr>
            <w:tcW w:w="1151" w:type="pct"/>
            <w:shd w:val="clear" w:color="auto" w:fill="D3D7DE" w:themeFill="accent1" w:themeFillTint="33"/>
            <w:vAlign w:val="center"/>
          </w:tcPr>
          <w:p w14:paraId="703E9A23" w14:textId="77777777" w:rsidR="00A21FE8" w:rsidRPr="0006561F" w:rsidRDefault="00A21FE8"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2CAC2E12" w14:textId="77777777" w:rsidR="00A21FE8" w:rsidRPr="0006561F" w:rsidRDefault="00A21FE8"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64703E08" w14:textId="77777777" w:rsidR="00A21FE8" w:rsidRPr="0006561F" w:rsidRDefault="00A21FE8" w:rsidP="0011347D">
            <w:pPr>
              <w:ind w:right="-45"/>
              <w:contextualSpacing/>
              <w:rPr>
                <w:rFonts w:ascii="Arial" w:hAnsi="Arial"/>
                <w:highlight w:val="cyan"/>
              </w:rPr>
            </w:pPr>
          </w:p>
        </w:tc>
      </w:tr>
    </w:tbl>
    <w:p w14:paraId="02654A61" w14:textId="77777777" w:rsidR="00A21FE8" w:rsidRPr="0006561F" w:rsidRDefault="00A21FE8" w:rsidP="00A21FE8">
      <w:pPr>
        <w:spacing w:line="260" w:lineRule="exact"/>
        <w:ind w:right="-43"/>
        <w:contextualSpacing/>
        <w:jc w:val="both"/>
        <w:rPr>
          <w:rFonts w:ascii="Arial" w:hAnsi="Arial" w:cs="Arial"/>
          <w:sz w:val="24"/>
          <w:szCs w:val="24"/>
          <w:rtl/>
        </w:rPr>
      </w:pPr>
    </w:p>
    <w:p w14:paraId="02E323BD" w14:textId="77777777" w:rsidR="00A21FE8" w:rsidRPr="0006561F" w:rsidRDefault="00A21FE8" w:rsidP="00A21FE8">
      <w:pPr>
        <w:spacing w:line="260" w:lineRule="exact"/>
        <w:ind w:right="-43"/>
        <w:contextualSpacing/>
        <w:jc w:val="both"/>
        <w:rPr>
          <w:rFonts w:ascii="Arial" w:hAnsi="Arial" w:cs="Arial"/>
          <w:sz w:val="24"/>
          <w:szCs w:val="24"/>
        </w:rPr>
      </w:pPr>
    </w:p>
    <w:p w14:paraId="5EDEBB7D" w14:textId="77777777" w:rsidR="00A21FE8" w:rsidRPr="000C2517" w:rsidRDefault="00A21FE8" w:rsidP="00A21FE8">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21CB933B" w14:textId="77777777" w:rsidR="00A21FE8" w:rsidRPr="0006561F" w:rsidRDefault="00A21FE8" w:rsidP="00A21FE8">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A21FE8" w:rsidRPr="0006561F" w14:paraId="69841CFA"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9DC150E" w14:textId="77777777" w:rsidR="00A21FE8" w:rsidRPr="00AF698E" w:rsidRDefault="00A21FE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B206CAA" w14:textId="77777777" w:rsidR="00A21FE8" w:rsidRPr="00AF698E" w:rsidRDefault="00A21FE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5F5808A" w14:textId="77777777" w:rsidR="00A21FE8" w:rsidRPr="00AF698E" w:rsidRDefault="00A21FE8"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650EC41" w14:textId="77777777" w:rsidR="00A21FE8" w:rsidRPr="00AF698E" w:rsidRDefault="00A21FE8"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A21FE8" w:rsidRPr="0006561F" w14:paraId="4C96666A"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5898D6" w14:textId="77777777" w:rsidR="00A21FE8" w:rsidRPr="00E15618" w:rsidRDefault="00E54F49" w:rsidP="0011347D">
            <w:pPr>
              <w:ind w:right="-45"/>
              <w:contextualSpacing/>
              <w:rPr>
                <w:rFonts w:ascii="Arial" w:hAnsi="Arial"/>
                <w:color w:val="373E49" w:themeColor="accent1"/>
                <w:rtl/>
              </w:rPr>
            </w:pPr>
            <w:sdt>
              <w:sdtPr>
                <w:rPr>
                  <w:rFonts w:ascii="Arial" w:hAnsi="Arial"/>
                  <w:color w:val="373E49" w:themeColor="accent1"/>
                </w:rPr>
                <w:id w:val="-2092299976"/>
                <w:placeholder>
                  <w:docPart w:val="DD66BA764B664CA381A5300DF07291D9"/>
                </w:placeholder>
                <w:date>
                  <w:dateFormat w:val="MM/dd/yyyy"/>
                  <w:lid w:val="en-US"/>
                  <w:storeMappedDataAs w:val="dateTime"/>
                  <w:calendar w:val="gregorian"/>
                </w:date>
              </w:sdtPr>
              <w:sdtEndPr>
                <w:rPr>
                  <w:b/>
                  <w:bCs/>
                  <w:noProof/>
                  <w:sz w:val="24"/>
                  <w:szCs w:val="24"/>
                </w:rPr>
              </w:sdtEndPr>
              <w:sdtContent>
                <w:r w:rsidR="00A21FE8" w:rsidRPr="00E15618">
                  <w:rPr>
                    <w:rFonts w:ascii="Arial" w:eastAsia="DIN Next LT Arabic" w:hAnsi="Arial"/>
                    <w:color w:val="373E49" w:themeColor="accent1"/>
                    <w:highlight w:val="cyan"/>
                    <w:lang w:bidi="en-US"/>
                  </w:rPr>
                  <w:t>&lt;</w:t>
                </w:r>
              </w:sdtContent>
            </w:sdt>
            <w:r w:rsidR="00A21FE8" w:rsidRPr="00E15618">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DEC0071" w14:textId="77777777" w:rsidR="00A21FE8" w:rsidRPr="00E15618" w:rsidRDefault="00A21FE8" w:rsidP="0011347D">
            <w:pPr>
              <w:ind w:right="-45"/>
              <w:contextualSpacing/>
              <w:rPr>
                <w:rFonts w:ascii="Arial" w:hAnsi="Arial"/>
                <w:color w:val="373E49" w:themeColor="accent1"/>
                <w:rtl/>
              </w:rPr>
            </w:pPr>
            <w:r w:rsidRPr="00E15618">
              <w:rPr>
                <w:rFonts w:ascii="Arial" w:eastAsia="DIN Next LT Arabic" w:hAnsi="Arial"/>
                <w:color w:val="373E49" w:themeColor="accent1"/>
                <w:highlight w:val="cyan"/>
                <w:lang w:bidi="en-US"/>
              </w:rPr>
              <w:t>&lt;Insert individual’s full personnel</w:t>
            </w:r>
            <w:r w:rsidRPr="00E15618">
              <w:rPr>
                <w:rFonts w:ascii="Arial" w:eastAsia="DIN Next LT Arabic" w:hAnsi="Arial" w:cstheme="minorBidi"/>
                <w:color w:val="373E49" w:themeColor="accent1"/>
                <w:highlight w:val="cyan"/>
                <w:rtl/>
              </w:rPr>
              <w:t xml:space="preserve"> </w:t>
            </w:r>
            <w:r w:rsidRPr="00E15618">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1D9B975" w14:textId="77777777" w:rsidR="00A21FE8" w:rsidRPr="00E15618" w:rsidRDefault="00E54F49"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56638240"/>
                <w:placeholder>
                  <w:docPart w:val="43076423F06D4A52914365BA41DF500A"/>
                </w:placeholder>
                <w:date>
                  <w:dateFormat w:val="MM/dd/yyyy"/>
                  <w:lid w:val="en-US"/>
                  <w:storeMappedDataAs w:val="dateTime"/>
                  <w:calendar w:val="gregorian"/>
                </w:date>
              </w:sdtPr>
              <w:sdtEndPr/>
              <w:sdtContent>
                <w:r w:rsidR="00A21FE8" w:rsidRPr="00E15618">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8AC7F24" w14:textId="77777777" w:rsidR="00A21FE8" w:rsidRPr="00E15618" w:rsidRDefault="00A21FE8" w:rsidP="0011347D">
            <w:pPr>
              <w:ind w:left="-35" w:right="-45"/>
              <w:contextualSpacing/>
              <w:rPr>
                <w:rFonts w:ascii="Arial" w:hAnsi="Arial"/>
                <w:color w:val="373E49" w:themeColor="accent1"/>
                <w:rtl/>
              </w:rPr>
            </w:pPr>
            <w:r w:rsidRPr="00E15618">
              <w:rPr>
                <w:rFonts w:ascii="Arial" w:eastAsia="DIN Next LT Arabic" w:hAnsi="Arial"/>
                <w:color w:val="373E49" w:themeColor="accent1"/>
                <w:highlight w:val="cyan"/>
                <w:lang w:bidi="en-US"/>
              </w:rPr>
              <w:t>&lt;Insert version number&gt;</w:t>
            </w:r>
          </w:p>
        </w:tc>
      </w:tr>
      <w:tr w:rsidR="00A21FE8" w:rsidRPr="0006561F" w14:paraId="652EDDF3"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0E3BE49" w14:textId="77777777" w:rsidR="00A21FE8" w:rsidRPr="0006561F" w:rsidRDefault="00A21FE8"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C07BED2" w14:textId="77777777" w:rsidR="00A21FE8" w:rsidRPr="0006561F" w:rsidRDefault="00A21FE8"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030895B" w14:textId="77777777" w:rsidR="00A21FE8" w:rsidRPr="0006561F" w:rsidRDefault="00A21FE8"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11246B1" w14:textId="77777777" w:rsidR="00A21FE8" w:rsidRPr="0006561F" w:rsidRDefault="00A21FE8" w:rsidP="0011347D">
            <w:pPr>
              <w:ind w:left="-35" w:right="-45"/>
              <w:contextualSpacing/>
              <w:rPr>
                <w:rFonts w:ascii="Arial" w:eastAsia="DIN Next LT Arabic" w:hAnsi="Arial"/>
                <w:highlight w:val="cyan"/>
                <w:lang w:bidi="en-US"/>
              </w:rPr>
            </w:pPr>
          </w:p>
        </w:tc>
      </w:tr>
    </w:tbl>
    <w:p w14:paraId="5205919C" w14:textId="77777777" w:rsidR="00A21FE8" w:rsidRPr="0006561F" w:rsidRDefault="00A21FE8" w:rsidP="00A21FE8">
      <w:pPr>
        <w:ind w:left="117"/>
        <w:rPr>
          <w:rFonts w:ascii="Arial" w:hAnsi="Arial" w:cs="Arial"/>
        </w:rPr>
      </w:pPr>
    </w:p>
    <w:p w14:paraId="3AB001D0" w14:textId="77777777" w:rsidR="00A21FE8" w:rsidRPr="0006561F" w:rsidRDefault="00A21FE8" w:rsidP="00A21FE8">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0D4250DF" w14:textId="77777777" w:rsidR="00A21FE8" w:rsidRPr="0006561F" w:rsidRDefault="00A21FE8" w:rsidP="00A21FE8">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A21FE8" w:rsidRPr="0006561F" w14:paraId="42793971"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425395A" w14:textId="77777777" w:rsidR="00A21FE8" w:rsidRPr="00AF698E" w:rsidRDefault="00A21FE8"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3161054" w14:textId="77777777" w:rsidR="00A21FE8" w:rsidRPr="00AF698E" w:rsidRDefault="00A21FE8"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07D502A" w14:textId="77777777" w:rsidR="00A21FE8" w:rsidRPr="00AF698E" w:rsidRDefault="00A21FE8"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A21FE8" w:rsidRPr="0006561F" w14:paraId="31B68283" w14:textId="77777777" w:rsidTr="0011347D">
        <w:trPr>
          <w:trHeight w:val="680"/>
          <w:jc w:val="center"/>
        </w:trPr>
        <w:sdt>
          <w:sdtPr>
            <w:rPr>
              <w:rFonts w:ascii="Arial" w:hAnsi="Arial"/>
              <w:color w:val="373E49" w:themeColor="accent1"/>
              <w:highlight w:val="cyan"/>
            </w:rPr>
            <w:id w:val="826095788"/>
            <w:placeholder>
              <w:docPart w:val="F11DFC2B45B64ED891DC27ADF3D359E8"/>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F9D8A41" w14:textId="77777777" w:rsidR="00A21FE8" w:rsidRPr="00E15618" w:rsidRDefault="00A21FE8" w:rsidP="0011347D">
                <w:pPr>
                  <w:ind w:right="-45"/>
                  <w:contextualSpacing/>
                  <w:rPr>
                    <w:rFonts w:ascii="Arial" w:hAnsi="Arial"/>
                    <w:color w:val="373E49" w:themeColor="accent1"/>
                    <w:highlight w:val="cyan"/>
                  </w:rPr>
                </w:pPr>
                <w:r w:rsidRPr="00E15618">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85227774"/>
            <w:placeholder>
              <w:docPart w:val="9F1FF81F46124412A6266FAAFFE83B3F"/>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9CDB02A" w14:textId="77777777" w:rsidR="00A21FE8" w:rsidRPr="00E15618" w:rsidRDefault="00A21FE8" w:rsidP="0011347D">
                <w:pPr>
                  <w:ind w:right="-43"/>
                  <w:contextualSpacing/>
                  <w:rPr>
                    <w:rFonts w:ascii="Arial" w:hAnsi="Arial"/>
                    <w:color w:val="373E49" w:themeColor="accent1"/>
                    <w:highlight w:val="cyan"/>
                  </w:rPr>
                </w:pPr>
                <w:r w:rsidRPr="00E15618">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2EBF8DA" w14:textId="77777777" w:rsidR="00A21FE8" w:rsidRPr="00E15618" w:rsidRDefault="00A21FE8" w:rsidP="0011347D">
            <w:pPr>
              <w:ind w:left="-35" w:right="-45"/>
              <w:contextualSpacing/>
              <w:rPr>
                <w:rFonts w:ascii="Arial" w:hAnsi="Arial"/>
                <w:color w:val="373E49" w:themeColor="accent1"/>
              </w:rPr>
            </w:pPr>
            <w:r w:rsidRPr="00E15618">
              <w:rPr>
                <w:rFonts w:ascii="Arial" w:eastAsia="DIN Next LT Arabic" w:hAnsi="Arial"/>
                <w:color w:val="373E49" w:themeColor="accent1"/>
                <w:highlight w:val="cyan"/>
                <w:lang w:bidi="en-US"/>
              </w:rPr>
              <w:t>&lt;Once a year&gt;</w:t>
            </w:r>
          </w:p>
        </w:tc>
      </w:tr>
      <w:tr w:rsidR="00A21FE8" w:rsidRPr="0006561F" w14:paraId="41404DDB"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1B9A1BA" w14:textId="77777777" w:rsidR="00A21FE8" w:rsidRPr="0006561F" w:rsidRDefault="00A21FE8"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97E27A7" w14:textId="77777777" w:rsidR="00A21FE8" w:rsidRPr="0006561F" w:rsidRDefault="00A21FE8"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C3E54B" w14:textId="77777777" w:rsidR="00A21FE8" w:rsidRPr="0006561F" w:rsidRDefault="00A21FE8" w:rsidP="0011347D">
            <w:pPr>
              <w:ind w:left="-35" w:right="-45"/>
              <w:contextualSpacing/>
              <w:rPr>
                <w:rFonts w:ascii="Arial" w:eastAsia="DIN Next LT Arabic" w:hAnsi="Arial"/>
                <w:highlight w:val="cyan"/>
                <w:lang w:bidi="en-US"/>
              </w:rPr>
            </w:pPr>
          </w:p>
        </w:tc>
      </w:tr>
    </w:tbl>
    <w:p w14:paraId="13684ECA" w14:textId="77777777" w:rsidR="00453410" w:rsidRPr="0006561F" w:rsidRDefault="00453410">
      <w:pPr>
        <w:rPr>
          <w:rFonts w:ascii="Arial" w:hAnsi="Arial" w:cs="Aria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22BD1029" w14:textId="77777777" w:rsidR="00991F31" w:rsidRPr="0006561F" w:rsidRDefault="00991F31" w:rsidP="00453410">
      <w:pPr>
        <w:rPr>
          <w:rFonts w:ascii="Arial" w:hAnsi="Arial" w:cs="Arial"/>
        </w:rPr>
      </w:pPr>
    </w:p>
    <w:p w14:paraId="00487D27" w14:textId="77BDFA5B"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A21FE8" w:rsidRDefault="00207C98">
          <w:pPr>
            <w:pStyle w:val="TOCHeading"/>
            <w:rPr>
              <w:rFonts w:ascii="Arial" w:hAnsi="Arial" w:cs="Arial"/>
              <w:color w:val="2B3B82" w:themeColor="text1"/>
            </w:rPr>
          </w:pPr>
          <w:r w:rsidRPr="00A21FE8">
            <w:rPr>
              <w:rFonts w:ascii="Arial" w:eastAsia="Arial" w:hAnsi="Arial" w:cs="Arial"/>
              <w:color w:val="2B3B82" w:themeColor="text1"/>
              <w:lang w:bidi="en-US"/>
            </w:rPr>
            <w:t>Table of Contents</w:t>
          </w:r>
        </w:p>
        <w:p w14:paraId="18DA1C71" w14:textId="789D1FCB" w:rsidR="00955C07" w:rsidRPr="00A21FE8" w:rsidRDefault="00207C98" w:rsidP="00AF071A">
          <w:pPr>
            <w:pStyle w:val="TOC1"/>
            <w:jc w:val="left"/>
            <w:rPr>
              <w:rFonts w:ascii="Arial" w:hAnsi="Arial" w:cs="Arial"/>
              <w:noProof/>
              <w:color w:val="373E49" w:themeColor="accent1"/>
              <w:sz w:val="26"/>
              <w:szCs w:val="26"/>
              <w:rtl/>
              <w:lang w:eastAsia="en-US"/>
            </w:rPr>
          </w:pPr>
          <w:r w:rsidRPr="00AF071A">
            <w:rPr>
              <w:rFonts w:ascii="Arial" w:eastAsia="Arial" w:hAnsi="Arial" w:cs="Arial"/>
              <w:b/>
              <w:sz w:val="26"/>
              <w:szCs w:val="26"/>
              <w:lang w:bidi="en-US"/>
            </w:rPr>
            <w:fldChar w:fldCharType="begin"/>
          </w:r>
          <w:r w:rsidRPr="00AF071A">
            <w:rPr>
              <w:rFonts w:ascii="Arial" w:eastAsia="Arial" w:hAnsi="Arial" w:cs="Arial"/>
              <w:b/>
              <w:noProof/>
              <w:sz w:val="26"/>
              <w:szCs w:val="26"/>
              <w:lang w:bidi="en-US"/>
            </w:rPr>
            <w:instrText xml:space="preserve"> TOC \o "1-3" \h \z \u </w:instrText>
          </w:r>
          <w:r w:rsidRPr="00AF071A">
            <w:rPr>
              <w:rFonts w:ascii="Arial" w:eastAsia="Arial" w:hAnsi="Arial" w:cs="Arial"/>
              <w:b/>
              <w:sz w:val="26"/>
              <w:szCs w:val="26"/>
              <w:lang w:bidi="en-US"/>
            </w:rPr>
            <w:fldChar w:fldCharType="separate"/>
          </w:r>
          <w:hyperlink w:anchor="_Toc104371259" w:history="1">
            <w:r w:rsidR="00955C07" w:rsidRPr="00A21FE8">
              <w:rPr>
                <w:rStyle w:val="Hyperlink"/>
                <w:rFonts w:ascii="Arial" w:eastAsia="Arial" w:hAnsi="Arial" w:cs="Arial"/>
                <w:noProof/>
                <w:color w:val="373E49" w:themeColor="accent1"/>
                <w:sz w:val="26"/>
                <w:szCs w:val="26"/>
                <w:lang w:bidi="en-US"/>
              </w:rPr>
              <w:t>Purpose</w:t>
            </w:r>
            <w:r w:rsidR="00955C07" w:rsidRPr="00A21FE8">
              <w:rPr>
                <w:rFonts w:ascii="Arial" w:hAnsi="Arial" w:cs="Arial" w:hint="eastAsia"/>
                <w:noProof/>
                <w:webHidden/>
                <w:color w:val="373E49" w:themeColor="accent1"/>
                <w:sz w:val="26"/>
                <w:szCs w:val="26"/>
                <w:rtl/>
              </w:rPr>
              <w:tab/>
            </w:r>
            <w:r w:rsidR="00955C07" w:rsidRPr="00A21FE8">
              <w:rPr>
                <w:rFonts w:ascii="Arial" w:hAnsi="Arial" w:cs="Arial"/>
                <w:noProof/>
                <w:webHidden/>
                <w:color w:val="373E49" w:themeColor="accent1"/>
                <w:sz w:val="26"/>
                <w:szCs w:val="26"/>
                <w:rtl/>
              </w:rPr>
              <w:fldChar w:fldCharType="begin"/>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hint="eastAsia"/>
                <w:noProof/>
                <w:webHidden/>
                <w:color w:val="373E49" w:themeColor="accent1"/>
                <w:sz w:val="26"/>
                <w:szCs w:val="26"/>
              </w:rPr>
              <w:instrText>PAGEREF</w:instrText>
            </w:r>
            <w:r w:rsidR="00955C07" w:rsidRPr="00A21FE8">
              <w:rPr>
                <w:rFonts w:ascii="Arial" w:hAnsi="Arial" w:cs="Arial" w:hint="eastAsia"/>
                <w:noProof/>
                <w:webHidden/>
                <w:color w:val="373E49" w:themeColor="accent1"/>
                <w:sz w:val="26"/>
                <w:szCs w:val="26"/>
                <w:rtl/>
              </w:rPr>
              <w:instrText xml:space="preserve"> _</w:instrText>
            </w:r>
            <w:r w:rsidR="00955C07" w:rsidRPr="00A21FE8">
              <w:rPr>
                <w:rFonts w:ascii="Arial" w:hAnsi="Arial" w:cs="Arial" w:hint="eastAsia"/>
                <w:noProof/>
                <w:webHidden/>
                <w:color w:val="373E49" w:themeColor="accent1"/>
                <w:sz w:val="26"/>
                <w:szCs w:val="26"/>
              </w:rPr>
              <w:instrText>Toc104371259 \h</w:instrText>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noProof/>
                <w:webHidden/>
                <w:color w:val="373E49" w:themeColor="accent1"/>
                <w:sz w:val="26"/>
                <w:szCs w:val="26"/>
                <w:rtl/>
              </w:rPr>
            </w:r>
            <w:r w:rsidR="00955C07" w:rsidRPr="00A21FE8">
              <w:rPr>
                <w:rFonts w:ascii="Arial" w:hAnsi="Arial" w:cs="Arial"/>
                <w:noProof/>
                <w:webHidden/>
                <w:color w:val="373E49" w:themeColor="accent1"/>
                <w:sz w:val="26"/>
                <w:szCs w:val="26"/>
                <w:rtl/>
              </w:rPr>
              <w:fldChar w:fldCharType="separate"/>
            </w:r>
            <w:r w:rsidR="00E54F49">
              <w:rPr>
                <w:rFonts w:ascii="Arial" w:hAnsi="Arial" w:cs="Arial"/>
                <w:noProof/>
                <w:webHidden/>
                <w:color w:val="373E49" w:themeColor="accent1"/>
                <w:sz w:val="26"/>
                <w:szCs w:val="26"/>
              </w:rPr>
              <w:t>4</w:t>
            </w:r>
            <w:r w:rsidR="00955C07" w:rsidRPr="00A21FE8">
              <w:rPr>
                <w:rFonts w:ascii="Arial" w:hAnsi="Arial" w:cs="Arial"/>
                <w:noProof/>
                <w:webHidden/>
                <w:color w:val="373E49" w:themeColor="accent1"/>
                <w:sz w:val="26"/>
                <w:szCs w:val="26"/>
                <w:rtl/>
              </w:rPr>
              <w:fldChar w:fldCharType="end"/>
            </w:r>
          </w:hyperlink>
        </w:p>
        <w:p w14:paraId="0281EB9A" w14:textId="20EDCC81" w:rsidR="00955C07" w:rsidRPr="00A21FE8" w:rsidRDefault="00E54F49" w:rsidP="00AF071A">
          <w:pPr>
            <w:pStyle w:val="TOC1"/>
            <w:jc w:val="right"/>
            <w:rPr>
              <w:rFonts w:ascii="Arial" w:hAnsi="Arial" w:cs="Arial"/>
              <w:noProof/>
              <w:color w:val="373E49" w:themeColor="accent1"/>
              <w:sz w:val="26"/>
              <w:szCs w:val="26"/>
              <w:rtl/>
              <w:lang w:eastAsia="en-US"/>
            </w:rPr>
          </w:pPr>
          <w:hyperlink w:anchor="_Toc104371260" w:history="1">
            <w:r w:rsidR="00955C07" w:rsidRPr="00A21FE8">
              <w:rPr>
                <w:rStyle w:val="Hyperlink"/>
                <w:rFonts w:ascii="Arial" w:eastAsia="Arial" w:hAnsi="Arial" w:cs="Arial"/>
                <w:noProof/>
                <w:color w:val="373E49" w:themeColor="accent1"/>
                <w:sz w:val="26"/>
                <w:szCs w:val="26"/>
                <w:lang w:bidi="en-US"/>
              </w:rPr>
              <w:t>Scope</w:t>
            </w:r>
            <w:r w:rsidR="00955C07" w:rsidRPr="00A21FE8">
              <w:rPr>
                <w:rFonts w:ascii="Arial" w:hAnsi="Arial" w:cs="Arial" w:hint="eastAsia"/>
                <w:noProof/>
                <w:webHidden/>
                <w:color w:val="373E49" w:themeColor="accent1"/>
                <w:sz w:val="26"/>
                <w:szCs w:val="26"/>
                <w:rtl/>
              </w:rPr>
              <w:tab/>
            </w:r>
            <w:r w:rsidR="00955C07" w:rsidRPr="00A21FE8">
              <w:rPr>
                <w:rFonts w:ascii="Arial" w:hAnsi="Arial" w:cs="Arial"/>
                <w:noProof/>
                <w:webHidden/>
                <w:color w:val="373E49" w:themeColor="accent1"/>
                <w:sz w:val="26"/>
                <w:szCs w:val="26"/>
                <w:rtl/>
              </w:rPr>
              <w:fldChar w:fldCharType="begin"/>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hint="eastAsia"/>
                <w:noProof/>
                <w:webHidden/>
                <w:color w:val="373E49" w:themeColor="accent1"/>
                <w:sz w:val="26"/>
                <w:szCs w:val="26"/>
              </w:rPr>
              <w:instrText>PAGEREF</w:instrText>
            </w:r>
            <w:r w:rsidR="00955C07" w:rsidRPr="00A21FE8">
              <w:rPr>
                <w:rFonts w:ascii="Arial" w:hAnsi="Arial" w:cs="Arial" w:hint="eastAsia"/>
                <w:noProof/>
                <w:webHidden/>
                <w:color w:val="373E49" w:themeColor="accent1"/>
                <w:sz w:val="26"/>
                <w:szCs w:val="26"/>
                <w:rtl/>
              </w:rPr>
              <w:instrText xml:space="preserve"> _</w:instrText>
            </w:r>
            <w:r w:rsidR="00955C07" w:rsidRPr="00A21FE8">
              <w:rPr>
                <w:rFonts w:ascii="Arial" w:hAnsi="Arial" w:cs="Arial" w:hint="eastAsia"/>
                <w:noProof/>
                <w:webHidden/>
                <w:color w:val="373E49" w:themeColor="accent1"/>
                <w:sz w:val="26"/>
                <w:szCs w:val="26"/>
              </w:rPr>
              <w:instrText>Toc104371260 \h</w:instrText>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noProof/>
                <w:webHidden/>
                <w:color w:val="373E49" w:themeColor="accent1"/>
                <w:sz w:val="26"/>
                <w:szCs w:val="26"/>
                <w:rtl/>
              </w:rPr>
            </w:r>
            <w:r w:rsidR="00955C07" w:rsidRPr="00A21FE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A21FE8">
              <w:rPr>
                <w:rFonts w:ascii="Arial" w:hAnsi="Arial" w:cs="Arial"/>
                <w:noProof/>
                <w:webHidden/>
                <w:color w:val="373E49" w:themeColor="accent1"/>
                <w:sz w:val="26"/>
                <w:szCs w:val="26"/>
                <w:rtl/>
              </w:rPr>
              <w:fldChar w:fldCharType="end"/>
            </w:r>
          </w:hyperlink>
        </w:p>
        <w:p w14:paraId="4D383089" w14:textId="56380406" w:rsidR="00955C07" w:rsidRPr="00A21FE8" w:rsidRDefault="00E54F49" w:rsidP="00AF071A">
          <w:pPr>
            <w:pStyle w:val="TOC1"/>
            <w:jc w:val="right"/>
            <w:rPr>
              <w:rFonts w:ascii="Arial" w:hAnsi="Arial" w:cs="Arial"/>
              <w:noProof/>
              <w:color w:val="373E49" w:themeColor="accent1"/>
              <w:sz w:val="26"/>
              <w:szCs w:val="26"/>
              <w:rtl/>
              <w:lang w:eastAsia="en-US"/>
            </w:rPr>
          </w:pPr>
          <w:hyperlink w:anchor="_Toc104371261" w:history="1">
            <w:r w:rsidR="00955C07" w:rsidRPr="00A21FE8">
              <w:rPr>
                <w:rStyle w:val="Hyperlink"/>
                <w:rFonts w:ascii="Arial" w:eastAsia="Arial" w:hAnsi="Arial" w:cs="Arial"/>
                <w:noProof/>
                <w:color w:val="373E49" w:themeColor="accent1"/>
                <w:sz w:val="26"/>
                <w:szCs w:val="26"/>
                <w:lang w:bidi="en-US"/>
              </w:rPr>
              <w:t>Policy Statements</w:t>
            </w:r>
            <w:r w:rsidR="00955C07" w:rsidRPr="00A21FE8">
              <w:rPr>
                <w:rFonts w:ascii="Arial" w:hAnsi="Arial" w:cs="Arial" w:hint="eastAsia"/>
                <w:noProof/>
                <w:webHidden/>
                <w:color w:val="373E49" w:themeColor="accent1"/>
                <w:sz w:val="26"/>
                <w:szCs w:val="26"/>
                <w:rtl/>
              </w:rPr>
              <w:tab/>
            </w:r>
            <w:r w:rsidR="00955C07" w:rsidRPr="00A21FE8">
              <w:rPr>
                <w:rFonts w:ascii="Arial" w:hAnsi="Arial" w:cs="Arial"/>
                <w:noProof/>
                <w:webHidden/>
                <w:color w:val="373E49" w:themeColor="accent1"/>
                <w:sz w:val="26"/>
                <w:szCs w:val="26"/>
                <w:rtl/>
              </w:rPr>
              <w:fldChar w:fldCharType="begin"/>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hint="eastAsia"/>
                <w:noProof/>
                <w:webHidden/>
                <w:color w:val="373E49" w:themeColor="accent1"/>
                <w:sz w:val="26"/>
                <w:szCs w:val="26"/>
              </w:rPr>
              <w:instrText>PAGEREF</w:instrText>
            </w:r>
            <w:r w:rsidR="00955C07" w:rsidRPr="00A21FE8">
              <w:rPr>
                <w:rFonts w:ascii="Arial" w:hAnsi="Arial" w:cs="Arial" w:hint="eastAsia"/>
                <w:noProof/>
                <w:webHidden/>
                <w:color w:val="373E49" w:themeColor="accent1"/>
                <w:sz w:val="26"/>
                <w:szCs w:val="26"/>
                <w:rtl/>
              </w:rPr>
              <w:instrText xml:space="preserve"> _</w:instrText>
            </w:r>
            <w:r w:rsidR="00955C07" w:rsidRPr="00A21FE8">
              <w:rPr>
                <w:rFonts w:ascii="Arial" w:hAnsi="Arial" w:cs="Arial" w:hint="eastAsia"/>
                <w:noProof/>
                <w:webHidden/>
                <w:color w:val="373E49" w:themeColor="accent1"/>
                <w:sz w:val="26"/>
                <w:szCs w:val="26"/>
              </w:rPr>
              <w:instrText>Toc104371261 \h</w:instrText>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noProof/>
                <w:webHidden/>
                <w:color w:val="373E49" w:themeColor="accent1"/>
                <w:sz w:val="26"/>
                <w:szCs w:val="26"/>
                <w:rtl/>
              </w:rPr>
            </w:r>
            <w:r w:rsidR="00955C07" w:rsidRPr="00A21FE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A21FE8">
              <w:rPr>
                <w:rFonts w:ascii="Arial" w:hAnsi="Arial" w:cs="Arial"/>
                <w:noProof/>
                <w:webHidden/>
                <w:color w:val="373E49" w:themeColor="accent1"/>
                <w:sz w:val="26"/>
                <w:szCs w:val="26"/>
                <w:rtl/>
              </w:rPr>
              <w:fldChar w:fldCharType="end"/>
            </w:r>
          </w:hyperlink>
        </w:p>
        <w:p w14:paraId="7FAADD72" w14:textId="062D2AF2" w:rsidR="00955C07" w:rsidRPr="00A21FE8" w:rsidRDefault="00E54F49" w:rsidP="00AF071A">
          <w:pPr>
            <w:pStyle w:val="TOC1"/>
            <w:jc w:val="right"/>
            <w:rPr>
              <w:rFonts w:ascii="Arial" w:hAnsi="Arial" w:cs="Arial"/>
              <w:noProof/>
              <w:color w:val="373E49" w:themeColor="accent1"/>
              <w:sz w:val="26"/>
              <w:szCs w:val="26"/>
              <w:rtl/>
              <w:lang w:eastAsia="en-US"/>
            </w:rPr>
          </w:pPr>
          <w:hyperlink w:anchor="_Toc104371262" w:history="1">
            <w:r w:rsidR="00955C07" w:rsidRPr="00A21FE8">
              <w:rPr>
                <w:rStyle w:val="Hyperlink"/>
                <w:rFonts w:ascii="Arial" w:eastAsia="Arial" w:hAnsi="Arial" w:cs="Arial"/>
                <w:noProof/>
                <w:color w:val="373E49" w:themeColor="accent1"/>
                <w:sz w:val="26"/>
                <w:szCs w:val="26"/>
                <w:lang w:bidi="en-US"/>
              </w:rPr>
              <w:t>Roles and Responsibilities</w:t>
            </w:r>
            <w:r w:rsidR="00955C07" w:rsidRPr="00A21FE8">
              <w:rPr>
                <w:rFonts w:ascii="Arial" w:hAnsi="Arial" w:cs="Arial" w:hint="eastAsia"/>
                <w:noProof/>
                <w:webHidden/>
                <w:color w:val="373E49" w:themeColor="accent1"/>
                <w:sz w:val="26"/>
                <w:szCs w:val="26"/>
                <w:rtl/>
              </w:rPr>
              <w:tab/>
            </w:r>
            <w:r w:rsidR="00955C07" w:rsidRPr="00A21FE8">
              <w:rPr>
                <w:rFonts w:ascii="Arial" w:hAnsi="Arial" w:cs="Arial"/>
                <w:noProof/>
                <w:webHidden/>
                <w:color w:val="373E49" w:themeColor="accent1"/>
                <w:sz w:val="26"/>
                <w:szCs w:val="26"/>
                <w:rtl/>
              </w:rPr>
              <w:fldChar w:fldCharType="begin"/>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hint="eastAsia"/>
                <w:noProof/>
                <w:webHidden/>
                <w:color w:val="373E49" w:themeColor="accent1"/>
                <w:sz w:val="26"/>
                <w:szCs w:val="26"/>
              </w:rPr>
              <w:instrText>PAGEREF</w:instrText>
            </w:r>
            <w:r w:rsidR="00955C07" w:rsidRPr="00A21FE8">
              <w:rPr>
                <w:rFonts w:ascii="Arial" w:hAnsi="Arial" w:cs="Arial" w:hint="eastAsia"/>
                <w:noProof/>
                <w:webHidden/>
                <w:color w:val="373E49" w:themeColor="accent1"/>
                <w:sz w:val="26"/>
                <w:szCs w:val="26"/>
                <w:rtl/>
              </w:rPr>
              <w:instrText xml:space="preserve"> _</w:instrText>
            </w:r>
            <w:r w:rsidR="00955C07" w:rsidRPr="00A21FE8">
              <w:rPr>
                <w:rFonts w:ascii="Arial" w:hAnsi="Arial" w:cs="Arial" w:hint="eastAsia"/>
                <w:noProof/>
                <w:webHidden/>
                <w:color w:val="373E49" w:themeColor="accent1"/>
                <w:sz w:val="26"/>
                <w:szCs w:val="26"/>
              </w:rPr>
              <w:instrText>Toc104371262 \h</w:instrText>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noProof/>
                <w:webHidden/>
                <w:color w:val="373E49" w:themeColor="accent1"/>
                <w:sz w:val="26"/>
                <w:szCs w:val="26"/>
                <w:rtl/>
              </w:rPr>
            </w:r>
            <w:r w:rsidR="00955C07" w:rsidRPr="00A21FE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10</w:t>
            </w:r>
            <w:r w:rsidR="00955C07" w:rsidRPr="00A21FE8">
              <w:rPr>
                <w:rFonts w:ascii="Arial" w:hAnsi="Arial" w:cs="Arial"/>
                <w:noProof/>
                <w:webHidden/>
                <w:color w:val="373E49" w:themeColor="accent1"/>
                <w:sz w:val="26"/>
                <w:szCs w:val="26"/>
                <w:rtl/>
              </w:rPr>
              <w:fldChar w:fldCharType="end"/>
            </w:r>
          </w:hyperlink>
        </w:p>
        <w:p w14:paraId="58FE61E9" w14:textId="45FF3A68" w:rsidR="00955C07" w:rsidRPr="00A21FE8" w:rsidRDefault="00E54F49" w:rsidP="00AF071A">
          <w:pPr>
            <w:pStyle w:val="TOC1"/>
            <w:jc w:val="right"/>
            <w:rPr>
              <w:rFonts w:ascii="Arial" w:hAnsi="Arial" w:cs="Arial"/>
              <w:noProof/>
              <w:color w:val="373E49" w:themeColor="accent1"/>
              <w:sz w:val="26"/>
              <w:szCs w:val="26"/>
              <w:rtl/>
              <w:lang w:eastAsia="en-US"/>
            </w:rPr>
          </w:pPr>
          <w:hyperlink w:anchor="_Toc104371263" w:history="1">
            <w:r w:rsidR="00955C07" w:rsidRPr="00A21FE8">
              <w:rPr>
                <w:rStyle w:val="Hyperlink"/>
                <w:rFonts w:ascii="Arial" w:eastAsia="Arial" w:hAnsi="Arial" w:cs="Arial"/>
                <w:noProof/>
                <w:color w:val="373E49" w:themeColor="accent1"/>
                <w:sz w:val="26"/>
                <w:szCs w:val="26"/>
                <w:lang w:bidi="en-US"/>
              </w:rPr>
              <w:t>Update and Review</w:t>
            </w:r>
            <w:r w:rsidR="00955C07" w:rsidRPr="00A21FE8">
              <w:rPr>
                <w:rFonts w:ascii="Arial" w:hAnsi="Arial" w:cs="Arial" w:hint="eastAsia"/>
                <w:noProof/>
                <w:webHidden/>
                <w:color w:val="373E49" w:themeColor="accent1"/>
                <w:sz w:val="26"/>
                <w:szCs w:val="26"/>
                <w:rtl/>
              </w:rPr>
              <w:tab/>
            </w:r>
            <w:r w:rsidR="00955C07" w:rsidRPr="00A21FE8">
              <w:rPr>
                <w:rFonts w:ascii="Arial" w:hAnsi="Arial" w:cs="Arial"/>
                <w:noProof/>
                <w:webHidden/>
                <w:color w:val="373E49" w:themeColor="accent1"/>
                <w:sz w:val="26"/>
                <w:szCs w:val="26"/>
                <w:rtl/>
              </w:rPr>
              <w:fldChar w:fldCharType="begin"/>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hint="eastAsia"/>
                <w:noProof/>
                <w:webHidden/>
                <w:color w:val="373E49" w:themeColor="accent1"/>
                <w:sz w:val="26"/>
                <w:szCs w:val="26"/>
              </w:rPr>
              <w:instrText>PAGEREF</w:instrText>
            </w:r>
            <w:r w:rsidR="00955C07" w:rsidRPr="00A21FE8">
              <w:rPr>
                <w:rFonts w:ascii="Arial" w:hAnsi="Arial" w:cs="Arial" w:hint="eastAsia"/>
                <w:noProof/>
                <w:webHidden/>
                <w:color w:val="373E49" w:themeColor="accent1"/>
                <w:sz w:val="26"/>
                <w:szCs w:val="26"/>
                <w:rtl/>
              </w:rPr>
              <w:instrText xml:space="preserve"> _</w:instrText>
            </w:r>
            <w:r w:rsidR="00955C07" w:rsidRPr="00A21FE8">
              <w:rPr>
                <w:rFonts w:ascii="Arial" w:hAnsi="Arial" w:cs="Arial" w:hint="eastAsia"/>
                <w:noProof/>
                <w:webHidden/>
                <w:color w:val="373E49" w:themeColor="accent1"/>
                <w:sz w:val="26"/>
                <w:szCs w:val="26"/>
              </w:rPr>
              <w:instrText>Toc104371263 \h</w:instrText>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noProof/>
                <w:webHidden/>
                <w:color w:val="373E49" w:themeColor="accent1"/>
                <w:sz w:val="26"/>
                <w:szCs w:val="26"/>
                <w:rtl/>
              </w:rPr>
            </w:r>
            <w:r w:rsidR="00955C07" w:rsidRPr="00A21FE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10</w:t>
            </w:r>
            <w:r w:rsidR="00955C07" w:rsidRPr="00A21FE8">
              <w:rPr>
                <w:rFonts w:ascii="Arial" w:hAnsi="Arial" w:cs="Arial"/>
                <w:noProof/>
                <w:webHidden/>
                <w:color w:val="373E49" w:themeColor="accent1"/>
                <w:sz w:val="26"/>
                <w:szCs w:val="26"/>
                <w:rtl/>
              </w:rPr>
              <w:fldChar w:fldCharType="end"/>
            </w:r>
          </w:hyperlink>
        </w:p>
        <w:p w14:paraId="31FF1F75" w14:textId="58A4C5DA" w:rsidR="00955C07" w:rsidRPr="00A21FE8" w:rsidRDefault="00E54F49" w:rsidP="00AF071A">
          <w:pPr>
            <w:pStyle w:val="TOC1"/>
            <w:jc w:val="right"/>
            <w:rPr>
              <w:rFonts w:ascii="Arial" w:hAnsi="Arial" w:cs="Arial"/>
              <w:noProof/>
              <w:color w:val="373E49" w:themeColor="accent1"/>
              <w:sz w:val="26"/>
              <w:szCs w:val="26"/>
              <w:rtl/>
              <w:lang w:eastAsia="en-US"/>
            </w:rPr>
          </w:pPr>
          <w:hyperlink w:anchor="_Toc104371264" w:history="1">
            <w:r w:rsidR="00955C07" w:rsidRPr="00A21FE8">
              <w:rPr>
                <w:rStyle w:val="Hyperlink"/>
                <w:rFonts w:ascii="Arial" w:eastAsia="Arial" w:hAnsi="Arial" w:cs="Arial"/>
                <w:noProof/>
                <w:color w:val="373E49" w:themeColor="accent1"/>
                <w:sz w:val="26"/>
                <w:szCs w:val="26"/>
                <w:lang w:bidi="en-US"/>
              </w:rPr>
              <w:t>Compliance</w:t>
            </w:r>
            <w:r w:rsidR="00955C07" w:rsidRPr="00A21FE8">
              <w:rPr>
                <w:rFonts w:ascii="Arial" w:hAnsi="Arial" w:cs="Arial" w:hint="eastAsia"/>
                <w:noProof/>
                <w:webHidden/>
                <w:color w:val="373E49" w:themeColor="accent1"/>
                <w:sz w:val="26"/>
                <w:szCs w:val="26"/>
                <w:rtl/>
              </w:rPr>
              <w:tab/>
            </w:r>
            <w:r w:rsidR="00955C07" w:rsidRPr="00A21FE8">
              <w:rPr>
                <w:rFonts w:ascii="Arial" w:hAnsi="Arial" w:cs="Arial"/>
                <w:noProof/>
                <w:webHidden/>
                <w:color w:val="373E49" w:themeColor="accent1"/>
                <w:sz w:val="26"/>
                <w:szCs w:val="26"/>
                <w:rtl/>
              </w:rPr>
              <w:fldChar w:fldCharType="begin"/>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hint="eastAsia"/>
                <w:noProof/>
                <w:webHidden/>
                <w:color w:val="373E49" w:themeColor="accent1"/>
                <w:sz w:val="26"/>
                <w:szCs w:val="26"/>
              </w:rPr>
              <w:instrText>PAGEREF</w:instrText>
            </w:r>
            <w:r w:rsidR="00955C07" w:rsidRPr="00A21FE8">
              <w:rPr>
                <w:rFonts w:ascii="Arial" w:hAnsi="Arial" w:cs="Arial" w:hint="eastAsia"/>
                <w:noProof/>
                <w:webHidden/>
                <w:color w:val="373E49" w:themeColor="accent1"/>
                <w:sz w:val="26"/>
                <w:szCs w:val="26"/>
                <w:rtl/>
              </w:rPr>
              <w:instrText xml:space="preserve"> _</w:instrText>
            </w:r>
            <w:r w:rsidR="00955C07" w:rsidRPr="00A21FE8">
              <w:rPr>
                <w:rFonts w:ascii="Arial" w:hAnsi="Arial" w:cs="Arial" w:hint="eastAsia"/>
                <w:noProof/>
                <w:webHidden/>
                <w:color w:val="373E49" w:themeColor="accent1"/>
                <w:sz w:val="26"/>
                <w:szCs w:val="26"/>
              </w:rPr>
              <w:instrText>Toc104371264 \h</w:instrText>
            </w:r>
            <w:r w:rsidR="00955C07" w:rsidRPr="00A21FE8">
              <w:rPr>
                <w:rFonts w:ascii="Arial" w:hAnsi="Arial" w:cs="Arial" w:hint="eastAsia"/>
                <w:noProof/>
                <w:webHidden/>
                <w:color w:val="373E49" w:themeColor="accent1"/>
                <w:sz w:val="26"/>
                <w:szCs w:val="26"/>
                <w:rtl/>
              </w:rPr>
              <w:instrText xml:space="preserve"> </w:instrText>
            </w:r>
            <w:r w:rsidR="00955C07" w:rsidRPr="00A21FE8">
              <w:rPr>
                <w:rFonts w:ascii="Arial" w:hAnsi="Arial" w:cs="Arial"/>
                <w:noProof/>
                <w:webHidden/>
                <w:color w:val="373E49" w:themeColor="accent1"/>
                <w:sz w:val="26"/>
                <w:szCs w:val="26"/>
                <w:rtl/>
              </w:rPr>
            </w:r>
            <w:r w:rsidR="00955C07" w:rsidRPr="00A21FE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10</w:t>
            </w:r>
            <w:r w:rsidR="00955C07" w:rsidRPr="00A21FE8">
              <w:rPr>
                <w:rFonts w:ascii="Arial" w:hAnsi="Arial" w:cs="Arial"/>
                <w:noProof/>
                <w:webHidden/>
                <w:color w:val="373E49" w:themeColor="accent1"/>
                <w:sz w:val="26"/>
                <w:szCs w:val="26"/>
                <w:rtl/>
              </w:rPr>
              <w:fldChar w:fldCharType="end"/>
            </w:r>
          </w:hyperlink>
        </w:p>
        <w:p w14:paraId="0B664748" w14:textId="1F9C42A1" w:rsidR="00207C98" w:rsidRPr="0006561F" w:rsidRDefault="00207C98">
          <w:pPr>
            <w:rPr>
              <w:rFonts w:ascii="Arial" w:hAnsi="Arial" w:cs="Arial"/>
            </w:rPr>
          </w:pPr>
          <w:r w:rsidRPr="00AF071A">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A21FE8" w:rsidRDefault="00DB5FDC" w:rsidP="00DB5FDC">
      <w:pPr>
        <w:pStyle w:val="Heading1"/>
        <w:rPr>
          <w:rFonts w:ascii="Arial" w:hAnsi="Arial" w:cs="Arial"/>
          <w:color w:val="2B3B82" w:themeColor="text1"/>
          <w:rtl/>
          <w:lang w:eastAsia="ar"/>
        </w:rPr>
      </w:pPr>
      <w:r w:rsidRPr="00A21FE8">
        <w:rPr>
          <w:rFonts w:ascii="Arial" w:eastAsia="Arial" w:hAnsi="Arial" w:cs="Arial"/>
          <w:color w:val="2B3B82" w:themeColor="text1"/>
          <w:lang w:bidi="en-US"/>
        </w:rPr>
        <w:lastRenderedPageBreak/>
        <w:fldChar w:fldCharType="begin"/>
      </w:r>
      <w:r w:rsidRPr="00A21FE8">
        <w:rPr>
          <w:rFonts w:ascii="Arial" w:eastAsia="Arial" w:hAnsi="Arial" w:cs="Arial"/>
          <w:color w:val="2B3B82" w:themeColor="text1"/>
          <w:lang w:bidi="en-US"/>
        </w:rPr>
        <w:instrText xml:space="preserve"> HYPERLINK  \l "_</w:instrText>
      </w:r>
      <w:r w:rsidRPr="00A21FE8">
        <w:rPr>
          <w:rFonts w:ascii="Arial" w:eastAsia="Arial" w:hAnsi="Arial" w:cs="Arial"/>
          <w:color w:val="2B3B82" w:themeColor="text1"/>
          <w:rtl/>
        </w:rPr>
        <w:instrText>الأهداف</w:instrText>
      </w:r>
      <w:r w:rsidRPr="00A21FE8">
        <w:rPr>
          <w:rFonts w:ascii="Arial" w:eastAsia="Arial" w:hAnsi="Arial" w:cs="Arial"/>
          <w:color w:val="2B3B82" w:themeColor="text1"/>
          <w:lang w:bidi="en-US"/>
        </w:rPr>
        <w:instrText>" \o "</w:instrText>
      </w:r>
      <w:r w:rsidRPr="00A21FE8">
        <w:rPr>
          <w:rFonts w:ascii="Arial" w:eastAsia="Arial" w:hAnsi="Arial" w:cs="Arial"/>
          <w:color w:val="2B3B82" w:themeColor="text1"/>
          <w:rtl/>
        </w:rPr>
        <w:instrText>يهدف</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هذا</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القسم</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في</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نموذج</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السياسة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إلى</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توضيح</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أسباب</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تطوير</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واعتماد</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السياسة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وأهمية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الالتزام</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بالمتطلبات</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المذكورة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كما</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يوضح</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هذا</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القسم</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علاقة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السياسة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بمتطلبات</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الضوابط</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الأساسية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الصادرة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من</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الهيئة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الوطنية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للأمن</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السيبراني</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ومتطلبات</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الأعمال</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والمتطلبات</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التنظيمية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rtl/>
        </w:rPr>
        <w:instrText>والتشريعية</w:instrText>
      </w:r>
      <w:r w:rsidRPr="00A21FE8">
        <w:rPr>
          <w:rFonts w:ascii="Arial" w:eastAsia="Arial" w:hAnsi="Arial" w:cs="Arial"/>
          <w:color w:val="2B3B82" w:themeColor="text1"/>
          <w:lang w:bidi="en-US"/>
        </w:rPr>
        <w:instrText xml:space="preserve">" </w:instrText>
      </w:r>
      <w:r w:rsidRPr="00A21FE8">
        <w:rPr>
          <w:rFonts w:ascii="Arial" w:eastAsia="Arial" w:hAnsi="Arial" w:cs="Arial"/>
          <w:color w:val="2B3B82" w:themeColor="text1"/>
          <w:lang w:bidi="en-US"/>
        </w:rPr>
        <w:fldChar w:fldCharType="separate"/>
      </w:r>
      <w:bookmarkStart w:id="3" w:name="_Toc104371259"/>
      <w:r w:rsidR="007E17EF" w:rsidRPr="00A21FE8">
        <w:rPr>
          <w:rStyle w:val="Hyperlink"/>
          <w:rFonts w:ascii="Arial" w:eastAsia="Arial" w:hAnsi="Arial" w:cs="Arial"/>
          <w:color w:val="2B3B82" w:themeColor="text1"/>
          <w:u w:val="none"/>
          <w:lang w:bidi="en-US"/>
        </w:rPr>
        <w:t>Purpose</w:t>
      </w:r>
      <w:bookmarkEnd w:id="3"/>
      <w:r w:rsidRPr="00A21FE8">
        <w:rPr>
          <w:rFonts w:ascii="Arial" w:eastAsia="Arial" w:hAnsi="Arial" w:cs="Arial"/>
          <w:color w:val="2B3B82" w:themeColor="text1"/>
          <w:lang w:bidi="en-US"/>
        </w:rPr>
        <w:fldChar w:fldCharType="end"/>
      </w:r>
      <w:r w:rsidR="007E17EF" w:rsidRPr="00A21FE8">
        <w:rPr>
          <w:rFonts w:ascii="Arial" w:eastAsia="Arial" w:hAnsi="Arial" w:cs="Arial"/>
          <w:color w:val="2B3B82" w:themeColor="text1"/>
          <w:lang w:bidi="en-US"/>
        </w:rPr>
        <w:t xml:space="preserve"> </w:t>
      </w:r>
    </w:p>
    <w:p w14:paraId="4E505781" w14:textId="6DD6DB75" w:rsidR="005F6AC0" w:rsidRPr="00A21FE8" w:rsidRDefault="005F6AC0" w:rsidP="00AF071A">
      <w:pPr>
        <w:spacing w:before="120" w:after="120" w:line="276" w:lineRule="auto"/>
        <w:ind w:firstLine="720"/>
        <w:jc w:val="both"/>
        <w:rPr>
          <w:rFonts w:ascii="Arial" w:hAnsi="Arial" w:cs="Arial"/>
          <w:color w:val="373E49" w:themeColor="accent1"/>
          <w:sz w:val="26"/>
          <w:szCs w:val="26"/>
        </w:rPr>
      </w:pPr>
      <w:bookmarkStart w:id="4" w:name="_نطاق_العمل_وقابلية"/>
      <w:bookmarkEnd w:id="4"/>
      <w:r w:rsidRPr="00A21FE8">
        <w:rPr>
          <w:rFonts w:ascii="Arial" w:hAnsi="Arial" w:cs="Arial"/>
          <w:color w:val="373E49" w:themeColor="accent1"/>
          <w:sz w:val="26"/>
          <w:lang w:eastAsia="en"/>
        </w:rPr>
        <w:t xml:space="preserve">This policy aims to define the cybersecurity requirements related to identity and access management for </w:t>
      </w:r>
      <w:r w:rsidR="001B50A2" w:rsidRPr="00A21FE8">
        <w:rPr>
          <w:rFonts w:ascii="Arial" w:hAnsi="Arial" w:cs="Arial"/>
          <w:color w:val="373E49" w:themeColor="accent1"/>
          <w:sz w:val="26"/>
          <w:highlight w:val="cyan"/>
          <w:lang w:eastAsia="en"/>
        </w:rPr>
        <w:t>&lt;organization name&gt;</w:t>
      </w:r>
      <w:r w:rsidR="001B50A2" w:rsidRPr="00A21FE8">
        <w:rPr>
          <w:rFonts w:ascii="Arial" w:hAnsi="Arial" w:cs="Arial"/>
          <w:color w:val="373E49" w:themeColor="accent1"/>
          <w:sz w:val="26"/>
          <w:lang w:eastAsia="en"/>
        </w:rPr>
        <w:t xml:space="preserve">’s </w:t>
      </w:r>
      <w:r w:rsidRPr="00A21FE8">
        <w:rPr>
          <w:rFonts w:ascii="Arial" w:hAnsi="Arial" w:cs="Arial"/>
          <w:color w:val="373E49" w:themeColor="accent1"/>
          <w:sz w:val="26"/>
          <w:lang w:eastAsia="en"/>
        </w:rPr>
        <w:t>information and technology assets</w:t>
      </w:r>
      <w:r w:rsidR="001B50A2" w:rsidRPr="00A21FE8">
        <w:rPr>
          <w:rFonts w:ascii="Arial" w:hAnsi="Arial" w:cs="Arial"/>
          <w:color w:val="373E49" w:themeColor="accent1"/>
          <w:sz w:val="26"/>
          <w:lang w:eastAsia="en"/>
        </w:rPr>
        <w:t>,</w:t>
      </w:r>
      <w:r w:rsidRPr="00A21FE8">
        <w:rPr>
          <w:rFonts w:ascii="Arial" w:hAnsi="Arial" w:cs="Arial"/>
          <w:color w:val="373E49" w:themeColor="accent1"/>
          <w:sz w:val="26"/>
          <w:lang w:eastAsia="en"/>
        </w:rPr>
        <w:t xml:space="preserve"> </w:t>
      </w:r>
      <w:r w:rsidR="004B1F01" w:rsidRPr="00A21FE8">
        <w:rPr>
          <w:rFonts w:ascii="Arial" w:hAnsi="Arial" w:cs="Arial"/>
          <w:color w:val="373E49" w:themeColor="accent1"/>
          <w:sz w:val="26"/>
          <w:lang w:eastAsia="en"/>
        </w:rPr>
        <w:t xml:space="preserve">in order </w:t>
      </w:r>
      <w:r w:rsidRPr="00A21FE8">
        <w:rPr>
          <w:rFonts w:ascii="Arial" w:hAnsi="Arial" w:cs="Arial" w:hint="cs"/>
          <w:color w:val="373E49" w:themeColor="accent1"/>
          <w:sz w:val="26"/>
          <w:lang w:eastAsia="en"/>
        </w:rPr>
        <w:t xml:space="preserve">to minimize the cybersecurity risks resulting from internal and external threats in </w:t>
      </w:r>
      <w:r w:rsidRPr="00A21FE8">
        <w:rPr>
          <w:rFonts w:ascii="Arial" w:hAnsi="Arial" w:cs="Arial"/>
          <w:color w:val="373E49" w:themeColor="accent1"/>
          <w:sz w:val="26"/>
          <w:highlight w:val="cyan"/>
          <w:lang w:eastAsia="en"/>
        </w:rPr>
        <w:t>&lt;organization name&gt;</w:t>
      </w:r>
      <w:r w:rsidR="004B1F01" w:rsidRPr="00A21FE8">
        <w:rPr>
          <w:rFonts w:ascii="Arial" w:hAnsi="Arial" w:cs="Arial"/>
          <w:color w:val="373E49" w:themeColor="accent1"/>
          <w:sz w:val="26"/>
          <w:lang w:eastAsia="en"/>
        </w:rPr>
        <w:t xml:space="preserve"> and ultimately preserving confidentiality, integrity and availability</w:t>
      </w:r>
      <w:r w:rsidR="007C2752" w:rsidRPr="00A21FE8">
        <w:rPr>
          <w:rFonts w:ascii="Arial" w:hAnsi="Arial" w:cs="Arial"/>
          <w:color w:val="373E49" w:themeColor="accent1"/>
          <w:sz w:val="26"/>
          <w:lang w:eastAsia="en"/>
        </w:rPr>
        <w:t>.</w:t>
      </w:r>
    </w:p>
    <w:p w14:paraId="34B1074F" w14:textId="61269ADB" w:rsidR="0094238D" w:rsidRPr="00A21FE8" w:rsidRDefault="0094238D" w:rsidP="0094238D">
      <w:pPr>
        <w:spacing w:before="120" w:after="120" w:line="276" w:lineRule="auto"/>
        <w:ind w:firstLine="720"/>
        <w:jc w:val="both"/>
        <w:rPr>
          <w:rFonts w:ascii="Arial" w:hAnsi="Arial" w:cs="Arial"/>
          <w:color w:val="373E49" w:themeColor="accent1"/>
          <w:sz w:val="26"/>
          <w:szCs w:val="26"/>
          <w:lang w:eastAsia="ar"/>
        </w:rPr>
      </w:pPr>
      <w:r w:rsidRPr="00A21FE8">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p>
    <w:p w14:paraId="2B91B31C" w14:textId="77777777" w:rsidR="002103C2" w:rsidRPr="00A21FE8" w:rsidRDefault="002103C2" w:rsidP="00AF071A">
      <w:pPr>
        <w:ind w:firstLine="720"/>
        <w:rPr>
          <w:rFonts w:ascii="Arial" w:hAnsi="Arial" w:cs="Arial"/>
          <w:color w:val="373E49" w:themeColor="accent1"/>
          <w:highlight w:val="white"/>
        </w:rPr>
      </w:pPr>
    </w:p>
    <w:p w14:paraId="0F862EEC" w14:textId="745F9012" w:rsidR="007E17EF" w:rsidRPr="00A21FE8" w:rsidRDefault="00E54F49" w:rsidP="00D13A9D">
      <w:pPr>
        <w:pStyle w:val="Heading1"/>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5" w:name="_Toc104371260"/>
        <w:r w:rsidR="007E17EF" w:rsidRPr="00A21FE8">
          <w:rPr>
            <w:rStyle w:val="Hyperlink"/>
            <w:rFonts w:ascii="Arial" w:eastAsia="Arial" w:hAnsi="Arial" w:cs="Arial"/>
            <w:color w:val="2B3B82" w:themeColor="text1"/>
            <w:u w:val="none"/>
            <w:lang w:bidi="en-US"/>
          </w:rPr>
          <w:t>Scope</w:t>
        </w:r>
        <w:bookmarkEnd w:id="5"/>
      </w:hyperlink>
    </w:p>
    <w:p w14:paraId="6E722F9E" w14:textId="774C88F0" w:rsidR="00B8768A" w:rsidRDefault="00D13A9D" w:rsidP="0091524F">
      <w:pPr>
        <w:spacing w:before="120" w:after="120" w:line="276" w:lineRule="auto"/>
        <w:ind w:firstLine="720"/>
        <w:jc w:val="both"/>
        <w:rPr>
          <w:rFonts w:ascii="Arial" w:eastAsia="Arial" w:hAnsi="Arial" w:cs="Arial"/>
          <w:color w:val="373E49" w:themeColor="accent1"/>
          <w:sz w:val="26"/>
          <w:szCs w:val="26"/>
          <w:lang w:bidi="en-US"/>
        </w:rPr>
      </w:pPr>
      <w:bookmarkStart w:id="6" w:name="_بنود_السياسة"/>
      <w:bookmarkEnd w:id="6"/>
      <w:r w:rsidRPr="00A21FE8">
        <w:rPr>
          <w:rFonts w:ascii="Arial" w:eastAsia="Arial" w:hAnsi="Arial" w:cs="Arial"/>
          <w:color w:val="373E49" w:themeColor="accent1"/>
          <w:sz w:val="26"/>
          <w:szCs w:val="26"/>
          <w:lang w:bidi="en-US"/>
        </w:rPr>
        <w:t xml:space="preserve">This </w:t>
      </w:r>
      <w:r w:rsidR="00272791" w:rsidRPr="00A21FE8">
        <w:rPr>
          <w:rFonts w:ascii="Arial" w:eastAsia="Arial" w:hAnsi="Arial" w:cs="Arial"/>
          <w:color w:val="373E49" w:themeColor="accent1"/>
          <w:sz w:val="26"/>
          <w:szCs w:val="26"/>
          <w:lang w:bidi="en-US"/>
        </w:rPr>
        <w:t>policy</w:t>
      </w:r>
      <w:r w:rsidRPr="00A21FE8">
        <w:rPr>
          <w:rFonts w:ascii="Arial" w:eastAsia="Arial" w:hAnsi="Arial" w:cs="Arial"/>
          <w:color w:val="373E49" w:themeColor="accent1"/>
          <w:sz w:val="26"/>
          <w:szCs w:val="26"/>
          <w:lang w:bidi="en-US"/>
        </w:rPr>
        <w:t xml:space="preserve"> </w:t>
      </w:r>
      <w:r w:rsidR="001D4822" w:rsidRPr="00A21FE8">
        <w:rPr>
          <w:rFonts w:ascii="Arial" w:eastAsia="Arial" w:hAnsi="Arial" w:cs="Arial"/>
          <w:color w:val="373E49" w:themeColor="accent1"/>
          <w:sz w:val="26"/>
          <w:szCs w:val="26"/>
          <w:lang w:bidi="en-US"/>
        </w:rPr>
        <w:t xml:space="preserve">covers all </w:t>
      </w:r>
      <w:r w:rsidR="006C658F" w:rsidRPr="00A21FE8">
        <w:rPr>
          <w:rFonts w:ascii="Arial" w:hAnsi="Arial" w:cs="Arial"/>
          <w:color w:val="373E49" w:themeColor="accent1"/>
          <w:sz w:val="26"/>
          <w:lang w:eastAsia="en"/>
        </w:rPr>
        <w:t>information and technology assets</w:t>
      </w:r>
      <w:r w:rsidR="006C658F" w:rsidRPr="00A21FE8">
        <w:rPr>
          <w:rFonts w:ascii="Arial" w:eastAsia="Arial" w:hAnsi="Arial" w:cs="Arial"/>
          <w:color w:val="373E49" w:themeColor="accent1"/>
          <w:sz w:val="26"/>
          <w:szCs w:val="26"/>
          <w:lang w:bidi="en-US"/>
        </w:rPr>
        <w:t xml:space="preserve"> </w:t>
      </w:r>
      <w:r w:rsidR="001D4822" w:rsidRPr="00A21FE8">
        <w:rPr>
          <w:rFonts w:ascii="Arial" w:eastAsia="Arial" w:hAnsi="Arial" w:cs="Arial"/>
          <w:color w:val="373E49" w:themeColor="accent1"/>
          <w:sz w:val="26"/>
          <w:szCs w:val="26"/>
          <w:lang w:bidi="en-US"/>
        </w:rPr>
        <w:t xml:space="preserve">in the </w:t>
      </w:r>
      <w:r w:rsidR="001D4822" w:rsidRPr="00A21FE8">
        <w:rPr>
          <w:rFonts w:ascii="Arial" w:eastAsia="Arial" w:hAnsi="Arial" w:cs="Arial"/>
          <w:color w:val="373E49" w:themeColor="accent1"/>
          <w:sz w:val="26"/>
          <w:szCs w:val="26"/>
          <w:highlight w:val="cyan"/>
          <w:lang w:bidi="en-US"/>
        </w:rPr>
        <w:t>&lt;</w:t>
      </w:r>
      <w:r w:rsidR="00753311" w:rsidRPr="00A21FE8">
        <w:rPr>
          <w:rFonts w:ascii="Arial" w:eastAsia="Arial" w:hAnsi="Arial" w:cs="Arial"/>
          <w:color w:val="373E49" w:themeColor="accent1"/>
          <w:sz w:val="26"/>
          <w:szCs w:val="26"/>
          <w:highlight w:val="cyan"/>
          <w:lang w:bidi="en-US"/>
        </w:rPr>
        <w:t>organization</w:t>
      </w:r>
      <w:r w:rsidR="001D4822" w:rsidRPr="00A21FE8">
        <w:rPr>
          <w:rFonts w:ascii="Arial" w:eastAsia="Arial" w:hAnsi="Arial" w:cs="Arial"/>
          <w:color w:val="373E49" w:themeColor="accent1"/>
          <w:sz w:val="26"/>
          <w:szCs w:val="26"/>
          <w:highlight w:val="cyan"/>
          <w:lang w:bidi="en-US"/>
        </w:rPr>
        <w:t xml:space="preserve"> name&gt;</w:t>
      </w:r>
      <w:r w:rsidR="001D4822" w:rsidRPr="00A21FE8">
        <w:rPr>
          <w:rFonts w:ascii="Arial" w:eastAsia="Arial" w:hAnsi="Arial" w:cs="Arial"/>
          <w:color w:val="373E49" w:themeColor="accent1"/>
          <w:sz w:val="26"/>
          <w:szCs w:val="26"/>
          <w:lang w:bidi="en-US"/>
        </w:rPr>
        <w:t xml:space="preserve"> and applies to all personnel </w:t>
      </w:r>
      <w:r w:rsidR="00526B38" w:rsidRPr="00A21FE8">
        <w:rPr>
          <w:rFonts w:ascii="Arial" w:eastAsia="Arial" w:hAnsi="Arial" w:cs="Arial"/>
          <w:color w:val="373E49" w:themeColor="accent1"/>
          <w:sz w:val="26"/>
          <w:szCs w:val="26"/>
          <w:lang w:bidi="en-US"/>
        </w:rPr>
        <w:t xml:space="preserve">(employees and contractors) </w:t>
      </w:r>
      <w:r w:rsidR="001D4822" w:rsidRPr="00A21FE8">
        <w:rPr>
          <w:rFonts w:ascii="Arial" w:eastAsia="Arial" w:hAnsi="Arial" w:cs="Arial"/>
          <w:color w:val="373E49" w:themeColor="accent1"/>
          <w:sz w:val="26"/>
          <w:szCs w:val="26"/>
          <w:lang w:bidi="en-US"/>
        </w:rPr>
        <w:t xml:space="preserve">in the </w:t>
      </w:r>
      <w:r w:rsidR="001D4822" w:rsidRPr="00A21FE8">
        <w:rPr>
          <w:rFonts w:ascii="Arial" w:eastAsia="Arial" w:hAnsi="Arial" w:cs="Arial"/>
          <w:color w:val="373E49" w:themeColor="accent1"/>
          <w:sz w:val="26"/>
          <w:szCs w:val="26"/>
          <w:highlight w:val="cyan"/>
          <w:lang w:bidi="en-US"/>
        </w:rPr>
        <w:t>&lt;</w:t>
      </w:r>
      <w:r w:rsidR="00753311" w:rsidRPr="00A21FE8">
        <w:rPr>
          <w:rFonts w:ascii="Arial" w:eastAsia="Arial" w:hAnsi="Arial" w:cs="Arial"/>
          <w:color w:val="373E49" w:themeColor="accent1"/>
          <w:sz w:val="26"/>
          <w:szCs w:val="26"/>
          <w:highlight w:val="cyan"/>
          <w:lang w:bidi="en-US"/>
        </w:rPr>
        <w:t>organization</w:t>
      </w:r>
      <w:r w:rsidR="001D4822" w:rsidRPr="00A21FE8">
        <w:rPr>
          <w:rFonts w:ascii="Arial" w:eastAsia="Arial" w:hAnsi="Arial" w:cs="Arial"/>
          <w:color w:val="373E49" w:themeColor="accent1"/>
          <w:sz w:val="26"/>
          <w:szCs w:val="26"/>
          <w:highlight w:val="cyan"/>
          <w:lang w:bidi="en-US"/>
        </w:rPr>
        <w:t xml:space="preserve"> name&gt;</w:t>
      </w:r>
      <w:r w:rsidR="001D4822" w:rsidRPr="00A21FE8">
        <w:rPr>
          <w:rFonts w:ascii="Arial" w:eastAsia="Arial" w:hAnsi="Arial" w:cs="Arial"/>
          <w:color w:val="373E49" w:themeColor="accent1"/>
          <w:sz w:val="26"/>
          <w:szCs w:val="26"/>
          <w:lang w:bidi="en-US"/>
        </w:rPr>
        <w:t>.</w:t>
      </w:r>
    </w:p>
    <w:p w14:paraId="4E2E6502" w14:textId="77777777" w:rsidR="00A21FE8" w:rsidRPr="00A21FE8" w:rsidRDefault="00A21FE8" w:rsidP="0091524F">
      <w:pPr>
        <w:spacing w:before="120" w:after="120" w:line="276" w:lineRule="auto"/>
        <w:ind w:firstLine="720"/>
        <w:jc w:val="both"/>
        <w:rPr>
          <w:rFonts w:ascii="Arial" w:eastAsia="Arial" w:hAnsi="Arial" w:cs="Arial"/>
          <w:color w:val="373E49" w:themeColor="accent1"/>
          <w:sz w:val="26"/>
          <w:szCs w:val="26"/>
          <w:lang w:bidi="en-US"/>
        </w:rPr>
      </w:pPr>
    </w:p>
    <w:p w14:paraId="2FF6C012" w14:textId="2ED54257" w:rsidR="007E17EF" w:rsidRPr="00A21FE8" w:rsidRDefault="00E54F49" w:rsidP="00D13A9D">
      <w:pPr>
        <w:pStyle w:val="Heading1"/>
        <w:rPr>
          <w:rFonts w:ascii="Arial" w:hAnsi="Arial" w:cs="Arial"/>
          <w:color w:val="2B3B82" w:themeColor="text1"/>
          <w:rtl/>
        </w:rPr>
      </w:pPr>
      <w:hyperlink w:anchor="_بنود_السياسة" w:tooltip="This section aims to identify all the policy’s requirements and essential controls based on risk assessments, business requirements and related legal and regulatory requirements." w:history="1">
        <w:bookmarkStart w:id="7" w:name="_Toc104371261"/>
        <w:r w:rsidR="007E17EF" w:rsidRPr="00A21FE8">
          <w:rPr>
            <w:rStyle w:val="Hyperlink"/>
            <w:rFonts w:ascii="Arial" w:eastAsia="Arial" w:hAnsi="Arial" w:cs="Arial"/>
            <w:color w:val="2B3B82" w:themeColor="text1"/>
            <w:u w:val="none"/>
            <w:lang w:bidi="en-US"/>
          </w:rPr>
          <w:t>Policy Statements</w:t>
        </w:r>
      </w:hyperlink>
      <w:bookmarkEnd w:id="7"/>
    </w:p>
    <w:p w14:paraId="2FB9CB25" w14:textId="1D53C6EB" w:rsidR="00B068BB" w:rsidRPr="00A21FE8" w:rsidRDefault="00F126AB" w:rsidP="00777658">
      <w:pPr>
        <w:pStyle w:val="ListParagraph"/>
        <w:numPr>
          <w:ilvl w:val="0"/>
          <w:numId w:val="4"/>
        </w:numPr>
        <w:spacing w:before="120" w:after="120" w:line="276" w:lineRule="auto"/>
        <w:rPr>
          <w:rFonts w:ascii="Arial" w:hAnsi="Arial" w:cs="Arial"/>
          <w:b/>
          <w:bCs/>
          <w:color w:val="373E49" w:themeColor="accent1"/>
          <w:sz w:val="26"/>
          <w:szCs w:val="26"/>
          <w:lang w:eastAsia="ar"/>
        </w:rPr>
      </w:pPr>
      <w:bookmarkStart w:id="8" w:name="_الأدوار_والمسؤوليات"/>
      <w:bookmarkEnd w:id="8"/>
      <w:r w:rsidRPr="00A21FE8">
        <w:rPr>
          <w:rFonts w:ascii="Arial" w:eastAsia="Arial" w:hAnsi="Arial" w:cs="Arial"/>
          <w:b/>
          <w:color w:val="373E49" w:themeColor="accent1"/>
          <w:sz w:val="26"/>
          <w:szCs w:val="26"/>
          <w:lang w:bidi="en-US"/>
        </w:rPr>
        <w:t xml:space="preserve">General </w:t>
      </w:r>
      <w:r w:rsidR="00C928C2" w:rsidRPr="00A21FE8">
        <w:rPr>
          <w:rFonts w:ascii="Arial" w:eastAsia="Arial" w:hAnsi="Arial" w:cs="Arial"/>
          <w:b/>
          <w:color w:val="373E49" w:themeColor="accent1"/>
          <w:sz w:val="26"/>
          <w:szCs w:val="26"/>
          <w:lang w:bidi="en-US"/>
        </w:rPr>
        <w:t>Requirements</w:t>
      </w:r>
    </w:p>
    <w:p w14:paraId="42D1E6DC" w14:textId="10F8EDA9" w:rsidR="00F126AB" w:rsidRPr="00A21FE8" w:rsidRDefault="005C2830" w:rsidP="00EB0BD3">
      <w:pPr>
        <w:pStyle w:val="ListParagraph"/>
        <w:numPr>
          <w:ilvl w:val="1"/>
          <w:numId w:val="4"/>
        </w:numPr>
        <w:spacing w:before="120" w:after="120" w:line="276" w:lineRule="auto"/>
        <w:ind w:left="1650" w:hanging="693"/>
        <w:contextualSpacing w:val="0"/>
        <w:jc w:val="both"/>
        <w:rPr>
          <w:rFonts w:ascii="Arial" w:hAnsi="Arial" w:cs="Arial"/>
          <w:color w:val="373E49" w:themeColor="accent1"/>
          <w:sz w:val="26"/>
          <w:szCs w:val="26"/>
        </w:rPr>
      </w:pPr>
      <w:r w:rsidRPr="00A21FE8">
        <w:rPr>
          <w:rFonts w:ascii="Arial" w:eastAsia="Calibri" w:hAnsi="Arial" w:cs="Arial"/>
          <w:color w:val="373E49" w:themeColor="accent1"/>
          <w:sz w:val="26"/>
          <w:lang w:eastAsia="en"/>
        </w:rPr>
        <w:t xml:space="preserve">An access management procedure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documented and approved to illustrate, monitor, and implement the creation, modification, and revocation of access privileges to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's information and technology assets</w:t>
      </w:r>
      <w:r w:rsidR="00270DAF" w:rsidRPr="00A21FE8">
        <w:rPr>
          <w:rFonts w:ascii="Arial" w:eastAsia="Arial" w:hAnsi="Arial" w:cs="Arial"/>
          <w:color w:val="373E49" w:themeColor="accent1"/>
          <w:sz w:val="26"/>
          <w:szCs w:val="26"/>
          <w:lang w:bidi="en-US"/>
        </w:rPr>
        <w:t>.</w:t>
      </w:r>
    </w:p>
    <w:p w14:paraId="7305AD34" w14:textId="690400D7" w:rsidR="006B0316" w:rsidRPr="00A21FE8" w:rsidRDefault="001C4E9E" w:rsidP="00EB0BD3">
      <w:pPr>
        <w:pStyle w:val="ListParagraph"/>
        <w:numPr>
          <w:ilvl w:val="1"/>
          <w:numId w:val="4"/>
        </w:numPr>
        <w:spacing w:before="120" w:after="120" w:line="276" w:lineRule="auto"/>
        <w:ind w:left="1650" w:hanging="693"/>
        <w:contextualSpacing w:val="0"/>
        <w:jc w:val="both"/>
        <w:rPr>
          <w:rFonts w:ascii="Arial" w:hAnsi="Arial" w:cs="Arial"/>
          <w:color w:val="373E49" w:themeColor="accent1"/>
          <w:sz w:val="26"/>
          <w:szCs w:val="26"/>
        </w:rPr>
      </w:pPr>
      <w:r w:rsidRPr="00A21FE8">
        <w:rPr>
          <w:rFonts w:ascii="Arial" w:eastAsia="Calibri" w:hAnsi="Arial" w:cs="Arial"/>
          <w:color w:val="373E49" w:themeColor="accent1"/>
          <w:sz w:val="26"/>
          <w:lang w:eastAsia="en"/>
        </w:rPr>
        <w:t>User</w:t>
      </w:r>
      <w:r w:rsidR="00AC4148" w:rsidRPr="00A21FE8">
        <w:rPr>
          <w:rFonts w:ascii="Arial" w:eastAsia="Calibri" w:hAnsi="Arial" w:cs="Arial"/>
          <w:color w:val="373E49" w:themeColor="accent1"/>
          <w:sz w:val="26"/>
          <w:lang w:eastAsia="en"/>
        </w:rPr>
        <w:t>s’</w:t>
      </w:r>
      <w:r w:rsidRPr="00A21FE8">
        <w:rPr>
          <w:rFonts w:ascii="Arial" w:eastAsia="Calibri" w:hAnsi="Arial" w:cs="Arial"/>
          <w:color w:val="373E49" w:themeColor="accent1"/>
          <w:sz w:val="26"/>
          <w:lang w:eastAsia="en"/>
        </w:rPr>
        <w:t xml:space="preserve"> identities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created according to </w:t>
      </w:r>
      <w:r w:rsidRPr="00A21FE8">
        <w:rPr>
          <w:rFonts w:ascii="Arial" w:hAnsi="Arial" w:cs="Arial"/>
          <w:color w:val="373E49" w:themeColor="accent1"/>
          <w:sz w:val="26"/>
          <w:highlight w:val="cyan"/>
          <w:lang w:eastAsia="en"/>
        </w:rPr>
        <w:t>&lt;organization name&gt;</w:t>
      </w:r>
      <w:r w:rsidRPr="00A21FE8">
        <w:rPr>
          <w:rFonts w:ascii="Arial" w:hAnsi="Arial" w:cs="Arial"/>
          <w:color w:val="373E49" w:themeColor="accent1"/>
          <w:sz w:val="26"/>
          <w:lang w:eastAsia="en"/>
        </w:rPr>
        <w:t xml:space="preserve">’s </w:t>
      </w:r>
      <w:r w:rsidRPr="00A21FE8">
        <w:rPr>
          <w:rFonts w:ascii="Arial" w:eastAsia="Calibri" w:hAnsi="Arial" w:cs="Arial"/>
          <w:color w:val="373E49" w:themeColor="accent1"/>
          <w:sz w:val="26"/>
          <w:lang w:eastAsia="en"/>
        </w:rPr>
        <w:t>legal and regulatory requirements</w:t>
      </w:r>
      <w:r w:rsidR="006B0316" w:rsidRPr="00A21FE8">
        <w:rPr>
          <w:rFonts w:ascii="Arial" w:eastAsia="Arial" w:hAnsi="Arial" w:cs="Arial"/>
          <w:color w:val="373E49" w:themeColor="accent1"/>
          <w:sz w:val="26"/>
          <w:szCs w:val="26"/>
          <w:lang w:bidi="en-US"/>
        </w:rPr>
        <w:t>.</w:t>
      </w:r>
    </w:p>
    <w:p w14:paraId="5F52BD03" w14:textId="1550EA89" w:rsidR="00821578" w:rsidRPr="00A21FE8" w:rsidRDefault="00E61D6D" w:rsidP="00EB0BD3">
      <w:pPr>
        <w:pStyle w:val="ListParagraph"/>
        <w:numPr>
          <w:ilvl w:val="1"/>
          <w:numId w:val="4"/>
        </w:numPr>
        <w:spacing w:before="120" w:after="120" w:line="276" w:lineRule="auto"/>
        <w:ind w:left="1650" w:hanging="693"/>
        <w:contextualSpacing w:val="0"/>
        <w:jc w:val="both"/>
        <w:rPr>
          <w:rFonts w:ascii="Arial" w:hAnsi="Arial" w:cs="Arial"/>
          <w:color w:val="373E49" w:themeColor="accent1"/>
          <w:sz w:val="26"/>
          <w:szCs w:val="26"/>
        </w:rPr>
      </w:pPr>
      <w:r w:rsidRPr="00A21FE8">
        <w:rPr>
          <w:rFonts w:ascii="Arial" w:eastAsia="Calibri" w:hAnsi="Arial" w:cs="Arial"/>
          <w:color w:val="373E49" w:themeColor="accent1"/>
          <w:sz w:val="26"/>
          <w:lang w:eastAsia="en"/>
        </w:rPr>
        <w:t xml:space="preserve">User authentication and validation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performed using a username and password before granting users access to </w:t>
      </w:r>
      <w:r w:rsidRPr="00A21FE8">
        <w:rPr>
          <w:rFonts w:ascii="Arial" w:hAnsi="Arial" w:cs="Arial"/>
          <w:color w:val="373E49" w:themeColor="accent1"/>
          <w:sz w:val="26"/>
          <w:highlight w:val="cyan"/>
          <w:lang w:eastAsia="en"/>
        </w:rPr>
        <w:t>&lt;organization name&gt;</w:t>
      </w:r>
      <w:r w:rsidRPr="00A21FE8">
        <w:rPr>
          <w:rFonts w:ascii="Arial" w:hAnsi="Arial" w:cs="Arial"/>
          <w:color w:val="373E49" w:themeColor="accent1"/>
          <w:sz w:val="26"/>
          <w:lang w:eastAsia="en"/>
        </w:rPr>
        <w:t xml:space="preserve">’s </w:t>
      </w:r>
      <w:r w:rsidRPr="00A21FE8">
        <w:rPr>
          <w:rFonts w:ascii="Arial" w:eastAsia="Calibri" w:hAnsi="Arial" w:cs="Arial"/>
          <w:color w:val="373E49" w:themeColor="accent1"/>
          <w:sz w:val="26"/>
          <w:lang w:eastAsia="en"/>
        </w:rPr>
        <w:t>information and technology assets</w:t>
      </w:r>
      <w:r w:rsidR="00401D5E" w:rsidRPr="00A21FE8">
        <w:rPr>
          <w:rFonts w:ascii="Arial" w:eastAsia="Arial" w:hAnsi="Arial" w:cs="Arial"/>
          <w:color w:val="373E49" w:themeColor="accent1"/>
          <w:sz w:val="26"/>
          <w:szCs w:val="26"/>
          <w:lang w:bidi="en-US"/>
        </w:rPr>
        <w:t>.</w:t>
      </w:r>
    </w:p>
    <w:p w14:paraId="6B16209E" w14:textId="5F6FE6B7" w:rsidR="00401D5E" w:rsidRPr="00A21FE8" w:rsidRDefault="00681F29" w:rsidP="00EB0BD3">
      <w:pPr>
        <w:pStyle w:val="ListParagraph"/>
        <w:numPr>
          <w:ilvl w:val="1"/>
          <w:numId w:val="4"/>
        </w:numPr>
        <w:spacing w:before="120" w:after="120" w:line="276" w:lineRule="auto"/>
        <w:ind w:left="1650" w:hanging="693"/>
        <w:contextualSpacing w:val="0"/>
        <w:jc w:val="both"/>
        <w:rPr>
          <w:rFonts w:ascii="Arial" w:hAnsi="Arial" w:cs="Arial"/>
          <w:color w:val="373E49" w:themeColor="accent1"/>
          <w:sz w:val="26"/>
          <w:szCs w:val="26"/>
        </w:rPr>
      </w:pPr>
      <w:r w:rsidRPr="00A21FE8">
        <w:rPr>
          <w:rFonts w:ascii="Arial" w:eastAsia="Calibri" w:hAnsi="Arial" w:cs="Arial"/>
          <w:color w:val="373E49" w:themeColor="accent1"/>
          <w:sz w:val="26"/>
          <w:lang w:eastAsia="en"/>
        </w:rPr>
        <w:t>Users'</w:t>
      </w:r>
      <w:r w:rsidR="000C1154" w:rsidRPr="00A21FE8">
        <w:rPr>
          <w:rFonts w:ascii="Arial" w:eastAsia="Calibri" w:hAnsi="Arial" w:cs="Arial"/>
          <w:color w:val="373E49" w:themeColor="accent1"/>
          <w:sz w:val="26"/>
          <w:lang w:eastAsia="en"/>
        </w:rPr>
        <w:t xml:space="preserve"> </w:t>
      </w:r>
      <w:r w:rsidRPr="00A21FE8">
        <w:rPr>
          <w:rFonts w:ascii="Arial" w:eastAsia="Calibri" w:hAnsi="Arial" w:cs="Arial"/>
          <w:color w:val="373E49" w:themeColor="accent1"/>
          <w:sz w:val="26"/>
          <w:lang w:eastAsia="en"/>
        </w:rPr>
        <w:t xml:space="preserve">identities, accounts, and privileges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kept confidential, and users (personnel, third</w:t>
      </w:r>
      <w:r w:rsidR="00977830" w:rsidRPr="00A21FE8">
        <w:rPr>
          <w:rFonts w:ascii="Arial" w:eastAsia="Calibri" w:hAnsi="Arial" w:cs="Arial"/>
          <w:color w:val="373E49" w:themeColor="accent1"/>
          <w:sz w:val="26"/>
          <w:lang w:eastAsia="en"/>
        </w:rPr>
        <w:t xml:space="preserve"> parties</w:t>
      </w:r>
      <w:r w:rsidRPr="00A21FE8">
        <w:rPr>
          <w:rFonts w:ascii="Arial" w:eastAsia="Calibri" w:hAnsi="Arial" w:cs="Arial"/>
          <w:color w:val="373E49" w:themeColor="accent1"/>
          <w:sz w:val="26"/>
          <w:lang w:eastAsia="en"/>
        </w:rPr>
        <w:t xml:space="preserve">, and other users)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required to maintain the privacy of such information</w:t>
      </w:r>
      <w:r w:rsidR="00BF0ED3" w:rsidRPr="00A21FE8">
        <w:rPr>
          <w:rFonts w:ascii="Arial" w:eastAsia="Arial" w:hAnsi="Arial" w:cs="Arial"/>
          <w:color w:val="373E49" w:themeColor="accent1"/>
          <w:sz w:val="26"/>
          <w:szCs w:val="26"/>
          <w:lang w:bidi="en-US"/>
        </w:rPr>
        <w:t>.</w:t>
      </w:r>
    </w:p>
    <w:p w14:paraId="68363FAF" w14:textId="1B5A61D9" w:rsidR="00BF0ED3" w:rsidRPr="00A21FE8" w:rsidRDefault="004377FD" w:rsidP="00EB0BD3">
      <w:pPr>
        <w:pStyle w:val="ListParagraph"/>
        <w:numPr>
          <w:ilvl w:val="1"/>
          <w:numId w:val="4"/>
        </w:numPr>
        <w:spacing w:before="120" w:after="120" w:line="276" w:lineRule="auto"/>
        <w:ind w:left="1650" w:hanging="693"/>
        <w:contextualSpacing w:val="0"/>
        <w:jc w:val="both"/>
        <w:rPr>
          <w:rFonts w:ascii="Arial" w:hAnsi="Arial" w:cs="Arial"/>
          <w:color w:val="373E49" w:themeColor="accent1"/>
          <w:sz w:val="26"/>
          <w:szCs w:val="26"/>
        </w:rPr>
      </w:pPr>
      <w:r w:rsidRPr="00A21FE8">
        <w:rPr>
          <w:rFonts w:ascii="Arial" w:eastAsia="Calibri" w:hAnsi="Arial" w:cs="Arial"/>
          <w:color w:val="373E49" w:themeColor="accent1"/>
          <w:sz w:val="26"/>
          <w:lang w:eastAsia="en"/>
        </w:rPr>
        <w:t xml:space="preserve">An </w:t>
      </w:r>
      <w:r w:rsidR="00A460E2" w:rsidRPr="00A21FE8">
        <w:rPr>
          <w:rFonts w:ascii="Arial" w:eastAsia="Calibri" w:hAnsi="Arial" w:cs="Arial"/>
          <w:color w:val="373E49" w:themeColor="accent1"/>
          <w:sz w:val="26"/>
          <w:lang w:eastAsia="en"/>
        </w:rPr>
        <w:t xml:space="preserve">authorization matrix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documented, approved, and reviewed based on the following identity and access management principles</w:t>
      </w:r>
      <w:r w:rsidRPr="00A21FE8">
        <w:rPr>
          <w:rFonts w:ascii="Arial" w:eastAsia="Arial" w:hAnsi="Arial" w:cs="Arial"/>
          <w:color w:val="373E49" w:themeColor="accent1"/>
          <w:sz w:val="26"/>
          <w:szCs w:val="26"/>
          <w:lang w:bidi="en-US"/>
        </w:rPr>
        <w:t>:</w:t>
      </w:r>
    </w:p>
    <w:p w14:paraId="3693498D" w14:textId="4C1CF3EF" w:rsidR="00BF42B6" w:rsidRPr="00A21FE8" w:rsidRDefault="00BF42B6" w:rsidP="00777658">
      <w:pPr>
        <w:pStyle w:val="ListParagraph"/>
        <w:numPr>
          <w:ilvl w:val="0"/>
          <w:numId w:val="6"/>
        </w:numPr>
        <w:spacing w:before="120" w:after="120" w:line="276" w:lineRule="auto"/>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lastRenderedPageBreak/>
        <w:t xml:space="preserve">Need </w:t>
      </w:r>
      <w:r w:rsidRPr="00A21FE8">
        <w:rPr>
          <w:rFonts w:ascii="Arial" w:hAnsi="Arial" w:cs="Arial"/>
          <w:color w:val="373E49" w:themeColor="accent1"/>
          <w:sz w:val="26"/>
          <w:szCs w:val="26"/>
        </w:rPr>
        <w:t>to</w:t>
      </w:r>
      <w:r w:rsidRPr="00A21FE8">
        <w:rPr>
          <w:rFonts w:ascii="Arial" w:eastAsia="Calibri" w:hAnsi="Arial" w:cs="Arial"/>
          <w:color w:val="373E49" w:themeColor="accent1"/>
          <w:sz w:val="26"/>
          <w:lang w:eastAsia="en"/>
        </w:rPr>
        <w:t xml:space="preserve"> </w:t>
      </w:r>
      <w:r w:rsidR="00A460E2" w:rsidRPr="00A21FE8">
        <w:rPr>
          <w:rFonts w:ascii="Arial" w:eastAsia="Calibri" w:hAnsi="Arial" w:cs="Arial"/>
          <w:color w:val="373E49" w:themeColor="accent1"/>
          <w:sz w:val="26"/>
          <w:lang w:eastAsia="en"/>
        </w:rPr>
        <w:t xml:space="preserve">know </w:t>
      </w:r>
      <w:r w:rsidRPr="00A21FE8">
        <w:rPr>
          <w:rFonts w:ascii="Arial" w:eastAsia="Calibri" w:hAnsi="Arial" w:cs="Arial"/>
          <w:color w:val="373E49" w:themeColor="accent1"/>
          <w:sz w:val="26"/>
          <w:lang w:eastAsia="en"/>
        </w:rPr>
        <w:t xml:space="preserve">and </w:t>
      </w:r>
      <w:r w:rsidR="00A460E2" w:rsidRPr="00A21FE8">
        <w:rPr>
          <w:rFonts w:ascii="Arial" w:eastAsia="Calibri" w:hAnsi="Arial" w:cs="Arial"/>
          <w:color w:val="373E49" w:themeColor="accent1"/>
          <w:sz w:val="26"/>
          <w:lang w:eastAsia="en"/>
        </w:rPr>
        <w:t xml:space="preserve">need </w:t>
      </w:r>
      <w:r w:rsidRPr="00A21FE8">
        <w:rPr>
          <w:rFonts w:ascii="Arial" w:eastAsia="Calibri" w:hAnsi="Arial" w:cs="Arial"/>
          <w:color w:val="373E49" w:themeColor="accent1"/>
          <w:sz w:val="26"/>
          <w:lang w:eastAsia="en"/>
        </w:rPr>
        <w:t xml:space="preserve">to </w:t>
      </w:r>
      <w:r w:rsidR="00A460E2" w:rsidRPr="00A21FE8">
        <w:rPr>
          <w:rFonts w:ascii="Arial" w:eastAsia="Calibri" w:hAnsi="Arial" w:cs="Arial"/>
          <w:color w:val="373E49" w:themeColor="accent1"/>
          <w:sz w:val="26"/>
          <w:lang w:eastAsia="en"/>
        </w:rPr>
        <w:t>use</w:t>
      </w:r>
      <w:r w:rsidRPr="00A21FE8">
        <w:rPr>
          <w:rFonts w:ascii="Arial" w:eastAsia="Calibri" w:hAnsi="Arial" w:cs="Arial"/>
          <w:color w:val="373E49" w:themeColor="accent1"/>
          <w:sz w:val="26"/>
          <w:lang w:eastAsia="en"/>
        </w:rPr>
        <w:t>.</w:t>
      </w:r>
    </w:p>
    <w:p w14:paraId="4B79696F" w14:textId="0DC6FC9B" w:rsidR="00BF42B6" w:rsidRPr="00A21FE8" w:rsidRDefault="00BF42B6" w:rsidP="00777658">
      <w:pPr>
        <w:pStyle w:val="ListParagraph"/>
        <w:numPr>
          <w:ilvl w:val="0"/>
          <w:numId w:val="6"/>
        </w:numPr>
        <w:spacing w:before="120" w:after="120" w:line="276" w:lineRule="auto"/>
        <w:jc w:val="both"/>
        <w:rPr>
          <w:rFonts w:ascii="Arial" w:hAnsi="Arial" w:cs="Arial"/>
          <w:color w:val="373E49" w:themeColor="accent1"/>
          <w:sz w:val="26"/>
          <w:szCs w:val="26"/>
        </w:rPr>
      </w:pPr>
      <w:r w:rsidRPr="00A21FE8">
        <w:rPr>
          <w:rFonts w:ascii="Arial" w:hAnsi="Arial" w:cs="Arial"/>
          <w:color w:val="373E49" w:themeColor="accent1"/>
          <w:sz w:val="26"/>
          <w:szCs w:val="26"/>
        </w:rPr>
        <w:t xml:space="preserve">Segregation of </w:t>
      </w:r>
      <w:r w:rsidR="00A460E2" w:rsidRPr="00A21FE8">
        <w:rPr>
          <w:rFonts w:ascii="Arial" w:hAnsi="Arial" w:cs="Arial"/>
          <w:color w:val="373E49" w:themeColor="accent1"/>
          <w:sz w:val="26"/>
          <w:szCs w:val="26"/>
        </w:rPr>
        <w:t>d</w:t>
      </w:r>
      <w:r w:rsidRPr="00A21FE8">
        <w:rPr>
          <w:rFonts w:ascii="Arial" w:hAnsi="Arial" w:cs="Arial"/>
          <w:color w:val="373E49" w:themeColor="accent1"/>
          <w:sz w:val="26"/>
          <w:szCs w:val="26"/>
        </w:rPr>
        <w:t>uties.</w:t>
      </w:r>
    </w:p>
    <w:p w14:paraId="0BCE9E8B" w14:textId="25D5858D" w:rsidR="00BF42B6" w:rsidRPr="00A21FE8" w:rsidRDefault="00BF42B6" w:rsidP="00777658">
      <w:pPr>
        <w:pStyle w:val="ListParagraph"/>
        <w:numPr>
          <w:ilvl w:val="0"/>
          <w:numId w:val="6"/>
        </w:numPr>
        <w:spacing w:before="120" w:after="120" w:line="276" w:lineRule="auto"/>
        <w:jc w:val="both"/>
        <w:rPr>
          <w:rFonts w:ascii="Arial" w:eastAsia="Calibri" w:hAnsi="Arial" w:cs="Arial"/>
          <w:color w:val="373E49" w:themeColor="accent1"/>
          <w:sz w:val="26"/>
          <w:szCs w:val="26"/>
        </w:rPr>
      </w:pPr>
      <w:r w:rsidRPr="00A21FE8">
        <w:rPr>
          <w:rFonts w:ascii="Arial" w:hAnsi="Arial" w:cs="Arial"/>
          <w:color w:val="373E49" w:themeColor="accent1"/>
          <w:sz w:val="26"/>
          <w:szCs w:val="26"/>
        </w:rPr>
        <w:t>Leas</w:t>
      </w:r>
      <w:r w:rsidRPr="00A21FE8">
        <w:rPr>
          <w:rFonts w:ascii="Arial" w:eastAsia="Calibri" w:hAnsi="Arial" w:cs="Arial"/>
          <w:color w:val="373E49" w:themeColor="accent1"/>
          <w:sz w:val="26"/>
          <w:lang w:eastAsia="en"/>
        </w:rPr>
        <w:t xml:space="preserve">t </w:t>
      </w:r>
      <w:r w:rsidR="00A460E2" w:rsidRPr="00A21FE8">
        <w:rPr>
          <w:rFonts w:ascii="Arial" w:eastAsia="Calibri" w:hAnsi="Arial" w:cs="Arial"/>
          <w:color w:val="373E49" w:themeColor="accent1"/>
          <w:sz w:val="26"/>
          <w:lang w:eastAsia="en"/>
        </w:rPr>
        <w:t>privilege</w:t>
      </w:r>
      <w:r w:rsidRPr="00A21FE8">
        <w:rPr>
          <w:rFonts w:ascii="Arial" w:eastAsia="Calibri" w:hAnsi="Arial" w:cs="Arial"/>
          <w:color w:val="373E49" w:themeColor="accent1"/>
          <w:sz w:val="26"/>
          <w:lang w:eastAsia="en"/>
        </w:rPr>
        <w:t>.</w:t>
      </w:r>
    </w:p>
    <w:p w14:paraId="359D4B4B" w14:textId="76E76472" w:rsidR="00981F20" w:rsidRPr="00A21FE8" w:rsidRDefault="00127875" w:rsidP="00EB0BD3">
      <w:pPr>
        <w:pStyle w:val="ListParagraph"/>
        <w:numPr>
          <w:ilvl w:val="1"/>
          <w:numId w:val="4"/>
        </w:numPr>
        <w:spacing w:before="120" w:after="120" w:line="276" w:lineRule="auto"/>
        <w:ind w:left="1650" w:hanging="693"/>
        <w:contextualSpacing w:val="0"/>
        <w:jc w:val="both"/>
        <w:rPr>
          <w:rFonts w:ascii="Arial" w:hAnsi="Arial" w:cs="Arial"/>
          <w:color w:val="373E49" w:themeColor="accent1"/>
          <w:sz w:val="26"/>
          <w:szCs w:val="26"/>
          <w:lang w:eastAsia="ar"/>
        </w:rPr>
      </w:pPr>
      <w:r w:rsidRPr="00A21FE8">
        <w:rPr>
          <w:rFonts w:ascii="Arial" w:eastAsia="Calibri" w:hAnsi="Arial" w:cs="Arial"/>
          <w:color w:val="373E49" w:themeColor="accent1"/>
          <w:sz w:val="26"/>
          <w:lang w:eastAsia="en"/>
        </w:rPr>
        <w:t xml:space="preserve">Authentication controls for all information and technology assets in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implemented via an automated</w:t>
      </w:r>
      <w:r w:rsidR="00977830" w:rsidRPr="00A21FE8">
        <w:rPr>
          <w:rFonts w:ascii="Arial" w:eastAsia="Calibri" w:hAnsi="Arial" w:cs="Arial"/>
          <w:color w:val="373E49" w:themeColor="accent1"/>
          <w:sz w:val="26"/>
          <w:lang w:eastAsia="en"/>
        </w:rPr>
        <w:t xml:space="preserve"> and</w:t>
      </w:r>
      <w:r w:rsidRPr="00A21FE8">
        <w:rPr>
          <w:rFonts w:ascii="Arial" w:eastAsia="Calibri" w:hAnsi="Arial" w:cs="Arial"/>
          <w:color w:val="373E49" w:themeColor="accent1"/>
          <w:sz w:val="26"/>
          <w:lang w:eastAsia="en"/>
        </w:rPr>
        <w:t xml:space="preserve"> centralized access control system, such as </w:t>
      </w:r>
      <w:r w:rsidR="00F96F7D" w:rsidRPr="00A21FE8">
        <w:rPr>
          <w:rFonts w:ascii="Arial" w:eastAsia="Calibri" w:hAnsi="Arial" w:cs="Arial"/>
          <w:color w:val="373E49" w:themeColor="accent1"/>
          <w:sz w:val="26"/>
          <w:lang w:eastAsia="en"/>
        </w:rPr>
        <w:t>Domain services -Active Directory.</w:t>
      </w:r>
    </w:p>
    <w:p w14:paraId="254A7CAA" w14:textId="314F765E" w:rsidR="00981F20" w:rsidRPr="00A21FE8" w:rsidRDefault="006C23BE" w:rsidP="00EB0BD3">
      <w:pPr>
        <w:pStyle w:val="ListParagraph"/>
        <w:numPr>
          <w:ilvl w:val="1"/>
          <w:numId w:val="4"/>
        </w:numPr>
        <w:spacing w:before="120" w:after="120" w:line="276" w:lineRule="auto"/>
        <w:ind w:left="1650" w:hanging="693"/>
        <w:contextualSpacing w:val="0"/>
        <w:jc w:val="both"/>
        <w:rPr>
          <w:rFonts w:ascii="Arial" w:hAnsi="Arial" w:cs="Arial"/>
          <w:color w:val="373E49" w:themeColor="accent1"/>
          <w:sz w:val="26"/>
          <w:szCs w:val="26"/>
          <w:lang w:eastAsia="ar"/>
        </w:rPr>
      </w:pPr>
      <w:r w:rsidRPr="00A21FE8">
        <w:rPr>
          <w:rFonts w:ascii="Arial" w:eastAsia="Calibri" w:hAnsi="Arial" w:cs="Arial"/>
          <w:color w:val="373E49" w:themeColor="accent1"/>
          <w:sz w:val="26"/>
          <w:lang w:eastAsia="en"/>
        </w:rPr>
        <w:t xml:space="preserve">Generic user accounts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not be </w:t>
      </w:r>
      <w:r w:rsidR="00977830" w:rsidRPr="00A21FE8">
        <w:rPr>
          <w:rFonts w:ascii="Arial" w:eastAsia="Calibri" w:hAnsi="Arial" w:cs="Arial"/>
          <w:color w:val="373E49" w:themeColor="accent1"/>
          <w:sz w:val="26"/>
          <w:lang w:eastAsia="en"/>
        </w:rPr>
        <w:t xml:space="preserve">allowed </w:t>
      </w:r>
      <w:r w:rsidRPr="00A21FE8">
        <w:rPr>
          <w:rFonts w:ascii="Arial" w:eastAsia="Calibri" w:hAnsi="Arial" w:cs="Arial"/>
          <w:color w:val="373E49" w:themeColor="accent1"/>
          <w:sz w:val="26"/>
          <w:lang w:eastAsia="en"/>
        </w:rPr>
        <w:t xml:space="preserve">to access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's information and technology assets</w:t>
      </w:r>
      <w:r w:rsidR="00981F20" w:rsidRPr="00A21FE8">
        <w:rPr>
          <w:rFonts w:ascii="Arial" w:eastAsia="Arial" w:hAnsi="Arial" w:cs="Arial"/>
          <w:color w:val="373E49" w:themeColor="accent1"/>
          <w:sz w:val="26"/>
          <w:szCs w:val="26"/>
          <w:lang w:bidi="en-US"/>
        </w:rPr>
        <w:t>.</w:t>
      </w:r>
    </w:p>
    <w:p w14:paraId="6C0ED1DD" w14:textId="5AB2E5B9" w:rsidR="00916D4E" w:rsidRPr="00A21FE8" w:rsidRDefault="00916D4E" w:rsidP="00EB0BD3">
      <w:pPr>
        <w:pStyle w:val="ListParagraph"/>
        <w:numPr>
          <w:ilvl w:val="1"/>
          <w:numId w:val="4"/>
        </w:numPr>
        <w:spacing w:before="120" w:after="120" w:line="276" w:lineRule="auto"/>
        <w:ind w:left="1650" w:hanging="693"/>
        <w:contextualSpacing w:val="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Secure session management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ensured, including session authenticity, lockout, and timeout.</w:t>
      </w:r>
    </w:p>
    <w:p w14:paraId="0F96045F" w14:textId="641F2FCE" w:rsidR="00916D4E" w:rsidRPr="00A21FE8" w:rsidRDefault="00916D4E" w:rsidP="00EB0BD3">
      <w:pPr>
        <w:pStyle w:val="ListParagraph"/>
        <w:numPr>
          <w:ilvl w:val="1"/>
          <w:numId w:val="4"/>
        </w:numPr>
        <w:spacing w:before="120" w:after="120" w:line="276" w:lineRule="auto"/>
        <w:ind w:left="1650" w:hanging="693"/>
        <w:contextualSpacing w:val="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Systems and sessions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configured to automatically </w:t>
      </w:r>
      <w:r w:rsidR="00607FE0" w:rsidRPr="00A21FE8">
        <w:rPr>
          <w:rFonts w:ascii="Arial" w:eastAsia="Calibri" w:hAnsi="Arial" w:cs="Arial"/>
          <w:color w:val="373E49" w:themeColor="accent1"/>
          <w:sz w:val="26"/>
          <w:lang w:eastAsia="en"/>
        </w:rPr>
        <w:t xml:space="preserve">timeout </w:t>
      </w:r>
      <w:r w:rsidRPr="00A21FE8">
        <w:rPr>
          <w:rFonts w:ascii="Arial" w:eastAsia="Calibri" w:hAnsi="Arial" w:cs="Arial"/>
          <w:color w:val="373E49" w:themeColor="accent1"/>
          <w:sz w:val="26"/>
          <w:lang w:eastAsia="en"/>
        </w:rPr>
        <w:t xml:space="preserve">after a specific </w:t>
      </w:r>
      <w:r w:rsidR="00977830" w:rsidRPr="00A21FE8">
        <w:rPr>
          <w:rFonts w:ascii="Arial" w:eastAsia="Calibri" w:hAnsi="Arial" w:cs="Arial"/>
          <w:color w:val="373E49" w:themeColor="accent1"/>
          <w:sz w:val="26"/>
          <w:lang w:eastAsia="en"/>
        </w:rPr>
        <w:t>period</w:t>
      </w:r>
      <w:r w:rsidRPr="00A21FE8">
        <w:rPr>
          <w:rFonts w:ascii="Arial" w:eastAsia="Calibri" w:hAnsi="Arial" w:cs="Arial"/>
          <w:color w:val="373E49" w:themeColor="accent1"/>
          <w:sz w:val="26"/>
          <w:lang w:eastAsia="en"/>
        </w:rPr>
        <w:t xml:space="preserve"> (Session Timeout), as per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 xml:space="preserve">'s approved </w:t>
      </w:r>
      <w:r w:rsidR="009E7379" w:rsidRPr="00A21FE8">
        <w:rPr>
          <w:rFonts w:ascii="Arial" w:eastAsia="Calibri" w:hAnsi="Arial" w:cs="Arial"/>
          <w:color w:val="373E49" w:themeColor="accent1"/>
          <w:sz w:val="26"/>
          <w:lang w:eastAsia="en"/>
        </w:rPr>
        <w:t>Identity and Access Management Standard</w:t>
      </w:r>
      <w:r w:rsidRPr="00A21FE8">
        <w:rPr>
          <w:rFonts w:ascii="Arial" w:eastAsia="Calibri" w:hAnsi="Arial" w:cs="Arial"/>
          <w:color w:val="373E49" w:themeColor="accent1"/>
          <w:sz w:val="26"/>
          <w:lang w:eastAsia="en"/>
        </w:rPr>
        <w:t xml:space="preserve">. </w:t>
      </w:r>
    </w:p>
    <w:p w14:paraId="0932785F" w14:textId="2E3EF2B7" w:rsidR="00916D4E" w:rsidRPr="00A21FE8" w:rsidRDefault="00916D4E" w:rsidP="00EB0BD3">
      <w:pPr>
        <w:pStyle w:val="ListParagraph"/>
        <w:numPr>
          <w:ilvl w:val="1"/>
          <w:numId w:val="4"/>
        </w:numPr>
        <w:spacing w:before="120" w:after="120" w:line="276" w:lineRule="auto"/>
        <w:ind w:left="1650" w:hanging="693"/>
        <w:contextualSpacing w:val="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Systems and sessions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configured to temporarily lockout after a specific number of unsuccessful login attempts, as per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 xml:space="preserve">'s approved </w:t>
      </w:r>
      <w:r w:rsidR="009E7379" w:rsidRPr="00A21FE8">
        <w:rPr>
          <w:rFonts w:ascii="Arial" w:eastAsia="Calibri" w:hAnsi="Arial" w:cs="Arial"/>
          <w:color w:val="373E49" w:themeColor="accent1"/>
          <w:sz w:val="26"/>
          <w:lang w:eastAsia="en"/>
        </w:rPr>
        <w:t>Identity and Access Management Standard</w:t>
      </w:r>
      <w:r w:rsidRPr="00A21FE8">
        <w:rPr>
          <w:rFonts w:ascii="Arial" w:eastAsia="Calibri" w:hAnsi="Arial" w:cs="Arial"/>
          <w:color w:val="373E49" w:themeColor="accent1"/>
          <w:sz w:val="26"/>
          <w:lang w:eastAsia="en"/>
        </w:rPr>
        <w:t>.</w:t>
      </w:r>
    </w:p>
    <w:p w14:paraId="70408F67" w14:textId="45F01118" w:rsidR="00916D4E" w:rsidRPr="00A21FE8" w:rsidRDefault="00977830" w:rsidP="00EB0BD3">
      <w:pPr>
        <w:pStyle w:val="ListParagraph"/>
        <w:numPr>
          <w:ilvl w:val="1"/>
          <w:numId w:val="4"/>
        </w:numPr>
        <w:spacing w:before="120" w:after="120" w:line="276" w:lineRule="auto"/>
        <w:ind w:left="1650" w:hanging="693"/>
        <w:contextualSpacing w:val="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User</w:t>
      </w:r>
      <w:r w:rsidR="00C2252B" w:rsidRPr="00A21FE8">
        <w:rPr>
          <w:rFonts w:ascii="Arial" w:eastAsia="Calibri" w:hAnsi="Arial" w:cs="Arial"/>
          <w:color w:val="373E49" w:themeColor="accent1"/>
          <w:sz w:val="26"/>
          <w:lang w:eastAsia="en"/>
        </w:rPr>
        <w:t>s</w:t>
      </w:r>
      <w:r w:rsidR="00607FE0" w:rsidRPr="00A21FE8">
        <w:rPr>
          <w:rFonts w:ascii="Arial" w:eastAsia="Calibri" w:hAnsi="Arial" w:cs="Arial"/>
          <w:color w:val="373E49" w:themeColor="accent1"/>
          <w:sz w:val="26"/>
          <w:lang w:eastAsia="en"/>
        </w:rPr>
        <w:t>’ accounts</w:t>
      </w:r>
      <w:r w:rsidRPr="00A21FE8">
        <w:rPr>
          <w:rFonts w:ascii="Arial" w:eastAsia="Calibri" w:hAnsi="Arial" w:cs="Arial"/>
          <w:color w:val="373E49" w:themeColor="accent1"/>
          <w:sz w:val="26"/>
          <w:lang w:eastAsia="en"/>
        </w:rPr>
        <w:t xml:space="preserve"> that have been inactive </w:t>
      </w:r>
      <w:r w:rsidR="00916D4E" w:rsidRPr="00A21FE8">
        <w:rPr>
          <w:rFonts w:ascii="Arial" w:eastAsia="Calibri" w:hAnsi="Arial" w:cs="Arial"/>
          <w:color w:val="373E49" w:themeColor="accent1"/>
          <w:sz w:val="26"/>
          <w:lang w:eastAsia="en"/>
        </w:rPr>
        <w:t xml:space="preserve">for a specific period </w:t>
      </w:r>
      <w:r w:rsidR="00C31EE0" w:rsidRPr="00A21FE8">
        <w:rPr>
          <w:rFonts w:ascii="Arial" w:eastAsia="Calibri" w:hAnsi="Arial" w:cs="Arial"/>
          <w:color w:val="373E49" w:themeColor="accent1"/>
          <w:sz w:val="26"/>
          <w:lang w:eastAsia="en"/>
        </w:rPr>
        <w:t>must</w:t>
      </w:r>
      <w:r w:rsidR="00916D4E" w:rsidRPr="00A21FE8">
        <w:rPr>
          <w:rFonts w:ascii="Arial" w:eastAsia="Calibri" w:hAnsi="Arial" w:cs="Arial"/>
          <w:color w:val="373E49" w:themeColor="accent1"/>
          <w:sz w:val="26"/>
          <w:lang w:eastAsia="en"/>
        </w:rPr>
        <w:t xml:space="preserve"> be disabled, as per </w:t>
      </w:r>
      <w:r w:rsidR="00916D4E" w:rsidRPr="00A21FE8">
        <w:rPr>
          <w:rFonts w:ascii="Arial" w:eastAsia="Calibri" w:hAnsi="Arial" w:cs="Arial"/>
          <w:color w:val="373E49" w:themeColor="accent1"/>
          <w:sz w:val="26"/>
          <w:highlight w:val="cyan"/>
          <w:lang w:eastAsia="en"/>
        </w:rPr>
        <w:t>&lt;organization name&gt;</w:t>
      </w:r>
      <w:r w:rsidR="00916D4E" w:rsidRPr="00A21FE8">
        <w:rPr>
          <w:rFonts w:ascii="Arial" w:eastAsia="Calibri" w:hAnsi="Arial" w:cs="Arial"/>
          <w:color w:val="373E49" w:themeColor="accent1"/>
          <w:sz w:val="26"/>
          <w:lang w:eastAsia="en"/>
        </w:rPr>
        <w:t xml:space="preserve">'s approved </w:t>
      </w:r>
      <w:r w:rsidR="009E7379" w:rsidRPr="00A21FE8">
        <w:rPr>
          <w:rFonts w:ascii="Arial" w:eastAsia="Calibri" w:hAnsi="Arial" w:cs="Arial"/>
          <w:color w:val="373E49" w:themeColor="accent1"/>
          <w:sz w:val="26"/>
          <w:lang w:eastAsia="en"/>
        </w:rPr>
        <w:t>Identity and Access Management Standard</w:t>
      </w:r>
      <w:r w:rsidR="00916D4E" w:rsidRPr="00A21FE8">
        <w:rPr>
          <w:rFonts w:ascii="Arial" w:eastAsia="Calibri" w:hAnsi="Arial" w:cs="Arial"/>
          <w:color w:val="373E49" w:themeColor="accent1"/>
          <w:sz w:val="26"/>
          <w:lang w:eastAsia="en"/>
        </w:rPr>
        <w:t xml:space="preserve">. </w:t>
      </w:r>
    </w:p>
    <w:p w14:paraId="59D85E72" w14:textId="506CFF61" w:rsidR="0085406A" w:rsidRPr="00A21FE8" w:rsidRDefault="0085406A" w:rsidP="00EB0BD3">
      <w:pPr>
        <w:pStyle w:val="ListParagraph"/>
        <w:numPr>
          <w:ilvl w:val="1"/>
          <w:numId w:val="4"/>
        </w:numPr>
        <w:spacing w:before="120" w:after="120" w:line="276" w:lineRule="auto"/>
        <w:ind w:left="1650" w:hanging="693"/>
        <w:contextualSpacing w:val="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All identity and access management systems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configured to forward logs to a central logging a</w:t>
      </w:r>
      <w:r w:rsidR="0051106A" w:rsidRPr="00A21FE8">
        <w:rPr>
          <w:rFonts w:ascii="Arial" w:eastAsia="Calibri" w:hAnsi="Arial" w:cs="Arial"/>
          <w:color w:val="373E49" w:themeColor="accent1"/>
          <w:sz w:val="26"/>
          <w:lang w:eastAsia="en"/>
        </w:rPr>
        <w:t xml:space="preserve">nd monitoring system as per the </w:t>
      </w:r>
      <w:r w:rsidR="00E57724" w:rsidRPr="00A21FE8">
        <w:rPr>
          <w:rFonts w:ascii="Arial" w:eastAsia="Calibri" w:hAnsi="Arial" w:cs="Arial"/>
          <w:color w:val="373E49" w:themeColor="accent1"/>
          <w:sz w:val="26"/>
          <w:lang w:eastAsia="en"/>
        </w:rPr>
        <w:t xml:space="preserve">Cybersecurity </w:t>
      </w:r>
      <w:r w:rsidRPr="00A21FE8">
        <w:rPr>
          <w:rFonts w:ascii="Arial" w:eastAsia="Calibri" w:hAnsi="Arial" w:cs="Arial"/>
          <w:color w:val="373E49" w:themeColor="accent1"/>
          <w:sz w:val="26"/>
          <w:lang w:eastAsia="en"/>
        </w:rPr>
        <w:t>Event Log</w:t>
      </w:r>
      <w:r w:rsidR="00E57724" w:rsidRPr="00A21FE8">
        <w:rPr>
          <w:rFonts w:ascii="Arial" w:eastAsia="Calibri" w:hAnsi="Arial" w:cs="Arial"/>
          <w:color w:val="373E49" w:themeColor="accent1"/>
          <w:sz w:val="26"/>
          <w:lang w:eastAsia="en"/>
        </w:rPr>
        <w:t>s</w:t>
      </w:r>
      <w:r w:rsidRPr="00A21FE8">
        <w:rPr>
          <w:rFonts w:ascii="Arial" w:eastAsia="Calibri" w:hAnsi="Arial" w:cs="Arial"/>
          <w:color w:val="373E49" w:themeColor="accent1"/>
          <w:sz w:val="26"/>
          <w:lang w:eastAsia="en"/>
        </w:rPr>
        <w:t xml:space="preserve"> and Monitoring </w:t>
      </w:r>
      <w:r w:rsidR="00E57724" w:rsidRPr="00A21FE8">
        <w:rPr>
          <w:rFonts w:ascii="Arial" w:eastAsia="Calibri" w:hAnsi="Arial" w:cs="Arial"/>
          <w:color w:val="373E49" w:themeColor="accent1"/>
          <w:sz w:val="26"/>
          <w:lang w:eastAsia="en"/>
        </w:rPr>
        <w:t xml:space="preserve">Management </w:t>
      </w:r>
      <w:r w:rsidRPr="00A21FE8">
        <w:rPr>
          <w:rFonts w:ascii="Arial" w:eastAsia="Calibri" w:hAnsi="Arial" w:cs="Arial"/>
          <w:color w:val="373E49" w:themeColor="accent1"/>
          <w:sz w:val="26"/>
          <w:lang w:eastAsia="en"/>
        </w:rPr>
        <w:t>Policy.</w:t>
      </w:r>
    </w:p>
    <w:p w14:paraId="5CAC17F4" w14:textId="38EA22D1" w:rsidR="0085406A" w:rsidRPr="00A21FE8" w:rsidRDefault="0085406A" w:rsidP="0051106A">
      <w:pPr>
        <w:pStyle w:val="ListParagraph"/>
        <w:numPr>
          <w:ilvl w:val="1"/>
          <w:numId w:val="4"/>
        </w:numPr>
        <w:spacing w:before="120" w:after="120" w:line="276" w:lineRule="auto"/>
        <w:ind w:left="1650" w:hanging="693"/>
        <w:contextualSpacing w:val="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Direct access to </w:t>
      </w:r>
      <w:r w:rsidR="00E57724" w:rsidRPr="00A21FE8">
        <w:rPr>
          <w:rFonts w:ascii="Arial" w:eastAsia="Calibri" w:hAnsi="Arial" w:cs="Arial"/>
          <w:color w:val="373E49" w:themeColor="accent1"/>
          <w:sz w:val="26"/>
          <w:lang w:eastAsia="en"/>
        </w:rPr>
        <w:t xml:space="preserve">and handling of </w:t>
      </w:r>
      <w:r w:rsidRPr="00A21FE8">
        <w:rPr>
          <w:rFonts w:ascii="Arial" w:eastAsia="Calibri" w:hAnsi="Arial" w:cs="Arial"/>
          <w:color w:val="373E49" w:themeColor="accent1"/>
          <w:sz w:val="26"/>
          <w:lang w:eastAsia="en"/>
        </w:rPr>
        <w:t xml:space="preserve">critical systems' databases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w:t>
      </w:r>
      <w:r w:rsidR="00DF7203" w:rsidRPr="00A21FE8">
        <w:rPr>
          <w:rFonts w:ascii="Arial" w:eastAsia="Calibri" w:hAnsi="Arial" w:cs="Arial"/>
          <w:color w:val="373E49" w:themeColor="accent1"/>
          <w:sz w:val="26"/>
          <w:lang w:eastAsia="en"/>
        </w:rPr>
        <w:t xml:space="preserve">not be granted </w:t>
      </w:r>
      <w:r w:rsidRPr="00A21FE8">
        <w:rPr>
          <w:rFonts w:ascii="Arial" w:eastAsia="Calibri" w:hAnsi="Arial" w:cs="Arial"/>
          <w:color w:val="373E49" w:themeColor="accent1"/>
          <w:sz w:val="26"/>
          <w:lang w:eastAsia="en"/>
        </w:rPr>
        <w:t xml:space="preserve">to </w:t>
      </w:r>
      <w:r w:rsidR="0051106A" w:rsidRPr="00A21FE8">
        <w:rPr>
          <w:rFonts w:ascii="Arial" w:eastAsia="Calibri" w:hAnsi="Arial" w:cs="Arial"/>
          <w:color w:val="373E49" w:themeColor="accent1"/>
          <w:sz w:val="26"/>
          <w:lang w:eastAsia="en"/>
        </w:rPr>
        <w:t>users</w:t>
      </w:r>
      <w:r w:rsidRPr="00A21FE8">
        <w:rPr>
          <w:rFonts w:ascii="Arial" w:eastAsia="Calibri" w:hAnsi="Arial" w:cs="Arial"/>
          <w:color w:val="373E49" w:themeColor="accent1"/>
          <w:sz w:val="26"/>
          <w:lang w:eastAsia="en"/>
        </w:rPr>
        <w:t xml:space="preserve">; </w:t>
      </w:r>
      <w:r w:rsidR="0051106A" w:rsidRPr="00A21FE8">
        <w:rPr>
          <w:rFonts w:ascii="Arial" w:eastAsia="Calibri" w:hAnsi="Arial" w:cs="Arial"/>
          <w:color w:val="373E49" w:themeColor="accent1"/>
          <w:sz w:val="26"/>
          <w:lang w:eastAsia="en"/>
        </w:rPr>
        <w:t>except</w:t>
      </w:r>
      <w:r w:rsidRPr="00A21FE8">
        <w:rPr>
          <w:rFonts w:ascii="Arial" w:eastAsia="Calibri" w:hAnsi="Arial" w:cs="Arial"/>
          <w:color w:val="373E49" w:themeColor="accent1"/>
          <w:sz w:val="26"/>
          <w:lang w:eastAsia="en"/>
        </w:rPr>
        <w:t xml:space="preserve"> </w:t>
      </w:r>
      <w:r w:rsidR="0051106A" w:rsidRPr="00A21FE8">
        <w:rPr>
          <w:rFonts w:ascii="Arial" w:eastAsia="Calibri" w:hAnsi="Arial" w:cs="Arial"/>
          <w:color w:val="373E49" w:themeColor="accent1"/>
          <w:sz w:val="26"/>
          <w:lang w:eastAsia="en"/>
        </w:rPr>
        <w:t>Database Administrators which can</w:t>
      </w:r>
      <w:r w:rsidRPr="00A21FE8">
        <w:rPr>
          <w:rFonts w:ascii="Arial" w:eastAsia="Calibri" w:hAnsi="Arial" w:cs="Arial"/>
          <w:color w:val="373E49" w:themeColor="accent1"/>
          <w:sz w:val="26"/>
          <w:lang w:eastAsia="en"/>
        </w:rPr>
        <w:t xml:space="preserve"> access the database</w:t>
      </w:r>
      <w:r w:rsidR="00E57724" w:rsidRPr="00A21FE8">
        <w:rPr>
          <w:rFonts w:ascii="Arial" w:eastAsia="Calibri" w:hAnsi="Arial" w:cs="Arial"/>
          <w:color w:val="373E49" w:themeColor="accent1"/>
          <w:sz w:val="26"/>
          <w:lang w:eastAsia="en"/>
        </w:rPr>
        <w:t>s</w:t>
      </w:r>
      <w:r w:rsidRPr="00A21FE8">
        <w:rPr>
          <w:rFonts w:ascii="Arial" w:eastAsia="Calibri" w:hAnsi="Arial" w:cs="Arial"/>
          <w:color w:val="373E49" w:themeColor="accent1"/>
          <w:sz w:val="26"/>
          <w:lang w:eastAsia="en"/>
        </w:rPr>
        <w:t xml:space="preserve"> </w:t>
      </w:r>
      <w:r w:rsidR="0051106A" w:rsidRPr="00A21FE8">
        <w:rPr>
          <w:rFonts w:ascii="Arial" w:eastAsia="Calibri" w:hAnsi="Arial" w:cs="Arial"/>
          <w:color w:val="373E49" w:themeColor="accent1"/>
          <w:sz w:val="26"/>
          <w:lang w:eastAsia="en"/>
        </w:rPr>
        <w:t xml:space="preserve">only </w:t>
      </w:r>
      <w:r w:rsidRPr="00A21FE8">
        <w:rPr>
          <w:rFonts w:ascii="Arial" w:eastAsia="Calibri" w:hAnsi="Arial" w:cs="Arial"/>
          <w:color w:val="373E49" w:themeColor="accent1"/>
          <w:sz w:val="26"/>
          <w:lang w:eastAsia="en"/>
        </w:rPr>
        <w:t>through the application</w:t>
      </w:r>
      <w:r w:rsidR="00E57724" w:rsidRPr="00A21FE8">
        <w:rPr>
          <w:rFonts w:ascii="Arial" w:eastAsia="Calibri" w:hAnsi="Arial" w:cs="Arial"/>
          <w:color w:val="373E49" w:themeColor="accent1"/>
          <w:sz w:val="26"/>
          <w:lang w:eastAsia="en"/>
        </w:rPr>
        <w:t>s</w:t>
      </w:r>
      <w:r w:rsidRPr="00A21FE8">
        <w:rPr>
          <w:rFonts w:ascii="Arial" w:eastAsia="Calibri" w:hAnsi="Arial" w:cs="Arial"/>
          <w:color w:val="373E49" w:themeColor="accent1"/>
          <w:sz w:val="26"/>
          <w:lang w:eastAsia="en"/>
        </w:rPr>
        <w:t xml:space="preserve">. Procedures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in place to prevent Database Administrators from accessing classified and sensitive data, as per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 xml:space="preserve">'s approved Database Security Policy. </w:t>
      </w:r>
    </w:p>
    <w:p w14:paraId="511FC2A2" w14:textId="194AF5A1" w:rsidR="0085406A" w:rsidRPr="00A21FE8" w:rsidRDefault="0051106A" w:rsidP="0051106A">
      <w:pPr>
        <w:pStyle w:val="ListParagraph"/>
        <w:numPr>
          <w:ilvl w:val="1"/>
          <w:numId w:val="4"/>
        </w:numPr>
        <w:spacing w:before="120" w:after="120" w:line="276" w:lineRule="auto"/>
        <w:ind w:left="1650" w:hanging="693"/>
        <w:contextualSpacing w:val="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Procedures to manage service accounts must be documented and approved. S</w:t>
      </w:r>
      <w:r w:rsidR="0085406A" w:rsidRPr="00A21FE8">
        <w:rPr>
          <w:rFonts w:ascii="Arial" w:eastAsia="Calibri" w:hAnsi="Arial" w:cs="Arial"/>
          <w:color w:val="373E49" w:themeColor="accent1"/>
          <w:sz w:val="26"/>
          <w:lang w:eastAsia="en"/>
        </w:rPr>
        <w:t>ervice accounts</w:t>
      </w:r>
      <w:r w:rsidRPr="00A21FE8">
        <w:rPr>
          <w:rFonts w:ascii="Arial" w:eastAsia="Calibri" w:hAnsi="Arial" w:cs="Arial"/>
          <w:color w:val="373E49" w:themeColor="accent1"/>
          <w:sz w:val="26"/>
          <w:lang w:eastAsia="en"/>
        </w:rPr>
        <w:t xml:space="preserve"> between applications and systems</w:t>
      </w:r>
      <w:r w:rsidR="0085406A"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0085406A" w:rsidRPr="00A21FE8">
        <w:rPr>
          <w:rFonts w:ascii="Arial" w:eastAsia="Calibri" w:hAnsi="Arial" w:cs="Arial"/>
          <w:color w:val="373E49" w:themeColor="accent1"/>
          <w:sz w:val="26"/>
          <w:lang w:eastAsia="en"/>
        </w:rPr>
        <w:t xml:space="preserve"> be</w:t>
      </w:r>
      <w:r w:rsidRPr="00A21FE8">
        <w:rPr>
          <w:rFonts w:ascii="Arial" w:eastAsia="Calibri" w:hAnsi="Arial" w:cs="Arial"/>
          <w:color w:val="373E49" w:themeColor="accent1"/>
          <w:sz w:val="26"/>
          <w:lang w:eastAsia="en"/>
        </w:rPr>
        <w:t xml:space="preserve"> periodically reviewed and</w:t>
      </w:r>
      <w:r w:rsidR="0085406A" w:rsidRPr="00A21FE8">
        <w:rPr>
          <w:rFonts w:ascii="Arial" w:eastAsia="Calibri" w:hAnsi="Arial" w:cs="Arial"/>
          <w:color w:val="373E49" w:themeColor="accent1"/>
          <w:sz w:val="26"/>
          <w:lang w:eastAsia="en"/>
        </w:rPr>
        <w:t xml:space="preserve"> securely managed</w:t>
      </w:r>
      <w:r w:rsidRPr="00A21FE8">
        <w:rPr>
          <w:rFonts w:ascii="Arial" w:eastAsia="Calibri" w:hAnsi="Arial" w:cs="Arial"/>
          <w:color w:val="373E49" w:themeColor="accent1"/>
          <w:sz w:val="26"/>
          <w:lang w:eastAsia="en"/>
        </w:rPr>
        <w:t>,</w:t>
      </w:r>
      <w:r w:rsidR="0085406A" w:rsidRPr="00A21FE8">
        <w:rPr>
          <w:rFonts w:ascii="Arial" w:eastAsia="Calibri" w:hAnsi="Arial" w:cs="Arial"/>
          <w:color w:val="373E49" w:themeColor="accent1"/>
          <w:sz w:val="26"/>
          <w:lang w:eastAsia="en"/>
        </w:rPr>
        <w:t xml:space="preserve"> </w:t>
      </w:r>
      <w:r w:rsidR="0085406A" w:rsidRPr="00A21FE8">
        <w:rPr>
          <w:rFonts w:ascii="Arial" w:eastAsia="Calibri" w:hAnsi="Arial" w:cs="Arial"/>
          <w:color w:val="373E49" w:themeColor="accent1"/>
          <w:sz w:val="26"/>
          <w:lang w:eastAsia="en"/>
        </w:rPr>
        <w:lastRenderedPageBreak/>
        <w:t xml:space="preserve">and interactive users' access through Interactive Login </w:t>
      </w:r>
      <w:r w:rsidR="00C31EE0" w:rsidRPr="00A21FE8">
        <w:rPr>
          <w:rFonts w:ascii="Arial" w:eastAsia="Calibri" w:hAnsi="Arial" w:cs="Arial"/>
          <w:color w:val="373E49" w:themeColor="accent1"/>
          <w:sz w:val="26"/>
          <w:lang w:eastAsia="en"/>
        </w:rPr>
        <w:t>must</w:t>
      </w:r>
      <w:r w:rsidR="0085406A" w:rsidRPr="00A21FE8">
        <w:rPr>
          <w:rFonts w:ascii="Arial" w:eastAsia="Calibri" w:hAnsi="Arial" w:cs="Arial"/>
          <w:color w:val="373E49" w:themeColor="accent1"/>
          <w:sz w:val="26"/>
          <w:lang w:eastAsia="en"/>
        </w:rPr>
        <w:t xml:space="preserve"> be disabled.</w:t>
      </w:r>
    </w:p>
    <w:p w14:paraId="4A7A9645" w14:textId="2605651F" w:rsidR="0085406A" w:rsidRPr="00A21FE8" w:rsidRDefault="0085406A" w:rsidP="0051106A">
      <w:pPr>
        <w:pStyle w:val="ListParagraph"/>
        <w:numPr>
          <w:ilvl w:val="1"/>
          <w:numId w:val="4"/>
        </w:numPr>
        <w:spacing w:before="120" w:after="120" w:line="276" w:lineRule="auto"/>
        <w:ind w:left="1650" w:hanging="693"/>
        <w:contextualSpacing w:val="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User</w:t>
      </w:r>
      <w:r w:rsidR="00DE4F04" w:rsidRPr="00A21FE8">
        <w:rPr>
          <w:rFonts w:ascii="Arial" w:eastAsia="Calibri" w:hAnsi="Arial" w:cs="Arial"/>
          <w:color w:val="373E49" w:themeColor="accent1"/>
          <w:sz w:val="26"/>
          <w:lang w:eastAsia="en"/>
        </w:rPr>
        <w:t>s’</w:t>
      </w:r>
      <w:r w:rsidRPr="00A21FE8">
        <w:rPr>
          <w:rFonts w:ascii="Arial" w:eastAsia="Calibri" w:hAnsi="Arial" w:cs="Arial"/>
          <w:color w:val="373E49" w:themeColor="accent1"/>
          <w:sz w:val="26"/>
          <w:lang w:eastAsia="en"/>
        </w:rPr>
        <w:t xml:space="preserve"> </w:t>
      </w:r>
      <w:r w:rsidR="0051106A" w:rsidRPr="00A21FE8">
        <w:rPr>
          <w:rFonts w:ascii="Arial" w:eastAsia="Calibri" w:hAnsi="Arial" w:cs="Arial"/>
          <w:color w:val="373E49" w:themeColor="accent1"/>
          <w:sz w:val="26"/>
          <w:lang w:eastAsia="en"/>
        </w:rPr>
        <w:t>privileges</w:t>
      </w:r>
      <w:r w:rsidRPr="00A21FE8">
        <w:rPr>
          <w:rFonts w:ascii="Arial" w:eastAsia="Calibri" w:hAnsi="Arial" w:cs="Arial"/>
          <w:color w:val="373E49" w:themeColor="accent1"/>
          <w:sz w:val="26"/>
          <w:lang w:eastAsia="en"/>
        </w:rPr>
        <w:t xml:space="preserve"> for remote work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managed based on business needs, considering system </w:t>
      </w:r>
      <w:r w:rsidR="0051106A" w:rsidRPr="00A21FE8">
        <w:rPr>
          <w:rFonts w:ascii="Arial" w:eastAsia="Calibri" w:hAnsi="Arial" w:cs="Arial"/>
          <w:color w:val="373E49" w:themeColor="accent1"/>
          <w:sz w:val="26"/>
          <w:lang w:eastAsia="en"/>
        </w:rPr>
        <w:t>criticality</w:t>
      </w:r>
      <w:r w:rsidRPr="00A21FE8">
        <w:rPr>
          <w:rFonts w:ascii="Arial" w:eastAsia="Calibri" w:hAnsi="Arial" w:cs="Arial"/>
          <w:color w:val="373E49" w:themeColor="accent1"/>
          <w:sz w:val="26"/>
          <w:lang w:eastAsia="en"/>
        </w:rPr>
        <w:t xml:space="preserve">, </w:t>
      </w:r>
      <w:r w:rsidR="0051106A" w:rsidRPr="00A21FE8">
        <w:rPr>
          <w:rFonts w:ascii="Arial" w:eastAsia="Calibri" w:hAnsi="Arial" w:cs="Arial"/>
          <w:color w:val="373E49" w:themeColor="accent1"/>
          <w:sz w:val="26"/>
          <w:lang w:eastAsia="en"/>
        </w:rPr>
        <w:t xml:space="preserve">privilege </w:t>
      </w:r>
      <w:r w:rsidRPr="00A21FE8">
        <w:rPr>
          <w:rFonts w:ascii="Arial" w:eastAsia="Calibri" w:hAnsi="Arial" w:cs="Arial"/>
          <w:color w:val="373E49" w:themeColor="accent1"/>
          <w:sz w:val="26"/>
          <w:lang w:eastAsia="en"/>
        </w:rPr>
        <w:t xml:space="preserve">levels, and the types of devices used by </w:t>
      </w:r>
      <w:r w:rsidR="00BA5E11" w:rsidRPr="00A21FE8">
        <w:rPr>
          <w:rFonts w:ascii="Arial" w:eastAsia="Calibri" w:hAnsi="Arial" w:cs="Arial"/>
          <w:color w:val="373E49" w:themeColor="accent1"/>
          <w:sz w:val="26"/>
          <w:lang w:eastAsia="en"/>
        </w:rPr>
        <w:t>personnel</w:t>
      </w:r>
      <w:r w:rsidRPr="00A21FE8">
        <w:rPr>
          <w:rFonts w:ascii="Arial" w:eastAsia="Calibri" w:hAnsi="Arial" w:cs="Arial"/>
          <w:color w:val="373E49" w:themeColor="accent1"/>
          <w:sz w:val="26"/>
          <w:lang w:eastAsia="en"/>
        </w:rPr>
        <w:t xml:space="preserve"> to work remotely</w:t>
      </w:r>
      <w:r w:rsidR="00F96F7D" w:rsidRPr="00A21FE8">
        <w:rPr>
          <w:rFonts w:ascii="Arial" w:eastAsia="Calibri" w:hAnsi="Arial" w:cs="Arial"/>
          <w:color w:val="373E49" w:themeColor="accent1"/>
          <w:sz w:val="26"/>
          <w:lang w:eastAsia="en"/>
        </w:rPr>
        <w:t>, in line with the relevant legal and regulatory requirements.</w:t>
      </w:r>
    </w:p>
    <w:p w14:paraId="3747458D" w14:textId="08A046B8" w:rsidR="006C23BE" w:rsidRPr="00A21FE8" w:rsidRDefault="0085406A" w:rsidP="00A21FE8">
      <w:pPr>
        <w:pStyle w:val="ListParagraph"/>
        <w:numPr>
          <w:ilvl w:val="1"/>
          <w:numId w:val="4"/>
        </w:numPr>
        <w:spacing w:before="120" w:after="120" w:line="276" w:lineRule="auto"/>
        <w:ind w:left="1650" w:hanging="693"/>
        <w:contextualSpacing w:val="0"/>
        <w:jc w:val="both"/>
        <w:rPr>
          <w:rFonts w:ascii="Arial" w:hAnsi="Arial" w:cs="Arial"/>
          <w:color w:val="373E49" w:themeColor="accent1"/>
          <w:sz w:val="26"/>
          <w:szCs w:val="26"/>
          <w:lang w:eastAsia="ar"/>
        </w:rPr>
      </w:pPr>
      <w:r w:rsidRPr="00A21FE8">
        <w:rPr>
          <w:rFonts w:ascii="Arial" w:hAnsi="Arial" w:cs="Arial"/>
          <w:color w:val="373E49" w:themeColor="accent1"/>
          <w:sz w:val="26"/>
          <w:lang w:eastAsia="en"/>
        </w:rPr>
        <w:t xml:space="preserve">Key </w:t>
      </w:r>
      <w:r w:rsidRPr="00A21FE8">
        <w:rPr>
          <w:rFonts w:ascii="Arial" w:eastAsia="Calibri" w:hAnsi="Arial" w:cs="Arial"/>
          <w:color w:val="373E49" w:themeColor="accent1"/>
          <w:sz w:val="26"/>
          <w:lang w:eastAsia="en"/>
        </w:rPr>
        <w:t>Performance</w:t>
      </w:r>
      <w:r w:rsidRPr="00A21FE8">
        <w:rPr>
          <w:rFonts w:ascii="Arial" w:hAnsi="Arial" w:cs="Arial"/>
          <w:color w:val="373E49" w:themeColor="accent1"/>
          <w:sz w:val="26"/>
          <w:lang w:eastAsia="en"/>
        </w:rPr>
        <w:t xml:space="preserve"> Indicators (KPIs) </w:t>
      </w:r>
      <w:r w:rsidR="00C31EE0" w:rsidRPr="00A21FE8">
        <w:rPr>
          <w:rFonts w:ascii="Arial" w:hAnsi="Arial" w:cs="Arial"/>
          <w:color w:val="373E49" w:themeColor="accent1"/>
          <w:sz w:val="26"/>
          <w:lang w:eastAsia="en"/>
        </w:rPr>
        <w:t>must</w:t>
      </w:r>
      <w:r w:rsidRPr="00A21FE8">
        <w:rPr>
          <w:rFonts w:ascii="Arial" w:hAnsi="Arial" w:cs="Arial"/>
          <w:color w:val="373E49" w:themeColor="accent1"/>
          <w:sz w:val="26"/>
          <w:lang w:eastAsia="en"/>
        </w:rPr>
        <w:t xml:space="preserve"> be used to ensure the </w:t>
      </w:r>
      <w:r w:rsidR="00923C8E" w:rsidRPr="00A21FE8">
        <w:rPr>
          <w:rFonts w:ascii="Arial" w:hAnsi="Arial" w:cs="Arial"/>
          <w:color w:val="373E49" w:themeColor="accent1"/>
          <w:sz w:val="26"/>
          <w:lang w:eastAsia="en"/>
        </w:rPr>
        <w:t>continuous improvement</w:t>
      </w:r>
      <w:r w:rsidR="00C52FB5" w:rsidRPr="00A21FE8">
        <w:rPr>
          <w:rFonts w:ascii="Arial" w:hAnsi="Arial" w:cs="Arial"/>
          <w:color w:val="373E49" w:themeColor="accent1"/>
          <w:sz w:val="26"/>
          <w:lang w:eastAsia="en"/>
        </w:rPr>
        <w:t xml:space="preserve"> </w:t>
      </w:r>
      <w:r w:rsidR="00570BDD" w:rsidRPr="00A21FE8">
        <w:rPr>
          <w:rFonts w:ascii="Arial" w:hAnsi="Arial" w:cs="Arial"/>
          <w:color w:val="373E49" w:themeColor="accent1"/>
          <w:sz w:val="26"/>
          <w:lang w:eastAsia="en"/>
        </w:rPr>
        <w:t xml:space="preserve">and efficient and effective use </w:t>
      </w:r>
      <w:r w:rsidRPr="00A21FE8">
        <w:rPr>
          <w:rFonts w:ascii="Arial" w:hAnsi="Arial" w:cs="Arial"/>
          <w:color w:val="373E49" w:themeColor="accent1"/>
          <w:sz w:val="26"/>
          <w:lang w:eastAsia="en"/>
        </w:rPr>
        <w:t>of identity and access management protection requirements.</w:t>
      </w:r>
    </w:p>
    <w:p w14:paraId="5240E12A" w14:textId="02CBB129" w:rsidR="00B068BB" w:rsidRPr="00A21FE8" w:rsidRDefault="00FB3049" w:rsidP="00777658">
      <w:pPr>
        <w:numPr>
          <w:ilvl w:val="0"/>
          <w:numId w:val="4"/>
        </w:numPr>
        <w:spacing w:before="120" w:after="120" w:line="276" w:lineRule="auto"/>
        <w:ind w:left="747"/>
        <w:rPr>
          <w:rFonts w:ascii="Arial" w:hAnsi="Arial" w:cs="Arial"/>
          <w:b/>
          <w:bCs/>
          <w:color w:val="373E49" w:themeColor="accent1"/>
          <w:sz w:val="26"/>
          <w:szCs w:val="26"/>
          <w:lang w:eastAsia="ar"/>
        </w:rPr>
      </w:pPr>
      <w:r w:rsidRPr="00A21FE8">
        <w:rPr>
          <w:rFonts w:ascii="Arial" w:eastAsia="Calibri" w:hAnsi="Arial" w:cs="Arial"/>
          <w:b/>
          <w:bCs/>
          <w:color w:val="373E49" w:themeColor="accent1"/>
          <w:sz w:val="26"/>
          <w:lang w:eastAsia="en"/>
        </w:rPr>
        <w:t>Granting Access</w:t>
      </w:r>
    </w:p>
    <w:p w14:paraId="7FF6CB7E" w14:textId="2390000A" w:rsidR="00575EF8" w:rsidRPr="00A21FE8" w:rsidRDefault="003D02A5" w:rsidP="009E7379">
      <w:pPr>
        <w:pStyle w:val="ListParagraph"/>
        <w:numPr>
          <w:ilvl w:val="1"/>
          <w:numId w:val="8"/>
        </w:numPr>
        <w:spacing w:before="120" w:after="120" w:line="276" w:lineRule="auto"/>
        <w:ind w:left="1710" w:hanging="540"/>
        <w:contextualSpacing w:val="0"/>
        <w:jc w:val="both"/>
        <w:rPr>
          <w:rFonts w:ascii="Arial" w:eastAsia="Arial" w:hAnsi="Arial" w:cs="Arial"/>
          <w:color w:val="373E49" w:themeColor="accent1"/>
          <w:sz w:val="26"/>
          <w:szCs w:val="26"/>
          <w:lang w:bidi="en-US"/>
        </w:rPr>
      </w:pPr>
      <w:r w:rsidRPr="00A21FE8">
        <w:rPr>
          <w:rFonts w:ascii="Arial" w:hAnsi="Arial" w:cs="Arial"/>
          <w:b/>
          <w:bCs/>
          <w:color w:val="373E49" w:themeColor="accent1"/>
          <w:sz w:val="26"/>
          <w:lang w:eastAsia="en"/>
        </w:rPr>
        <w:t>User Accounts Access Requirements</w:t>
      </w:r>
      <w:r w:rsidRPr="00A21FE8">
        <w:rPr>
          <w:rFonts w:ascii="Arial" w:eastAsia="Arial" w:hAnsi="Arial" w:cs="Arial"/>
          <w:color w:val="373E49" w:themeColor="accent1"/>
          <w:sz w:val="26"/>
          <w:szCs w:val="26"/>
          <w:lang w:bidi="en-US"/>
        </w:rPr>
        <w:t xml:space="preserve"> </w:t>
      </w:r>
    </w:p>
    <w:p w14:paraId="0B75BE77" w14:textId="38052BE8" w:rsidR="006B5422" w:rsidRPr="00A21FE8" w:rsidRDefault="00213E01" w:rsidP="009E7379">
      <w:pPr>
        <w:numPr>
          <w:ilvl w:val="2"/>
          <w:numId w:val="8"/>
        </w:numPr>
        <w:spacing w:before="120" w:after="120" w:line="276" w:lineRule="auto"/>
        <w:ind w:left="2520" w:hanging="810"/>
        <w:jc w:val="both"/>
        <w:rPr>
          <w:rFonts w:ascii="Arial" w:eastAsia="Arial" w:hAnsi="Arial" w:cs="Arial"/>
          <w:color w:val="373E49" w:themeColor="accent1"/>
          <w:sz w:val="26"/>
          <w:szCs w:val="26"/>
          <w:lang w:bidi="en-US"/>
        </w:rPr>
      </w:pPr>
      <w:r w:rsidRPr="00A21FE8">
        <w:rPr>
          <w:rFonts w:ascii="Arial" w:eastAsia="Arial" w:hAnsi="Arial" w:cs="Arial"/>
          <w:color w:val="373E49" w:themeColor="accent1"/>
          <w:sz w:val="26"/>
          <w:szCs w:val="26"/>
          <w:lang w:bidi="en-US"/>
        </w:rPr>
        <w:t xml:space="preserve">Access </w:t>
      </w:r>
      <w:r w:rsidR="00C31EE0" w:rsidRPr="00A21FE8">
        <w:rPr>
          <w:rFonts w:ascii="Arial" w:eastAsia="Arial" w:hAnsi="Arial" w:cs="Arial"/>
          <w:color w:val="373E49" w:themeColor="accent1"/>
          <w:sz w:val="26"/>
          <w:szCs w:val="26"/>
          <w:lang w:bidi="en-US"/>
        </w:rPr>
        <w:t>must</w:t>
      </w:r>
      <w:r w:rsidR="009A20A9" w:rsidRPr="00A21FE8">
        <w:rPr>
          <w:rFonts w:ascii="Arial" w:eastAsia="Arial" w:hAnsi="Arial" w:cs="Arial"/>
          <w:color w:val="373E49" w:themeColor="accent1"/>
          <w:sz w:val="26"/>
          <w:szCs w:val="26"/>
          <w:lang w:bidi="en-US"/>
        </w:rPr>
        <w:t xml:space="preserve"> be </w:t>
      </w:r>
      <w:r w:rsidR="00933E24" w:rsidRPr="00A21FE8">
        <w:rPr>
          <w:rFonts w:ascii="Arial" w:eastAsia="Arial" w:hAnsi="Arial" w:cs="Arial"/>
          <w:color w:val="373E49" w:themeColor="accent1"/>
          <w:sz w:val="26"/>
          <w:szCs w:val="26"/>
          <w:lang w:bidi="en-US"/>
        </w:rPr>
        <w:t xml:space="preserve">granted based on the </w:t>
      </w:r>
      <w:r w:rsidR="00D52AD7" w:rsidRPr="00A21FE8">
        <w:rPr>
          <w:rFonts w:ascii="Arial" w:eastAsia="Arial" w:hAnsi="Arial" w:cs="Arial"/>
          <w:color w:val="373E49" w:themeColor="accent1"/>
          <w:sz w:val="26"/>
          <w:szCs w:val="26"/>
          <w:lang w:bidi="en-US"/>
        </w:rPr>
        <w:t xml:space="preserve">user request </w:t>
      </w:r>
      <w:r w:rsidR="0053590F" w:rsidRPr="00A21FE8">
        <w:rPr>
          <w:rFonts w:ascii="Arial" w:eastAsia="Arial" w:hAnsi="Arial" w:cs="Arial"/>
          <w:color w:val="373E49" w:themeColor="accent1"/>
          <w:sz w:val="26"/>
          <w:szCs w:val="26"/>
          <w:lang w:bidi="en-US"/>
        </w:rPr>
        <w:t>by</w:t>
      </w:r>
      <w:r w:rsidR="0061323B" w:rsidRPr="00A21FE8">
        <w:rPr>
          <w:rFonts w:ascii="Arial" w:eastAsia="Arial" w:hAnsi="Arial" w:cs="Arial"/>
          <w:color w:val="373E49" w:themeColor="accent1"/>
          <w:sz w:val="26"/>
          <w:szCs w:val="26"/>
          <w:lang w:bidi="en-US"/>
        </w:rPr>
        <w:t xml:space="preserve"> an approved form </w:t>
      </w:r>
      <w:r w:rsidR="003A3B43" w:rsidRPr="00A21FE8">
        <w:rPr>
          <w:rFonts w:ascii="Arial" w:eastAsia="Arial" w:hAnsi="Arial" w:cs="Arial"/>
          <w:color w:val="373E49" w:themeColor="accent1"/>
          <w:sz w:val="26"/>
          <w:szCs w:val="26"/>
          <w:lang w:bidi="en-US"/>
        </w:rPr>
        <w:t>from</w:t>
      </w:r>
      <w:r w:rsidR="0061323B" w:rsidRPr="00A21FE8">
        <w:rPr>
          <w:rFonts w:ascii="Arial" w:eastAsia="Arial" w:hAnsi="Arial" w:cs="Arial"/>
          <w:color w:val="373E49" w:themeColor="accent1"/>
          <w:sz w:val="26"/>
          <w:szCs w:val="26"/>
          <w:lang w:bidi="en-US"/>
        </w:rPr>
        <w:t xml:space="preserve"> </w:t>
      </w:r>
      <w:r w:rsidR="0061323B" w:rsidRPr="00A21FE8">
        <w:rPr>
          <w:rFonts w:ascii="Arial" w:eastAsia="Arial" w:hAnsi="Arial" w:cs="Arial"/>
          <w:color w:val="373E49" w:themeColor="accent1"/>
          <w:sz w:val="26"/>
          <w:szCs w:val="26"/>
          <w:highlight w:val="cyan"/>
          <w:lang w:bidi="en-US"/>
        </w:rPr>
        <w:t>&lt;</w:t>
      </w:r>
      <w:r w:rsidR="00187E51" w:rsidRPr="00A21FE8">
        <w:rPr>
          <w:rFonts w:ascii="Arial" w:eastAsia="Arial" w:hAnsi="Arial" w:cs="Arial"/>
          <w:color w:val="373E49" w:themeColor="accent1"/>
          <w:sz w:val="26"/>
          <w:szCs w:val="26"/>
          <w:highlight w:val="cyan"/>
          <w:lang w:bidi="en-US"/>
        </w:rPr>
        <w:t>cybersecurity function</w:t>
      </w:r>
      <w:r w:rsidR="00F45BF4" w:rsidRPr="00A21FE8">
        <w:rPr>
          <w:rFonts w:ascii="Arial" w:eastAsia="Arial" w:hAnsi="Arial" w:cs="Arial"/>
          <w:color w:val="373E49" w:themeColor="accent1"/>
          <w:sz w:val="26"/>
          <w:szCs w:val="26"/>
          <w:highlight w:val="cyan"/>
          <w:lang w:bidi="en-US"/>
        </w:rPr>
        <w:t>&gt;</w:t>
      </w:r>
      <w:r w:rsidR="00F45BF4" w:rsidRPr="00A21FE8">
        <w:rPr>
          <w:rFonts w:ascii="Arial" w:eastAsia="Arial" w:hAnsi="Arial" w:cs="Arial"/>
          <w:color w:val="373E49" w:themeColor="accent1"/>
          <w:sz w:val="26"/>
          <w:szCs w:val="26"/>
          <w:lang w:bidi="en-US"/>
        </w:rPr>
        <w:t xml:space="preserve"> or</w:t>
      </w:r>
      <w:r w:rsidR="0061323B" w:rsidRPr="00A21FE8">
        <w:rPr>
          <w:rFonts w:ascii="Arial" w:eastAsia="Arial" w:hAnsi="Arial" w:cs="Arial"/>
          <w:color w:val="373E49" w:themeColor="accent1"/>
          <w:sz w:val="26"/>
          <w:szCs w:val="26"/>
          <w:lang w:bidi="en-US"/>
        </w:rPr>
        <w:t xml:space="preserve"> by </w:t>
      </w:r>
      <w:r w:rsidR="00B10547" w:rsidRPr="00A21FE8">
        <w:rPr>
          <w:rFonts w:ascii="Arial" w:eastAsia="Arial" w:hAnsi="Arial" w:cs="Arial"/>
          <w:color w:val="373E49" w:themeColor="accent1"/>
          <w:sz w:val="26"/>
          <w:szCs w:val="26"/>
          <w:lang w:bidi="en-US"/>
        </w:rPr>
        <w:t xml:space="preserve">the approved system from the </w:t>
      </w:r>
      <w:r w:rsidR="0098489E" w:rsidRPr="00A21FE8">
        <w:rPr>
          <w:rFonts w:ascii="Arial" w:eastAsia="Arial" w:hAnsi="Arial" w:cs="Arial"/>
          <w:color w:val="373E49" w:themeColor="accent1"/>
          <w:sz w:val="26"/>
          <w:szCs w:val="26"/>
          <w:lang w:bidi="en-US"/>
        </w:rPr>
        <w:t xml:space="preserve">line </w:t>
      </w:r>
      <w:r w:rsidR="009E7379" w:rsidRPr="00A21FE8">
        <w:rPr>
          <w:rFonts w:ascii="Arial" w:eastAsia="Arial" w:hAnsi="Arial" w:cs="Arial"/>
          <w:color w:val="373E49" w:themeColor="accent1"/>
          <w:sz w:val="26"/>
          <w:szCs w:val="26"/>
          <w:lang w:bidi="en-US"/>
        </w:rPr>
        <w:t>manager</w:t>
      </w:r>
      <w:r w:rsidR="0098489E" w:rsidRPr="00A21FE8">
        <w:rPr>
          <w:rFonts w:ascii="Arial" w:eastAsia="Arial" w:hAnsi="Arial" w:cs="Arial"/>
          <w:color w:val="373E49" w:themeColor="accent1"/>
          <w:sz w:val="26"/>
          <w:szCs w:val="26"/>
          <w:lang w:bidi="en-US"/>
        </w:rPr>
        <w:t xml:space="preserve"> </w:t>
      </w:r>
      <w:r w:rsidR="002730B6" w:rsidRPr="00A21FE8">
        <w:rPr>
          <w:rFonts w:ascii="Arial" w:eastAsia="Arial" w:hAnsi="Arial" w:cs="Arial"/>
          <w:color w:val="373E49" w:themeColor="accent1"/>
          <w:sz w:val="26"/>
          <w:szCs w:val="26"/>
          <w:lang w:bidi="en-US"/>
        </w:rPr>
        <w:t>and the system owner</w:t>
      </w:r>
      <w:r w:rsidR="009E7379" w:rsidRPr="00A21FE8">
        <w:rPr>
          <w:rFonts w:ascii="Arial" w:eastAsia="Arial" w:hAnsi="Arial" w:cs="Arial"/>
          <w:color w:val="373E49" w:themeColor="accent1"/>
          <w:sz w:val="26"/>
          <w:szCs w:val="26"/>
          <w:lang w:bidi="en-US"/>
        </w:rPr>
        <w:t>. The request must define the</w:t>
      </w:r>
      <w:r w:rsidR="00231BFC" w:rsidRPr="00A21FE8">
        <w:rPr>
          <w:rFonts w:ascii="Arial" w:eastAsia="Arial" w:hAnsi="Arial" w:cs="Arial"/>
          <w:color w:val="373E49" w:themeColor="accent1"/>
          <w:sz w:val="26"/>
          <w:szCs w:val="26"/>
          <w:lang w:bidi="en-US"/>
        </w:rPr>
        <w:t xml:space="preserve"> system name, request type, access type</w:t>
      </w:r>
      <w:r w:rsidR="009E7379" w:rsidRPr="00A21FE8">
        <w:rPr>
          <w:rFonts w:ascii="Arial" w:eastAsia="Arial" w:hAnsi="Arial" w:cs="Arial"/>
          <w:color w:val="373E49" w:themeColor="accent1"/>
          <w:sz w:val="26"/>
          <w:szCs w:val="26"/>
          <w:lang w:bidi="en-US"/>
        </w:rPr>
        <w:t>, privilege,</w:t>
      </w:r>
      <w:r w:rsidR="00231BFC" w:rsidRPr="00A21FE8">
        <w:rPr>
          <w:rFonts w:ascii="Arial" w:eastAsia="Arial" w:hAnsi="Arial" w:cs="Arial"/>
          <w:color w:val="373E49" w:themeColor="accent1"/>
          <w:sz w:val="26"/>
          <w:szCs w:val="26"/>
          <w:lang w:bidi="en-US"/>
        </w:rPr>
        <w:t xml:space="preserve"> and </w:t>
      </w:r>
      <w:r w:rsidR="00103273" w:rsidRPr="00A21FE8">
        <w:rPr>
          <w:rFonts w:ascii="Arial" w:eastAsia="Arial" w:hAnsi="Arial" w:cs="Arial"/>
          <w:color w:val="373E49" w:themeColor="accent1"/>
          <w:sz w:val="26"/>
          <w:szCs w:val="26"/>
          <w:lang w:bidi="en-US"/>
        </w:rPr>
        <w:t xml:space="preserve">duration (in case the access </w:t>
      </w:r>
      <w:r w:rsidR="009E7379" w:rsidRPr="00A21FE8">
        <w:rPr>
          <w:rFonts w:ascii="Arial" w:eastAsia="Arial" w:hAnsi="Arial" w:cs="Arial"/>
          <w:color w:val="373E49" w:themeColor="accent1"/>
          <w:sz w:val="26"/>
          <w:szCs w:val="26"/>
          <w:lang w:bidi="en-US"/>
        </w:rPr>
        <w:t xml:space="preserve">privilege </w:t>
      </w:r>
      <w:r w:rsidR="00103273" w:rsidRPr="00A21FE8">
        <w:rPr>
          <w:rFonts w:ascii="Arial" w:eastAsia="Arial" w:hAnsi="Arial" w:cs="Arial"/>
          <w:color w:val="373E49" w:themeColor="accent1"/>
          <w:sz w:val="26"/>
          <w:szCs w:val="26"/>
          <w:lang w:bidi="en-US"/>
        </w:rPr>
        <w:t>is temporary).</w:t>
      </w:r>
      <w:r w:rsidR="002730B6" w:rsidRPr="00A21FE8">
        <w:rPr>
          <w:rFonts w:ascii="Arial" w:eastAsia="Arial" w:hAnsi="Arial" w:cs="Arial"/>
          <w:color w:val="373E49" w:themeColor="accent1"/>
          <w:sz w:val="26"/>
          <w:szCs w:val="26"/>
          <w:lang w:bidi="en-US"/>
        </w:rPr>
        <w:t xml:space="preserve"> </w:t>
      </w:r>
    </w:p>
    <w:p w14:paraId="37C30210" w14:textId="18F01794" w:rsidR="00EC1E45" w:rsidRPr="00A21FE8" w:rsidRDefault="00EC1E45" w:rsidP="009E7379">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Access to any of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 xml:space="preserve">'s information and technology </w:t>
      </w:r>
      <w:r w:rsidRPr="00A21FE8">
        <w:rPr>
          <w:rFonts w:ascii="Arial" w:eastAsia="Arial" w:hAnsi="Arial" w:cs="Arial"/>
          <w:color w:val="373E49" w:themeColor="accent1"/>
          <w:sz w:val="26"/>
          <w:szCs w:val="26"/>
          <w:lang w:bidi="en-US"/>
        </w:rPr>
        <w:t>assets</w:t>
      </w:r>
      <w:r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granted in line with the roles and responsibilities of the user, after obtaining the required approvals. </w:t>
      </w:r>
    </w:p>
    <w:p w14:paraId="4F32F06F" w14:textId="0481EDF0" w:rsidR="00EC1E45" w:rsidRPr="00A21FE8" w:rsidRDefault="00EC1E45" w:rsidP="00253B30">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User IDs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created following a standardized naming convention format </w:t>
      </w:r>
      <w:r w:rsidR="00063617" w:rsidRPr="00A21FE8">
        <w:rPr>
          <w:rFonts w:ascii="Arial" w:eastAsia="Calibri" w:hAnsi="Arial" w:cs="Arial"/>
          <w:color w:val="373E49" w:themeColor="accent1"/>
          <w:sz w:val="26"/>
          <w:lang w:eastAsia="en"/>
        </w:rPr>
        <w:t>that enables</w:t>
      </w:r>
      <w:r w:rsidRPr="00A21FE8">
        <w:rPr>
          <w:rFonts w:ascii="Arial" w:eastAsia="Calibri" w:hAnsi="Arial" w:cs="Arial" w:hint="cs"/>
          <w:color w:val="373E49" w:themeColor="accent1"/>
          <w:sz w:val="26"/>
          <w:lang w:eastAsia="en"/>
        </w:rPr>
        <w:t xml:space="preserve"> track</w:t>
      </w:r>
      <w:r w:rsidR="00063617" w:rsidRPr="00A21FE8">
        <w:rPr>
          <w:rFonts w:ascii="Arial" w:eastAsia="Calibri" w:hAnsi="Arial" w:cs="Arial"/>
          <w:color w:val="373E49" w:themeColor="accent1"/>
          <w:sz w:val="26"/>
          <w:lang w:eastAsia="en"/>
        </w:rPr>
        <w:t>ing</w:t>
      </w:r>
      <w:r w:rsidRPr="00A21FE8">
        <w:rPr>
          <w:rFonts w:ascii="Arial" w:eastAsia="Calibri" w:hAnsi="Arial" w:cs="Arial" w:hint="cs"/>
          <w:color w:val="373E49" w:themeColor="accent1"/>
          <w:sz w:val="26"/>
          <w:lang w:eastAsia="en"/>
        </w:rPr>
        <w:t xml:space="preserve"> the activities </w:t>
      </w:r>
      <w:r w:rsidR="009E7379" w:rsidRPr="00A21FE8">
        <w:rPr>
          <w:rFonts w:ascii="Arial" w:eastAsia="Calibri" w:hAnsi="Arial" w:cs="Arial"/>
          <w:color w:val="373E49" w:themeColor="accent1"/>
          <w:sz w:val="26"/>
          <w:lang w:eastAsia="en"/>
        </w:rPr>
        <w:t>conducted</w:t>
      </w:r>
      <w:r w:rsidRPr="00A21FE8">
        <w:rPr>
          <w:rFonts w:ascii="Arial" w:eastAsia="Calibri" w:hAnsi="Arial" w:cs="Arial" w:hint="cs"/>
          <w:color w:val="373E49" w:themeColor="accent1"/>
          <w:sz w:val="26"/>
          <w:lang w:eastAsia="en"/>
        </w:rPr>
        <w:t xml:space="preserve"> by the </w:t>
      </w:r>
      <w:r w:rsidR="00063617" w:rsidRPr="00A21FE8">
        <w:rPr>
          <w:rFonts w:ascii="Arial" w:eastAsia="Calibri" w:hAnsi="Arial" w:cs="Arial"/>
          <w:color w:val="373E49" w:themeColor="accent1"/>
          <w:sz w:val="26"/>
          <w:lang w:eastAsia="en"/>
        </w:rPr>
        <w:t>u</w:t>
      </w:r>
      <w:r w:rsidR="00063617" w:rsidRPr="00A21FE8">
        <w:rPr>
          <w:rFonts w:ascii="Arial" w:eastAsia="Calibri" w:hAnsi="Arial" w:cs="Arial" w:hint="cs"/>
          <w:color w:val="373E49" w:themeColor="accent1"/>
          <w:sz w:val="26"/>
          <w:lang w:eastAsia="en"/>
        </w:rPr>
        <w:t xml:space="preserve">ser </w:t>
      </w:r>
      <w:r w:rsidRPr="00A21FE8">
        <w:rPr>
          <w:rFonts w:ascii="Arial" w:eastAsia="Calibri" w:hAnsi="Arial" w:cs="Arial" w:hint="cs"/>
          <w:color w:val="373E49" w:themeColor="accent1"/>
          <w:sz w:val="26"/>
          <w:lang w:eastAsia="en"/>
        </w:rPr>
        <w:t xml:space="preserve">ID </w:t>
      </w:r>
      <w:r w:rsidR="00063617" w:rsidRPr="00A21FE8">
        <w:rPr>
          <w:rFonts w:ascii="Arial" w:eastAsia="Calibri" w:hAnsi="Arial" w:cs="Arial"/>
          <w:color w:val="373E49" w:themeColor="accent1"/>
          <w:sz w:val="26"/>
          <w:lang w:eastAsia="en"/>
        </w:rPr>
        <w:t xml:space="preserve">and linking them </w:t>
      </w:r>
      <w:r w:rsidRPr="00A21FE8">
        <w:rPr>
          <w:rFonts w:ascii="Arial" w:eastAsia="Arial" w:hAnsi="Arial" w:cs="Arial" w:hint="cs"/>
          <w:color w:val="373E49" w:themeColor="accent1"/>
          <w:sz w:val="26"/>
          <w:szCs w:val="26"/>
          <w:lang w:bidi="en-US"/>
        </w:rPr>
        <w:t>with</w:t>
      </w:r>
      <w:r w:rsidRPr="00A21FE8">
        <w:rPr>
          <w:rFonts w:ascii="Arial" w:eastAsia="Calibri" w:hAnsi="Arial" w:cs="Arial" w:hint="cs"/>
          <w:color w:val="373E49" w:themeColor="accent1"/>
          <w:sz w:val="26"/>
          <w:lang w:eastAsia="en"/>
        </w:rPr>
        <w:t xml:space="preserve"> the user (</w:t>
      </w:r>
      <w:r w:rsidR="00C2252B" w:rsidRPr="00A21FE8">
        <w:rPr>
          <w:rFonts w:ascii="Arial" w:eastAsia="Calibri" w:hAnsi="Arial" w:cs="Arial"/>
          <w:color w:val="373E49" w:themeColor="accent1"/>
          <w:sz w:val="26"/>
          <w:lang w:eastAsia="en"/>
        </w:rPr>
        <w:t>e.g.,</w:t>
      </w:r>
      <w:r w:rsidRPr="00A21FE8">
        <w:rPr>
          <w:rFonts w:ascii="Arial" w:eastAsia="Calibri" w:hAnsi="Arial" w:cs="Arial" w:hint="cs"/>
          <w:color w:val="373E49" w:themeColor="accent1"/>
          <w:sz w:val="26"/>
          <w:lang w:eastAsia="en"/>
        </w:rPr>
        <w:t xml:space="preserve"> &lt;first </w:t>
      </w:r>
      <w:r w:rsidR="00063617" w:rsidRPr="00A21FE8">
        <w:rPr>
          <w:rFonts w:ascii="Arial" w:eastAsia="Calibri" w:hAnsi="Arial" w:cs="Arial"/>
          <w:color w:val="373E49" w:themeColor="accent1"/>
          <w:sz w:val="26"/>
          <w:lang w:eastAsia="en"/>
        </w:rPr>
        <w:t xml:space="preserve">name </w:t>
      </w:r>
      <w:r w:rsidRPr="00A21FE8">
        <w:rPr>
          <w:rFonts w:ascii="Arial" w:eastAsia="Calibri" w:hAnsi="Arial" w:cs="Arial" w:hint="cs"/>
          <w:color w:val="373E49" w:themeColor="accent1"/>
          <w:sz w:val="26"/>
          <w:lang w:eastAsia="en"/>
        </w:rPr>
        <w:t xml:space="preserve">initial&gt; dot &lt;last name&gt;, or </w:t>
      </w:r>
      <w:r w:rsidR="00063617" w:rsidRPr="00A21FE8">
        <w:rPr>
          <w:rFonts w:ascii="Arial" w:eastAsia="Calibri" w:hAnsi="Arial" w:cs="Arial"/>
          <w:color w:val="373E49" w:themeColor="accent1"/>
          <w:sz w:val="26"/>
          <w:lang w:eastAsia="en"/>
        </w:rPr>
        <w:t xml:space="preserve">a </w:t>
      </w:r>
      <w:r w:rsidRPr="00A21FE8">
        <w:rPr>
          <w:rFonts w:ascii="Arial" w:eastAsia="Calibri" w:hAnsi="Arial" w:cs="Arial" w:hint="cs"/>
          <w:color w:val="373E49" w:themeColor="accent1"/>
          <w:sz w:val="26"/>
          <w:lang w:eastAsia="en"/>
        </w:rPr>
        <w:t xml:space="preserve">pre-defined </w:t>
      </w:r>
      <w:r w:rsidR="00063617" w:rsidRPr="00A21FE8">
        <w:rPr>
          <w:rFonts w:ascii="Arial" w:eastAsia="Calibri" w:hAnsi="Arial" w:cs="Arial"/>
          <w:color w:val="373E49" w:themeColor="accent1"/>
          <w:sz w:val="26"/>
          <w:lang w:eastAsia="en"/>
        </w:rPr>
        <w:t>employee number</w:t>
      </w:r>
      <w:r w:rsidRPr="00A21FE8">
        <w:rPr>
          <w:rFonts w:ascii="Arial" w:eastAsia="Calibri" w:hAnsi="Arial" w:cs="Arial" w:hint="cs"/>
          <w:color w:val="373E49" w:themeColor="accent1"/>
          <w:sz w:val="26"/>
          <w:lang w:eastAsia="en"/>
        </w:rPr>
        <w:t xml:space="preserve"> with </w:t>
      </w:r>
      <w:r w:rsidR="00063617" w:rsidRPr="00A21FE8">
        <w:rPr>
          <w:rFonts w:ascii="Arial" w:eastAsia="Calibri" w:hAnsi="Arial" w:cs="Arial"/>
          <w:color w:val="373E49" w:themeColor="accent1"/>
          <w:sz w:val="26"/>
          <w:lang w:eastAsia="en"/>
        </w:rPr>
        <w:t xml:space="preserve">the </w:t>
      </w:r>
      <w:r w:rsidR="00253B30" w:rsidRPr="00A21FE8">
        <w:rPr>
          <w:rFonts w:ascii="Arial" w:eastAsia="Calibri" w:hAnsi="Arial" w:cs="Arial"/>
          <w:color w:val="373E49" w:themeColor="accent1"/>
          <w:sz w:val="26"/>
          <w:highlight w:val="cyan"/>
          <w:lang w:eastAsia="en"/>
        </w:rPr>
        <w:t xml:space="preserve">&lt;human resources </w:t>
      </w:r>
      <w:r w:rsidR="00253B30" w:rsidRPr="00253B30">
        <w:rPr>
          <w:rFonts w:ascii="Arial" w:eastAsia="Calibri" w:hAnsi="Arial" w:cs="Arial"/>
          <w:color w:val="373E49" w:themeColor="accent1"/>
          <w:sz w:val="26"/>
          <w:highlight w:val="cyan"/>
          <w:lang w:eastAsia="en"/>
        </w:rPr>
        <w:t>function</w:t>
      </w:r>
      <w:r w:rsidR="00253B30" w:rsidRPr="00A21FE8">
        <w:rPr>
          <w:rFonts w:ascii="Arial" w:eastAsia="Calibri" w:hAnsi="Arial" w:cs="Arial"/>
          <w:color w:val="373E49" w:themeColor="accent1"/>
          <w:sz w:val="26"/>
          <w:highlight w:val="cyan"/>
          <w:lang w:eastAsia="en"/>
        </w:rPr>
        <w:t>&gt;</w:t>
      </w:r>
      <w:r w:rsidR="007D2905" w:rsidRPr="00A21FE8">
        <w:rPr>
          <w:rFonts w:ascii="Arial" w:eastAsia="Calibri" w:hAnsi="Arial" w:cs="Arial"/>
          <w:color w:val="373E49" w:themeColor="accent1"/>
          <w:sz w:val="26"/>
          <w:lang w:eastAsia="en"/>
        </w:rPr>
        <w:t>)</w:t>
      </w:r>
      <w:r w:rsidR="00063617" w:rsidRPr="00A21FE8">
        <w:rPr>
          <w:rFonts w:ascii="Arial" w:eastAsia="Calibri" w:hAnsi="Arial" w:cs="Arial"/>
          <w:color w:val="373E49" w:themeColor="accent1"/>
          <w:sz w:val="26"/>
          <w:lang w:eastAsia="en"/>
        </w:rPr>
        <w:t>.</w:t>
      </w:r>
    </w:p>
    <w:p w14:paraId="703EBD3F" w14:textId="1161C61C" w:rsidR="00EC1E45" w:rsidRPr="00A21FE8" w:rsidRDefault="00EC1E45" w:rsidP="009E7379">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Concurrent </w:t>
      </w:r>
      <w:r w:rsidRPr="00A21FE8">
        <w:rPr>
          <w:rFonts w:ascii="Arial" w:eastAsia="Arial" w:hAnsi="Arial" w:cs="Arial" w:hint="cs"/>
          <w:color w:val="373E49" w:themeColor="accent1"/>
          <w:sz w:val="26"/>
          <w:szCs w:val="26"/>
          <w:lang w:bidi="en-US"/>
        </w:rPr>
        <w:t>logins</w:t>
      </w:r>
      <w:r w:rsidRPr="00A21FE8">
        <w:rPr>
          <w:rFonts w:ascii="Arial" w:eastAsia="Calibri" w:hAnsi="Arial" w:cs="Arial" w:hint="cs"/>
          <w:color w:val="373E49" w:themeColor="accent1"/>
          <w:sz w:val="26"/>
          <w:lang w:eastAsia="en"/>
        </w:rPr>
        <w:t xml:space="preserve"> from multiple workstations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disabled.</w:t>
      </w:r>
    </w:p>
    <w:p w14:paraId="0061F2BE" w14:textId="54BDA199" w:rsidR="001F2CAE" w:rsidRDefault="00EC1E45" w:rsidP="009E7379">
      <w:pPr>
        <w:numPr>
          <w:ilvl w:val="2"/>
          <w:numId w:val="8"/>
        </w:numPr>
        <w:spacing w:before="120" w:after="120" w:line="276" w:lineRule="auto"/>
        <w:ind w:left="2520" w:hanging="810"/>
        <w:jc w:val="both"/>
        <w:rPr>
          <w:rFonts w:ascii="Arial" w:eastAsia="Arial" w:hAnsi="Arial" w:cs="Arial"/>
          <w:color w:val="373E49" w:themeColor="accent1"/>
          <w:sz w:val="26"/>
          <w:szCs w:val="26"/>
          <w:lang w:bidi="en-US"/>
        </w:rPr>
      </w:pPr>
      <w:r w:rsidRPr="00A21FE8">
        <w:rPr>
          <w:rFonts w:ascii="Arial" w:eastAsia="Calibri" w:hAnsi="Arial" w:cs="Arial" w:hint="cs"/>
          <w:color w:val="373E49" w:themeColor="accent1"/>
          <w:sz w:val="26"/>
          <w:lang w:eastAsia="en"/>
        </w:rPr>
        <w:t xml:space="preserve">The number of allowed unsuccessful login attempts to the system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defined to </w:t>
      </w:r>
      <w:r w:rsidRPr="00A21FE8">
        <w:rPr>
          <w:rFonts w:ascii="Arial" w:eastAsia="Arial" w:hAnsi="Arial" w:cs="Arial" w:hint="cs"/>
          <w:color w:val="373E49" w:themeColor="accent1"/>
          <w:sz w:val="26"/>
          <w:szCs w:val="26"/>
          <w:lang w:bidi="en-US"/>
        </w:rPr>
        <w:t>prevent</w:t>
      </w:r>
      <w:r w:rsidRPr="00A21FE8">
        <w:rPr>
          <w:rFonts w:ascii="Arial" w:eastAsia="Calibri" w:hAnsi="Arial" w:cs="Arial" w:hint="cs"/>
          <w:color w:val="373E49" w:themeColor="accent1"/>
          <w:sz w:val="26"/>
          <w:lang w:eastAsia="en"/>
        </w:rPr>
        <w:t xml:space="preserve"> password guessing attacks as per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 xml:space="preserve">'s approved </w:t>
      </w:r>
      <w:r w:rsidR="009E7379" w:rsidRPr="00A21FE8">
        <w:rPr>
          <w:rFonts w:ascii="Arial" w:eastAsia="Calibri" w:hAnsi="Arial" w:cs="Arial"/>
          <w:color w:val="373E49" w:themeColor="accent1"/>
          <w:sz w:val="26"/>
          <w:lang w:eastAsia="en"/>
        </w:rPr>
        <w:t>Identity and Access Management Standard</w:t>
      </w:r>
      <w:r w:rsidRPr="00A21FE8">
        <w:rPr>
          <w:rFonts w:ascii="Arial" w:eastAsia="Arial" w:hAnsi="Arial" w:cs="Arial"/>
          <w:color w:val="373E49" w:themeColor="accent1"/>
          <w:sz w:val="26"/>
          <w:szCs w:val="26"/>
          <w:lang w:bidi="en-US"/>
        </w:rPr>
        <w:t>.</w:t>
      </w:r>
    </w:p>
    <w:p w14:paraId="09ED410E" w14:textId="77777777" w:rsidR="009C19F8" w:rsidRPr="00A21FE8" w:rsidRDefault="009C19F8" w:rsidP="009C19F8">
      <w:pPr>
        <w:spacing w:before="120" w:after="120" w:line="276" w:lineRule="auto"/>
        <w:jc w:val="both"/>
        <w:rPr>
          <w:rFonts w:ascii="Arial" w:eastAsia="Arial" w:hAnsi="Arial" w:cs="Arial"/>
          <w:color w:val="373E49" w:themeColor="accent1"/>
          <w:sz w:val="26"/>
          <w:szCs w:val="26"/>
          <w:lang w:bidi="en-US"/>
        </w:rPr>
      </w:pPr>
    </w:p>
    <w:p w14:paraId="0DDC0BA8" w14:textId="05AF7D20" w:rsidR="00473FAA" w:rsidRPr="00A21FE8" w:rsidRDefault="00E52CB7" w:rsidP="009E7379">
      <w:pPr>
        <w:pStyle w:val="ListParagraph"/>
        <w:numPr>
          <w:ilvl w:val="1"/>
          <w:numId w:val="8"/>
        </w:numPr>
        <w:spacing w:before="120" w:after="120" w:line="276" w:lineRule="auto"/>
        <w:ind w:left="1710" w:hanging="540"/>
        <w:contextualSpacing w:val="0"/>
        <w:jc w:val="both"/>
        <w:rPr>
          <w:rFonts w:ascii="Arial" w:hAnsi="Arial" w:cs="Arial"/>
          <w:b/>
          <w:bCs/>
          <w:color w:val="373E49" w:themeColor="accent1"/>
          <w:sz w:val="26"/>
          <w:lang w:eastAsia="en"/>
        </w:rPr>
      </w:pPr>
      <w:r w:rsidRPr="00A21FE8">
        <w:rPr>
          <w:rFonts w:ascii="Arial" w:hAnsi="Arial" w:cs="Arial"/>
          <w:b/>
          <w:bCs/>
          <w:color w:val="373E49" w:themeColor="accent1"/>
          <w:sz w:val="26"/>
          <w:lang w:eastAsia="en"/>
        </w:rPr>
        <w:lastRenderedPageBreak/>
        <w:t>Privileged Access Requirements</w:t>
      </w:r>
    </w:p>
    <w:p w14:paraId="3C2AF198" w14:textId="5D8A85A0" w:rsidR="00165AC7" w:rsidRPr="00A21FE8" w:rsidRDefault="00165AC7" w:rsidP="009E7379">
      <w:pPr>
        <w:pStyle w:val="ListParagraph"/>
        <w:spacing w:before="120" w:after="120" w:line="276" w:lineRule="auto"/>
        <w:ind w:left="1710"/>
        <w:jc w:val="both"/>
        <w:rPr>
          <w:rFonts w:ascii="Arial" w:hAnsi="Arial" w:cs="Arial"/>
          <w:color w:val="373E49" w:themeColor="accent1"/>
          <w:sz w:val="26"/>
          <w:szCs w:val="26"/>
        </w:rPr>
      </w:pPr>
      <w:r w:rsidRPr="00A21FE8">
        <w:rPr>
          <w:rFonts w:ascii="Arial" w:hAnsi="Arial" w:cs="Arial"/>
          <w:color w:val="373E49" w:themeColor="accent1"/>
          <w:sz w:val="26"/>
          <w:lang w:eastAsia="en"/>
        </w:rPr>
        <w:t>In addition to the controls stipulated in</w:t>
      </w:r>
      <w:r w:rsidR="00066D70" w:rsidRPr="00A21FE8">
        <w:rPr>
          <w:rFonts w:ascii="Arial" w:hAnsi="Arial" w:cs="Arial"/>
          <w:color w:val="373E49" w:themeColor="accent1"/>
          <w:sz w:val="26"/>
          <w:lang w:eastAsia="en"/>
        </w:rPr>
        <w:t xml:space="preserve"> the</w:t>
      </w:r>
      <w:r w:rsidRPr="00A21FE8">
        <w:rPr>
          <w:rFonts w:ascii="Arial" w:hAnsi="Arial" w:cs="Arial"/>
          <w:color w:val="373E49" w:themeColor="accent1"/>
          <w:sz w:val="26"/>
          <w:lang w:eastAsia="en"/>
        </w:rPr>
        <w:t xml:space="preserve"> </w:t>
      </w:r>
      <w:r w:rsidR="00066D70" w:rsidRPr="00A21FE8">
        <w:rPr>
          <w:rFonts w:ascii="Arial" w:hAnsi="Arial" w:cs="Arial"/>
          <w:color w:val="373E49" w:themeColor="accent1"/>
          <w:sz w:val="26"/>
          <w:lang w:eastAsia="en"/>
        </w:rPr>
        <w:t>“</w:t>
      </w:r>
      <w:r w:rsidRPr="00A21FE8">
        <w:rPr>
          <w:rFonts w:ascii="Arial" w:hAnsi="Arial" w:cs="Arial"/>
          <w:color w:val="373E49" w:themeColor="accent1"/>
          <w:sz w:val="26"/>
          <w:lang w:eastAsia="en"/>
        </w:rPr>
        <w:t xml:space="preserve">User Accounts Access </w:t>
      </w:r>
      <w:r w:rsidR="00066D70" w:rsidRPr="00A21FE8">
        <w:rPr>
          <w:rFonts w:ascii="Arial" w:hAnsi="Arial" w:cs="Arial"/>
          <w:color w:val="373E49" w:themeColor="accent1"/>
          <w:sz w:val="26"/>
          <w:lang w:eastAsia="en"/>
        </w:rPr>
        <w:t xml:space="preserve">Requirements” </w:t>
      </w:r>
      <w:r w:rsidRPr="00A21FE8">
        <w:rPr>
          <w:rFonts w:ascii="Arial" w:hAnsi="Arial" w:cs="Arial"/>
          <w:color w:val="373E49" w:themeColor="accent1"/>
          <w:sz w:val="26"/>
          <w:lang w:eastAsia="en"/>
        </w:rPr>
        <w:t xml:space="preserve">section, the below controls </w:t>
      </w:r>
      <w:r w:rsidR="00C31EE0" w:rsidRPr="00A21FE8">
        <w:rPr>
          <w:rFonts w:ascii="Arial" w:hAnsi="Arial" w:cs="Arial"/>
          <w:color w:val="373E49" w:themeColor="accent1"/>
          <w:sz w:val="26"/>
          <w:lang w:eastAsia="en"/>
        </w:rPr>
        <w:t>must</w:t>
      </w:r>
      <w:r w:rsidRPr="00A21FE8">
        <w:rPr>
          <w:rFonts w:ascii="Arial" w:hAnsi="Arial" w:cs="Arial"/>
          <w:color w:val="373E49" w:themeColor="accent1"/>
          <w:sz w:val="26"/>
          <w:lang w:eastAsia="en"/>
        </w:rPr>
        <w:t xml:space="preserve"> be applied to privileged </w:t>
      </w:r>
      <w:r w:rsidR="00066D70" w:rsidRPr="00A21FE8">
        <w:rPr>
          <w:rFonts w:ascii="Arial" w:hAnsi="Arial" w:cs="Arial"/>
          <w:color w:val="373E49" w:themeColor="accent1"/>
          <w:sz w:val="26"/>
          <w:lang w:eastAsia="en"/>
        </w:rPr>
        <w:t>accounts</w:t>
      </w:r>
      <w:r w:rsidRPr="00A21FE8">
        <w:rPr>
          <w:rFonts w:ascii="Arial" w:hAnsi="Arial" w:cs="Arial"/>
          <w:color w:val="373E49" w:themeColor="accent1"/>
          <w:sz w:val="26"/>
          <w:lang w:eastAsia="en"/>
        </w:rPr>
        <w:t>:</w:t>
      </w:r>
    </w:p>
    <w:p w14:paraId="6DC9C09B" w14:textId="30B5F6B0" w:rsidR="00466982" w:rsidRPr="00A21FE8" w:rsidRDefault="00F96F7D" w:rsidP="009E7379">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A</w:t>
      </w:r>
      <w:r w:rsidR="00466982" w:rsidRPr="00A21FE8">
        <w:rPr>
          <w:rFonts w:ascii="Arial" w:eastAsia="Calibri" w:hAnsi="Arial" w:cs="Arial" w:hint="cs"/>
          <w:color w:val="373E49" w:themeColor="accent1"/>
          <w:sz w:val="26"/>
          <w:lang w:eastAsia="en"/>
        </w:rPr>
        <w:t>dministrator privilege</w:t>
      </w:r>
      <w:r w:rsidRPr="00A21FE8">
        <w:rPr>
          <w:rFonts w:ascii="Arial" w:eastAsia="Calibri" w:hAnsi="Arial" w:cs="Arial"/>
          <w:color w:val="373E49" w:themeColor="accent1"/>
          <w:sz w:val="26"/>
          <w:lang w:eastAsia="en"/>
        </w:rPr>
        <w:t>s</w:t>
      </w:r>
      <w:r w:rsidRPr="00A21FE8">
        <w:rPr>
          <w:rFonts w:ascii="Arial" w:eastAsia="Calibri" w:hAnsi="Arial" w:cs="Arial" w:hint="cs"/>
          <w:color w:val="373E49" w:themeColor="accent1"/>
          <w:sz w:val="26"/>
          <w:lang w:eastAsia="en"/>
        </w:rPr>
        <w:t xml:space="preserve"> </w:t>
      </w:r>
      <w:r w:rsidR="00C31EE0" w:rsidRPr="00A21FE8">
        <w:rPr>
          <w:rFonts w:ascii="Arial" w:eastAsia="Calibri" w:hAnsi="Arial" w:cs="Arial" w:hint="cs"/>
          <w:color w:val="373E49" w:themeColor="accent1"/>
          <w:sz w:val="26"/>
          <w:lang w:eastAsia="en"/>
        </w:rPr>
        <w:t>must</w:t>
      </w:r>
      <w:r w:rsidR="00466982" w:rsidRPr="00A21FE8">
        <w:rPr>
          <w:rFonts w:ascii="Arial" w:eastAsia="Calibri" w:hAnsi="Arial" w:cs="Arial" w:hint="cs"/>
          <w:color w:val="373E49" w:themeColor="accent1"/>
          <w:sz w:val="26"/>
          <w:lang w:eastAsia="en"/>
        </w:rPr>
        <w:t xml:space="preserve"> be assigned based on</w:t>
      </w:r>
      <w:r w:rsidR="001019F7" w:rsidRPr="00A21FE8">
        <w:rPr>
          <w:rFonts w:ascii="Arial" w:eastAsia="Calibri" w:hAnsi="Arial" w:cs="Arial"/>
          <w:color w:val="373E49" w:themeColor="accent1"/>
          <w:sz w:val="26"/>
          <w:lang w:eastAsia="en"/>
        </w:rPr>
        <w:t xml:space="preserve"> </w:t>
      </w:r>
      <w:r w:rsidRPr="00A21FE8">
        <w:rPr>
          <w:rFonts w:ascii="Arial" w:eastAsia="Calibri" w:hAnsi="Arial" w:cs="Arial"/>
          <w:color w:val="373E49" w:themeColor="accent1"/>
          <w:sz w:val="26"/>
          <w:lang w:eastAsia="en"/>
        </w:rPr>
        <w:t xml:space="preserve">job duties, while taking into account </w:t>
      </w:r>
      <w:r w:rsidR="001019F7" w:rsidRPr="00A21FE8">
        <w:rPr>
          <w:rFonts w:ascii="Arial" w:eastAsia="Calibri" w:hAnsi="Arial" w:cs="Arial"/>
          <w:color w:val="373E49" w:themeColor="accent1"/>
          <w:sz w:val="26"/>
          <w:lang w:eastAsia="en"/>
        </w:rPr>
        <w:t xml:space="preserve">the </w:t>
      </w:r>
      <w:r w:rsidR="00466982" w:rsidRPr="00A21FE8">
        <w:rPr>
          <w:rFonts w:ascii="Arial" w:eastAsia="Calibri" w:hAnsi="Arial" w:cs="Arial" w:hint="cs"/>
          <w:color w:val="373E49" w:themeColor="accent1"/>
          <w:sz w:val="26"/>
          <w:lang w:eastAsia="en"/>
        </w:rPr>
        <w:t>segregation of duties</w:t>
      </w:r>
      <w:r w:rsidR="001019F7" w:rsidRPr="00A21FE8">
        <w:rPr>
          <w:rFonts w:ascii="Arial" w:eastAsia="Calibri" w:hAnsi="Arial" w:cs="Arial"/>
          <w:color w:val="373E49" w:themeColor="accent1"/>
          <w:sz w:val="26"/>
          <w:lang w:eastAsia="en"/>
        </w:rPr>
        <w:t xml:space="preserve"> principle</w:t>
      </w:r>
      <w:r w:rsidR="00466982" w:rsidRPr="00A21FE8">
        <w:rPr>
          <w:rFonts w:ascii="Arial" w:eastAsia="Calibri" w:hAnsi="Arial" w:cs="Arial"/>
          <w:color w:val="373E49" w:themeColor="accent1"/>
          <w:sz w:val="26"/>
          <w:szCs w:val="26"/>
        </w:rPr>
        <w:t>.</w:t>
      </w:r>
    </w:p>
    <w:p w14:paraId="0CDA90CF" w14:textId="41C4DD1B" w:rsidR="00C75E5E" w:rsidRPr="00A21FE8" w:rsidRDefault="00C75E5E" w:rsidP="009E7379">
      <w:pPr>
        <w:numPr>
          <w:ilvl w:val="2"/>
          <w:numId w:val="8"/>
        </w:numPr>
        <w:spacing w:before="120" w:after="120" w:line="276" w:lineRule="auto"/>
        <w:ind w:left="2520" w:hanging="810"/>
        <w:jc w:val="both"/>
        <w:rPr>
          <w:rFonts w:ascii="Arial" w:eastAsia="Calibri" w:hAnsi="Arial" w:cs="Arial"/>
          <w:color w:val="373E49" w:themeColor="accent1"/>
          <w:sz w:val="26"/>
          <w:lang w:eastAsia="en"/>
        </w:rPr>
      </w:pPr>
      <w:r w:rsidRPr="00A21FE8">
        <w:rPr>
          <w:rFonts w:ascii="Arial" w:eastAsia="Calibri" w:hAnsi="Arial" w:cs="Arial"/>
          <w:color w:val="373E49" w:themeColor="accent1"/>
          <w:sz w:val="26"/>
          <w:lang w:eastAsia="en"/>
        </w:rPr>
        <w:t xml:space="preserve">Password </w:t>
      </w:r>
      <w:r w:rsidR="001019F7" w:rsidRPr="00A21FE8">
        <w:rPr>
          <w:rFonts w:ascii="Arial" w:eastAsia="Arial" w:hAnsi="Arial" w:cs="Arial"/>
          <w:color w:val="373E49" w:themeColor="accent1"/>
          <w:sz w:val="26"/>
          <w:szCs w:val="26"/>
          <w:lang w:bidi="en-US"/>
        </w:rPr>
        <w:t>history</w:t>
      </w:r>
      <w:r w:rsidR="001019F7"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enabled to track the number of passwords that have been changed.</w:t>
      </w:r>
    </w:p>
    <w:p w14:paraId="37F2151D" w14:textId="5203F0D4" w:rsidR="00C75E5E" w:rsidRPr="00A21FE8" w:rsidRDefault="00C75E5E" w:rsidP="009E7379">
      <w:pPr>
        <w:numPr>
          <w:ilvl w:val="2"/>
          <w:numId w:val="8"/>
        </w:numPr>
        <w:spacing w:before="120" w:after="120" w:line="276" w:lineRule="auto"/>
        <w:ind w:left="2520" w:hanging="810"/>
        <w:jc w:val="both"/>
        <w:rPr>
          <w:rFonts w:ascii="Arial" w:eastAsia="Calibri" w:hAnsi="Arial" w:cs="Arial"/>
          <w:color w:val="373E49" w:themeColor="accent1"/>
          <w:sz w:val="26"/>
          <w:lang w:eastAsia="en"/>
        </w:rPr>
      </w:pPr>
      <w:r w:rsidRPr="00A21FE8">
        <w:rPr>
          <w:rFonts w:ascii="Arial" w:eastAsia="Calibri" w:hAnsi="Arial" w:cs="Arial" w:hint="cs"/>
          <w:color w:val="373E49" w:themeColor="accent1"/>
          <w:sz w:val="26"/>
          <w:lang w:eastAsia="en"/>
        </w:rPr>
        <w:t>Default accounts, specifically privileged ones such as “Root</w:t>
      </w:r>
      <w:r w:rsidRPr="00A21FE8">
        <w:rPr>
          <w:rFonts w:ascii="Arial" w:eastAsia="Calibri" w:hAnsi="Arial" w:cs="Arial"/>
          <w:color w:val="373E49" w:themeColor="accent1"/>
          <w:sz w:val="26"/>
          <w:lang w:eastAsia="en"/>
        </w:rPr>
        <w:t>”</w:t>
      </w:r>
      <w:r w:rsidR="00725725" w:rsidRPr="00A21FE8">
        <w:rPr>
          <w:rFonts w:ascii="Arial" w:eastAsia="Calibri" w:hAnsi="Arial" w:cs="Arial"/>
          <w:color w:val="373E49" w:themeColor="accent1"/>
          <w:sz w:val="26"/>
          <w:lang w:eastAsia="en"/>
        </w:rPr>
        <w:t>,</w:t>
      </w:r>
      <w:r w:rsidRPr="00A21FE8">
        <w:rPr>
          <w:rFonts w:ascii="Arial" w:eastAsia="Calibri" w:hAnsi="Arial" w:cs="Arial" w:hint="cs"/>
          <w:color w:val="373E49" w:themeColor="accent1"/>
          <w:sz w:val="26"/>
          <w:lang w:eastAsia="en"/>
        </w:rPr>
        <w:t xml:space="preserve"> “Admin</w:t>
      </w:r>
      <w:r w:rsidRPr="00A21FE8">
        <w:rPr>
          <w:rFonts w:ascii="Arial" w:eastAsia="Calibri" w:hAnsi="Arial" w:cs="Arial"/>
          <w:color w:val="373E49" w:themeColor="accent1"/>
          <w:sz w:val="26"/>
          <w:lang w:eastAsia="en"/>
        </w:rPr>
        <w:t>”</w:t>
      </w:r>
      <w:r w:rsidR="00725725" w:rsidRPr="00A21FE8">
        <w:rPr>
          <w:rFonts w:ascii="Arial" w:eastAsia="Calibri" w:hAnsi="Arial" w:cs="Arial"/>
          <w:color w:val="373E49" w:themeColor="accent1"/>
          <w:sz w:val="26"/>
          <w:lang w:eastAsia="en"/>
        </w:rPr>
        <w:t>,</w:t>
      </w:r>
      <w:r w:rsidRPr="00A21FE8">
        <w:rPr>
          <w:rFonts w:ascii="Arial" w:eastAsia="Calibri" w:hAnsi="Arial" w:cs="Arial" w:hint="cs"/>
          <w:color w:val="373E49" w:themeColor="accent1"/>
          <w:sz w:val="26"/>
          <w:lang w:eastAsia="en"/>
        </w:rPr>
        <w:t xml:space="preserve"> and “</w:t>
      </w:r>
      <w:r w:rsidRPr="00A21FE8">
        <w:rPr>
          <w:rFonts w:ascii="Arial" w:eastAsia="Arial" w:hAnsi="Arial" w:cs="Arial" w:hint="cs"/>
          <w:color w:val="373E49" w:themeColor="accent1"/>
          <w:sz w:val="26"/>
          <w:szCs w:val="26"/>
          <w:lang w:bidi="en-US"/>
        </w:rPr>
        <w:t>Sys</w:t>
      </w:r>
      <w:r w:rsidRPr="00A21FE8">
        <w:rPr>
          <w:rFonts w:ascii="Arial" w:eastAsia="Calibri" w:hAnsi="Arial" w:cs="Arial" w:hint="cs"/>
          <w:color w:val="373E49" w:themeColor="accent1"/>
          <w:sz w:val="26"/>
          <w:lang w:eastAsia="en"/>
        </w:rPr>
        <w:t xml:space="preserve"> id</w:t>
      </w:r>
      <w:r w:rsidRPr="00A21FE8">
        <w:rPr>
          <w:rFonts w:ascii="Arial" w:eastAsia="Calibri" w:hAnsi="Arial" w:cs="Arial"/>
          <w:color w:val="373E49" w:themeColor="accent1"/>
          <w:sz w:val="26"/>
          <w:lang w:eastAsia="en"/>
        </w:rPr>
        <w:t>”</w:t>
      </w:r>
      <w:r w:rsidR="00725725" w:rsidRPr="00A21FE8">
        <w:rPr>
          <w:rFonts w:ascii="Arial" w:eastAsia="Calibri" w:hAnsi="Arial" w:cs="Arial"/>
          <w:color w:val="373E49" w:themeColor="accent1"/>
          <w:sz w:val="26"/>
          <w:lang w:eastAsia="en"/>
        </w:rPr>
        <w:t>,</w:t>
      </w:r>
      <w:r w:rsidRPr="00A21FE8">
        <w:rPr>
          <w:rFonts w:ascii="Arial" w:eastAsia="Calibri" w:hAnsi="Arial" w:cs="Arial" w:hint="cs"/>
          <w:color w:val="373E49" w:themeColor="accent1"/>
          <w:sz w:val="26"/>
          <w:lang w:eastAsia="en"/>
        </w:rPr>
        <w:t xml:space="preserve">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renamed.</w:t>
      </w:r>
    </w:p>
    <w:p w14:paraId="5D20D10D" w14:textId="3FA17BB9" w:rsidR="00C75E5E" w:rsidRPr="00A21FE8" w:rsidRDefault="00C75E5E" w:rsidP="00DD4BC5">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Privileged</w:t>
      </w:r>
      <w:r w:rsidR="00066D70" w:rsidRPr="00A21FE8">
        <w:rPr>
          <w:rFonts w:ascii="Arial" w:eastAsia="Calibri" w:hAnsi="Arial" w:cs="Arial"/>
          <w:color w:val="373E49" w:themeColor="accent1"/>
          <w:sz w:val="26"/>
          <w:lang w:eastAsia="en"/>
        </w:rPr>
        <w:t xml:space="preserve"> </w:t>
      </w:r>
      <w:r w:rsidRPr="00A21FE8">
        <w:rPr>
          <w:rFonts w:ascii="Arial" w:eastAsia="Calibri" w:hAnsi="Arial" w:cs="Arial" w:hint="cs"/>
          <w:color w:val="373E49" w:themeColor="accent1"/>
          <w:sz w:val="26"/>
          <w:lang w:eastAsia="en"/>
        </w:rPr>
        <w:t xml:space="preserve">accounts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w:t>
      </w:r>
      <w:r w:rsidR="00DD4BC5" w:rsidRPr="00A21FE8">
        <w:rPr>
          <w:rFonts w:ascii="Arial" w:eastAsia="Calibri" w:hAnsi="Arial" w:cs="Arial"/>
          <w:color w:val="373E49" w:themeColor="accent1"/>
          <w:sz w:val="26"/>
          <w:lang w:eastAsia="en"/>
        </w:rPr>
        <w:t xml:space="preserve"> prevented to be</w:t>
      </w:r>
      <w:r w:rsidRPr="00A21FE8">
        <w:rPr>
          <w:rFonts w:ascii="Arial" w:eastAsia="Calibri" w:hAnsi="Arial" w:cs="Arial" w:hint="cs"/>
          <w:color w:val="373E49" w:themeColor="accent1"/>
          <w:sz w:val="26"/>
          <w:lang w:eastAsia="en"/>
        </w:rPr>
        <w:t xml:space="preserve"> used for day-to-day operations </w:t>
      </w:r>
      <w:r w:rsidR="00DD4BC5" w:rsidRPr="00A21FE8">
        <w:rPr>
          <w:rFonts w:ascii="Arial" w:eastAsia="Calibri" w:hAnsi="Arial" w:cs="Arial"/>
          <w:color w:val="373E49" w:themeColor="accent1"/>
          <w:sz w:val="26"/>
          <w:lang w:eastAsia="en"/>
        </w:rPr>
        <w:t>and</w:t>
      </w:r>
      <w:r w:rsidRPr="00A21FE8">
        <w:rPr>
          <w:rFonts w:ascii="Arial" w:eastAsia="Calibri" w:hAnsi="Arial" w:cs="Arial" w:hint="cs"/>
          <w:color w:val="373E49" w:themeColor="accent1"/>
          <w:sz w:val="26"/>
          <w:lang w:eastAsia="en"/>
        </w:rPr>
        <w:t xml:space="preserve"> connected to the Internet.</w:t>
      </w:r>
    </w:p>
    <w:p w14:paraId="4F00BF8E" w14:textId="26DFE0AD" w:rsidR="00C75E5E" w:rsidRPr="00A21FE8" w:rsidRDefault="00C75E5E" w:rsidP="00DD4BC5">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Privileged users' accounts on information and technology assets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authenticated through a Multi-Factor Authentication (MFA) mechanism, using at least two </w:t>
      </w:r>
      <w:r w:rsidR="00DD4BC5" w:rsidRPr="00A21FE8">
        <w:rPr>
          <w:rFonts w:ascii="Arial" w:eastAsia="Calibri" w:hAnsi="Arial" w:cs="Arial"/>
          <w:color w:val="373E49" w:themeColor="accent1"/>
          <w:sz w:val="26"/>
          <w:lang w:eastAsia="en"/>
        </w:rPr>
        <w:t>factors</w:t>
      </w:r>
      <w:r w:rsidRPr="00A21FE8">
        <w:rPr>
          <w:rFonts w:ascii="Arial" w:eastAsia="Calibri" w:hAnsi="Arial" w:cs="Arial" w:hint="cs"/>
          <w:color w:val="373E49" w:themeColor="accent1"/>
          <w:sz w:val="26"/>
          <w:lang w:eastAsia="en"/>
        </w:rPr>
        <w:t xml:space="preserve">, as per </w:t>
      </w:r>
      <w:r w:rsidRPr="00A21FE8">
        <w:rPr>
          <w:rFonts w:ascii="Arial" w:eastAsia="Calibri" w:hAnsi="Arial" w:cs="Arial"/>
          <w:color w:val="373E49" w:themeColor="accent1"/>
          <w:sz w:val="26"/>
          <w:szCs w:val="26"/>
          <w:highlight w:val="cyan"/>
          <w:rtl/>
          <w:lang w:eastAsia="en"/>
        </w:rPr>
        <w:t>‏</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's</w:t>
      </w:r>
      <w:r w:rsidR="004801A0" w:rsidRPr="00A21FE8">
        <w:rPr>
          <w:rFonts w:ascii="Arial" w:eastAsia="Calibri" w:hAnsi="Arial" w:cs="Arial"/>
          <w:color w:val="373E49" w:themeColor="accent1"/>
          <w:sz w:val="26"/>
          <w:lang w:eastAsia="en"/>
        </w:rPr>
        <w:t xml:space="preserve"> </w:t>
      </w:r>
      <w:r w:rsidRPr="00A21FE8">
        <w:rPr>
          <w:rFonts w:ascii="Arial" w:eastAsia="Arial" w:hAnsi="Arial" w:cs="Arial"/>
          <w:color w:val="373E49" w:themeColor="accent1"/>
          <w:sz w:val="26"/>
          <w:szCs w:val="26"/>
          <w:lang w:bidi="en-US"/>
        </w:rPr>
        <w:t>approved</w:t>
      </w:r>
      <w:r w:rsidRPr="00A21FE8">
        <w:rPr>
          <w:rFonts w:ascii="Arial" w:eastAsia="Calibri" w:hAnsi="Arial" w:cs="Arial"/>
          <w:color w:val="373E49" w:themeColor="accent1"/>
          <w:sz w:val="26"/>
          <w:lang w:eastAsia="en"/>
        </w:rPr>
        <w:t xml:space="preserve"> </w:t>
      </w:r>
      <w:r w:rsidR="009E7379" w:rsidRPr="00A21FE8">
        <w:rPr>
          <w:rFonts w:ascii="Arial" w:eastAsia="Calibri" w:hAnsi="Arial" w:cs="Arial"/>
          <w:color w:val="373E49" w:themeColor="accent1"/>
          <w:sz w:val="26"/>
          <w:lang w:eastAsia="en"/>
        </w:rPr>
        <w:t>Identity and Access Management Standard</w:t>
      </w:r>
      <w:r w:rsidRPr="00A21FE8">
        <w:rPr>
          <w:rFonts w:ascii="Arial" w:eastAsia="Calibri" w:hAnsi="Arial" w:cs="Arial"/>
          <w:color w:val="373E49" w:themeColor="accent1"/>
          <w:sz w:val="26"/>
          <w:lang w:eastAsia="en"/>
        </w:rPr>
        <w:t xml:space="preserve">. </w:t>
      </w:r>
    </w:p>
    <w:p w14:paraId="6AC190A3" w14:textId="50312172" w:rsidR="00C75E5E" w:rsidRPr="00A21FE8" w:rsidRDefault="00C75E5E" w:rsidP="00DD4BC5">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hAnsi="Arial" w:cs="Arial" w:hint="cs"/>
          <w:color w:val="373E49" w:themeColor="accent1"/>
          <w:sz w:val="26"/>
          <w:lang w:eastAsia="en"/>
        </w:rPr>
        <w:t xml:space="preserve">A </w:t>
      </w:r>
      <w:r w:rsidRPr="00A21FE8">
        <w:rPr>
          <w:rFonts w:ascii="Arial" w:eastAsia="Calibri" w:hAnsi="Arial" w:cs="Arial" w:hint="cs"/>
          <w:color w:val="373E49" w:themeColor="accent1"/>
          <w:sz w:val="26"/>
          <w:lang w:eastAsia="en"/>
        </w:rPr>
        <w:t>Privilege</w:t>
      </w:r>
      <w:r w:rsidR="00845ACC" w:rsidRPr="00A21FE8">
        <w:rPr>
          <w:rFonts w:ascii="Arial" w:eastAsia="Calibri" w:hAnsi="Arial" w:cs="Arial"/>
          <w:color w:val="373E49" w:themeColor="accent1"/>
          <w:sz w:val="26"/>
          <w:lang w:eastAsia="en"/>
        </w:rPr>
        <w:t>d</w:t>
      </w:r>
      <w:r w:rsidRPr="00A21FE8">
        <w:rPr>
          <w:rFonts w:ascii="Arial" w:hAnsi="Arial" w:cs="Arial" w:hint="cs"/>
          <w:color w:val="373E49" w:themeColor="accent1"/>
          <w:sz w:val="26"/>
          <w:lang w:eastAsia="en"/>
        </w:rPr>
        <w:t xml:space="preserve"> Access Management</w:t>
      </w:r>
      <w:r w:rsidR="0098790E" w:rsidRPr="00A21FE8">
        <w:rPr>
          <w:rFonts w:ascii="Arial" w:hAnsi="Arial" w:cs="Arial"/>
          <w:color w:val="373E49" w:themeColor="accent1"/>
          <w:sz w:val="26"/>
          <w:lang w:eastAsia="en"/>
        </w:rPr>
        <w:t xml:space="preserve"> (PAM)</w:t>
      </w:r>
      <w:r w:rsidRPr="00A21FE8">
        <w:rPr>
          <w:rFonts w:ascii="Arial" w:hAnsi="Arial" w:cs="Arial" w:hint="cs"/>
          <w:color w:val="373E49" w:themeColor="accent1"/>
          <w:sz w:val="26"/>
          <w:lang w:eastAsia="en"/>
        </w:rPr>
        <w:t xml:space="preserve"> </w:t>
      </w:r>
      <w:r w:rsidR="00DD4BC5" w:rsidRPr="00A21FE8">
        <w:rPr>
          <w:rFonts w:ascii="Arial" w:hAnsi="Arial" w:cs="Arial"/>
          <w:color w:val="373E49" w:themeColor="accent1"/>
          <w:sz w:val="26"/>
          <w:lang w:eastAsia="en"/>
        </w:rPr>
        <w:t>s</w:t>
      </w:r>
      <w:r w:rsidRPr="00A21FE8">
        <w:rPr>
          <w:rFonts w:ascii="Arial" w:hAnsi="Arial" w:cs="Arial" w:hint="cs"/>
          <w:color w:val="373E49" w:themeColor="accent1"/>
          <w:sz w:val="26"/>
          <w:lang w:eastAsia="en"/>
        </w:rPr>
        <w:t xml:space="preserve">olution </w:t>
      </w:r>
      <w:r w:rsidR="00C31EE0" w:rsidRPr="00A21FE8">
        <w:rPr>
          <w:rFonts w:ascii="Arial" w:hAnsi="Arial" w:cs="Arial" w:hint="cs"/>
          <w:color w:val="373E49" w:themeColor="accent1"/>
          <w:sz w:val="26"/>
          <w:lang w:eastAsia="en"/>
        </w:rPr>
        <w:t>must</w:t>
      </w:r>
      <w:r w:rsidRPr="00A21FE8">
        <w:rPr>
          <w:rFonts w:ascii="Arial" w:hAnsi="Arial" w:cs="Arial" w:hint="cs"/>
          <w:color w:val="373E49" w:themeColor="accent1"/>
          <w:sz w:val="26"/>
          <w:lang w:eastAsia="en"/>
        </w:rPr>
        <w:t xml:space="preserve"> be used</w:t>
      </w:r>
      <w:r w:rsidR="00DD4BC5" w:rsidRPr="00A21FE8">
        <w:rPr>
          <w:rFonts w:ascii="Arial" w:hAnsi="Arial" w:cs="Arial"/>
          <w:color w:val="373E49" w:themeColor="accent1"/>
          <w:sz w:val="26"/>
          <w:lang w:eastAsia="en"/>
        </w:rPr>
        <w:t xml:space="preserve"> to maintain and manage privileged accounts</w:t>
      </w:r>
      <w:r w:rsidRPr="00A21FE8">
        <w:rPr>
          <w:rFonts w:ascii="Arial" w:hAnsi="Arial" w:cs="Arial" w:hint="cs"/>
          <w:color w:val="373E49" w:themeColor="accent1"/>
          <w:sz w:val="26"/>
          <w:lang w:eastAsia="en"/>
        </w:rPr>
        <w:t>.</w:t>
      </w:r>
    </w:p>
    <w:p w14:paraId="1ED6A631" w14:textId="1DFC5EA3" w:rsidR="00C75E5E" w:rsidRPr="00A21FE8" w:rsidRDefault="00C75E5E" w:rsidP="00DD4BC5">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Access to critical systems and </w:t>
      </w:r>
      <w:r w:rsidR="00DD4BC5" w:rsidRPr="00A21FE8">
        <w:rPr>
          <w:rFonts w:ascii="Arial" w:eastAsia="Calibri" w:hAnsi="Arial" w:cs="Arial"/>
          <w:color w:val="373E49" w:themeColor="accent1"/>
          <w:sz w:val="26"/>
          <w:lang w:eastAsia="en"/>
        </w:rPr>
        <w:t>the systems that are used to manage and monitor critical systems</w:t>
      </w:r>
      <w:r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require</w:t>
      </w:r>
      <w:r w:rsidR="007258D9" w:rsidRPr="00A21FE8">
        <w:rPr>
          <w:rFonts w:ascii="Arial" w:eastAsia="Calibri" w:hAnsi="Arial" w:cs="Arial"/>
          <w:color w:val="373E49" w:themeColor="accent1"/>
          <w:sz w:val="26"/>
          <w:lang w:eastAsia="en"/>
        </w:rPr>
        <w:t xml:space="preserve"> a</w:t>
      </w:r>
      <w:r w:rsidR="00C2252B" w:rsidRPr="00A21FE8">
        <w:rPr>
          <w:rFonts w:ascii="Arial" w:eastAsia="Calibri" w:hAnsi="Arial" w:cs="Arial"/>
          <w:color w:val="373E49" w:themeColor="accent1"/>
          <w:sz w:val="26"/>
          <w:lang w:eastAsia="en"/>
        </w:rPr>
        <w:t>n</w:t>
      </w:r>
      <w:r w:rsidRPr="00A21FE8">
        <w:rPr>
          <w:rFonts w:ascii="Arial" w:eastAsia="Calibri" w:hAnsi="Arial" w:cs="Arial"/>
          <w:color w:val="373E49" w:themeColor="accent1"/>
          <w:sz w:val="26"/>
          <w:lang w:eastAsia="en"/>
        </w:rPr>
        <w:t xml:space="preserve"> MFA mechanism</w:t>
      </w:r>
      <w:r w:rsidR="007258D9" w:rsidRPr="00A21FE8">
        <w:rPr>
          <w:rFonts w:ascii="Arial" w:eastAsia="Calibri" w:hAnsi="Arial" w:cs="Arial"/>
          <w:color w:val="373E49" w:themeColor="accent1"/>
          <w:sz w:val="26"/>
          <w:lang w:eastAsia="en"/>
        </w:rPr>
        <w:t xml:space="preserve"> for all personnel</w:t>
      </w:r>
      <w:r w:rsidRPr="00A21FE8">
        <w:rPr>
          <w:rFonts w:ascii="Arial" w:eastAsia="Calibri" w:hAnsi="Arial" w:cs="Arial"/>
          <w:color w:val="373E49" w:themeColor="accent1"/>
          <w:sz w:val="26"/>
          <w:szCs w:val="26"/>
        </w:rPr>
        <w:t>.</w:t>
      </w:r>
    </w:p>
    <w:p w14:paraId="414227CD" w14:textId="71505E29" w:rsidR="00466982" w:rsidRPr="00A21FE8" w:rsidRDefault="008D2B39" w:rsidP="009E7379">
      <w:pPr>
        <w:pStyle w:val="ListParagraph"/>
        <w:numPr>
          <w:ilvl w:val="1"/>
          <w:numId w:val="8"/>
        </w:numPr>
        <w:spacing w:before="120" w:after="120" w:line="276" w:lineRule="auto"/>
        <w:ind w:left="1710" w:hanging="540"/>
        <w:contextualSpacing w:val="0"/>
        <w:jc w:val="both"/>
        <w:rPr>
          <w:rFonts w:ascii="Arial" w:hAnsi="Arial" w:cs="Arial"/>
          <w:b/>
          <w:bCs/>
          <w:color w:val="373E49" w:themeColor="accent1"/>
          <w:sz w:val="26"/>
          <w:lang w:eastAsia="en"/>
        </w:rPr>
      </w:pPr>
      <w:r w:rsidRPr="00A21FE8">
        <w:rPr>
          <w:rFonts w:ascii="Arial" w:hAnsi="Arial" w:cs="Arial"/>
          <w:b/>
          <w:bCs/>
          <w:color w:val="373E49" w:themeColor="accent1"/>
          <w:sz w:val="26"/>
          <w:lang w:eastAsia="en"/>
        </w:rPr>
        <w:t xml:space="preserve">Remote Access to </w:t>
      </w:r>
      <w:r w:rsidRPr="00A21FE8">
        <w:rPr>
          <w:rFonts w:ascii="Arial" w:hAnsi="Arial" w:cs="Arial"/>
          <w:b/>
          <w:bCs/>
          <w:color w:val="373E49" w:themeColor="accent1"/>
          <w:sz w:val="26"/>
          <w:highlight w:val="cyan"/>
          <w:lang w:eastAsia="en"/>
        </w:rPr>
        <w:t>&lt;organization name&gt;</w:t>
      </w:r>
      <w:r w:rsidRPr="00A21FE8">
        <w:rPr>
          <w:rFonts w:ascii="Arial" w:hAnsi="Arial" w:cs="Arial"/>
          <w:b/>
          <w:bCs/>
          <w:color w:val="373E49" w:themeColor="accent1"/>
          <w:sz w:val="26"/>
          <w:lang w:eastAsia="en"/>
        </w:rPr>
        <w:t>'s Networks</w:t>
      </w:r>
      <w:r w:rsidR="00883453" w:rsidRPr="00A21FE8">
        <w:rPr>
          <w:rFonts w:ascii="Arial" w:hAnsi="Arial" w:cs="Arial"/>
          <w:b/>
          <w:bCs/>
          <w:color w:val="373E49" w:themeColor="accent1"/>
          <w:sz w:val="26"/>
          <w:lang w:eastAsia="en"/>
        </w:rPr>
        <w:t xml:space="preserve"> </w:t>
      </w:r>
    </w:p>
    <w:p w14:paraId="6CFB43B4" w14:textId="34446C04" w:rsidR="00CC574E" w:rsidRPr="00A21FE8" w:rsidRDefault="00CC574E" w:rsidP="00DD4BC5">
      <w:pPr>
        <w:numPr>
          <w:ilvl w:val="2"/>
          <w:numId w:val="8"/>
        </w:numPr>
        <w:spacing w:before="120" w:after="120" w:line="276" w:lineRule="auto"/>
        <w:ind w:left="2520" w:hanging="810"/>
        <w:jc w:val="both"/>
        <w:rPr>
          <w:rFonts w:ascii="Arial" w:eastAsia="Calibri" w:hAnsi="Arial" w:cs="Arial"/>
          <w:color w:val="373E49" w:themeColor="accent1"/>
          <w:sz w:val="26"/>
          <w:lang w:eastAsia="en"/>
        </w:rPr>
      </w:pPr>
      <w:r w:rsidRPr="00A21FE8">
        <w:rPr>
          <w:rFonts w:ascii="Arial" w:eastAsia="Calibri" w:hAnsi="Arial" w:cs="Arial" w:hint="cs"/>
          <w:color w:val="373E49" w:themeColor="accent1"/>
          <w:sz w:val="26"/>
          <w:lang w:eastAsia="en"/>
        </w:rPr>
        <w:t xml:space="preserve">Remote access to information and technology assets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granted after obtaining permission from the </w:t>
      </w:r>
      <w:r w:rsidRPr="00A21FE8">
        <w:rPr>
          <w:rFonts w:ascii="Arial" w:hAnsi="Arial" w:cs="Arial" w:hint="cs"/>
          <w:color w:val="373E49" w:themeColor="accent1"/>
          <w:sz w:val="26"/>
          <w:highlight w:val="cyan"/>
          <w:lang w:eastAsia="en"/>
        </w:rPr>
        <w:t>&lt;</w:t>
      </w:r>
      <w:r w:rsidR="00187E51" w:rsidRPr="00A21FE8">
        <w:rPr>
          <w:rFonts w:ascii="Arial" w:hAnsi="Arial" w:cs="Arial"/>
          <w:color w:val="373E49" w:themeColor="accent1"/>
          <w:sz w:val="26"/>
          <w:highlight w:val="cyan"/>
          <w:lang w:eastAsia="en"/>
        </w:rPr>
        <w:t>cybersecurity function</w:t>
      </w:r>
      <w:r w:rsidRPr="00A21FE8">
        <w:rPr>
          <w:rFonts w:ascii="Arial" w:hAnsi="Arial" w:cs="Arial" w:hint="cs"/>
          <w:color w:val="373E49" w:themeColor="accent1"/>
          <w:sz w:val="26"/>
          <w:highlight w:val="cyan"/>
          <w:lang w:eastAsia="en"/>
        </w:rPr>
        <w:t>&gt;</w:t>
      </w:r>
      <w:r w:rsidR="00DD4BC5" w:rsidRPr="00A21FE8">
        <w:rPr>
          <w:rFonts w:ascii="Arial" w:hAnsi="Arial" w:cs="Arial"/>
          <w:color w:val="373E49" w:themeColor="accent1"/>
          <w:sz w:val="26"/>
          <w:lang w:eastAsia="en"/>
        </w:rPr>
        <w:t>,</w:t>
      </w:r>
      <w:r w:rsidRPr="00A21FE8">
        <w:rPr>
          <w:rFonts w:ascii="Arial" w:hAnsi="Arial" w:cs="Arial"/>
          <w:color w:val="373E49" w:themeColor="accent1"/>
          <w:sz w:val="26"/>
          <w:lang w:eastAsia="en"/>
        </w:rPr>
        <w:t xml:space="preserve"> </w:t>
      </w:r>
      <w:r w:rsidRPr="00A21FE8">
        <w:rPr>
          <w:rFonts w:ascii="Arial" w:eastAsia="Calibri" w:hAnsi="Arial" w:cs="Arial"/>
          <w:color w:val="373E49" w:themeColor="accent1"/>
          <w:sz w:val="26"/>
          <w:lang w:eastAsia="en"/>
        </w:rPr>
        <w:t xml:space="preserve">and </w:t>
      </w:r>
      <w:r w:rsidRPr="00A21FE8">
        <w:rPr>
          <w:rFonts w:ascii="Arial" w:eastAsia="Arial" w:hAnsi="Arial" w:cs="Arial"/>
          <w:color w:val="373E49" w:themeColor="accent1"/>
          <w:sz w:val="26"/>
          <w:szCs w:val="26"/>
          <w:lang w:bidi="en-US"/>
        </w:rPr>
        <w:t>it</w:t>
      </w:r>
      <w:r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restricted using an </w:t>
      </w:r>
      <w:r w:rsidRPr="00A21FE8">
        <w:rPr>
          <w:rFonts w:ascii="Arial" w:hAnsi="Arial" w:cs="Arial"/>
          <w:color w:val="373E49" w:themeColor="accent1"/>
          <w:sz w:val="26"/>
          <w:lang w:eastAsia="en"/>
        </w:rPr>
        <w:t xml:space="preserve">MFA </w:t>
      </w:r>
      <w:r w:rsidRPr="00A21FE8">
        <w:rPr>
          <w:rFonts w:ascii="Arial" w:eastAsia="Calibri" w:hAnsi="Arial" w:cs="Arial"/>
          <w:color w:val="373E49" w:themeColor="accent1"/>
          <w:sz w:val="26"/>
          <w:lang w:eastAsia="en"/>
        </w:rPr>
        <w:t>mechanism</w:t>
      </w:r>
      <w:r w:rsidRPr="00A21FE8">
        <w:rPr>
          <w:color w:val="373E49" w:themeColor="accent1"/>
          <w:lang w:eastAsia="en"/>
        </w:rPr>
        <w:t xml:space="preserve"> </w:t>
      </w:r>
      <w:r w:rsidRPr="00A21FE8">
        <w:rPr>
          <w:rFonts w:ascii="Arial" w:eastAsia="Calibri" w:hAnsi="Arial" w:cs="Arial"/>
          <w:color w:val="373E49" w:themeColor="accent1"/>
          <w:sz w:val="26"/>
          <w:lang w:eastAsia="en"/>
        </w:rPr>
        <w:t xml:space="preserve">through </w:t>
      </w:r>
      <w:r w:rsidR="00DD4BC5" w:rsidRPr="00A21FE8">
        <w:rPr>
          <w:rFonts w:ascii="Arial" w:eastAsia="Calibri" w:hAnsi="Arial" w:cs="Arial"/>
          <w:color w:val="373E49" w:themeColor="accent1"/>
          <w:sz w:val="26"/>
          <w:lang w:eastAsia="en"/>
        </w:rPr>
        <w:t>secure</w:t>
      </w:r>
      <w:r w:rsidRPr="00A21FE8">
        <w:rPr>
          <w:rFonts w:ascii="Arial" w:eastAsia="Calibri" w:hAnsi="Arial" w:cs="Arial"/>
          <w:color w:val="373E49" w:themeColor="accent1"/>
          <w:sz w:val="26"/>
          <w:lang w:eastAsia="en"/>
        </w:rPr>
        <w:t xml:space="preserve"> channels that are approved in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w:t>
      </w:r>
    </w:p>
    <w:p w14:paraId="47AD5C0D" w14:textId="2A4A58F4" w:rsidR="00570BDD" w:rsidRDefault="00CC574E" w:rsidP="00A21FE8">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Event logs of remote access sessions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w:t>
      </w:r>
      <w:r w:rsidR="00DD4BC5" w:rsidRPr="00A21FE8">
        <w:rPr>
          <w:rFonts w:ascii="Arial" w:eastAsia="Calibri" w:hAnsi="Arial" w:cs="Arial"/>
          <w:color w:val="373E49" w:themeColor="accent1"/>
          <w:sz w:val="26"/>
          <w:lang w:eastAsia="en"/>
        </w:rPr>
        <w:t>maintained</w:t>
      </w:r>
      <w:r w:rsidR="00B34354" w:rsidRPr="00A21FE8">
        <w:rPr>
          <w:rFonts w:ascii="Arial" w:eastAsia="Calibri" w:hAnsi="Arial" w:cs="Arial"/>
          <w:color w:val="373E49" w:themeColor="accent1"/>
          <w:sz w:val="26"/>
          <w:lang w:eastAsia="en"/>
        </w:rPr>
        <w:t>,</w:t>
      </w:r>
      <w:r w:rsidR="00DD4BC5" w:rsidRPr="00A21FE8">
        <w:rPr>
          <w:rFonts w:ascii="Arial" w:eastAsia="Calibri" w:hAnsi="Arial" w:cs="Arial" w:hint="cs"/>
          <w:color w:val="373E49" w:themeColor="accent1"/>
          <w:sz w:val="26"/>
          <w:lang w:eastAsia="en"/>
        </w:rPr>
        <w:t xml:space="preserve"> </w:t>
      </w:r>
      <w:r w:rsidRPr="00A21FE8">
        <w:rPr>
          <w:rFonts w:ascii="Arial" w:eastAsia="Calibri" w:hAnsi="Arial" w:cs="Arial" w:hint="cs"/>
          <w:color w:val="373E49" w:themeColor="accent1"/>
          <w:sz w:val="26"/>
          <w:lang w:eastAsia="en"/>
        </w:rPr>
        <w:t xml:space="preserve">and </w:t>
      </w:r>
      <w:r w:rsidR="00B34354" w:rsidRPr="00A21FE8">
        <w:rPr>
          <w:rFonts w:ascii="Arial" w:eastAsia="Calibri" w:hAnsi="Arial" w:cs="Arial"/>
          <w:color w:val="373E49" w:themeColor="accent1"/>
          <w:sz w:val="26"/>
          <w:lang w:eastAsia="en"/>
        </w:rPr>
        <w:t xml:space="preserve">related activities must be </w:t>
      </w:r>
      <w:r w:rsidR="00DD4BC5" w:rsidRPr="00A21FE8">
        <w:rPr>
          <w:rFonts w:ascii="Arial" w:eastAsia="Calibri" w:hAnsi="Arial" w:cs="Arial" w:hint="cs"/>
          <w:color w:val="373E49" w:themeColor="accent1"/>
          <w:sz w:val="26"/>
          <w:lang w:eastAsia="en"/>
        </w:rPr>
        <w:t>monitored</w:t>
      </w:r>
      <w:r w:rsidR="00DD4BC5" w:rsidRPr="00A21FE8">
        <w:rPr>
          <w:rFonts w:ascii="Arial" w:eastAsia="Calibri" w:hAnsi="Arial" w:cs="Arial"/>
          <w:color w:val="373E49" w:themeColor="accent1"/>
          <w:sz w:val="26"/>
          <w:lang w:eastAsia="en"/>
        </w:rPr>
        <w:t xml:space="preserve"> continually</w:t>
      </w:r>
      <w:r w:rsidR="00DD4BC5" w:rsidRPr="00A21FE8">
        <w:rPr>
          <w:rFonts w:ascii="Arial" w:eastAsia="Calibri" w:hAnsi="Arial" w:cs="Arial" w:hint="cs"/>
          <w:color w:val="373E49" w:themeColor="accent1"/>
          <w:sz w:val="26"/>
          <w:lang w:eastAsia="en"/>
        </w:rPr>
        <w:t xml:space="preserve"> </w:t>
      </w:r>
      <w:r w:rsidRPr="00A21FE8">
        <w:rPr>
          <w:rFonts w:ascii="Arial" w:eastAsia="Calibri" w:hAnsi="Arial" w:cs="Arial" w:hint="cs"/>
          <w:color w:val="373E49" w:themeColor="accent1"/>
          <w:sz w:val="26"/>
          <w:lang w:eastAsia="en"/>
        </w:rPr>
        <w:t>based on the criticality of information and technology assets</w:t>
      </w:r>
      <w:r w:rsidR="00845ACC" w:rsidRPr="00A21FE8">
        <w:rPr>
          <w:rFonts w:ascii="Arial" w:eastAsia="Calibri" w:hAnsi="Arial" w:cs="Arial"/>
          <w:color w:val="373E49" w:themeColor="accent1"/>
          <w:sz w:val="26"/>
          <w:lang w:eastAsia="en"/>
        </w:rPr>
        <w:t>.</w:t>
      </w:r>
    </w:p>
    <w:p w14:paraId="01434051" w14:textId="77777777" w:rsidR="009C19F8" w:rsidRPr="00A21FE8" w:rsidRDefault="009C19F8" w:rsidP="009C19F8">
      <w:pPr>
        <w:spacing w:before="120" w:after="120" w:line="276" w:lineRule="auto"/>
        <w:jc w:val="both"/>
        <w:rPr>
          <w:rFonts w:ascii="Arial" w:eastAsia="Calibri" w:hAnsi="Arial" w:cs="Arial"/>
          <w:color w:val="373E49" w:themeColor="accent1"/>
          <w:sz w:val="26"/>
          <w:szCs w:val="26"/>
        </w:rPr>
      </w:pPr>
    </w:p>
    <w:p w14:paraId="33DF924A" w14:textId="77777777" w:rsidR="001C4776" w:rsidRPr="00A21FE8" w:rsidRDefault="001C4776" w:rsidP="009E7379">
      <w:pPr>
        <w:pStyle w:val="ListParagraph"/>
        <w:numPr>
          <w:ilvl w:val="1"/>
          <w:numId w:val="8"/>
        </w:numPr>
        <w:spacing w:before="120" w:after="120" w:line="276" w:lineRule="auto"/>
        <w:ind w:left="1710" w:hanging="540"/>
        <w:contextualSpacing w:val="0"/>
        <w:jc w:val="both"/>
        <w:rPr>
          <w:rFonts w:ascii="Arial" w:hAnsi="Arial" w:cs="Arial"/>
          <w:b/>
          <w:bCs/>
          <w:color w:val="373E49" w:themeColor="accent1"/>
          <w:sz w:val="26"/>
          <w:lang w:eastAsia="en"/>
        </w:rPr>
      </w:pPr>
      <w:r w:rsidRPr="00A21FE8">
        <w:rPr>
          <w:rFonts w:ascii="Arial" w:hAnsi="Arial" w:cs="Arial"/>
          <w:b/>
          <w:bCs/>
          <w:color w:val="373E49" w:themeColor="accent1"/>
          <w:sz w:val="26"/>
          <w:lang w:eastAsia="en"/>
        </w:rPr>
        <w:lastRenderedPageBreak/>
        <w:t>Revoking and Changing Access</w:t>
      </w:r>
    </w:p>
    <w:p w14:paraId="0E3ACCA4" w14:textId="0C6F7A0C" w:rsidR="00567A3D" w:rsidRPr="00A21FE8" w:rsidRDefault="007258D9" w:rsidP="00253B30">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The </w:t>
      </w:r>
      <w:r w:rsidR="00567A3D" w:rsidRPr="00A21FE8">
        <w:rPr>
          <w:rFonts w:ascii="Arial" w:eastAsia="Calibri" w:hAnsi="Arial" w:cs="Arial"/>
          <w:color w:val="373E49" w:themeColor="accent1"/>
          <w:sz w:val="26"/>
          <w:highlight w:val="cyan"/>
          <w:lang w:eastAsia="en"/>
        </w:rPr>
        <w:t>&lt;</w:t>
      </w:r>
      <w:r w:rsidRPr="00A21FE8">
        <w:rPr>
          <w:rFonts w:ascii="Arial" w:eastAsia="Calibri" w:hAnsi="Arial" w:cs="Arial"/>
          <w:color w:val="373E49" w:themeColor="accent1"/>
          <w:sz w:val="26"/>
          <w:highlight w:val="cyan"/>
          <w:lang w:eastAsia="en"/>
        </w:rPr>
        <w:t xml:space="preserve">human </w:t>
      </w:r>
      <w:r w:rsidR="00567A3D" w:rsidRPr="00A21FE8">
        <w:rPr>
          <w:rFonts w:ascii="Arial" w:eastAsia="Calibri" w:hAnsi="Arial" w:cs="Arial"/>
          <w:color w:val="373E49" w:themeColor="accent1"/>
          <w:sz w:val="26"/>
          <w:highlight w:val="cyan"/>
          <w:lang w:eastAsia="en"/>
        </w:rPr>
        <w:t xml:space="preserve">resources </w:t>
      </w:r>
      <w:r w:rsidR="00253B30" w:rsidRPr="00253B30">
        <w:rPr>
          <w:rFonts w:ascii="Arial" w:eastAsia="Calibri" w:hAnsi="Arial" w:cs="Arial"/>
          <w:color w:val="373E49" w:themeColor="accent1"/>
          <w:sz w:val="26"/>
          <w:highlight w:val="cyan"/>
          <w:lang w:eastAsia="en"/>
        </w:rPr>
        <w:t>function</w:t>
      </w:r>
      <w:r w:rsidR="00567A3D" w:rsidRPr="00A21FE8">
        <w:rPr>
          <w:rFonts w:ascii="Arial" w:eastAsia="Calibri" w:hAnsi="Arial" w:cs="Arial"/>
          <w:color w:val="373E49" w:themeColor="accent1"/>
          <w:sz w:val="26"/>
          <w:highlight w:val="cyan"/>
          <w:lang w:eastAsia="en"/>
        </w:rPr>
        <w:t>&gt;</w:t>
      </w:r>
      <w:r w:rsidR="00567A3D"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00567A3D" w:rsidRPr="00A21FE8">
        <w:rPr>
          <w:rFonts w:ascii="Arial" w:eastAsia="Calibri" w:hAnsi="Arial" w:cs="Arial"/>
          <w:color w:val="373E49" w:themeColor="accent1"/>
          <w:sz w:val="26"/>
          <w:lang w:eastAsia="en"/>
        </w:rPr>
        <w:t xml:space="preserve"> notify </w:t>
      </w:r>
      <w:r w:rsidRPr="00A21FE8">
        <w:rPr>
          <w:rFonts w:ascii="Arial" w:eastAsia="Calibri" w:hAnsi="Arial" w:cs="Arial"/>
          <w:color w:val="373E49" w:themeColor="accent1"/>
          <w:sz w:val="26"/>
          <w:lang w:eastAsia="en"/>
        </w:rPr>
        <w:t xml:space="preserve">the </w:t>
      </w:r>
      <w:r w:rsidR="00567A3D" w:rsidRPr="00A21FE8">
        <w:rPr>
          <w:rFonts w:ascii="Arial" w:eastAsia="Calibri" w:hAnsi="Arial" w:cs="Arial"/>
          <w:color w:val="373E49" w:themeColor="accent1"/>
          <w:sz w:val="26"/>
          <w:highlight w:val="cyan"/>
          <w:lang w:eastAsia="en"/>
        </w:rPr>
        <w:t>&lt;information technology organization&gt;</w:t>
      </w:r>
      <w:r w:rsidR="00567A3D" w:rsidRPr="00A21FE8">
        <w:rPr>
          <w:rFonts w:ascii="Arial" w:eastAsia="Calibri" w:hAnsi="Arial" w:cs="Arial"/>
          <w:color w:val="373E49" w:themeColor="accent1"/>
          <w:sz w:val="26"/>
          <w:lang w:eastAsia="en"/>
        </w:rPr>
        <w:t xml:space="preserve"> </w:t>
      </w:r>
      <w:r w:rsidR="0027600F" w:rsidRPr="00A21FE8">
        <w:rPr>
          <w:rFonts w:ascii="Arial" w:eastAsia="Calibri" w:hAnsi="Arial" w:cs="Arial"/>
          <w:color w:val="373E49" w:themeColor="accent1"/>
          <w:sz w:val="26"/>
          <w:lang w:eastAsia="en"/>
        </w:rPr>
        <w:t>to take necessary actions</w:t>
      </w:r>
      <w:r w:rsidR="00567A3D" w:rsidRPr="00A21FE8">
        <w:rPr>
          <w:rFonts w:ascii="Arial" w:eastAsia="Calibri" w:hAnsi="Arial" w:cs="Arial"/>
          <w:color w:val="373E49" w:themeColor="accent1"/>
          <w:sz w:val="26"/>
          <w:lang w:eastAsia="en"/>
        </w:rPr>
        <w:t xml:space="preserve"> when </w:t>
      </w:r>
      <w:r w:rsidR="0027600F" w:rsidRPr="00A21FE8">
        <w:rPr>
          <w:rFonts w:ascii="Arial" w:eastAsia="Calibri" w:hAnsi="Arial" w:cs="Arial"/>
          <w:color w:val="373E49" w:themeColor="accent1"/>
          <w:sz w:val="26"/>
          <w:lang w:eastAsia="en"/>
        </w:rPr>
        <w:t xml:space="preserve">a </w:t>
      </w:r>
      <w:r w:rsidR="00567A3D" w:rsidRPr="00A21FE8">
        <w:rPr>
          <w:rFonts w:ascii="Arial" w:eastAsia="Calibri" w:hAnsi="Arial" w:cs="Arial"/>
          <w:color w:val="373E49" w:themeColor="accent1"/>
          <w:sz w:val="26"/>
          <w:lang w:eastAsia="en"/>
        </w:rPr>
        <w:t xml:space="preserve">user is transferred, assigned new duties, or when the user’s contract with </w:t>
      </w:r>
      <w:r w:rsidR="00567A3D" w:rsidRPr="00A21FE8">
        <w:rPr>
          <w:rFonts w:ascii="Arial" w:eastAsia="Calibri" w:hAnsi="Arial" w:cs="Arial"/>
          <w:color w:val="373E49" w:themeColor="accent1"/>
          <w:sz w:val="26"/>
          <w:highlight w:val="cyan"/>
          <w:lang w:eastAsia="en"/>
        </w:rPr>
        <w:t>&lt;organization name&gt;</w:t>
      </w:r>
      <w:r w:rsidR="00567A3D" w:rsidRPr="00A21FE8">
        <w:rPr>
          <w:rFonts w:ascii="Arial" w:eastAsia="Calibri" w:hAnsi="Arial" w:cs="Arial"/>
          <w:color w:val="373E49" w:themeColor="accent1"/>
          <w:sz w:val="26"/>
          <w:lang w:eastAsia="en"/>
        </w:rPr>
        <w:t xml:space="preserve"> end</w:t>
      </w:r>
      <w:r w:rsidR="0027600F" w:rsidRPr="00A21FE8">
        <w:rPr>
          <w:rFonts w:ascii="Arial" w:eastAsia="Calibri" w:hAnsi="Arial" w:cs="Arial"/>
          <w:color w:val="373E49" w:themeColor="accent1"/>
          <w:sz w:val="26"/>
          <w:lang w:eastAsia="en"/>
        </w:rPr>
        <w:t>s</w:t>
      </w:r>
      <w:r w:rsidR="00567A3D" w:rsidRPr="00A21FE8">
        <w:rPr>
          <w:rFonts w:ascii="Arial" w:eastAsia="Calibri" w:hAnsi="Arial" w:cs="Arial"/>
          <w:color w:val="373E49" w:themeColor="accent1"/>
          <w:sz w:val="26"/>
          <w:lang w:eastAsia="en"/>
        </w:rPr>
        <w:t xml:space="preserve"> or </w:t>
      </w:r>
      <w:r w:rsidRPr="00A21FE8">
        <w:rPr>
          <w:rFonts w:ascii="Arial" w:eastAsia="Calibri" w:hAnsi="Arial" w:cs="Arial"/>
          <w:color w:val="373E49" w:themeColor="accent1"/>
          <w:sz w:val="26"/>
          <w:lang w:eastAsia="en"/>
        </w:rPr>
        <w:t xml:space="preserve">is </w:t>
      </w:r>
      <w:r w:rsidR="00567A3D" w:rsidRPr="00A21FE8">
        <w:rPr>
          <w:rFonts w:ascii="Arial" w:eastAsia="Calibri" w:hAnsi="Arial" w:cs="Arial"/>
          <w:color w:val="373E49" w:themeColor="accent1"/>
          <w:sz w:val="26"/>
          <w:lang w:eastAsia="en"/>
        </w:rPr>
        <w:t>terminated.</w:t>
      </w:r>
      <w:r w:rsidR="0027600F" w:rsidRPr="00A21FE8">
        <w:rPr>
          <w:rFonts w:ascii="Arial" w:eastAsia="Calibri" w:hAnsi="Arial" w:cs="Arial"/>
          <w:color w:val="373E49" w:themeColor="accent1"/>
          <w:sz w:val="26"/>
          <w:lang w:eastAsia="en"/>
        </w:rPr>
        <w:t xml:space="preserve">  The</w:t>
      </w:r>
      <w:r w:rsidR="00567A3D" w:rsidRPr="00A21FE8">
        <w:rPr>
          <w:rFonts w:ascii="Arial" w:eastAsia="Calibri" w:hAnsi="Arial" w:cs="Arial"/>
          <w:color w:val="373E49" w:themeColor="accent1"/>
          <w:sz w:val="26"/>
          <w:lang w:eastAsia="en"/>
        </w:rPr>
        <w:t xml:space="preserve"> </w:t>
      </w:r>
      <w:r w:rsidR="00567A3D" w:rsidRPr="00A21FE8">
        <w:rPr>
          <w:rFonts w:ascii="Arial" w:eastAsia="Calibri" w:hAnsi="Arial" w:cs="Arial"/>
          <w:color w:val="373E49" w:themeColor="accent1"/>
          <w:sz w:val="26"/>
          <w:highlight w:val="cyan"/>
          <w:lang w:eastAsia="en"/>
        </w:rPr>
        <w:t>&lt;</w:t>
      </w:r>
      <w:r w:rsidR="003F52D2" w:rsidRPr="00A21FE8">
        <w:rPr>
          <w:rFonts w:ascii="Arial" w:eastAsia="Calibri" w:hAnsi="Arial" w:cs="Arial"/>
          <w:color w:val="373E49" w:themeColor="accent1"/>
          <w:sz w:val="26"/>
          <w:highlight w:val="cyan"/>
          <w:lang w:eastAsia="en"/>
        </w:rPr>
        <w:t>i</w:t>
      </w:r>
      <w:r w:rsidR="00567A3D" w:rsidRPr="00A21FE8">
        <w:rPr>
          <w:rFonts w:ascii="Arial" w:eastAsia="Calibri" w:hAnsi="Arial" w:cs="Arial"/>
          <w:color w:val="373E49" w:themeColor="accent1"/>
          <w:sz w:val="26"/>
          <w:highlight w:val="cyan"/>
          <w:lang w:eastAsia="en"/>
        </w:rPr>
        <w:t>nformation technology organization&gt;</w:t>
      </w:r>
      <w:r w:rsidR="00567A3D"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00567A3D" w:rsidRPr="00A21FE8">
        <w:rPr>
          <w:rFonts w:ascii="Arial" w:eastAsia="Calibri" w:hAnsi="Arial" w:cs="Arial"/>
          <w:color w:val="373E49" w:themeColor="accent1"/>
          <w:sz w:val="26"/>
          <w:lang w:eastAsia="en"/>
        </w:rPr>
        <w:t xml:space="preserve"> revoke or update </w:t>
      </w:r>
      <w:r w:rsidR="0027600F" w:rsidRPr="00A21FE8">
        <w:rPr>
          <w:rFonts w:ascii="Arial" w:eastAsia="Calibri" w:hAnsi="Arial" w:cs="Arial"/>
          <w:color w:val="373E49" w:themeColor="accent1"/>
          <w:sz w:val="26"/>
          <w:lang w:eastAsia="en"/>
        </w:rPr>
        <w:t xml:space="preserve">the </w:t>
      </w:r>
      <w:r w:rsidR="00567A3D" w:rsidRPr="00A21FE8">
        <w:rPr>
          <w:rFonts w:ascii="Arial" w:eastAsia="Calibri" w:hAnsi="Arial" w:cs="Arial"/>
          <w:color w:val="373E49" w:themeColor="accent1"/>
          <w:sz w:val="26"/>
          <w:lang w:eastAsia="en"/>
        </w:rPr>
        <w:t>user’s</w:t>
      </w:r>
      <w:r w:rsidR="0027600F" w:rsidRPr="00A21FE8">
        <w:rPr>
          <w:rFonts w:ascii="Arial" w:eastAsia="Calibri" w:hAnsi="Arial" w:cs="Arial"/>
          <w:color w:val="373E49" w:themeColor="accent1"/>
          <w:sz w:val="26"/>
          <w:lang w:eastAsia="en"/>
        </w:rPr>
        <w:t xml:space="preserve"> account and</w:t>
      </w:r>
      <w:r w:rsidR="00567A3D" w:rsidRPr="00A21FE8">
        <w:rPr>
          <w:rFonts w:ascii="Arial" w:eastAsia="Calibri" w:hAnsi="Arial" w:cs="Arial"/>
          <w:color w:val="373E49" w:themeColor="accent1"/>
          <w:sz w:val="26"/>
          <w:lang w:eastAsia="en"/>
        </w:rPr>
        <w:t xml:space="preserve"> </w:t>
      </w:r>
      <w:r w:rsidR="00567A3D" w:rsidRPr="00A21FE8">
        <w:rPr>
          <w:rFonts w:ascii="Arial" w:eastAsia="Arial" w:hAnsi="Arial" w:cs="Arial"/>
          <w:color w:val="373E49" w:themeColor="accent1"/>
          <w:sz w:val="26"/>
          <w:szCs w:val="26"/>
          <w:lang w:bidi="en-US"/>
        </w:rPr>
        <w:t>access</w:t>
      </w:r>
      <w:r w:rsidR="00567A3D" w:rsidRPr="00A21FE8">
        <w:rPr>
          <w:rFonts w:ascii="Arial" w:eastAsia="Calibri" w:hAnsi="Arial" w:cs="Arial"/>
          <w:color w:val="373E49" w:themeColor="accent1"/>
          <w:sz w:val="26"/>
          <w:lang w:eastAsia="en"/>
        </w:rPr>
        <w:t xml:space="preserve"> </w:t>
      </w:r>
      <w:r w:rsidR="0027600F" w:rsidRPr="00A21FE8">
        <w:rPr>
          <w:rFonts w:ascii="Arial" w:eastAsia="Calibri" w:hAnsi="Arial" w:cs="Arial"/>
          <w:color w:val="373E49" w:themeColor="accent1"/>
          <w:sz w:val="26"/>
          <w:lang w:eastAsia="en"/>
        </w:rPr>
        <w:t>based on</w:t>
      </w:r>
      <w:r w:rsidR="00567A3D" w:rsidRPr="00A21FE8">
        <w:rPr>
          <w:rFonts w:ascii="Arial" w:eastAsia="Calibri" w:hAnsi="Arial" w:cs="Arial"/>
          <w:color w:val="373E49" w:themeColor="accent1"/>
          <w:sz w:val="26"/>
          <w:lang w:eastAsia="en"/>
        </w:rPr>
        <w:t xml:space="preserve"> the newly assigned role. These measures </w:t>
      </w:r>
      <w:r w:rsidR="00C31EE0" w:rsidRPr="00A21FE8">
        <w:rPr>
          <w:rFonts w:ascii="Arial" w:eastAsia="Calibri" w:hAnsi="Arial" w:cs="Arial"/>
          <w:color w:val="373E49" w:themeColor="accent1"/>
          <w:sz w:val="26"/>
          <w:lang w:eastAsia="en"/>
        </w:rPr>
        <w:t>must</w:t>
      </w:r>
      <w:r w:rsidR="00567A3D" w:rsidRPr="00A21FE8">
        <w:rPr>
          <w:rFonts w:ascii="Arial" w:eastAsia="Calibri" w:hAnsi="Arial" w:cs="Arial"/>
          <w:color w:val="373E49" w:themeColor="accent1"/>
          <w:sz w:val="26"/>
          <w:lang w:eastAsia="en"/>
        </w:rPr>
        <w:t xml:space="preserve"> be automated as much as possible. </w:t>
      </w:r>
    </w:p>
    <w:p w14:paraId="00C972CB" w14:textId="279AE06F" w:rsidR="00567A3D" w:rsidRPr="00A21FE8" w:rsidRDefault="0027600F" w:rsidP="00B34354">
      <w:pPr>
        <w:numPr>
          <w:ilvl w:val="2"/>
          <w:numId w:val="8"/>
        </w:numPr>
        <w:spacing w:before="120" w:after="120" w:line="276" w:lineRule="auto"/>
        <w:ind w:left="2520" w:hanging="810"/>
        <w:jc w:val="both"/>
        <w:rPr>
          <w:rFonts w:ascii="Arial" w:hAnsi="Arial" w:cs="Arial"/>
          <w:color w:val="373E49" w:themeColor="accent1"/>
          <w:sz w:val="26"/>
          <w:szCs w:val="26"/>
        </w:rPr>
      </w:pPr>
      <w:r w:rsidRPr="00A21FE8">
        <w:rPr>
          <w:rFonts w:ascii="Arial" w:eastAsia="Calibri" w:hAnsi="Arial" w:cs="Arial"/>
          <w:color w:val="373E49" w:themeColor="accent1"/>
          <w:sz w:val="26"/>
          <w:lang w:eastAsia="en"/>
        </w:rPr>
        <w:t xml:space="preserve">The event </w:t>
      </w:r>
      <w:r w:rsidR="00567A3D" w:rsidRPr="00A21FE8">
        <w:rPr>
          <w:rFonts w:ascii="Arial" w:eastAsia="Arial" w:hAnsi="Arial" w:cs="Arial"/>
          <w:color w:val="373E49" w:themeColor="accent1"/>
          <w:sz w:val="26"/>
          <w:szCs w:val="26"/>
          <w:lang w:bidi="en-US"/>
        </w:rPr>
        <w:t>logs</w:t>
      </w:r>
      <w:r w:rsidR="00567A3D" w:rsidRPr="00A21FE8">
        <w:rPr>
          <w:rFonts w:ascii="Arial" w:eastAsia="Calibri" w:hAnsi="Arial" w:cs="Arial"/>
          <w:color w:val="373E49" w:themeColor="accent1"/>
          <w:sz w:val="26"/>
          <w:lang w:eastAsia="en"/>
        </w:rPr>
        <w:t xml:space="preserve"> </w:t>
      </w:r>
      <w:r w:rsidRPr="00A21FE8">
        <w:rPr>
          <w:rFonts w:ascii="Arial" w:eastAsia="Calibri" w:hAnsi="Arial" w:cs="Arial"/>
          <w:color w:val="373E49" w:themeColor="accent1"/>
          <w:sz w:val="26"/>
          <w:lang w:eastAsia="en"/>
        </w:rPr>
        <w:t xml:space="preserve">of </w:t>
      </w:r>
      <w:r w:rsidR="00567A3D" w:rsidRPr="00A21FE8">
        <w:rPr>
          <w:rFonts w:ascii="Arial" w:eastAsia="Calibri" w:hAnsi="Arial" w:cs="Arial"/>
          <w:color w:val="373E49" w:themeColor="accent1"/>
          <w:sz w:val="26"/>
          <w:lang w:eastAsia="en"/>
        </w:rPr>
        <w:t xml:space="preserve">user </w:t>
      </w:r>
      <w:r w:rsidRPr="00A21FE8">
        <w:rPr>
          <w:rFonts w:ascii="Arial" w:eastAsia="Calibri" w:hAnsi="Arial" w:cs="Arial"/>
          <w:color w:val="373E49" w:themeColor="accent1"/>
          <w:sz w:val="26"/>
          <w:lang w:eastAsia="en"/>
        </w:rPr>
        <w:t xml:space="preserve">whose access is revoked </w:t>
      </w:r>
      <w:r w:rsidR="00C31EE0" w:rsidRPr="00A21FE8">
        <w:rPr>
          <w:rFonts w:ascii="Arial" w:eastAsia="Calibri" w:hAnsi="Arial" w:cs="Arial"/>
          <w:color w:val="373E49" w:themeColor="accent1"/>
          <w:sz w:val="26"/>
          <w:lang w:eastAsia="en"/>
        </w:rPr>
        <w:t>must</w:t>
      </w:r>
      <w:r w:rsidR="00B34354" w:rsidRPr="00A21FE8">
        <w:rPr>
          <w:rFonts w:ascii="Arial" w:eastAsia="Calibri" w:hAnsi="Arial" w:cs="Arial"/>
          <w:color w:val="373E49" w:themeColor="accent1"/>
          <w:sz w:val="26"/>
          <w:lang w:eastAsia="en"/>
        </w:rPr>
        <w:t xml:space="preserve"> be prohibited of deletion, and they must be</w:t>
      </w:r>
      <w:r w:rsidR="00567A3D" w:rsidRPr="00A21FE8">
        <w:rPr>
          <w:rFonts w:ascii="Arial" w:eastAsia="Calibri" w:hAnsi="Arial" w:cs="Arial"/>
          <w:color w:val="373E49" w:themeColor="accent1"/>
          <w:sz w:val="26"/>
          <w:lang w:eastAsia="en"/>
        </w:rPr>
        <w:t xml:space="preserve"> </w:t>
      </w:r>
      <w:r w:rsidR="00B34354" w:rsidRPr="00A21FE8">
        <w:rPr>
          <w:rFonts w:ascii="Arial" w:eastAsia="Calibri" w:hAnsi="Arial" w:cs="Arial"/>
          <w:color w:val="373E49" w:themeColor="accent1"/>
          <w:sz w:val="26"/>
          <w:lang w:eastAsia="en"/>
        </w:rPr>
        <w:t>maintained</w:t>
      </w:r>
      <w:r w:rsidR="00567A3D" w:rsidRPr="00A21FE8">
        <w:rPr>
          <w:rFonts w:ascii="Arial" w:eastAsia="Calibri" w:hAnsi="Arial" w:cs="Arial"/>
          <w:color w:val="373E49" w:themeColor="accent1"/>
          <w:sz w:val="26"/>
          <w:lang w:eastAsia="en"/>
        </w:rPr>
        <w:t xml:space="preserve"> as per</w:t>
      </w:r>
      <w:r w:rsidRPr="00A21FE8">
        <w:rPr>
          <w:rFonts w:ascii="Arial" w:eastAsia="Calibri" w:hAnsi="Arial" w:cs="Arial"/>
          <w:color w:val="373E49" w:themeColor="accent1"/>
          <w:sz w:val="26"/>
          <w:lang w:eastAsia="en"/>
        </w:rPr>
        <w:t xml:space="preserve"> </w:t>
      </w:r>
      <w:r w:rsidRPr="00A21FE8">
        <w:rPr>
          <w:rFonts w:ascii="Arial" w:eastAsia="Calibri" w:hAnsi="Arial" w:cs="Arial" w:hint="cs"/>
          <w:color w:val="373E49" w:themeColor="accent1"/>
          <w:sz w:val="26"/>
          <w:highlight w:val="cyan"/>
          <w:lang w:eastAsia="en"/>
        </w:rPr>
        <w:t>&lt;organization name&gt;</w:t>
      </w:r>
      <w:r w:rsidRPr="00A21FE8">
        <w:rPr>
          <w:rFonts w:ascii="Arial" w:eastAsia="Calibri" w:hAnsi="Arial" w:cs="Arial"/>
          <w:color w:val="373E49" w:themeColor="accent1"/>
          <w:sz w:val="26"/>
          <w:lang w:eastAsia="en"/>
        </w:rPr>
        <w:t>’s approved</w:t>
      </w:r>
      <w:r w:rsidR="00567A3D" w:rsidRPr="00A21FE8">
        <w:rPr>
          <w:rFonts w:ascii="Arial" w:eastAsia="Calibri" w:hAnsi="Arial" w:cs="Arial"/>
          <w:color w:val="373E49" w:themeColor="accent1"/>
          <w:sz w:val="26"/>
          <w:lang w:eastAsia="en"/>
        </w:rPr>
        <w:t xml:space="preserve"> Cybersecurity Event Logs and Monitoring Management Policy</w:t>
      </w:r>
      <w:r w:rsidRPr="00A21FE8">
        <w:rPr>
          <w:rFonts w:ascii="Arial" w:eastAsia="Calibri" w:hAnsi="Arial" w:cs="Arial"/>
          <w:color w:val="373E49" w:themeColor="accent1"/>
          <w:sz w:val="26"/>
          <w:lang w:eastAsia="en"/>
        </w:rPr>
        <w:t>.</w:t>
      </w:r>
      <w:r w:rsidR="00567A3D" w:rsidRPr="00A21FE8">
        <w:rPr>
          <w:rFonts w:ascii="Arial" w:eastAsia="Calibri" w:hAnsi="Arial" w:cs="Arial"/>
          <w:color w:val="373E49" w:themeColor="accent1"/>
          <w:sz w:val="26"/>
          <w:lang w:eastAsia="en"/>
        </w:rPr>
        <w:t xml:space="preserve"> </w:t>
      </w:r>
    </w:p>
    <w:p w14:paraId="10F499C5" w14:textId="77777777" w:rsidR="00BF7D2F" w:rsidRPr="00A21FE8" w:rsidRDefault="00BF7D2F" w:rsidP="009E7379">
      <w:pPr>
        <w:pStyle w:val="ListParagraph"/>
        <w:numPr>
          <w:ilvl w:val="1"/>
          <w:numId w:val="8"/>
        </w:numPr>
        <w:spacing w:before="120" w:after="120" w:line="276" w:lineRule="auto"/>
        <w:ind w:left="1710" w:hanging="540"/>
        <w:contextualSpacing w:val="0"/>
        <w:jc w:val="both"/>
        <w:rPr>
          <w:rFonts w:ascii="Arial" w:hAnsi="Arial" w:cs="Arial"/>
          <w:b/>
          <w:bCs/>
          <w:color w:val="373E49" w:themeColor="accent1"/>
          <w:sz w:val="26"/>
          <w:lang w:eastAsia="en"/>
        </w:rPr>
      </w:pPr>
      <w:r w:rsidRPr="00A21FE8">
        <w:rPr>
          <w:rFonts w:ascii="Arial" w:hAnsi="Arial" w:cs="Arial"/>
          <w:b/>
          <w:bCs/>
          <w:color w:val="373E49" w:themeColor="accent1"/>
          <w:sz w:val="26"/>
          <w:lang w:eastAsia="en"/>
        </w:rPr>
        <w:t>Identity and Access Management Review</w:t>
      </w:r>
    </w:p>
    <w:p w14:paraId="1B38F918" w14:textId="5B6E9F00" w:rsidR="00777658" w:rsidRPr="00A21FE8" w:rsidRDefault="00777658" w:rsidP="00B34354">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User IDs and their use for information and technology assets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w:t>
      </w:r>
      <w:r w:rsidRPr="00A21FE8">
        <w:rPr>
          <w:rFonts w:ascii="Arial" w:eastAsia="Arial" w:hAnsi="Arial" w:cs="Arial" w:hint="cs"/>
          <w:color w:val="373E49" w:themeColor="accent1"/>
          <w:sz w:val="26"/>
          <w:szCs w:val="26"/>
          <w:lang w:bidi="en-US"/>
        </w:rPr>
        <w:t>reviewed</w:t>
      </w:r>
      <w:r w:rsidRPr="00A21FE8">
        <w:rPr>
          <w:rFonts w:ascii="Arial" w:eastAsia="Calibri" w:hAnsi="Arial" w:cs="Arial" w:hint="cs"/>
          <w:color w:val="373E49" w:themeColor="accent1"/>
          <w:sz w:val="26"/>
          <w:lang w:eastAsia="en"/>
        </w:rPr>
        <w:t xml:space="preserve"> </w:t>
      </w:r>
      <w:r w:rsidRPr="00A21FE8">
        <w:rPr>
          <w:rFonts w:ascii="Arial" w:eastAsia="Calibri" w:hAnsi="Arial" w:cs="Arial" w:hint="cs"/>
          <w:color w:val="373E49" w:themeColor="accent1"/>
          <w:sz w:val="26"/>
          <w:highlight w:val="cyan"/>
          <w:lang w:eastAsia="en"/>
        </w:rPr>
        <w:t>&lt;annually&gt;</w:t>
      </w:r>
      <w:r w:rsidR="007C2752" w:rsidRPr="00A21FE8">
        <w:rPr>
          <w:rFonts w:ascii="Arial" w:eastAsia="Calibri" w:hAnsi="Arial" w:cs="Arial"/>
          <w:color w:val="373E49" w:themeColor="accent1"/>
          <w:sz w:val="26"/>
          <w:lang w:eastAsia="en"/>
        </w:rPr>
        <w:t>.</w:t>
      </w:r>
      <w:r w:rsidRPr="00A21FE8">
        <w:rPr>
          <w:rFonts w:ascii="Arial" w:eastAsia="Calibri" w:hAnsi="Arial" w:cs="Arial"/>
          <w:color w:val="373E49" w:themeColor="accent1"/>
          <w:sz w:val="26"/>
          <w:lang w:eastAsia="en"/>
        </w:rPr>
        <w:t xml:space="preserve"> User IDs and their use for critical systems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reviewed </w:t>
      </w:r>
      <w:r w:rsidR="00B34354" w:rsidRPr="00A21FE8">
        <w:rPr>
          <w:rFonts w:ascii="Arial" w:eastAsia="Calibri" w:hAnsi="Arial" w:cs="Arial"/>
          <w:color w:val="373E49" w:themeColor="accent1"/>
          <w:sz w:val="26"/>
          <w:lang w:eastAsia="en"/>
        </w:rPr>
        <w:t xml:space="preserve">at least </w:t>
      </w:r>
      <w:r w:rsidRPr="00A21FE8">
        <w:rPr>
          <w:rFonts w:ascii="Arial" w:eastAsia="Calibri" w:hAnsi="Arial" w:cs="Arial"/>
          <w:color w:val="373E49" w:themeColor="accent1"/>
          <w:sz w:val="26"/>
          <w:lang w:eastAsia="en"/>
        </w:rPr>
        <w:t xml:space="preserve">every three months. </w:t>
      </w:r>
    </w:p>
    <w:p w14:paraId="73B8C816" w14:textId="1F519C9B" w:rsidR="00777658" w:rsidRPr="00A21FE8" w:rsidRDefault="00777658" w:rsidP="00B34354">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User </w:t>
      </w:r>
      <w:r w:rsidR="0027600F" w:rsidRPr="00A21FE8">
        <w:rPr>
          <w:rFonts w:ascii="Arial" w:eastAsia="Calibri" w:hAnsi="Arial" w:cs="Arial"/>
          <w:color w:val="373E49" w:themeColor="accent1"/>
          <w:sz w:val="26"/>
          <w:lang w:eastAsia="en"/>
        </w:rPr>
        <w:t>p</w:t>
      </w:r>
      <w:r w:rsidR="0027600F" w:rsidRPr="00A21FE8">
        <w:rPr>
          <w:rFonts w:ascii="Arial" w:eastAsia="Calibri" w:hAnsi="Arial" w:cs="Arial" w:hint="cs"/>
          <w:color w:val="373E49" w:themeColor="accent1"/>
          <w:sz w:val="26"/>
          <w:lang w:eastAsia="en"/>
        </w:rPr>
        <w:t xml:space="preserve">rofiles </w:t>
      </w:r>
      <w:r w:rsidRPr="00A21FE8">
        <w:rPr>
          <w:rFonts w:ascii="Arial" w:eastAsia="Calibri" w:hAnsi="Arial" w:cs="Arial" w:hint="cs"/>
          <w:color w:val="373E49" w:themeColor="accent1"/>
          <w:sz w:val="26"/>
          <w:lang w:eastAsia="en"/>
        </w:rPr>
        <w:t xml:space="preserve">and their use for information and technology assets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be reviewed </w:t>
      </w:r>
      <w:r w:rsidRPr="00A21FE8">
        <w:rPr>
          <w:rFonts w:ascii="Arial" w:eastAsia="Calibri" w:hAnsi="Arial" w:cs="Arial" w:hint="cs"/>
          <w:color w:val="373E49" w:themeColor="accent1"/>
          <w:sz w:val="26"/>
          <w:highlight w:val="cyan"/>
          <w:lang w:eastAsia="en"/>
        </w:rPr>
        <w:t>&lt;annually&gt;</w:t>
      </w:r>
      <w:r w:rsidR="007C2752" w:rsidRPr="00A21FE8">
        <w:rPr>
          <w:rFonts w:ascii="Arial" w:eastAsia="Calibri" w:hAnsi="Arial" w:cs="Arial"/>
          <w:color w:val="373E49" w:themeColor="accent1"/>
          <w:sz w:val="26"/>
          <w:lang w:eastAsia="en"/>
        </w:rPr>
        <w:t>.</w:t>
      </w:r>
      <w:r w:rsidRPr="00A21FE8">
        <w:rPr>
          <w:rFonts w:ascii="Arial" w:eastAsia="Calibri" w:hAnsi="Arial" w:cs="Arial"/>
          <w:color w:val="373E49" w:themeColor="accent1"/>
          <w:sz w:val="26"/>
          <w:lang w:eastAsia="en"/>
        </w:rPr>
        <w:t xml:space="preserve"> User </w:t>
      </w:r>
      <w:r w:rsidR="0027600F" w:rsidRPr="00A21FE8">
        <w:rPr>
          <w:rFonts w:ascii="Arial" w:eastAsia="Calibri" w:hAnsi="Arial" w:cs="Arial"/>
          <w:color w:val="373E49" w:themeColor="accent1"/>
          <w:sz w:val="26"/>
          <w:lang w:eastAsia="en"/>
        </w:rPr>
        <w:t xml:space="preserve">profiles </w:t>
      </w:r>
      <w:r w:rsidRPr="00A21FE8">
        <w:rPr>
          <w:rFonts w:ascii="Arial" w:eastAsia="Calibri" w:hAnsi="Arial" w:cs="Arial"/>
          <w:color w:val="373E49" w:themeColor="accent1"/>
          <w:sz w:val="26"/>
          <w:lang w:eastAsia="en"/>
        </w:rPr>
        <w:t xml:space="preserve">and their use </w:t>
      </w:r>
      <w:r w:rsidR="0027600F" w:rsidRPr="00A21FE8">
        <w:rPr>
          <w:rFonts w:ascii="Arial" w:eastAsia="Calibri" w:hAnsi="Arial" w:cs="Arial"/>
          <w:color w:val="373E49" w:themeColor="accent1"/>
          <w:sz w:val="26"/>
          <w:lang w:eastAsia="en"/>
        </w:rPr>
        <w:t xml:space="preserve">for critical systems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reviewed </w:t>
      </w:r>
      <w:r w:rsidR="00B34354" w:rsidRPr="00A21FE8">
        <w:rPr>
          <w:rFonts w:ascii="Arial" w:eastAsia="Calibri" w:hAnsi="Arial" w:cs="Arial"/>
          <w:color w:val="373E49" w:themeColor="accent1"/>
          <w:sz w:val="26"/>
          <w:lang w:eastAsia="en"/>
        </w:rPr>
        <w:t xml:space="preserve">at least </w:t>
      </w:r>
      <w:r w:rsidRPr="00A21FE8">
        <w:rPr>
          <w:rFonts w:ascii="Arial" w:eastAsia="Calibri" w:hAnsi="Arial" w:cs="Arial"/>
          <w:color w:val="373E49" w:themeColor="accent1"/>
          <w:sz w:val="26"/>
          <w:lang w:eastAsia="en"/>
        </w:rPr>
        <w:t xml:space="preserve">every three months. </w:t>
      </w:r>
    </w:p>
    <w:p w14:paraId="11E90C70" w14:textId="77777777" w:rsidR="00792FC9" w:rsidRPr="00A21FE8" w:rsidRDefault="00792FC9" w:rsidP="009E7379">
      <w:pPr>
        <w:pStyle w:val="ListParagraph"/>
        <w:numPr>
          <w:ilvl w:val="1"/>
          <w:numId w:val="8"/>
        </w:numPr>
        <w:spacing w:before="120" w:after="120" w:line="276" w:lineRule="auto"/>
        <w:ind w:left="1710" w:hanging="540"/>
        <w:contextualSpacing w:val="0"/>
        <w:jc w:val="both"/>
        <w:rPr>
          <w:rFonts w:ascii="Arial" w:hAnsi="Arial" w:cs="Arial"/>
          <w:b/>
          <w:bCs/>
          <w:color w:val="373E49" w:themeColor="accent1"/>
          <w:sz w:val="26"/>
          <w:lang w:eastAsia="en"/>
        </w:rPr>
      </w:pPr>
      <w:r w:rsidRPr="00A21FE8">
        <w:rPr>
          <w:rFonts w:ascii="Arial" w:hAnsi="Arial" w:cs="Arial"/>
          <w:b/>
          <w:bCs/>
          <w:color w:val="373E49" w:themeColor="accent1"/>
          <w:sz w:val="26"/>
          <w:lang w:eastAsia="en"/>
        </w:rPr>
        <w:t>Password Management</w:t>
      </w:r>
    </w:p>
    <w:p w14:paraId="077E4FA2" w14:textId="35171A02" w:rsidR="00907FBF" w:rsidRPr="00A21FE8" w:rsidRDefault="0027600F" w:rsidP="00B34354">
      <w:pPr>
        <w:numPr>
          <w:ilvl w:val="2"/>
          <w:numId w:val="8"/>
        </w:numPr>
        <w:spacing w:before="120" w:after="120" w:line="276" w:lineRule="auto"/>
        <w:ind w:left="2520" w:hanging="810"/>
        <w:jc w:val="both"/>
        <w:rPr>
          <w:rFonts w:ascii="Arial" w:hAnsi="Arial" w:cs="Arial"/>
          <w:color w:val="373E49" w:themeColor="accent1"/>
          <w:sz w:val="26"/>
          <w:szCs w:val="26"/>
          <w:lang w:eastAsia="ar"/>
        </w:rPr>
      </w:pPr>
      <w:r w:rsidRPr="00A21FE8">
        <w:rPr>
          <w:rFonts w:ascii="Arial" w:hAnsi="Arial" w:cs="Arial"/>
          <w:color w:val="373E49" w:themeColor="accent1"/>
          <w:sz w:val="26"/>
          <w:lang w:eastAsia="en"/>
        </w:rPr>
        <w:t>A s</w:t>
      </w:r>
      <w:r w:rsidRPr="00A21FE8">
        <w:rPr>
          <w:rFonts w:ascii="Arial" w:hAnsi="Arial" w:cs="Arial" w:hint="cs"/>
          <w:color w:val="373E49" w:themeColor="accent1"/>
          <w:sz w:val="26"/>
          <w:lang w:eastAsia="en"/>
        </w:rPr>
        <w:t xml:space="preserve">ecure </w:t>
      </w:r>
      <w:r w:rsidR="00907FBF" w:rsidRPr="00A21FE8">
        <w:rPr>
          <w:rFonts w:ascii="Arial" w:hAnsi="Arial" w:cs="Arial" w:hint="cs"/>
          <w:color w:val="373E49" w:themeColor="accent1"/>
          <w:sz w:val="26"/>
          <w:lang w:eastAsia="en"/>
        </w:rPr>
        <w:t xml:space="preserve">password policy with </w:t>
      </w:r>
      <w:r w:rsidR="00095E03" w:rsidRPr="00A21FE8">
        <w:rPr>
          <w:rFonts w:ascii="Arial" w:hAnsi="Arial" w:cs="Arial"/>
          <w:color w:val="373E49" w:themeColor="accent1"/>
          <w:sz w:val="26"/>
          <w:lang w:eastAsia="en"/>
        </w:rPr>
        <w:t xml:space="preserve">high standards </w:t>
      </w:r>
      <w:r w:rsidR="00C31EE0" w:rsidRPr="00A21FE8">
        <w:rPr>
          <w:rFonts w:ascii="Arial" w:hAnsi="Arial" w:cs="Arial"/>
          <w:color w:val="373E49" w:themeColor="accent1"/>
          <w:sz w:val="26"/>
          <w:lang w:eastAsia="en"/>
        </w:rPr>
        <w:t>must</w:t>
      </w:r>
      <w:r w:rsidR="00095E03" w:rsidRPr="00A21FE8">
        <w:rPr>
          <w:rFonts w:ascii="Arial" w:hAnsi="Arial" w:cs="Arial"/>
          <w:color w:val="373E49" w:themeColor="accent1"/>
          <w:sz w:val="26"/>
          <w:lang w:eastAsia="en"/>
        </w:rPr>
        <w:t xml:space="preserve"> be applied</w:t>
      </w:r>
      <w:r w:rsidR="00907FBF" w:rsidRPr="00A21FE8">
        <w:rPr>
          <w:rFonts w:ascii="Arial" w:hAnsi="Arial" w:cs="Arial" w:hint="cs"/>
          <w:color w:val="373E49" w:themeColor="accent1"/>
          <w:sz w:val="26"/>
          <w:lang w:eastAsia="en"/>
        </w:rPr>
        <w:t xml:space="preserve"> for all accounts in </w:t>
      </w:r>
      <w:r w:rsidR="00907FBF" w:rsidRPr="00A21FE8">
        <w:rPr>
          <w:rFonts w:ascii="Arial" w:hAnsi="Arial" w:cs="Arial"/>
          <w:color w:val="373E49" w:themeColor="accent1"/>
          <w:sz w:val="26"/>
          <w:highlight w:val="cyan"/>
          <w:lang w:eastAsia="en"/>
        </w:rPr>
        <w:t>&lt;organization name&gt;</w:t>
      </w:r>
      <w:r w:rsidR="00907FBF" w:rsidRPr="00A21FE8">
        <w:rPr>
          <w:rFonts w:ascii="Arial" w:hAnsi="Arial" w:cs="Arial"/>
          <w:color w:val="373E49" w:themeColor="accent1"/>
          <w:sz w:val="26"/>
          <w:lang w:eastAsia="en"/>
        </w:rPr>
        <w:t xml:space="preserve">, as per its approved </w:t>
      </w:r>
      <w:r w:rsidR="009E7379" w:rsidRPr="00A21FE8">
        <w:rPr>
          <w:rFonts w:ascii="Arial" w:hAnsi="Arial" w:cs="Arial"/>
          <w:color w:val="373E49" w:themeColor="accent1"/>
          <w:sz w:val="26"/>
          <w:lang w:eastAsia="en"/>
        </w:rPr>
        <w:t>Identity and Access Management Standard</w:t>
      </w:r>
      <w:r w:rsidR="00253B30">
        <w:rPr>
          <w:rFonts w:ascii="Arial" w:hAnsi="Arial" w:cs="Arial"/>
          <w:color w:val="373E49" w:themeColor="accent1"/>
          <w:sz w:val="26"/>
          <w:lang w:eastAsia="en"/>
        </w:rPr>
        <w:t xml:space="preserve"> </w:t>
      </w:r>
      <w:r w:rsidR="00253B30" w:rsidRPr="00A21FE8">
        <w:rPr>
          <w:rFonts w:ascii="Arial" w:hAnsi="Arial" w:cs="Arial" w:hint="cs"/>
          <w:color w:val="373E49" w:themeColor="accent1"/>
          <w:sz w:val="26"/>
          <w:lang w:eastAsia="en"/>
        </w:rPr>
        <w:t xml:space="preserve">in </w:t>
      </w:r>
      <w:r w:rsidR="00253B30" w:rsidRPr="00A21FE8">
        <w:rPr>
          <w:rFonts w:ascii="Arial" w:hAnsi="Arial" w:cs="Arial"/>
          <w:color w:val="373E49" w:themeColor="accent1"/>
          <w:sz w:val="26"/>
          <w:highlight w:val="cyan"/>
          <w:lang w:eastAsia="en"/>
        </w:rPr>
        <w:t>&lt;organization name</w:t>
      </w:r>
      <w:proofErr w:type="gramStart"/>
      <w:r w:rsidR="00253B30" w:rsidRPr="00A21FE8">
        <w:rPr>
          <w:rFonts w:ascii="Arial" w:hAnsi="Arial" w:cs="Arial"/>
          <w:color w:val="373E49" w:themeColor="accent1"/>
          <w:sz w:val="26"/>
          <w:highlight w:val="cyan"/>
          <w:lang w:eastAsia="en"/>
        </w:rPr>
        <w:t>&gt;</w:t>
      </w:r>
      <w:r w:rsidR="00253B30">
        <w:rPr>
          <w:rFonts w:ascii="Arial" w:hAnsi="Arial" w:cs="Arial"/>
          <w:color w:val="373E49" w:themeColor="accent1"/>
          <w:sz w:val="26"/>
          <w:lang w:eastAsia="en"/>
        </w:rPr>
        <w:t xml:space="preserve"> </w:t>
      </w:r>
      <w:r w:rsidR="00907FBF" w:rsidRPr="00A21FE8">
        <w:rPr>
          <w:rFonts w:ascii="Arial" w:hAnsi="Arial" w:cs="Arial"/>
          <w:color w:val="373E49" w:themeColor="accent1"/>
          <w:sz w:val="26"/>
          <w:lang w:eastAsia="en"/>
        </w:rPr>
        <w:t xml:space="preserve"> </w:t>
      </w:r>
      <w:r w:rsidR="00907FBF" w:rsidRPr="00A21FE8">
        <w:rPr>
          <w:rFonts w:ascii="Arial" w:hAnsi="Arial" w:cs="Arial" w:hint="cs"/>
          <w:color w:val="373E49" w:themeColor="accent1"/>
          <w:sz w:val="26"/>
          <w:lang w:eastAsia="en"/>
        </w:rPr>
        <w:t>and</w:t>
      </w:r>
      <w:proofErr w:type="gramEnd"/>
      <w:r w:rsidR="00907FBF" w:rsidRPr="00A21FE8">
        <w:rPr>
          <w:rFonts w:ascii="Arial" w:hAnsi="Arial" w:cs="Arial" w:hint="cs"/>
          <w:color w:val="373E49" w:themeColor="accent1"/>
          <w:sz w:val="26"/>
          <w:lang w:eastAsia="en"/>
        </w:rPr>
        <w:t xml:space="preserve"> other relevant legal and regulatory policies and requirements. </w:t>
      </w:r>
    </w:p>
    <w:p w14:paraId="13C1A89C" w14:textId="5196FBED" w:rsidR="00907FBF" w:rsidRPr="00A21FE8" w:rsidRDefault="00907FBF" w:rsidP="00B34354">
      <w:pPr>
        <w:numPr>
          <w:ilvl w:val="2"/>
          <w:numId w:val="8"/>
        </w:numPr>
        <w:spacing w:before="120" w:after="120" w:line="276" w:lineRule="auto"/>
        <w:ind w:left="2520" w:hanging="810"/>
        <w:jc w:val="both"/>
        <w:rPr>
          <w:rFonts w:ascii="Arial" w:hAnsi="Arial" w:cs="Arial"/>
          <w:color w:val="373E49" w:themeColor="accent1"/>
          <w:sz w:val="26"/>
          <w:szCs w:val="26"/>
          <w:lang w:eastAsia="ar"/>
        </w:rPr>
      </w:pPr>
      <w:r w:rsidRPr="00A21FE8">
        <w:rPr>
          <w:rFonts w:ascii="Arial" w:eastAsia="Arial" w:hAnsi="Arial" w:cs="Arial"/>
          <w:color w:val="373E49" w:themeColor="accent1"/>
          <w:sz w:val="26"/>
          <w:szCs w:val="26"/>
          <w:lang w:bidi="en-US"/>
        </w:rPr>
        <w:t>Users</w:t>
      </w:r>
      <w:r w:rsidRPr="00A21FE8">
        <w:rPr>
          <w:rFonts w:ascii="Arial" w:hAnsi="Arial" w:cs="Arial"/>
          <w:color w:val="373E49" w:themeColor="accent1"/>
          <w:sz w:val="26"/>
          <w:lang w:eastAsia="en"/>
        </w:rPr>
        <w:t xml:space="preserve"> </w:t>
      </w:r>
      <w:r w:rsidR="00C31EE0" w:rsidRPr="00A21FE8">
        <w:rPr>
          <w:rFonts w:ascii="Arial" w:hAnsi="Arial" w:cs="Arial"/>
          <w:color w:val="373E49" w:themeColor="accent1"/>
          <w:sz w:val="26"/>
          <w:lang w:eastAsia="en"/>
        </w:rPr>
        <w:t>must</w:t>
      </w:r>
      <w:r w:rsidRPr="00A21FE8">
        <w:rPr>
          <w:rFonts w:ascii="Arial" w:hAnsi="Arial" w:cs="Arial"/>
          <w:color w:val="373E49" w:themeColor="accent1"/>
          <w:sz w:val="26"/>
          <w:lang w:eastAsia="en"/>
        </w:rPr>
        <w:t xml:space="preserve"> be notified </w:t>
      </w:r>
      <w:r w:rsidR="00095E03" w:rsidRPr="00A21FE8">
        <w:rPr>
          <w:rFonts w:ascii="Arial" w:hAnsi="Arial" w:cs="Arial"/>
          <w:color w:val="373E49" w:themeColor="accent1"/>
          <w:sz w:val="26"/>
          <w:lang w:eastAsia="en"/>
        </w:rPr>
        <w:t>before the expiration of their</w:t>
      </w:r>
      <w:r w:rsidRPr="00A21FE8">
        <w:rPr>
          <w:rFonts w:ascii="Arial" w:hAnsi="Arial" w:cs="Arial"/>
          <w:color w:val="373E49" w:themeColor="accent1"/>
          <w:sz w:val="26"/>
          <w:lang w:eastAsia="en"/>
        </w:rPr>
        <w:t xml:space="preserve"> </w:t>
      </w:r>
      <w:r w:rsidRPr="00A21FE8">
        <w:rPr>
          <w:rFonts w:ascii="Arial" w:eastAsia="Calibri" w:hAnsi="Arial" w:cs="Arial"/>
          <w:color w:val="373E49" w:themeColor="accent1"/>
          <w:sz w:val="26"/>
          <w:lang w:eastAsia="en"/>
        </w:rPr>
        <w:t>passwords</w:t>
      </w:r>
      <w:r w:rsidRPr="00A21FE8">
        <w:rPr>
          <w:rFonts w:ascii="Arial" w:hAnsi="Arial" w:cs="Arial"/>
          <w:color w:val="373E49" w:themeColor="accent1"/>
          <w:sz w:val="26"/>
          <w:lang w:eastAsia="en"/>
        </w:rPr>
        <w:t xml:space="preserve"> to </w:t>
      </w:r>
      <w:r w:rsidR="00B34354" w:rsidRPr="00A21FE8">
        <w:rPr>
          <w:rFonts w:ascii="Arial" w:hAnsi="Arial" w:cs="Arial"/>
          <w:color w:val="373E49" w:themeColor="accent1"/>
          <w:sz w:val="26"/>
          <w:lang w:eastAsia="en"/>
        </w:rPr>
        <w:t xml:space="preserve">remind them to </w:t>
      </w:r>
      <w:r w:rsidRPr="00A21FE8">
        <w:rPr>
          <w:rFonts w:ascii="Arial" w:hAnsi="Arial" w:cs="Arial"/>
          <w:color w:val="373E49" w:themeColor="accent1"/>
          <w:sz w:val="26"/>
          <w:lang w:eastAsia="en"/>
        </w:rPr>
        <w:t xml:space="preserve">change </w:t>
      </w:r>
      <w:r w:rsidR="00B34354" w:rsidRPr="00A21FE8">
        <w:rPr>
          <w:rFonts w:ascii="Arial" w:hAnsi="Arial" w:cs="Arial"/>
          <w:color w:val="373E49" w:themeColor="accent1"/>
          <w:sz w:val="26"/>
          <w:lang w:eastAsia="en"/>
        </w:rPr>
        <w:t>their passwords before the expiration</w:t>
      </w:r>
      <w:r w:rsidRPr="00A21FE8">
        <w:rPr>
          <w:rFonts w:ascii="Arial" w:hAnsi="Arial" w:cs="Arial"/>
          <w:color w:val="373E49" w:themeColor="accent1"/>
          <w:sz w:val="26"/>
          <w:szCs w:val="26"/>
          <w:lang w:eastAsia="ar"/>
        </w:rPr>
        <w:t>.</w:t>
      </w:r>
    </w:p>
    <w:p w14:paraId="076E2957" w14:textId="5C8F9B24" w:rsidR="00907FBF" w:rsidRPr="00A21FE8" w:rsidRDefault="00907FBF" w:rsidP="00B34354">
      <w:pPr>
        <w:numPr>
          <w:ilvl w:val="2"/>
          <w:numId w:val="8"/>
        </w:numPr>
        <w:spacing w:before="120" w:after="120" w:line="276" w:lineRule="auto"/>
        <w:ind w:left="2520" w:hanging="810"/>
        <w:jc w:val="both"/>
        <w:rPr>
          <w:rFonts w:ascii="Arial" w:hAnsi="Arial" w:cs="Arial"/>
          <w:color w:val="373E49" w:themeColor="accent1"/>
          <w:sz w:val="26"/>
          <w:szCs w:val="26"/>
          <w:lang w:eastAsia="ar"/>
        </w:rPr>
      </w:pPr>
      <w:r w:rsidRPr="00A21FE8">
        <w:rPr>
          <w:rFonts w:ascii="Arial" w:hAnsi="Arial" w:cs="Arial" w:hint="cs"/>
          <w:color w:val="373E49" w:themeColor="accent1"/>
          <w:sz w:val="26"/>
          <w:lang w:eastAsia="en"/>
        </w:rPr>
        <w:t xml:space="preserve">Previously used </w:t>
      </w:r>
      <w:r w:rsidRPr="00A21FE8">
        <w:rPr>
          <w:rFonts w:ascii="Arial" w:eastAsia="Arial" w:hAnsi="Arial" w:cs="Arial" w:hint="cs"/>
          <w:color w:val="373E49" w:themeColor="accent1"/>
          <w:sz w:val="26"/>
          <w:szCs w:val="26"/>
          <w:lang w:bidi="en-US"/>
        </w:rPr>
        <w:t>passwords</w:t>
      </w:r>
      <w:r w:rsidRPr="00A21FE8">
        <w:rPr>
          <w:rFonts w:ascii="Arial" w:hAnsi="Arial" w:cs="Arial" w:hint="cs"/>
          <w:color w:val="373E49" w:themeColor="accent1"/>
          <w:sz w:val="26"/>
          <w:lang w:eastAsia="en"/>
        </w:rPr>
        <w:t xml:space="preserve"> </w:t>
      </w:r>
      <w:r w:rsidR="00C31EE0" w:rsidRPr="00A21FE8">
        <w:rPr>
          <w:rFonts w:ascii="Arial" w:eastAsia="Calibri" w:hAnsi="Arial" w:cs="Arial" w:hint="cs"/>
          <w:color w:val="373E49" w:themeColor="accent1"/>
          <w:sz w:val="26"/>
          <w:lang w:eastAsia="en"/>
        </w:rPr>
        <w:t>must</w:t>
      </w:r>
      <w:r w:rsidRPr="00A21FE8">
        <w:rPr>
          <w:rFonts w:ascii="Arial" w:hAnsi="Arial" w:cs="Arial" w:hint="cs"/>
          <w:color w:val="373E49" w:themeColor="accent1"/>
          <w:sz w:val="26"/>
          <w:lang w:eastAsia="en"/>
        </w:rPr>
        <w:t xml:space="preserve"> not be used.</w:t>
      </w:r>
    </w:p>
    <w:p w14:paraId="283498B8" w14:textId="7D42A165" w:rsidR="00907FBF" w:rsidRPr="00A21FE8" w:rsidRDefault="00907FBF" w:rsidP="00B34354">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All information and technology assets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configured to force users to change</w:t>
      </w:r>
      <w:r w:rsidR="00095E03" w:rsidRPr="00A21FE8">
        <w:rPr>
          <w:rFonts w:ascii="Arial" w:eastAsia="Calibri" w:hAnsi="Arial" w:cs="Arial"/>
          <w:color w:val="373E49" w:themeColor="accent1"/>
          <w:sz w:val="26"/>
          <w:lang w:eastAsia="en"/>
        </w:rPr>
        <w:t xml:space="preserve"> their</w:t>
      </w:r>
      <w:r w:rsidRPr="00A21FE8">
        <w:rPr>
          <w:rFonts w:ascii="Arial" w:eastAsia="Calibri" w:hAnsi="Arial" w:cs="Arial"/>
          <w:color w:val="373E49" w:themeColor="accent1"/>
          <w:sz w:val="26"/>
          <w:lang w:eastAsia="en"/>
        </w:rPr>
        <w:t xml:space="preserve"> temporary passwords </w:t>
      </w:r>
      <w:r w:rsidR="00095E03" w:rsidRPr="00A21FE8">
        <w:rPr>
          <w:rFonts w:ascii="Arial" w:eastAsia="Calibri" w:hAnsi="Arial" w:cs="Arial"/>
          <w:color w:val="373E49" w:themeColor="accent1"/>
          <w:sz w:val="26"/>
          <w:lang w:eastAsia="en"/>
        </w:rPr>
        <w:t xml:space="preserve">upon their </w:t>
      </w:r>
      <w:r w:rsidRPr="00A21FE8">
        <w:rPr>
          <w:rFonts w:ascii="Arial" w:eastAsia="Calibri" w:hAnsi="Arial" w:cs="Arial"/>
          <w:color w:val="373E49" w:themeColor="accent1"/>
          <w:sz w:val="26"/>
          <w:lang w:eastAsia="en"/>
        </w:rPr>
        <w:t xml:space="preserve">first </w:t>
      </w:r>
      <w:r w:rsidR="00095E03" w:rsidRPr="00A21FE8">
        <w:rPr>
          <w:rFonts w:ascii="Arial" w:eastAsia="Calibri" w:hAnsi="Arial" w:cs="Arial"/>
          <w:color w:val="373E49" w:themeColor="accent1"/>
          <w:sz w:val="26"/>
          <w:lang w:eastAsia="en"/>
        </w:rPr>
        <w:t>login.</w:t>
      </w:r>
    </w:p>
    <w:p w14:paraId="04D38178" w14:textId="47792A5B" w:rsidR="00907FBF" w:rsidRPr="00A21FE8" w:rsidRDefault="00907FBF" w:rsidP="00B34354">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lastRenderedPageBreak/>
        <w:t xml:space="preserve">Default passwords for all information and technology assets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changed before </w:t>
      </w:r>
      <w:r w:rsidRPr="00A21FE8">
        <w:rPr>
          <w:rFonts w:ascii="Arial" w:eastAsia="Arial" w:hAnsi="Arial" w:cs="Arial"/>
          <w:color w:val="373E49" w:themeColor="accent1"/>
          <w:sz w:val="26"/>
          <w:szCs w:val="26"/>
          <w:lang w:bidi="en-US"/>
        </w:rPr>
        <w:t>their</w:t>
      </w:r>
      <w:r w:rsidRPr="00A21FE8">
        <w:rPr>
          <w:rFonts w:ascii="Arial" w:eastAsia="Calibri" w:hAnsi="Arial" w:cs="Arial"/>
          <w:color w:val="373E49" w:themeColor="accent1"/>
          <w:sz w:val="26"/>
          <w:lang w:eastAsia="en"/>
        </w:rPr>
        <w:t xml:space="preserve"> deployment to</w:t>
      </w:r>
      <w:r w:rsidR="00095E03" w:rsidRPr="00A21FE8">
        <w:rPr>
          <w:rFonts w:ascii="Arial" w:eastAsia="Calibri" w:hAnsi="Arial" w:cs="Arial"/>
          <w:color w:val="373E49" w:themeColor="accent1"/>
          <w:sz w:val="26"/>
          <w:lang w:eastAsia="en"/>
        </w:rPr>
        <w:t xml:space="preserve"> the</w:t>
      </w:r>
      <w:r w:rsidRPr="00A21FE8">
        <w:rPr>
          <w:rFonts w:ascii="Arial" w:eastAsia="Calibri" w:hAnsi="Arial" w:cs="Arial"/>
          <w:color w:val="373E49" w:themeColor="accent1"/>
          <w:sz w:val="26"/>
          <w:lang w:eastAsia="en"/>
        </w:rPr>
        <w:t xml:space="preserve"> production environment</w:t>
      </w:r>
      <w:r w:rsidR="00095E03" w:rsidRPr="00A21FE8">
        <w:rPr>
          <w:rFonts w:ascii="Arial" w:eastAsia="Calibri" w:hAnsi="Arial" w:cs="Arial"/>
          <w:color w:val="373E49" w:themeColor="accent1"/>
          <w:sz w:val="26"/>
          <w:lang w:eastAsia="en"/>
        </w:rPr>
        <w:t>.</w:t>
      </w:r>
    </w:p>
    <w:p w14:paraId="411A9C08" w14:textId="49D1D10B" w:rsidR="00907FBF" w:rsidRPr="00A21FE8" w:rsidRDefault="00907FBF" w:rsidP="00B34354">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Simple Network Management Protocol (SNMP) default community strings (</w:t>
      </w:r>
      <w:r w:rsidRPr="00A21FE8">
        <w:rPr>
          <w:rFonts w:ascii="Arial" w:eastAsia="Arial" w:hAnsi="Arial" w:cs="Arial"/>
          <w:color w:val="373E49" w:themeColor="accent1"/>
          <w:sz w:val="26"/>
          <w:szCs w:val="26"/>
          <w:lang w:bidi="en-US"/>
        </w:rPr>
        <w:t>such</w:t>
      </w:r>
      <w:r w:rsidRPr="00A21FE8">
        <w:rPr>
          <w:rFonts w:ascii="Arial" w:eastAsia="Calibri" w:hAnsi="Arial" w:cs="Arial"/>
          <w:color w:val="373E49" w:themeColor="accent1"/>
          <w:sz w:val="26"/>
          <w:lang w:eastAsia="en"/>
        </w:rPr>
        <w:t xml:space="preserve"> as "public," "private" and "system")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changed and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different from the passwords used to log into the respective technology asset</w:t>
      </w:r>
      <w:r w:rsidR="0098790E" w:rsidRPr="00A21FE8">
        <w:rPr>
          <w:rFonts w:ascii="Arial" w:eastAsia="Calibri" w:hAnsi="Arial" w:cs="Arial"/>
          <w:color w:val="373E49" w:themeColor="accent1"/>
          <w:sz w:val="26"/>
          <w:lang w:eastAsia="en"/>
        </w:rPr>
        <w:t>s.</w:t>
      </w:r>
    </w:p>
    <w:p w14:paraId="3AC1DA27" w14:textId="77777777" w:rsidR="006C4BF1" w:rsidRPr="00A21FE8" w:rsidRDefault="006C4BF1" w:rsidP="009E7379">
      <w:pPr>
        <w:pStyle w:val="ListParagraph"/>
        <w:numPr>
          <w:ilvl w:val="1"/>
          <w:numId w:val="8"/>
        </w:numPr>
        <w:spacing w:before="120" w:after="120" w:line="276" w:lineRule="auto"/>
        <w:ind w:left="1710" w:hanging="540"/>
        <w:contextualSpacing w:val="0"/>
        <w:jc w:val="both"/>
        <w:rPr>
          <w:rFonts w:ascii="Arial" w:hAnsi="Arial" w:cs="Arial"/>
          <w:b/>
          <w:bCs/>
          <w:color w:val="373E49" w:themeColor="accent1"/>
          <w:sz w:val="26"/>
          <w:lang w:eastAsia="en"/>
        </w:rPr>
      </w:pPr>
      <w:r w:rsidRPr="00A21FE8">
        <w:rPr>
          <w:rFonts w:ascii="Arial" w:hAnsi="Arial" w:cs="Arial"/>
          <w:b/>
          <w:bCs/>
          <w:color w:val="373E49" w:themeColor="accent1"/>
          <w:sz w:val="26"/>
          <w:lang w:eastAsia="en"/>
        </w:rPr>
        <w:t>Password Protection</w:t>
      </w:r>
    </w:p>
    <w:p w14:paraId="5D0B676F" w14:textId="63DC0DD3" w:rsidR="00E121E8" w:rsidRPr="00A21FE8" w:rsidRDefault="00E121E8" w:rsidP="0095766E">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All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 xml:space="preserve">'s information and technology asset passwords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w:t>
      </w:r>
      <w:r w:rsidR="0098790E" w:rsidRPr="00A21FE8">
        <w:rPr>
          <w:rFonts w:ascii="Arial" w:eastAsia="Calibri" w:hAnsi="Arial" w:cs="Arial"/>
          <w:color w:val="373E49" w:themeColor="accent1"/>
          <w:sz w:val="26"/>
          <w:lang w:eastAsia="en"/>
        </w:rPr>
        <w:t xml:space="preserve">encrypted to be </w:t>
      </w:r>
      <w:r w:rsidRPr="00A21FE8">
        <w:rPr>
          <w:rFonts w:ascii="Arial" w:eastAsia="Calibri" w:hAnsi="Arial" w:cs="Arial"/>
          <w:color w:val="373E49" w:themeColor="accent1"/>
          <w:sz w:val="26"/>
          <w:lang w:eastAsia="en"/>
        </w:rPr>
        <w:t xml:space="preserve">rendered unreadable during entry, transmission, and </w:t>
      </w:r>
      <w:r w:rsidRPr="00A21FE8">
        <w:rPr>
          <w:rFonts w:ascii="Arial" w:eastAsia="Arial" w:hAnsi="Arial" w:cs="Arial"/>
          <w:color w:val="373E49" w:themeColor="accent1"/>
          <w:sz w:val="26"/>
          <w:szCs w:val="26"/>
          <w:lang w:bidi="en-US"/>
        </w:rPr>
        <w:t>storage</w:t>
      </w:r>
      <w:r w:rsidRPr="00A21FE8">
        <w:rPr>
          <w:rFonts w:ascii="Arial" w:eastAsia="Calibri" w:hAnsi="Arial" w:cs="Arial"/>
          <w:color w:val="373E49" w:themeColor="accent1"/>
          <w:sz w:val="26"/>
          <w:lang w:eastAsia="en"/>
        </w:rPr>
        <w:t xml:space="preserve"> as per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's approved Cryptography Policy</w:t>
      </w:r>
      <w:r w:rsidR="007C2752" w:rsidRPr="00A21FE8">
        <w:rPr>
          <w:rFonts w:ascii="Arial" w:eastAsia="Calibri" w:hAnsi="Arial" w:cs="Arial"/>
          <w:color w:val="373E49" w:themeColor="accent1"/>
          <w:sz w:val="26"/>
          <w:lang w:eastAsia="en"/>
        </w:rPr>
        <w:t>.</w:t>
      </w:r>
      <w:r w:rsidRPr="00A21FE8">
        <w:rPr>
          <w:rFonts w:ascii="Arial" w:eastAsia="Calibri" w:hAnsi="Arial" w:cs="Arial"/>
          <w:color w:val="373E49" w:themeColor="accent1"/>
          <w:sz w:val="26"/>
          <w:lang w:eastAsia="en"/>
        </w:rPr>
        <w:t xml:space="preserve"> </w:t>
      </w:r>
    </w:p>
    <w:p w14:paraId="198BE7C4" w14:textId="26A4275C" w:rsidR="00E121E8" w:rsidRPr="00A21FE8" w:rsidRDefault="00E121E8" w:rsidP="0095766E">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Passwords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masked on the screen when being entered.</w:t>
      </w:r>
    </w:p>
    <w:p w14:paraId="274706E6" w14:textId="03BE6A67" w:rsidR="00E121E8" w:rsidRPr="00A21FE8" w:rsidRDefault="00E121E8" w:rsidP="0095766E">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"Remember Password" </w:t>
      </w:r>
      <w:r w:rsidRPr="00A21FE8">
        <w:rPr>
          <w:rFonts w:ascii="Arial" w:eastAsia="Arial" w:hAnsi="Arial" w:cs="Arial"/>
          <w:color w:val="373E49" w:themeColor="accent1"/>
          <w:sz w:val="26"/>
          <w:szCs w:val="26"/>
          <w:lang w:bidi="en-US"/>
        </w:rPr>
        <w:t>feature</w:t>
      </w:r>
      <w:r w:rsidRPr="00A21FE8">
        <w:rPr>
          <w:rFonts w:ascii="Arial" w:eastAsia="Calibri" w:hAnsi="Arial" w:cs="Arial"/>
          <w:color w:val="373E49" w:themeColor="accent1"/>
          <w:sz w:val="26"/>
          <w:lang w:eastAsia="en"/>
        </w:rPr>
        <w:t xml:space="preserve">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w:t>
      </w:r>
      <w:r w:rsidR="00C2252B" w:rsidRPr="00A21FE8">
        <w:rPr>
          <w:rFonts w:ascii="Arial" w:eastAsia="Calibri" w:hAnsi="Arial" w:cs="Arial"/>
          <w:color w:val="373E49" w:themeColor="accent1"/>
          <w:sz w:val="26"/>
          <w:lang w:eastAsia="en"/>
        </w:rPr>
        <w:t>be disabled</w:t>
      </w:r>
      <w:r w:rsidR="0098790E" w:rsidRPr="00A21FE8">
        <w:rPr>
          <w:rFonts w:ascii="Arial" w:eastAsia="Calibri" w:hAnsi="Arial" w:cs="Arial"/>
          <w:color w:val="373E49" w:themeColor="accent1"/>
          <w:sz w:val="26"/>
          <w:lang w:eastAsia="en"/>
        </w:rPr>
        <w:t xml:space="preserve"> on</w:t>
      </w:r>
      <w:r w:rsidRPr="00A21FE8">
        <w:rPr>
          <w:rFonts w:ascii="Arial" w:eastAsia="Calibri" w:hAnsi="Arial" w:cs="Arial"/>
          <w:color w:val="373E49" w:themeColor="accent1"/>
          <w:sz w:val="26"/>
          <w:lang w:eastAsia="en"/>
        </w:rPr>
        <w:t xml:space="preserve"> </w:t>
      </w:r>
      <w:r w:rsidRPr="00A21FE8">
        <w:rPr>
          <w:rFonts w:ascii="Arial" w:eastAsia="Calibri" w:hAnsi="Arial" w:cs="Arial"/>
          <w:color w:val="373E49" w:themeColor="accent1"/>
          <w:sz w:val="26"/>
          <w:highlight w:val="cyan"/>
          <w:lang w:eastAsia="en"/>
        </w:rPr>
        <w:t>&lt;organization name&gt;</w:t>
      </w:r>
      <w:r w:rsidRPr="00A21FE8">
        <w:rPr>
          <w:rFonts w:ascii="Arial" w:eastAsia="Calibri" w:hAnsi="Arial" w:cs="Arial"/>
          <w:color w:val="373E49" w:themeColor="accent1"/>
          <w:sz w:val="26"/>
          <w:lang w:eastAsia="en"/>
        </w:rPr>
        <w:t xml:space="preserve">'s systems and applications. </w:t>
      </w:r>
    </w:p>
    <w:p w14:paraId="6AE05DF9" w14:textId="5CD438A0" w:rsidR="00E121E8" w:rsidRPr="00A21FE8" w:rsidRDefault="00E121E8" w:rsidP="0095766E">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hint="cs"/>
          <w:color w:val="373E49" w:themeColor="accent1"/>
          <w:sz w:val="26"/>
          <w:lang w:eastAsia="en"/>
        </w:rPr>
        <w:t xml:space="preserve">Dictionary words </w:t>
      </w:r>
      <w:r w:rsidR="00C31EE0" w:rsidRPr="00A21FE8">
        <w:rPr>
          <w:rFonts w:ascii="Arial" w:eastAsia="Calibri" w:hAnsi="Arial" w:cs="Arial" w:hint="cs"/>
          <w:color w:val="373E49" w:themeColor="accent1"/>
          <w:sz w:val="26"/>
          <w:lang w:eastAsia="en"/>
        </w:rPr>
        <w:t>must</w:t>
      </w:r>
      <w:r w:rsidRPr="00A21FE8">
        <w:rPr>
          <w:rFonts w:ascii="Arial" w:eastAsia="Calibri" w:hAnsi="Arial" w:cs="Arial" w:hint="cs"/>
          <w:color w:val="373E49" w:themeColor="accent1"/>
          <w:sz w:val="26"/>
          <w:lang w:eastAsia="en"/>
        </w:rPr>
        <w:t xml:space="preserve"> not be</w:t>
      </w:r>
      <w:r w:rsidR="0098790E" w:rsidRPr="00A21FE8">
        <w:rPr>
          <w:rFonts w:ascii="Arial" w:eastAsia="Calibri" w:hAnsi="Arial" w:cs="Arial"/>
          <w:color w:val="373E49" w:themeColor="accent1"/>
          <w:sz w:val="26"/>
          <w:lang w:eastAsia="en"/>
        </w:rPr>
        <w:t xml:space="preserve"> allowed </w:t>
      </w:r>
      <w:r w:rsidR="00DA2E9D" w:rsidRPr="00A21FE8">
        <w:rPr>
          <w:rFonts w:ascii="Arial" w:eastAsia="Calibri" w:hAnsi="Arial" w:cs="Arial"/>
          <w:color w:val="373E49" w:themeColor="accent1"/>
          <w:sz w:val="26"/>
          <w:lang w:eastAsia="en"/>
        </w:rPr>
        <w:t xml:space="preserve">to be used </w:t>
      </w:r>
      <w:r w:rsidR="0095766E" w:rsidRPr="00A21FE8">
        <w:rPr>
          <w:rFonts w:ascii="Arial" w:eastAsia="Calibri" w:hAnsi="Arial" w:cs="Arial"/>
          <w:color w:val="373E49" w:themeColor="accent1"/>
          <w:sz w:val="26"/>
          <w:lang w:eastAsia="en"/>
        </w:rPr>
        <w:t xml:space="preserve">as is </w:t>
      </w:r>
      <w:r w:rsidR="0098790E" w:rsidRPr="00A21FE8">
        <w:rPr>
          <w:rFonts w:ascii="Arial" w:eastAsia="Calibri" w:hAnsi="Arial" w:cs="Arial"/>
          <w:color w:val="373E49" w:themeColor="accent1"/>
          <w:sz w:val="26"/>
          <w:lang w:eastAsia="en"/>
        </w:rPr>
        <w:t>in the passwords.</w:t>
      </w:r>
    </w:p>
    <w:p w14:paraId="3C82110B" w14:textId="3B16530B" w:rsidR="00E121E8" w:rsidRPr="00A21FE8" w:rsidRDefault="00E121E8" w:rsidP="0095766E">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Passwords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delivered to users</w:t>
      </w:r>
      <w:r w:rsidR="0095766E" w:rsidRPr="00A21FE8">
        <w:rPr>
          <w:rFonts w:ascii="Arial" w:eastAsia="Calibri" w:hAnsi="Arial" w:cs="Arial"/>
          <w:color w:val="373E49" w:themeColor="accent1"/>
          <w:sz w:val="26"/>
          <w:lang w:eastAsia="en"/>
        </w:rPr>
        <w:t xml:space="preserve"> using a</w:t>
      </w:r>
      <w:r w:rsidRPr="00A21FE8">
        <w:rPr>
          <w:rFonts w:ascii="Arial" w:eastAsia="Calibri" w:hAnsi="Arial" w:cs="Arial"/>
          <w:color w:val="373E49" w:themeColor="accent1"/>
          <w:sz w:val="26"/>
          <w:lang w:eastAsia="en"/>
        </w:rPr>
        <w:t xml:space="preserve"> secure and </w:t>
      </w:r>
      <w:r w:rsidR="0095766E" w:rsidRPr="00A21FE8">
        <w:rPr>
          <w:rFonts w:ascii="Arial" w:eastAsia="Calibri" w:hAnsi="Arial" w:cs="Arial"/>
          <w:color w:val="373E49" w:themeColor="accent1"/>
          <w:sz w:val="26"/>
          <w:lang w:eastAsia="en"/>
        </w:rPr>
        <w:t>reliable method</w:t>
      </w:r>
      <w:r w:rsidRPr="00A21FE8">
        <w:rPr>
          <w:rFonts w:ascii="Arial" w:eastAsia="Calibri" w:hAnsi="Arial" w:cs="Arial"/>
          <w:color w:val="373E49" w:themeColor="accent1"/>
          <w:sz w:val="26"/>
          <w:lang w:eastAsia="en"/>
        </w:rPr>
        <w:t xml:space="preserve"> following defined and approved procedures.</w:t>
      </w:r>
    </w:p>
    <w:p w14:paraId="64D4A8F0" w14:textId="4F44D0B6" w:rsidR="00E121E8" w:rsidRPr="00A21FE8" w:rsidRDefault="00E121E8" w:rsidP="0095766E">
      <w:pPr>
        <w:numPr>
          <w:ilvl w:val="2"/>
          <w:numId w:val="8"/>
        </w:numPr>
        <w:spacing w:before="120" w:after="120" w:line="276" w:lineRule="auto"/>
        <w:ind w:left="2520" w:hanging="810"/>
        <w:jc w:val="both"/>
        <w:rPr>
          <w:rFonts w:ascii="Arial" w:eastAsia="Calibri" w:hAnsi="Arial" w:cs="Arial"/>
          <w:color w:val="373E49" w:themeColor="accent1"/>
          <w:sz w:val="26"/>
          <w:szCs w:val="26"/>
        </w:rPr>
      </w:pPr>
      <w:r w:rsidRPr="00A21FE8">
        <w:rPr>
          <w:rFonts w:ascii="Arial" w:eastAsia="Calibri" w:hAnsi="Arial" w:cs="Arial"/>
          <w:color w:val="373E49" w:themeColor="accent1"/>
          <w:sz w:val="26"/>
          <w:lang w:eastAsia="en"/>
        </w:rPr>
        <w:t xml:space="preserve">If a user requests a password reset by phone, Internet, or any other method, the user’s identity </w:t>
      </w:r>
      <w:r w:rsidR="00C31EE0" w:rsidRPr="00A21FE8">
        <w:rPr>
          <w:rFonts w:ascii="Arial" w:eastAsia="Calibri" w:hAnsi="Arial" w:cs="Arial"/>
          <w:color w:val="373E49" w:themeColor="accent1"/>
          <w:sz w:val="26"/>
          <w:lang w:eastAsia="en"/>
        </w:rPr>
        <w:t>must</w:t>
      </w:r>
      <w:r w:rsidRPr="00A21FE8">
        <w:rPr>
          <w:rFonts w:ascii="Arial" w:eastAsia="Calibri" w:hAnsi="Arial" w:cs="Arial"/>
          <w:color w:val="373E49" w:themeColor="accent1"/>
          <w:sz w:val="26"/>
          <w:lang w:eastAsia="en"/>
        </w:rPr>
        <w:t xml:space="preserve"> be </w:t>
      </w:r>
      <w:r w:rsidR="0098790E" w:rsidRPr="00A21FE8">
        <w:rPr>
          <w:rFonts w:ascii="Arial" w:eastAsia="Calibri" w:hAnsi="Arial" w:cs="Arial"/>
          <w:color w:val="373E49" w:themeColor="accent1"/>
          <w:sz w:val="26"/>
          <w:lang w:eastAsia="en"/>
        </w:rPr>
        <w:t xml:space="preserve">authenticated </w:t>
      </w:r>
      <w:r w:rsidRPr="00A21FE8">
        <w:rPr>
          <w:rFonts w:ascii="Arial" w:eastAsia="Calibri" w:hAnsi="Arial" w:cs="Arial"/>
          <w:color w:val="373E49" w:themeColor="accent1"/>
          <w:sz w:val="26"/>
          <w:lang w:eastAsia="en"/>
        </w:rPr>
        <w:t xml:space="preserve">before </w:t>
      </w:r>
      <w:r w:rsidR="0098790E" w:rsidRPr="00A21FE8">
        <w:rPr>
          <w:rFonts w:ascii="Arial" w:eastAsia="Calibri" w:hAnsi="Arial" w:cs="Arial"/>
          <w:color w:val="373E49" w:themeColor="accent1"/>
          <w:sz w:val="26"/>
          <w:lang w:eastAsia="en"/>
        </w:rPr>
        <w:t xml:space="preserve">resetting the </w:t>
      </w:r>
      <w:r w:rsidRPr="00A21FE8">
        <w:rPr>
          <w:rFonts w:ascii="Arial" w:eastAsia="Calibri" w:hAnsi="Arial" w:cs="Arial"/>
          <w:color w:val="373E49" w:themeColor="accent1"/>
          <w:sz w:val="26"/>
          <w:lang w:eastAsia="en"/>
        </w:rPr>
        <w:t xml:space="preserve">password through defined and approved </w:t>
      </w:r>
      <w:r w:rsidR="0098790E" w:rsidRPr="00A21FE8">
        <w:rPr>
          <w:rFonts w:ascii="Arial" w:eastAsia="Calibri" w:hAnsi="Arial" w:cs="Arial"/>
          <w:color w:val="373E49" w:themeColor="accent1"/>
          <w:sz w:val="26"/>
          <w:lang w:eastAsia="en"/>
        </w:rPr>
        <w:t>methods</w:t>
      </w:r>
      <w:r w:rsidRPr="00A21FE8">
        <w:rPr>
          <w:rFonts w:ascii="Arial" w:eastAsia="Calibri" w:hAnsi="Arial" w:cs="Arial"/>
          <w:color w:val="373E49" w:themeColor="accent1"/>
          <w:sz w:val="26"/>
          <w:lang w:eastAsia="en"/>
        </w:rPr>
        <w:t>, including but not limited to activating and updating security questions.</w:t>
      </w:r>
    </w:p>
    <w:p w14:paraId="70861A36" w14:textId="425CB72E" w:rsidR="00E52CB7" w:rsidRPr="00A21FE8" w:rsidRDefault="00066D70" w:rsidP="0095766E">
      <w:pPr>
        <w:numPr>
          <w:ilvl w:val="2"/>
          <w:numId w:val="8"/>
        </w:numPr>
        <w:spacing w:before="120" w:after="120" w:line="276" w:lineRule="auto"/>
        <w:ind w:left="2520" w:hanging="810"/>
        <w:jc w:val="both"/>
        <w:rPr>
          <w:rFonts w:ascii="Arial" w:eastAsia="Arial" w:hAnsi="Arial" w:cs="Arial"/>
          <w:color w:val="373E49" w:themeColor="accent1"/>
          <w:sz w:val="26"/>
          <w:szCs w:val="26"/>
          <w:lang w:bidi="en-US"/>
        </w:rPr>
      </w:pPr>
      <w:r w:rsidRPr="00A21FE8">
        <w:rPr>
          <w:rFonts w:ascii="Arial" w:hAnsi="Arial" w:cs="Arial"/>
          <w:color w:val="373E49" w:themeColor="accent1"/>
          <w:sz w:val="26"/>
          <w:lang w:eastAsia="en"/>
        </w:rPr>
        <w:t xml:space="preserve">The passwords of privileged accounts </w:t>
      </w:r>
      <w:r w:rsidR="00E121E8" w:rsidRPr="00A21FE8">
        <w:rPr>
          <w:rFonts w:ascii="Arial" w:hAnsi="Arial" w:cs="Arial"/>
          <w:color w:val="373E49" w:themeColor="accent1"/>
          <w:sz w:val="26"/>
          <w:lang w:eastAsia="en"/>
        </w:rPr>
        <w:t xml:space="preserve">and service accounts </w:t>
      </w:r>
      <w:r w:rsidR="00C31EE0" w:rsidRPr="00A21FE8">
        <w:rPr>
          <w:rFonts w:ascii="Arial" w:hAnsi="Arial" w:cs="Arial"/>
          <w:color w:val="373E49" w:themeColor="accent1"/>
          <w:sz w:val="26"/>
          <w:lang w:eastAsia="en"/>
        </w:rPr>
        <w:t>must</w:t>
      </w:r>
      <w:r w:rsidR="00E121E8" w:rsidRPr="00A21FE8">
        <w:rPr>
          <w:rFonts w:ascii="Arial" w:hAnsi="Arial" w:cs="Arial"/>
          <w:color w:val="373E49" w:themeColor="accent1"/>
          <w:sz w:val="26"/>
          <w:lang w:eastAsia="en"/>
        </w:rPr>
        <w:t xml:space="preserve"> be protected and stored </w:t>
      </w:r>
      <w:r w:rsidR="00E121E8" w:rsidRPr="00A21FE8">
        <w:rPr>
          <w:rFonts w:ascii="Arial" w:eastAsia="Arial" w:hAnsi="Arial" w:cs="Arial"/>
          <w:color w:val="373E49" w:themeColor="accent1"/>
          <w:sz w:val="26"/>
          <w:szCs w:val="26"/>
          <w:lang w:bidi="en-US"/>
        </w:rPr>
        <w:t>securely</w:t>
      </w:r>
      <w:r w:rsidR="00E121E8" w:rsidRPr="00A21FE8">
        <w:rPr>
          <w:rFonts w:ascii="Arial" w:hAnsi="Arial" w:cs="Arial"/>
          <w:color w:val="373E49" w:themeColor="accent1"/>
          <w:sz w:val="26"/>
          <w:lang w:eastAsia="en"/>
        </w:rPr>
        <w:t xml:space="preserve"> in a </w:t>
      </w:r>
      <w:r w:rsidR="00E121E8" w:rsidRPr="00A21FE8">
        <w:rPr>
          <w:rFonts w:ascii="Arial" w:eastAsia="Calibri" w:hAnsi="Arial" w:cs="Arial"/>
          <w:color w:val="373E49" w:themeColor="accent1"/>
          <w:sz w:val="26"/>
          <w:lang w:eastAsia="en"/>
        </w:rPr>
        <w:t>proper</w:t>
      </w:r>
      <w:r w:rsidR="00E121E8" w:rsidRPr="00A21FE8">
        <w:rPr>
          <w:rFonts w:ascii="Arial" w:hAnsi="Arial" w:cs="Arial"/>
          <w:color w:val="373E49" w:themeColor="accent1"/>
          <w:sz w:val="26"/>
          <w:lang w:eastAsia="en"/>
        </w:rPr>
        <w:t xml:space="preserve"> location (</w:t>
      </w:r>
      <w:r w:rsidR="0095766E" w:rsidRPr="00A21FE8">
        <w:rPr>
          <w:rFonts w:ascii="Arial" w:hAnsi="Arial" w:cs="Arial"/>
          <w:color w:val="373E49" w:themeColor="accent1"/>
          <w:sz w:val="26"/>
          <w:lang w:eastAsia="en"/>
        </w:rPr>
        <w:t xml:space="preserve">in a </w:t>
      </w:r>
      <w:r w:rsidR="0073753D" w:rsidRPr="00A21FE8">
        <w:rPr>
          <w:rFonts w:ascii="Arial" w:hAnsi="Arial" w:cs="Arial"/>
          <w:color w:val="373E49" w:themeColor="accent1"/>
          <w:sz w:val="26"/>
          <w:lang w:eastAsia="en"/>
        </w:rPr>
        <w:t>s</w:t>
      </w:r>
      <w:r w:rsidR="00E121E8" w:rsidRPr="00A21FE8">
        <w:rPr>
          <w:rFonts w:ascii="Arial" w:hAnsi="Arial" w:cs="Arial"/>
          <w:color w:val="373E49" w:themeColor="accent1"/>
          <w:sz w:val="26"/>
          <w:lang w:eastAsia="en"/>
        </w:rPr>
        <w:t xml:space="preserve">ealed envelope in a </w:t>
      </w:r>
      <w:r w:rsidR="0095766E" w:rsidRPr="00A21FE8">
        <w:rPr>
          <w:rFonts w:ascii="Arial" w:hAnsi="Arial" w:cs="Arial"/>
          <w:color w:val="373E49" w:themeColor="accent1"/>
          <w:sz w:val="26"/>
          <w:lang w:eastAsia="en"/>
        </w:rPr>
        <w:t>safe box</w:t>
      </w:r>
      <w:r w:rsidR="00E121E8" w:rsidRPr="00A21FE8">
        <w:rPr>
          <w:rFonts w:ascii="Arial" w:hAnsi="Arial" w:cs="Arial"/>
          <w:color w:val="373E49" w:themeColor="accent1"/>
          <w:sz w:val="26"/>
          <w:lang w:eastAsia="en"/>
        </w:rPr>
        <w:t xml:space="preserve">) or </w:t>
      </w:r>
      <w:r w:rsidR="0098790E" w:rsidRPr="00A21FE8">
        <w:rPr>
          <w:rFonts w:ascii="Arial" w:hAnsi="Arial" w:cs="Arial"/>
          <w:color w:val="373E49" w:themeColor="accent1"/>
          <w:sz w:val="26"/>
          <w:lang w:eastAsia="en"/>
        </w:rPr>
        <w:t>using</w:t>
      </w:r>
      <w:r w:rsidR="00E121E8" w:rsidRPr="00A21FE8">
        <w:rPr>
          <w:rFonts w:ascii="Arial" w:hAnsi="Arial" w:cs="Arial"/>
          <w:color w:val="373E49" w:themeColor="accent1"/>
          <w:sz w:val="26"/>
          <w:lang w:eastAsia="en"/>
        </w:rPr>
        <w:t xml:space="preserve"> </w:t>
      </w:r>
      <w:r w:rsidR="0098790E" w:rsidRPr="00A21FE8">
        <w:rPr>
          <w:rFonts w:ascii="Arial" w:hAnsi="Arial" w:cs="Arial"/>
          <w:color w:val="373E49" w:themeColor="accent1"/>
          <w:sz w:val="26"/>
          <w:lang w:eastAsia="en"/>
        </w:rPr>
        <w:t xml:space="preserve">a </w:t>
      </w:r>
      <w:r w:rsidR="00624680" w:rsidRPr="00A21FE8">
        <w:rPr>
          <w:rFonts w:ascii="Arial" w:hAnsi="Arial" w:cs="Arial"/>
          <w:color w:val="373E49" w:themeColor="accent1"/>
          <w:sz w:val="26"/>
          <w:lang w:eastAsia="en"/>
        </w:rPr>
        <w:t>Privilege Access Management</w:t>
      </w:r>
      <w:r w:rsidR="00E121E8" w:rsidRPr="00A21FE8">
        <w:rPr>
          <w:rFonts w:ascii="Arial" w:hAnsi="Arial" w:cs="Arial"/>
          <w:color w:val="373E49" w:themeColor="accent1"/>
          <w:sz w:val="26"/>
          <w:lang w:eastAsia="en"/>
        </w:rPr>
        <w:t xml:space="preserve"> </w:t>
      </w:r>
      <w:r w:rsidR="00624680" w:rsidRPr="00A21FE8">
        <w:rPr>
          <w:rFonts w:ascii="Arial" w:hAnsi="Arial" w:cs="Arial"/>
          <w:color w:val="373E49" w:themeColor="accent1"/>
          <w:sz w:val="26"/>
          <w:lang w:eastAsia="en"/>
        </w:rPr>
        <w:t xml:space="preserve">(PAM) </w:t>
      </w:r>
      <w:r w:rsidR="00E121E8" w:rsidRPr="00A21FE8">
        <w:rPr>
          <w:rFonts w:ascii="Arial" w:hAnsi="Arial" w:cs="Arial"/>
          <w:color w:val="373E49" w:themeColor="accent1"/>
          <w:sz w:val="26"/>
          <w:lang w:eastAsia="en"/>
        </w:rPr>
        <w:t>solution.</w:t>
      </w:r>
    </w:p>
    <w:p w14:paraId="79EC3AF8" w14:textId="62001E4C" w:rsidR="007F6372" w:rsidRPr="00A21FE8" w:rsidRDefault="007F6372" w:rsidP="007F6372">
      <w:pPr>
        <w:spacing w:before="120" w:after="120" w:line="276" w:lineRule="auto"/>
        <w:jc w:val="both"/>
        <w:rPr>
          <w:rFonts w:ascii="Arial" w:eastAsia="Arial" w:hAnsi="Arial" w:cs="Arial"/>
          <w:color w:val="373E49" w:themeColor="accent1"/>
          <w:sz w:val="26"/>
          <w:szCs w:val="26"/>
          <w:lang w:bidi="en-US"/>
        </w:rPr>
      </w:pPr>
    </w:p>
    <w:p w14:paraId="141E799E" w14:textId="77777777" w:rsidR="00E121E8" w:rsidRPr="00A21FE8" w:rsidRDefault="00E121E8" w:rsidP="00E121E8">
      <w:pPr>
        <w:spacing w:before="120" w:after="120" w:line="276" w:lineRule="auto"/>
        <w:jc w:val="both"/>
        <w:rPr>
          <w:rFonts w:ascii="Arial" w:eastAsia="Arial" w:hAnsi="Arial" w:cs="Arial"/>
          <w:color w:val="373E49" w:themeColor="accent1"/>
          <w:sz w:val="26"/>
          <w:szCs w:val="26"/>
          <w:lang w:bidi="en-US"/>
        </w:rPr>
      </w:pPr>
    </w:p>
    <w:p w14:paraId="7CBB600F" w14:textId="1D2E8C67" w:rsidR="007E17EF" w:rsidRPr="00A21FE8" w:rsidRDefault="00E54F49"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9" w:name="_Toc104371262"/>
        <w:r w:rsidR="007E17EF" w:rsidRPr="00A21FE8">
          <w:rPr>
            <w:rStyle w:val="Hyperlink"/>
            <w:rFonts w:ascii="Arial" w:eastAsia="Arial" w:hAnsi="Arial" w:cs="Arial"/>
            <w:color w:val="2B3B82" w:themeColor="text1"/>
            <w:u w:val="none"/>
            <w:lang w:bidi="en-US"/>
          </w:rPr>
          <w:t>Roles and Responsibilities</w:t>
        </w:r>
        <w:bookmarkEnd w:id="9"/>
      </w:hyperlink>
    </w:p>
    <w:p w14:paraId="4F3DF917" w14:textId="0D6B5BAA" w:rsidR="009457F1" w:rsidRPr="00A21FE8" w:rsidRDefault="009457F1" w:rsidP="00777658">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bookmarkStart w:id="10" w:name="_الالتزام_بالسياسة"/>
      <w:bookmarkEnd w:id="10"/>
      <w:r w:rsidRPr="00A21FE8">
        <w:rPr>
          <w:rFonts w:ascii="Arial" w:eastAsia="Arial" w:hAnsi="Arial" w:cs="Arial"/>
          <w:b/>
          <w:color w:val="373E49" w:themeColor="accent1"/>
          <w:sz w:val="26"/>
          <w:szCs w:val="26"/>
          <w:lang w:bidi="en-US"/>
        </w:rPr>
        <w:t xml:space="preserve">Policy Owner: </w:t>
      </w:r>
      <w:r w:rsidRPr="00A21FE8">
        <w:rPr>
          <w:rFonts w:ascii="Arial" w:eastAsia="Arial" w:hAnsi="Arial" w:cs="Arial"/>
          <w:color w:val="373E49" w:themeColor="accent1"/>
          <w:sz w:val="26"/>
          <w:szCs w:val="26"/>
          <w:highlight w:val="cyan"/>
          <w:lang w:bidi="en-US"/>
        </w:rPr>
        <w:t xml:space="preserve">&lt;head of </w:t>
      </w:r>
      <w:r w:rsidR="00187E51" w:rsidRPr="00A21FE8">
        <w:rPr>
          <w:rFonts w:ascii="Arial" w:eastAsia="Arial" w:hAnsi="Arial" w:cs="Arial"/>
          <w:color w:val="373E49" w:themeColor="accent1"/>
          <w:sz w:val="26"/>
          <w:szCs w:val="26"/>
          <w:highlight w:val="cyan"/>
          <w:lang w:bidi="en-US"/>
        </w:rPr>
        <w:t>cybersecurity function</w:t>
      </w:r>
      <w:r w:rsidRPr="00A21FE8">
        <w:rPr>
          <w:rFonts w:ascii="Arial" w:eastAsia="Arial" w:hAnsi="Arial" w:cs="Arial"/>
          <w:color w:val="373E49" w:themeColor="accent1"/>
          <w:sz w:val="26"/>
          <w:szCs w:val="26"/>
          <w:highlight w:val="cyan"/>
          <w:lang w:bidi="en-US"/>
        </w:rPr>
        <w:t>&gt;</w:t>
      </w:r>
    </w:p>
    <w:p w14:paraId="1789D07C" w14:textId="28C9A07E" w:rsidR="009457F1" w:rsidRPr="00A21FE8" w:rsidRDefault="009457F1" w:rsidP="00777658">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r w:rsidRPr="00A21FE8">
        <w:rPr>
          <w:rFonts w:ascii="Arial" w:eastAsia="Arial" w:hAnsi="Arial" w:cs="Arial"/>
          <w:b/>
          <w:color w:val="373E49" w:themeColor="accent1"/>
          <w:sz w:val="26"/>
          <w:szCs w:val="26"/>
          <w:lang w:bidi="en-US"/>
        </w:rPr>
        <w:t>Policy Review and Update</w:t>
      </w:r>
      <w:r w:rsidR="00830B99" w:rsidRPr="00A21FE8">
        <w:rPr>
          <w:rFonts w:ascii="Arial" w:eastAsia="Arial" w:hAnsi="Arial" w:cs="Arial"/>
          <w:b/>
          <w:color w:val="373E49" w:themeColor="accent1"/>
          <w:sz w:val="26"/>
          <w:szCs w:val="26"/>
          <w:lang w:bidi="en-US"/>
        </w:rPr>
        <w:t xml:space="preserve">: </w:t>
      </w:r>
      <w:r w:rsidRPr="00A21FE8">
        <w:rPr>
          <w:rFonts w:ascii="Arial" w:eastAsia="Arial" w:hAnsi="Arial" w:cs="Arial"/>
          <w:color w:val="373E49" w:themeColor="accent1"/>
          <w:sz w:val="26"/>
          <w:szCs w:val="26"/>
          <w:highlight w:val="cyan"/>
          <w:lang w:bidi="en-US"/>
        </w:rPr>
        <w:t>&lt;</w:t>
      </w:r>
      <w:r w:rsidR="00187E51" w:rsidRPr="00A21FE8">
        <w:rPr>
          <w:rFonts w:ascii="Arial" w:eastAsia="Arial" w:hAnsi="Arial" w:cs="Arial"/>
          <w:color w:val="373E49" w:themeColor="accent1"/>
          <w:sz w:val="26"/>
          <w:szCs w:val="26"/>
          <w:highlight w:val="cyan"/>
          <w:lang w:bidi="en-US"/>
        </w:rPr>
        <w:t>cybersecurity function</w:t>
      </w:r>
      <w:r w:rsidRPr="00A21FE8">
        <w:rPr>
          <w:rFonts w:ascii="Arial" w:eastAsia="Arial" w:hAnsi="Arial" w:cs="Arial"/>
          <w:color w:val="373E49" w:themeColor="accent1"/>
          <w:sz w:val="26"/>
          <w:szCs w:val="26"/>
          <w:highlight w:val="cyan"/>
          <w:lang w:bidi="en-US"/>
        </w:rPr>
        <w:t>&gt;</w:t>
      </w:r>
    </w:p>
    <w:p w14:paraId="1D0FD275" w14:textId="5F135DF9" w:rsidR="009457F1" w:rsidRPr="00A21FE8" w:rsidRDefault="004D062A" w:rsidP="00777658">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A21FE8">
        <w:rPr>
          <w:rFonts w:ascii="Arial" w:eastAsia="Arial" w:hAnsi="Arial" w:cs="Arial"/>
          <w:b/>
          <w:color w:val="373E49" w:themeColor="accent1"/>
          <w:sz w:val="26"/>
          <w:szCs w:val="26"/>
          <w:lang w:bidi="en-US"/>
        </w:rPr>
        <w:t>Policy Im</w:t>
      </w:r>
      <w:r w:rsidR="009457F1" w:rsidRPr="00A21FE8">
        <w:rPr>
          <w:rFonts w:ascii="Arial" w:eastAsia="Arial" w:hAnsi="Arial" w:cs="Arial"/>
          <w:b/>
          <w:color w:val="373E49" w:themeColor="accent1"/>
          <w:sz w:val="26"/>
          <w:szCs w:val="26"/>
          <w:lang w:bidi="en-US"/>
        </w:rPr>
        <w:t>plementation and Execution:</w:t>
      </w:r>
      <w:r w:rsidR="00830B99" w:rsidRPr="00A21FE8">
        <w:rPr>
          <w:rFonts w:ascii="Arial" w:eastAsia="Arial" w:hAnsi="Arial" w:cs="Arial"/>
          <w:b/>
          <w:color w:val="373E49" w:themeColor="accent1"/>
          <w:sz w:val="26"/>
          <w:szCs w:val="26"/>
          <w:lang w:bidi="en-US"/>
        </w:rPr>
        <w:t xml:space="preserve"> </w:t>
      </w:r>
      <w:r w:rsidR="009457F1" w:rsidRPr="00A21FE8">
        <w:rPr>
          <w:rFonts w:ascii="Arial" w:eastAsia="Arial" w:hAnsi="Arial" w:cs="Arial"/>
          <w:color w:val="373E49" w:themeColor="accent1"/>
          <w:sz w:val="26"/>
          <w:szCs w:val="26"/>
          <w:highlight w:val="cyan"/>
          <w:lang w:bidi="en-US"/>
        </w:rPr>
        <w:t xml:space="preserve">&lt;information technology </w:t>
      </w:r>
      <w:r w:rsidR="00D463A0" w:rsidRPr="00A21FE8">
        <w:rPr>
          <w:rFonts w:ascii="Arial" w:eastAsia="Arial" w:hAnsi="Arial" w:cs="Arial"/>
          <w:color w:val="373E49" w:themeColor="accent1"/>
          <w:sz w:val="26"/>
          <w:szCs w:val="26"/>
          <w:highlight w:val="cyan"/>
          <w:lang w:bidi="en-US"/>
        </w:rPr>
        <w:t>function</w:t>
      </w:r>
      <w:r w:rsidR="009457F1" w:rsidRPr="00A21FE8">
        <w:rPr>
          <w:rFonts w:ascii="Arial" w:eastAsia="Arial" w:hAnsi="Arial" w:cs="Arial"/>
          <w:color w:val="373E49" w:themeColor="accent1"/>
          <w:sz w:val="26"/>
          <w:szCs w:val="26"/>
          <w:highlight w:val="cyan"/>
          <w:lang w:bidi="en-US"/>
        </w:rPr>
        <w:t>&gt;</w:t>
      </w:r>
      <w:r w:rsidR="008A0BCB" w:rsidRPr="00A21FE8">
        <w:rPr>
          <w:rFonts w:ascii="Arial" w:eastAsia="Arial" w:hAnsi="Arial" w:cs="Arial"/>
          <w:color w:val="373E49" w:themeColor="accent1"/>
          <w:sz w:val="26"/>
          <w:szCs w:val="26"/>
          <w:lang w:bidi="en-US"/>
        </w:rPr>
        <w:t xml:space="preserve">, </w:t>
      </w:r>
      <w:r w:rsidR="008A0BCB" w:rsidRPr="00A21FE8">
        <w:rPr>
          <w:rFonts w:ascii="Arial" w:hAnsi="Arial" w:cs="Arial"/>
          <w:color w:val="373E49" w:themeColor="accent1"/>
          <w:sz w:val="26"/>
          <w:highlight w:val="cyan"/>
          <w:lang w:eastAsia="en"/>
        </w:rPr>
        <w:t>&lt;</w:t>
      </w:r>
      <w:r w:rsidR="00E91F71" w:rsidRPr="00A21FE8">
        <w:rPr>
          <w:rFonts w:ascii="Arial" w:hAnsi="Arial" w:cs="Arial"/>
          <w:color w:val="373E49" w:themeColor="accent1"/>
          <w:sz w:val="26"/>
          <w:highlight w:val="cyan"/>
          <w:lang w:eastAsia="en"/>
        </w:rPr>
        <w:t xml:space="preserve">human resources </w:t>
      </w:r>
      <w:r w:rsidR="00D463A0" w:rsidRPr="00A21FE8">
        <w:rPr>
          <w:rFonts w:ascii="Arial" w:hAnsi="Arial" w:cs="Arial"/>
          <w:color w:val="373E49" w:themeColor="accent1"/>
          <w:sz w:val="26"/>
          <w:highlight w:val="cyan"/>
          <w:lang w:eastAsia="en"/>
        </w:rPr>
        <w:t>function</w:t>
      </w:r>
      <w:r w:rsidR="008A0BCB" w:rsidRPr="00A21FE8">
        <w:rPr>
          <w:rFonts w:ascii="Arial" w:hAnsi="Arial" w:cs="Arial"/>
          <w:color w:val="373E49" w:themeColor="accent1"/>
          <w:sz w:val="26"/>
          <w:highlight w:val="cyan"/>
          <w:lang w:eastAsia="en"/>
        </w:rPr>
        <w:t>&gt;</w:t>
      </w:r>
      <w:r w:rsidR="008A0BCB" w:rsidRPr="00A21FE8">
        <w:rPr>
          <w:rFonts w:ascii="Arial" w:hAnsi="Arial" w:cs="Arial"/>
          <w:color w:val="373E49" w:themeColor="accent1"/>
          <w:sz w:val="26"/>
          <w:lang w:eastAsia="en"/>
        </w:rPr>
        <w:t>,</w:t>
      </w:r>
      <w:r w:rsidR="00214955" w:rsidRPr="00A21FE8">
        <w:rPr>
          <w:rFonts w:ascii="Arial" w:hAnsi="Arial" w:cs="Arial"/>
          <w:color w:val="373E49" w:themeColor="accent1"/>
          <w:sz w:val="26"/>
          <w:lang w:eastAsia="en"/>
        </w:rPr>
        <w:t xml:space="preserve"> </w:t>
      </w:r>
      <w:r w:rsidR="009457F1" w:rsidRPr="00A21FE8">
        <w:rPr>
          <w:rFonts w:ascii="Arial" w:eastAsia="Arial" w:hAnsi="Arial" w:cs="Arial"/>
          <w:color w:val="373E49" w:themeColor="accent1"/>
          <w:sz w:val="26"/>
          <w:szCs w:val="26"/>
          <w:lang w:bidi="en-US"/>
        </w:rPr>
        <w:t xml:space="preserve">and </w:t>
      </w:r>
      <w:r w:rsidR="00A96B18" w:rsidRPr="00A21FE8">
        <w:rPr>
          <w:rFonts w:ascii="Arial" w:eastAsia="Arial" w:hAnsi="Arial" w:cs="Arial"/>
          <w:color w:val="373E49" w:themeColor="accent1"/>
          <w:sz w:val="26"/>
          <w:szCs w:val="26"/>
          <w:highlight w:val="cyan"/>
          <w:lang w:bidi="en-US"/>
        </w:rPr>
        <w:t>&lt;</w:t>
      </w:r>
      <w:r w:rsidR="00187E51" w:rsidRPr="00A21FE8">
        <w:rPr>
          <w:rFonts w:ascii="Arial" w:eastAsia="Arial" w:hAnsi="Arial" w:cs="Arial"/>
          <w:color w:val="373E49" w:themeColor="accent1"/>
          <w:sz w:val="26"/>
          <w:szCs w:val="26"/>
          <w:highlight w:val="cyan"/>
          <w:lang w:bidi="en-US"/>
        </w:rPr>
        <w:t>cybersecurity function</w:t>
      </w:r>
      <w:r w:rsidR="00A96B18" w:rsidRPr="00A21FE8">
        <w:rPr>
          <w:rFonts w:ascii="Arial" w:eastAsia="Arial" w:hAnsi="Arial" w:cs="Arial"/>
          <w:color w:val="373E49" w:themeColor="accent1"/>
          <w:sz w:val="26"/>
          <w:szCs w:val="26"/>
          <w:highlight w:val="cyan"/>
          <w:lang w:bidi="en-US"/>
        </w:rPr>
        <w:t>&gt;</w:t>
      </w:r>
    </w:p>
    <w:p w14:paraId="2CFA0550" w14:textId="473C6A54" w:rsidR="00290F4E" w:rsidRPr="00A21FE8" w:rsidRDefault="00086471" w:rsidP="00777658">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A21FE8">
        <w:rPr>
          <w:rFonts w:ascii="Arial" w:eastAsia="Arial" w:hAnsi="Arial" w:cs="Arial"/>
          <w:b/>
          <w:color w:val="373E49" w:themeColor="accent1"/>
          <w:sz w:val="26"/>
          <w:szCs w:val="26"/>
        </w:rPr>
        <w:t xml:space="preserve">Policy </w:t>
      </w:r>
      <w:r w:rsidR="00424C8F" w:rsidRPr="00A21FE8">
        <w:rPr>
          <w:rFonts w:ascii="Arial" w:eastAsia="Arial" w:hAnsi="Arial" w:cs="Arial"/>
          <w:b/>
          <w:color w:val="373E49" w:themeColor="accent1"/>
          <w:sz w:val="26"/>
          <w:szCs w:val="26"/>
        </w:rPr>
        <w:t>Compliance</w:t>
      </w:r>
      <w:r w:rsidRPr="00A21FE8">
        <w:rPr>
          <w:rFonts w:ascii="Arial" w:eastAsia="Arial" w:hAnsi="Arial" w:cs="Arial"/>
          <w:b/>
          <w:color w:val="373E49" w:themeColor="accent1"/>
          <w:sz w:val="26"/>
          <w:szCs w:val="26"/>
        </w:rPr>
        <w:t xml:space="preserve"> Measure</w:t>
      </w:r>
      <w:r w:rsidR="00424C8F" w:rsidRPr="00A21FE8">
        <w:rPr>
          <w:rFonts w:ascii="Arial" w:eastAsia="Arial" w:hAnsi="Arial" w:cs="Arial"/>
          <w:b/>
          <w:color w:val="373E49" w:themeColor="accent1"/>
          <w:sz w:val="26"/>
          <w:szCs w:val="26"/>
        </w:rPr>
        <w:t>ment</w:t>
      </w:r>
      <w:r w:rsidRPr="00A21FE8">
        <w:rPr>
          <w:rFonts w:ascii="Arial" w:eastAsia="Arial" w:hAnsi="Arial" w:cs="Arial"/>
          <w:b/>
          <w:color w:val="373E49" w:themeColor="accent1"/>
          <w:sz w:val="26"/>
          <w:szCs w:val="26"/>
        </w:rPr>
        <w:t>:</w:t>
      </w:r>
      <w:r w:rsidRPr="00A21FE8">
        <w:rPr>
          <w:rFonts w:ascii="Arial" w:hAnsi="Arial" w:cs="Arial"/>
          <w:color w:val="373E49" w:themeColor="accent1"/>
          <w:sz w:val="26"/>
          <w:szCs w:val="26"/>
        </w:rPr>
        <w:t xml:space="preserve"> </w:t>
      </w:r>
      <w:r w:rsidRPr="00A21FE8">
        <w:rPr>
          <w:rFonts w:ascii="Arial" w:eastAsia="Arial" w:hAnsi="Arial" w:cs="Arial"/>
          <w:color w:val="373E49" w:themeColor="accent1"/>
          <w:sz w:val="26"/>
          <w:szCs w:val="26"/>
          <w:highlight w:val="cyan"/>
          <w:lang w:bidi="en-US"/>
        </w:rPr>
        <w:t>&lt;</w:t>
      </w:r>
      <w:r w:rsidR="00187E51" w:rsidRPr="00A21FE8">
        <w:rPr>
          <w:rFonts w:ascii="Arial" w:eastAsia="Arial" w:hAnsi="Arial" w:cs="Arial"/>
          <w:color w:val="373E49" w:themeColor="accent1"/>
          <w:sz w:val="26"/>
          <w:szCs w:val="26"/>
          <w:highlight w:val="cyan"/>
          <w:lang w:bidi="en-US"/>
        </w:rPr>
        <w:t>cybersecurity function</w:t>
      </w:r>
      <w:r w:rsidRPr="00A21FE8">
        <w:rPr>
          <w:rFonts w:ascii="Arial" w:eastAsia="Arial" w:hAnsi="Arial" w:cs="Arial"/>
          <w:color w:val="373E49" w:themeColor="accent1"/>
          <w:sz w:val="26"/>
          <w:szCs w:val="26"/>
          <w:highlight w:val="cyan"/>
          <w:lang w:bidi="en-US"/>
        </w:rPr>
        <w:t>&gt;</w:t>
      </w:r>
    </w:p>
    <w:p w14:paraId="740A1157" w14:textId="08C3D6AD" w:rsidR="005F1199" w:rsidRPr="00A21FE8" w:rsidRDefault="005F1199" w:rsidP="005F1199">
      <w:pPr>
        <w:tabs>
          <w:tab w:val="right" w:pos="1287"/>
        </w:tabs>
        <w:spacing w:before="120" w:after="120" w:line="276" w:lineRule="auto"/>
        <w:jc w:val="both"/>
        <w:rPr>
          <w:rFonts w:ascii="Arial" w:hAnsi="Arial" w:cs="Arial"/>
          <w:color w:val="373E49" w:themeColor="accent1"/>
          <w:sz w:val="26"/>
          <w:szCs w:val="26"/>
        </w:rPr>
      </w:pPr>
    </w:p>
    <w:p w14:paraId="529A1F3B" w14:textId="530878F6" w:rsidR="005F1199" w:rsidRPr="00A21FE8" w:rsidRDefault="00E54F49"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1" w:name="_Toc103696047"/>
        <w:bookmarkStart w:id="12" w:name="_Toc104371263"/>
        <w:r w:rsidR="005F1199" w:rsidRPr="00A21FE8">
          <w:rPr>
            <w:rStyle w:val="Hyperlink"/>
            <w:rFonts w:ascii="Arial" w:eastAsia="Arial" w:hAnsi="Arial" w:cs="Arial"/>
            <w:color w:val="2B3B82" w:themeColor="text1"/>
            <w:u w:val="none"/>
            <w:lang w:bidi="en-US"/>
          </w:rPr>
          <w:t>Update</w:t>
        </w:r>
      </w:hyperlink>
      <w:r w:rsidR="005F1199" w:rsidRPr="00A21FE8">
        <w:rPr>
          <w:rStyle w:val="Hyperlink"/>
          <w:rFonts w:ascii="Arial" w:eastAsia="Arial" w:hAnsi="Arial" w:cs="Arial"/>
          <w:color w:val="2B3B82" w:themeColor="text1"/>
          <w:u w:val="none"/>
          <w:lang w:bidi="en-US"/>
        </w:rPr>
        <w:t xml:space="preserve"> and Review</w:t>
      </w:r>
      <w:bookmarkEnd w:id="11"/>
      <w:bookmarkEnd w:id="12"/>
    </w:p>
    <w:p w14:paraId="4103FCF2" w14:textId="5ABD26CE" w:rsidR="005F1199" w:rsidRPr="00A21FE8" w:rsidRDefault="005F1199" w:rsidP="0091524F">
      <w:pPr>
        <w:spacing w:before="120" w:after="120" w:line="276" w:lineRule="auto"/>
        <w:ind w:firstLine="720"/>
        <w:jc w:val="both"/>
        <w:rPr>
          <w:rFonts w:ascii="Arial" w:hAnsi="Arial" w:cs="Arial"/>
          <w:color w:val="373E49" w:themeColor="accent1"/>
          <w:sz w:val="26"/>
          <w:szCs w:val="26"/>
        </w:rPr>
      </w:pPr>
      <w:r w:rsidRPr="00A21FE8">
        <w:rPr>
          <w:rFonts w:ascii="Arial" w:hAnsi="Arial" w:cs="Arial"/>
          <w:color w:val="373E49" w:themeColor="accent1"/>
          <w:sz w:val="26"/>
          <w:szCs w:val="26"/>
          <w:highlight w:val="cyan"/>
        </w:rPr>
        <w:t>&lt;</w:t>
      </w:r>
      <w:r w:rsidR="00187E51" w:rsidRPr="00A21FE8">
        <w:rPr>
          <w:rFonts w:ascii="Arial" w:hAnsi="Arial" w:cs="Arial"/>
          <w:color w:val="373E49" w:themeColor="accent1"/>
          <w:sz w:val="26"/>
          <w:szCs w:val="26"/>
          <w:highlight w:val="cyan"/>
        </w:rPr>
        <w:t>cybersecurity function</w:t>
      </w:r>
      <w:r w:rsidRPr="00A21FE8">
        <w:rPr>
          <w:rFonts w:ascii="Arial" w:hAnsi="Arial" w:cs="Arial"/>
          <w:color w:val="373E49" w:themeColor="accent1"/>
          <w:sz w:val="26"/>
          <w:szCs w:val="26"/>
          <w:highlight w:val="cyan"/>
        </w:rPr>
        <w:t>&gt;</w:t>
      </w:r>
      <w:r w:rsidRPr="00A21FE8">
        <w:rPr>
          <w:rFonts w:ascii="Arial" w:hAnsi="Arial" w:cs="Arial"/>
          <w:color w:val="373E49" w:themeColor="accent1"/>
          <w:sz w:val="26"/>
          <w:szCs w:val="26"/>
        </w:rPr>
        <w:t xml:space="preserve"> </w:t>
      </w:r>
      <w:r w:rsidR="00C31EE0" w:rsidRPr="00A21FE8">
        <w:rPr>
          <w:rFonts w:ascii="Arial" w:hAnsi="Arial" w:cs="Arial"/>
          <w:color w:val="373E49" w:themeColor="accent1"/>
          <w:sz w:val="26"/>
          <w:szCs w:val="26"/>
        </w:rPr>
        <w:t>must</w:t>
      </w:r>
      <w:r w:rsidRPr="00A21FE8">
        <w:rPr>
          <w:rFonts w:ascii="Arial" w:hAnsi="Arial" w:cs="Arial"/>
          <w:color w:val="373E49" w:themeColor="accent1"/>
          <w:sz w:val="26"/>
          <w:szCs w:val="26"/>
        </w:rPr>
        <w:t xml:space="preserve"> review the policy at least </w:t>
      </w:r>
      <w:r w:rsidRPr="00A21FE8">
        <w:rPr>
          <w:rFonts w:ascii="Arial" w:hAnsi="Arial" w:cs="Arial"/>
          <w:color w:val="373E49" w:themeColor="accent1"/>
          <w:sz w:val="26"/>
          <w:szCs w:val="26"/>
          <w:highlight w:val="cyan"/>
        </w:rPr>
        <w:t>once a year</w:t>
      </w:r>
      <w:r w:rsidRPr="00A21FE8">
        <w:rPr>
          <w:rFonts w:ascii="Arial" w:hAnsi="Arial" w:cs="Arial"/>
          <w:color w:val="373E49" w:themeColor="accent1"/>
          <w:sz w:val="26"/>
          <w:szCs w:val="26"/>
        </w:rPr>
        <w:t xml:space="preserve"> or in case any changes happen to the policy or the regulatory procedures in </w:t>
      </w:r>
      <w:r w:rsidRPr="00A21FE8">
        <w:rPr>
          <w:rFonts w:ascii="Arial" w:hAnsi="Arial" w:cs="Arial"/>
          <w:color w:val="373E49" w:themeColor="accent1"/>
          <w:sz w:val="26"/>
          <w:szCs w:val="26"/>
          <w:highlight w:val="cyan"/>
        </w:rPr>
        <w:t>&lt;</w:t>
      </w:r>
      <w:r w:rsidR="00753311" w:rsidRPr="00A21FE8">
        <w:rPr>
          <w:rFonts w:ascii="Arial" w:hAnsi="Arial" w:cs="Arial"/>
          <w:color w:val="373E49" w:themeColor="accent1"/>
          <w:sz w:val="26"/>
          <w:szCs w:val="26"/>
          <w:highlight w:val="cyan"/>
        </w:rPr>
        <w:t>organization</w:t>
      </w:r>
      <w:r w:rsidRPr="00A21FE8">
        <w:rPr>
          <w:rFonts w:ascii="Arial" w:hAnsi="Arial" w:cs="Arial"/>
          <w:color w:val="373E49" w:themeColor="accent1"/>
          <w:sz w:val="26"/>
          <w:szCs w:val="26"/>
          <w:highlight w:val="cyan"/>
        </w:rPr>
        <w:t xml:space="preserve"> name&gt;</w:t>
      </w:r>
      <w:r w:rsidRPr="00A21FE8">
        <w:rPr>
          <w:rFonts w:ascii="Arial" w:hAnsi="Arial" w:cs="Arial"/>
          <w:color w:val="373E49" w:themeColor="accent1"/>
          <w:sz w:val="26"/>
          <w:szCs w:val="26"/>
        </w:rPr>
        <w:t xml:space="preserve"> or the relevant regulatory requirements.</w:t>
      </w:r>
    </w:p>
    <w:p w14:paraId="44B5B244" w14:textId="77777777" w:rsidR="00B5697B" w:rsidRPr="00A21FE8" w:rsidRDefault="00B5697B" w:rsidP="00AF071A">
      <w:pPr>
        <w:tabs>
          <w:tab w:val="right" w:pos="1287"/>
        </w:tabs>
        <w:spacing w:before="120" w:after="120" w:line="276" w:lineRule="auto"/>
        <w:jc w:val="both"/>
        <w:rPr>
          <w:rFonts w:ascii="Arial" w:hAnsi="Arial" w:cs="Arial"/>
          <w:color w:val="373E49" w:themeColor="accent1"/>
          <w:sz w:val="26"/>
          <w:szCs w:val="26"/>
        </w:rPr>
      </w:pPr>
    </w:p>
    <w:p w14:paraId="4E88EF49" w14:textId="1DCCFD9F" w:rsidR="007E17EF" w:rsidRPr="00A21FE8" w:rsidRDefault="00E54F49"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3" w:name="_Toc104371264"/>
        <w:r w:rsidR="007E17EF" w:rsidRPr="00A21FE8">
          <w:rPr>
            <w:rStyle w:val="Hyperlink"/>
            <w:rFonts w:ascii="Arial" w:eastAsia="Arial" w:hAnsi="Arial" w:cs="Arial"/>
            <w:color w:val="2B3B82" w:themeColor="text1"/>
            <w:u w:val="none"/>
            <w:lang w:bidi="en-US"/>
          </w:rPr>
          <w:t>Compliance</w:t>
        </w:r>
        <w:bookmarkEnd w:id="13"/>
      </w:hyperlink>
    </w:p>
    <w:p w14:paraId="772E5340" w14:textId="3595E4C3" w:rsidR="009457F1" w:rsidRPr="00A21FE8" w:rsidRDefault="009457F1" w:rsidP="00777658">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A21FE8">
        <w:rPr>
          <w:rFonts w:ascii="Arial" w:eastAsia="Arial" w:hAnsi="Arial" w:cs="Arial"/>
          <w:color w:val="373E49" w:themeColor="accent1"/>
          <w:sz w:val="26"/>
          <w:szCs w:val="26"/>
          <w:highlight w:val="cyan"/>
          <w:lang w:bidi="en-US"/>
        </w:rPr>
        <w:t>&lt;</w:t>
      </w:r>
      <w:r w:rsidR="005D7DA3" w:rsidRPr="00A21FE8">
        <w:rPr>
          <w:rFonts w:ascii="Arial" w:eastAsia="Arial" w:hAnsi="Arial" w:cs="Arial"/>
          <w:color w:val="373E49" w:themeColor="accent1"/>
          <w:sz w:val="26"/>
          <w:szCs w:val="26"/>
          <w:highlight w:val="cyan"/>
          <w:lang w:bidi="en-US"/>
        </w:rPr>
        <w:t xml:space="preserve">Head </w:t>
      </w:r>
      <w:r w:rsidRPr="00A21FE8">
        <w:rPr>
          <w:rFonts w:ascii="Arial" w:eastAsia="Arial" w:hAnsi="Arial" w:cs="Arial"/>
          <w:color w:val="373E49" w:themeColor="accent1"/>
          <w:sz w:val="26"/>
          <w:szCs w:val="26"/>
          <w:highlight w:val="cyan"/>
          <w:lang w:bidi="en-US"/>
        </w:rPr>
        <w:t xml:space="preserve">of </w:t>
      </w:r>
      <w:r w:rsidR="00187E51" w:rsidRPr="00A21FE8">
        <w:rPr>
          <w:rFonts w:ascii="Arial" w:eastAsia="Arial" w:hAnsi="Arial" w:cs="Arial"/>
          <w:color w:val="373E49" w:themeColor="accent1"/>
          <w:sz w:val="26"/>
          <w:szCs w:val="26"/>
          <w:highlight w:val="cyan"/>
          <w:lang w:bidi="en-US"/>
        </w:rPr>
        <w:t>cybersecurity function</w:t>
      </w:r>
      <w:r w:rsidRPr="00A21FE8">
        <w:rPr>
          <w:rFonts w:ascii="Arial" w:eastAsia="Arial" w:hAnsi="Arial" w:cs="Arial"/>
          <w:color w:val="373E49" w:themeColor="accent1"/>
          <w:sz w:val="26"/>
          <w:szCs w:val="26"/>
          <w:highlight w:val="cyan"/>
          <w:lang w:bidi="en-US"/>
        </w:rPr>
        <w:t>&gt;</w:t>
      </w:r>
      <w:r w:rsidRPr="00A21FE8">
        <w:rPr>
          <w:rFonts w:ascii="Arial" w:eastAsia="Arial" w:hAnsi="Arial" w:cs="Arial"/>
          <w:color w:val="373E49" w:themeColor="accent1"/>
          <w:sz w:val="26"/>
          <w:szCs w:val="26"/>
          <w:lang w:bidi="en-US"/>
        </w:rPr>
        <w:t xml:space="preserve"> will ensure the compliance of </w:t>
      </w:r>
      <w:r w:rsidR="00A83C69" w:rsidRPr="00A21FE8">
        <w:rPr>
          <w:rFonts w:ascii="Arial" w:eastAsia="Arial" w:hAnsi="Arial" w:cs="Arial"/>
          <w:color w:val="373E49" w:themeColor="accent1"/>
          <w:sz w:val="26"/>
          <w:szCs w:val="26"/>
          <w:highlight w:val="cyan"/>
          <w:lang w:bidi="en-US"/>
        </w:rPr>
        <w:t>&lt;</w:t>
      </w:r>
      <w:r w:rsidR="00753311" w:rsidRPr="00A21FE8">
        <w:rPr>
          <w:rFonts w:ascii="Arial" w:eastAsia="Arial" w:hAnsi="Arial" w:cs="Arial"/>
          <w:color w:val="373E49" w:themeColor="accent1"/>
          <w:sz w:val="26"/>
          <w:szCs w:val="26"/>
          <w:highlight w:val="cyan"/>
          <w:lang w:bidi="en-US"/>
        </w:rPr>
        <w:t>organization</w:t>
      </w:r>
      <w:r w:rsidR="00A83C69" w:rsidRPr="00A21FE8">
        <w:rPr>
          <w:rFonts w:ascii="Arial" w:eastAsia="Arial" w:hAnsi="Arial" w:cs="Arial"/>
          <w:color w:val="373E49" w:themeColor="accent1"/>
          <w:sz w:val="26"/>
          <w:szCs w:val="26"/>
          <w:highlight w:val="cyan"/>
          <w:lang w:bidi="en-US"/>
        </w:rPr>
        <w:t xml:space="preserve"> name&gt;</w:t>
      </w:r>
      <w:r w:rsidRPr="00A21FE8">
        <w:rPr>
          <w:rFonts w:ascii="Arial" w:eastAsia="Arial" w:hAnsi="Arial" w:cs="Arial"/>
          <w:color w:val="373E49" w:themeColor="accent1"/>
          <w:sz w:val="26"/>
          <w:szCs w:val="26"/>
          <w:lang w:bidi="en-US"/>
        </w:rPr>
        <w:t xml:space="preserve"> with this policy on a regular basis. </w:t>
      </w:r>
    </w:p>
    <w:p w14:paraId="473CAD12" w14:textId="2ECFD33D" w:rsidR="009457F1" w:rsidRPr="00A21FE8" w:rsidRDefault="009457F1" w:rsidP="00777658">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A21FE8">
        <w:rPr>
          <w:rFonts w:ascii="Arial" w:eastAsia="Arial" w:hAnsi="Arial" w:cs="Arial"/>
          <w:color w:val="373E49" w:themeColor="accent1"/>
          <w:sz w:val="26"/>
          <w:szCs w:val="26"/>
          <w:lang w:bidi="en-US"/>
        </w:rPr>
        <w:t xml:space="preserve">All </w:t>
      </w:r>
      <w:r w:rsidR="00295E17" w:rsidRPr="00A21FE8">
        <w:rPr>
          <w:rFonts w:ascii="Arial" w:eastAsia="Arial" w:hAnsi="Arial" w:cs="Arial"/>
          <w:color w:val="373E49" w:themeColor="accent1"/>
          <w:sz w:val="26"/>
          <w:szCs w:val="26"/>
          <w:lang w:bidi="en-US"/>
        </w:rPr>
        <w:t>personnel</w:t>
      </w:r>
      <w:r w:rsidRPr="00A21FE8">
        <w:rPr>
          <w:rFonts w:ascii="Arial" w:eastAsia="Arial" w:hAnsi="Arial" w:cs="Arial"/>
          <w:color w:val="373E49" w:themeColor="accent1"/>
          <w:sz w:val="26"/>
          <w:szCs w:val="26"/>
          <w:lang w:bidi="en-US"/>
        </w:rPr>
        <w:t xml:space="preserve"> of </w:t>
      </w:r>
      <w:r w:rsidRPr="00A21FE8">
        <w:rPr>
          <w:rFonts w:ascii="Arial" w:eastAsia="Arial" w:hAnsi="Arial" w:cs="Arial"/>
          <w:color w:val="373E49" w:themeColor="accent1"/>
          <w:sz w:val="26"/>
          <w:szCs w:val="26"/>
          <w:highlight w:val="cyan"/>
          <w:lang w:bidi="en-US"/>
        </w:rPr>
        <w:t>&lt;</w:t>
      </w:r>
      <w:r w:rsidR="00753311" w:rsidRPr="00A21FE8">
        <w:rPr>
          <w:rFonts w:ascii="Arial" w:eastAsia="Arial" w:hAnsi="Arial" w:cs="Arial"/>
          <w:color w:val="373E49" w:themeColor="accent1"/>
          <w:sz w:val="26"/>
          <w:szCs w:val="26"/>
          <w:highlight w:val="cyan"/>
          <w:lang w:bidi="en-US"/>
        </w:rPr>
        <w:t>organization</w:t>
      </w:r>
      <w:r w:rsidRPr="00A21FE8">
        <w:rPr>
          <w:rFonts w:ascii="Arial" w:eastAsia="Arial" w:hAnsi="Arial" w:cs="Arial"/>
          <w:color w:val="373E49" w:themeColor="accent1"/>
          <w:sz w:val="26"/>
          <w:szCs w:val="26"/>
          <w:highlight w:val="cyan"/>
          <w:lang w:bidi="en-US"/>
        </w:rPr>
        <w:t xml:space="preserve"> name&gt;</w:t>
      </w:r>
      <w:r w:rsidRPr="00A21FE8">
        <w:rPr>
          <w:rFonts w:ascii="Arial" w:eastAsia="Arial" w:hAnsi="Arial" w:cs="Arial"/>
          <w:color w:val="373E49" w:themeColor="accent1"/>
          <w:sz w:val="26"/>
          <w:szCs w:val="26"/>
          <w:lang w:bidi="en-US"/>
        </w:rPr>
        <w:t xml:space="preserve"> </w:t>
      </w:r>
      <w:r w:rsidR="00C31EE0" w:rsidRPr="00A21FE8">
        <w:rPr>
          <w:rFonts w:ascii="Arial" w:eastAsia="Arial" w:hAnsi="Arial" w:cs="Arial"/>
          <w:color w:val="373E49" w:themeColor="accent1"/>
          <w:sz w:val="26"/>
          <w:szCs w:val="26"/>
          <w:lang w:bidi="en-US"/>
        </w:rPr>
        <w:t>must</w:t>
      </w:r>
      <w:r w:rsidRPr="00A21FE8">
        <w:rPr>
          <w:rFonts w:ascii="Arial" w:eastAsia="Arial" w:hAnsi="Arial" w:cs="Arial"/>
          <w:color w:val="373E49" w:themeColor="accent1"/>
          <w:sz w:val="26"/>
          <w:szCs w:val="26"/>
          <w:lang w:bidi="en-US"/>
        </w:rPr>
        <w:t xml:space="preserve"> comply with this policy.</w:t>
      </w:r>
    </w:p>
    <w:p w14:paraId="4C12B809" w14:textId="39D0F108" w:rsidR="00991F31" w:rsidRPr="00A21FE8" w:rsidRDefault="009457F1" w:rsidP="00777658">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rtl/>
          <w:lang w:eastAsia="ar"/>
        </w:rPr>
      </w:pPr>
      <w:r w:rsidRPr="00A21FE8">
        <w:rPr>
          <w:rFonts w:ascii="Arial" w:eastAsia="Arial" w:hAnsi="Arial" w:cs="Arial"/>
          <w:color w:val="373E49" w:themeColor="accent1"/>
          <w:sz w:val="26"/>
          <w:szCs w:val="26"/>
          <w:lang w:bidi="en-US"/>
        </w:rPr>
        <w:t xml:space="preserve">Any violation of this policy may be subject to disciplinary action according to </w:t>
      </w:r>
      <w:r w:rsidRPr="00A21FE8">
        <w:rPr>
          <w:rFonts w:ascii="Arial" w:eastAsia="Arial" w:hAnsi="Arial" w:cs="Arial"/>
          <w:color w:val="373E49" w:themeColor="accent1"/>
          <w:sz w:val="26"/>
          <w:szCs w:val="26"/>
          <w:highlight w:val="cyan"/>
          <w:lang w:bidi="en-US"/>
        </w:rPr>
        <w:t>&lt;</w:t>
      </w:r>
      <w:r w:rsidR="00753311" w:rsidRPr="00A21FE8">
        <w:rPr>
          <w:rFonts w:ascii="Arial" w:eastAsia="Arial" w:hAnsi="Arial" w:cs="Arial"/>
          <w:color w:val="373E49" w:themeColor="accent1"/>
          <w:sz w:val="26"/>
          <w:szCs w:val="26"/>
          <w:highlight w:val="cyan"/>
          <w:lang w:bidi="en-US"/>
        </w:rPr>
        <w:t>organization</w:t>
      </w:r>
      <w:r w:rsidRPr="00A21FE8">
        <w:rPr>
          <w:rFonts w:ascii="Arial" w:eastAsia="Arial" w:hAnsi="Arial" w:cs="Arial"/>
          <w:color w:val="373E49" w:themeColor="accent1"/>
          <w:sz w:val="26"/>
          <w:szCs w:val="26"/>
          <w:highlight w:val="cyan"/>
          <w:lang w:bidi="en-US"/>
        </w:rPr>
        <w:t xml:space="preserve"> name&gt;</w:t>
      </w:r>
      <w:r w:rsidR="00AD6081" w:rsidRPr="00A21FE8">
        <w:rPr>
          <w:rFonts w:ascii="Arial" w:eastAsia="Arial" w:hAnsi="Arial" w:cs="Arial"/>
          <w:color w:val="373E49" w:themeColor="accent1"/>
          <w:sz w:val="26"/>
          <w:szCs w:val="26"/>
          <w:lang w:bidi="en-US"/>
        </w:rPr>
        <w:t>’</w:t>
      </w:r>
      <w:r w:rsidRPr="00A21FE8">
        <w:rPr>
          <w:rFonts w:ascii="Arial" w:eastAsia="Arial" w:hAnsi="Arial" w:cs="Arial"/>
          <w:color w:val="373E49" w:themeColor="accent1"/>
          <w:sz w:val="26"/>
          <w:szCs w:val="26"/>
          <w:lang w:bidi="en-US"/>
        </w:rPr>
        <w:t>s procedures.</w:t>
      </w:r>
    </w:p>
    <w:p w14:paraId="083D5146" w14:textId="2AB45D3B" w:rsidR="005A6FF5" w:rsidRPr="00A21FE8" w:rsidRDefault="005A6FF5" w:rsidP="005A6FF5">
      <w:pPr>
        <w:spacing w:before="120" w:after="120" w:line="276" w:lineRule="auto"/>
        <w:jc w:val="both"/>
        <w:rPr>
          <w:rFonts w:ascii="Arial" w:hAnsi="Arial" w:cs="Arial"/>
          <w:color w:val="373E49" w:themeColor="accent1"/>
          <w:sz w:val="26"/>
          <w:szCs w:val="26"/>
          <w:rtl/>
          <w:lang w:eastAsia="ar"/>
        </w:rPr>
      </w:pPr>
    </w:p>
    <w:p w14:paraId="6469782C" w14:textId="77777777" w:rsidR="005A6FF5" w:rsidRPr="00AF071A" w:rsidRDefault="005A6FF5" w:rsidP="00AF071A">
      <w:pPr>
        <w:spacing w:before="120" w:after="120" w:line="276" w:lineRule="auto"/>
        <w:jc w:val="both"/>
        <w:rPr>
          <w:rFonts w:ascii="Arial" w:hAnsi="Arial" w:cs="Arial"/>
          <w:sz w:val="26"/>
          <w:szCs w:val="26"/>
          <w:lang w:eastAsia="ar"/>
        </w:rPr>
      </w:pPr>
    </w:p>
    <w:sectPr w:rsidR="005A6FF5" w:rsidRPr="00AF071A"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F497" w14:textId="77777777" w:rsidR="00DE6B91" w:rsidRDefault="00DE6B91" w:rsidP="00023F00">
      <w:pPr>
        <w:spacing w:after="0" w:line="240" w:lineRule="auto"/>
      </w:pPr>
      <w:r>
        <w:separator/>
      </w:r>
    </w:p>
  </w:endnote>
  <w:endnote w:type="continuationSeparator" w:id="0">
    <w:p w14:paraId="430DA69B" w14:textId="77777777" w:rsidR="00DE6B91" w:rsidRDefault="00DE6B91" w:rsidP="00023F00">
      <w:pPr>
        <w:spacing w:after="0" w:line="240" w:lineRule="auto"/>
      </w:pPr>
      <w:r>
        <w:continuationSeparator/>
      </w:r>
    </w:p>
  </w:endnote>
  <w:endnote w:type="continuationNotice" w:id="1">
    <w:p w14:paraId="680BBF36" w14:textId="77777777" w:rsidR="00DE6B91" w:rsidRDefault="00DE6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AD77" w14:textId="77777777" w:rsidR="00E54F49" w:rsidRDefault="00E54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3D7038BE"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27831A97"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AF071A">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730EFA28"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481AA4">
                            <w:rPr>
                              <w:rFonts w:ascii="Arial" w:eastAsia="Arial" w:hAnsi="Arial" w:cs="Arial"/>
                              <w:noProof/>
                              <w:color w:val="2B3B82" w:themeColor="accent4"/>
                              <w:sz w:val="18"/>
                              <w:szCs w:val="18"/>
                              <w:lang w:bidi="en-US"/>
                            </w:rPr>
                            <w:t>10</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730EFA28"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481AA4">
                      <w:rPr>
                        <w:rFonts w:ascii="Arial" w:eastAsia="Arial" w:hAnsi="Arial" w:cs="Arial"/>
                        <w:noProof/>
                        <w:color w:val="2B3B82" w:themeColor="accent4"/>
                        <w:sz w:val="18"/>
                        <w:szCs w:val="18"/>
                        <w:lang w:bidi="en-US"/>
                      </w:rPr>
                      <w:t>10</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46621FF1" w:rsidR="00E64758" w:rsidRDefault="00E64758">
    <w:pPr>
      <w:pStyle w:val="Footer"/>
      <w:rPr>
        <w:noProof/>
      </w:rPr>
    </w:pPr>
  </w:p>
  <w:p w14:paraId="02A35E74" w14:textId="65CFD6F0"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C019" w14:textId="77777777" w:rsidR="00DE6B91" w:rsidRDefault="00DE6B91" w:rsidP="00023F00">
      <w:pPr>
        <w:spacing w:after="0" w:line="240" w:lineRule="auto"/>
      </w:pPr>
      <w:r>
        <w:separator/>
      </w:r>
    </w:p>
  </w:footnote>
  <w:footnote w:type="continuationSeparator" w:id="0">
    <w:p w14:paraId="70676F04" w14:textId="77777777" w:rsidR="00DE6B91" w:rsidRDefault="00DE6B91" w:rsidP="00023F00">
      <w:pPr>
        <w:spacing w:after="0" w:line="240" w:lineRule="auto"/>
      </w:pPr>
      <w:r>
        <w:continuationSeparator/>
      </w:r>
    </w:p>
  </w:footnote>
  <w:footnote w:type="continuationNotice" w:id="1">
    <w:p w14:paraId="63D5F0B0" w14:textId="77777777" w:rsidR="00DE6B91" w:rsidRDefault="00DE6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00245531" w:rsidR="00E64758" w:rsidRPr="00E15618" w:rsidRDefault="00E15618" w:rsidP="00E15618">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A552" w14:textId="5E831F9D" w:rsidR="00E64758" w:rsidRDefault="00A21FE8" w:rsidP="00A21FE8">
    <w:pPr>
      <w:pStyle w:val="Header"/>
      <w:tabs>
        <w:tab w:val="left" w:pos="1755"/>
        <w:tab w:val="left" w:pos="2970"/>
        <w:tab w:val="center" w:pos="4513"/>
      </w:tabs>
    </w:pP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4387" behindDoc="1" locked="0" layoutInCell="1" allowOverlap="1" wp14:anchorId="1D06AA21" wp14:editId="036201AF">
              <wp:simplePos x="0" y="0"/>
              <wp:positionH relativeFrom="margin">
                <wp:posOffset>-142875</wp:posOffset>
              </wp:positionH>
              <wp:positionV relativeFrom="paragraph">
                <wp:posOffset>-124460</wp:posOffset>
              </wp:positionV>
              <wp:extent cx="2876550" cy="542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0AF65" w14:textId="77777777" w:rsidR="00A21FE8" w:rsidRPr="00A21FE8" w:rsidRDefault="00A21FE8" w:rsidP="00A21FE8">
                          <w:pPr>
                            <w:rPr>
                              <w:rFonts w:ascii="DIN NEXT™ ARABIC MEDIUM" w:hAnsi="DIN NEXT™ ARABIC MEDIUM" w:cs="DIN NEXT™ ARABIC MEDIUM"/>
                              <w:color w:val="373E49" w:themeColor="accent1"/>
                              <w:sz w:val="24"/>
                              <w:szCs w:val="24"/>
                            </w:rPr>
                          </w:pPr>
                          <w:r w:rsidRPr="00A21FE8">
                            <w:rPr>
                              <w:rFonts w:ascii="DIN NEXT™ ARABIC MEDIUM" w:hAnsi="DIN NEXT™ ARABIC MEDIUM" w:cs="DIN NEXT™ ARABIC MEDIUM"/>
                              <w:color w:val="373E49" w:themeColor="accent1"/>
                              <w:sz w:val="24"/>
                              <w:szCs w:val="24"/>
                            </w:rPr>
                            <w:t>Identity and Access Management Policy Template</w:t>
                          </w:r>
                        </w:p>
                        <w:p w14:paraId="30F93B8A" w14:textId="2D806293" w:rsidR="00A21FE8" w:rsidRPr="00A21FE8" w:rsidRDefault="00A21FE8" w:rsidP="00A21FE8">
                          <w:pPr>
                            <w:rPr>
                              <w:rFonts w:ascii="DIN NEXT™ ARABIC MEDIUM" w:hAnsi="DIN NEXT™ ARABIC MEDIUM" w:cs="DIN NEXT™ ARABIC MEDIUM"/>
                              <w:color w:val="373E49" w:themeColor="accen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6AA21" id="_x0000_t202" coordsize="21600,21600" o:spt="202" path="m,l,21600r21600,l21600,xe">
              <v:stroke joinstyle="miter"/>
              <v:path gradientshapeok="t" o:connecttype="rect"/>
            </v:shapetype>
            <v:shape id="Text Box 9" o:spid="_x0000_s1029" type="#_x0000_t202" style="position:absolute;margin-left:-11.25pt;margin-top:-9.8pt;width:226.5pt;height:42.75pt;z-index:-251652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" filled="f" stroked="f" strokeweight=".5pt">
              <v:textbox>
                <w:txbxContent>
                  <w:p w14:paraId="3A40AF65" w14:textId="77777777" w:rsidR="00A21FE8" w:rsidRPr="00A21FE8" w:rsidRDefault="00A21FE8" w:rsidP="00A21FE8">
                    <w:pPr>
                      <w:rPr>
                        <w:rFonts w:ascii="DIN NEXT™ ARABIC MEDIUM" w:hAnsi="DIN NEXT™ ARABIC MEDIUM" w:cs="DIN NEXT™ ARABIC MEDIUM"/>
                        <w:color w:val="373E49" w:themeColor="accent1"/>
                        <w:sz w:val="24"/>
                        <w:szCs w:val="24"/>
                      </w:rPr>
                    </w:pPr>
                    <w:r w:rsidRPr="00A21FE8">
                      <w:rPr>
                        <w:rFonts w:ascii="DIN NEXT™ ARABIC MEDIUM" w:hAnsi="DIN NEXT™ ARABIC MEDIUM" w:cs="DIN NEXT™ ARABIC MEDIUM"/>
                        <w:color w:val="373E49" w:themeColor="accent1"/>
                        <w:sz w:val="24"/>
                        <w:szCs w:val="24"/>
                      </w:rPr>
                      <w:t>Identity and Access Management Policy Template</w:t>
                    </w:r>
                  </w:p>
                  <w:p w14:paraId="30F93B8A" w14:textId="2D806293" w:rsidR="00A21FE8" w:rsidRPr="00A21FE8" w:rsidRDefault="00A21FE8" w:rsidP="00A21FE8">
                    <w:pPr>
                      <w:rPr>
                        <w:rFonts w:ascii="DIN NEXT™ ARABIC MEDIUM" w:hAnsi="DIN NEXT™ ARABIC MEDIUM" w:cs="DIN NEXT™ ARABIC MEDIUM"/>
                        <w:color w:val="373E49" w:themeColor="accent1"/>
                        <w:sz w:val="24"/>
                        <w:szCs w:val="24"/>
                      </w:rPr>
                    </w:pPr>
                  </w:p>
                </w:txbxContent>
              </v:textbox>
              <w10:wrap anchorx="margin"/>
            </v:shape>
          </w:pict>
        </mc:Fallback>
      </mc:AlternateContent>
    </w:r>
    <w:r>
      <w:rPr>
        <w:rFonts w:ascii="Arial" w:hAnsi="Arial" w:cs="Arial"/>
        <w:sz w:val="26"/>
        <w:szCs w:val="26"/>
        <w:lang w:eastAsia="ar"/>
      </w:rPr>
      <w:tab/>
    </w:r>
    <w:r>
      <w:rPr>
        <w:rFonts w:ascii="Arial" w:hAnsi="Arial" w:cs="Arial"/>
        <w:sz w:val="26"/>
        <w:szCs w:val="26"/>
        <w:lang w:eastAsia="ar"/>
      </w:rPr>
      <w:tab/>
    </w:r>
    <w:r>
      <w:rPr>
        <w:rFonts w:ascii="Arial" w:hAnsi="Arial" w:cs="Arial"/>
        <w:sz w:val="26"/>
        <w:szCs w:val="26"/>
        <w:lang w:eastAsia="ar"/>
      </w:rPr>
      <w:tab/>
    </w:r>
    <w:r>
      <w:rPr>
        <w:noProof/>
        <w:lang w:eastAsia="en-US"/>
      </w:rPr>
      <mc:AlternateContent>
        <mc:Choice Requires="wps">
          <w:drawing>
            <wp:anchor distT="0" distB="0" distL="114300" distR="114300" simplePos="0" relativeHeight="251665411" behindDoc="0" locked="0" layoutInCell="1" allowOverlap="1" wp14:anchorId="7734FA17" wp14:editId="640AE5BE">
              <wp:simplePos x="0" y="0"/>
              <wp:positionH relativeFrom="column">
                <wp:posOffset>-463550</wp:posOffset>
              </wp:positionH>
              <wp:positionV relativeFrom="paragraph">
                <wp:posOffset>-450215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EFE196" id="Rectangle 11" o:spid="_x0000_s1026" style="position:absolute;margin-left:-36.5pt;margin-top:-35.45pt;width:3.55pt;height:65.25pt;flip:x;z-index:2516654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" fillcolor="#373e49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0954" w14:textId="474218F1" w:rsidR="007B31A2" w:rsidRPr="00E15618" w:rsidRDefault="007B31A2" w:rsidP="00E15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805"/>
    <w:multiLevelType w:val="hybridMultilevel"/>
    <w:tmpl w:val="D708E13A"/>
    <w:lvl w:ilvl="0" w:tplc="8F5401C8">
      <w:numFmt w:val="bullet"/>
      <w:lvlText w:val=""/>
      <w:lvlJc w:val="left"/>
      <w:pPr>
        <w:ind w:left="1827" w:hanging="360"/>
      </w:pPr>
      <w:rPr>
        <w:rFonts w:ascii="Symbol" w:eastAsiaTheme="minorEastAsia" w:hAnsi="Symbol" w:cs="Aria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1"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20C9B"/>
    <w:multiLevelType w:val="multilevel"/>
    <w:tmpl w:val="8062B680"/>
    <w:lvl w:ilvl="0">
      <w:start w:val="2"/>
      <w:numFmt w:val="decimal"/>
      <w:lvlText w:val="%1"/>
      <w:lvlJc w:val="left"/>
      <w:pPr>
        <w:ind w:left="360" w:hanging="360"/>
      </w:pPr>
      <w:rPr>
        <w:rFonts w:hint="default"/>
      </w:rPr>
    </w:lvl>
    <w:lvl w:ilvl="1">
      <w:start w:val="6"/>
      <w:numFmt w:val="decimal"/>
      <w:lvlText w:val="%1-%2"/>
      <w:lvlJc w:val="left"/>
      <w:pPr>
        <w:ind w:left="1215" w:hanging="720"/>
      </w:pPr>
      <w:rPr>
        <w:rFonts w:hint="default"/>
      </w:rPr>
    </w:lvl>
    <w:lvl w:ilvl="2">
      <w:start w:val="1"/>
      <w:numFmt w:val="decimal"/>
      <w:lvlText w:val="%1-%2-%3"/>
      <w:lvlJc w:val="left"/>
      <w:pPr>
        <w:ind w:left="1710" w:hanging="720"/>
      </w:pPr>
      <w:rPr>
        <w:rFonts w:hint="default"/>
        <w:sz w:val="26"/>
        <w:szCs w:val="26"/>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4"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5D6733"/>
    <w:multiLevelType w:val="multilevel"/>
    <w:tmpl w:val="7D02426C"/>
    <w:lvl w:ilvl="0">
      <w:start w:val="1"/>
      <w:numFmt w:val="decimal"/>
      <w:lvlText w:val="%1"/>
      <w:lvlJc w:val="left"/>
      <w:pPr>
        <w:ind w:left="600" w:hanging="600"/>
      </w:pPr>
      <w:rPr>
        <w:rFonts w:ascii="Arial" w:eastAsia="Arial" w:hAnsi="Arial" w:cs="Arial"/>
      </w:rPr>
    </w:lvl>
    <w:lvl w:ilvl="1">
      <w:start w:val="1"/>
      <w:numFmt w:val="decimal"/>
      <w:lvlText w:val="%1-%2"/>
      <w:lvlJc w:val="left"/>
      <w:pPr>
        <w:ind w:left="105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 w:numId="8">
    <w:abstractNumId w:val="5"/>
    <w:lvlOverride w:ilvl="0">
      <w:lvl w:ilvl="0">
        <w:start w:val="1"/>
        <w:numFmt w:val="decimal"/>
        <w:lvlText w:val="%1"/>
        <w:lvlJc w:val="left"/>
        <w:pPr>
          <w:ind w:left="600" w:hanging="600"/>
        </w:pPr>
        <w:rPr>
          <w:rFonts w:ascii="Arial" w:eastAsia="Arial" w:hAnsi="Arial" w:cs="Arial" w:hint="default"/>
        </w:rPr>
      </w:lvl>
    </w:lvlOverride>
    <w:lvlOverride w:ilvl="1">
      <w:lvl w:ilvl="1">
        <w:start w:val="1"/>
        <w:numFmt w:val="decimal"/>
        <w:lvlText w:val="%1-%2"/>
        <w:lvlJc w:val="left"/>
        <w:pPr>
          <w:ind w:left="1050" w:hanging="720"/>
        </w:pPr>
        <w:rPr>
          <w:rFonts w:hint="default"/>
          <w:b/>
          <w:bCs/>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rAUAd4IS5CwAAAA="/>
  </w:docVars>
  <w:rsids>
    <w:rsidRoot w:val="00BF23AB"/>
    <w:rsid w:val="000029E3"/>
    <w:rsid w:val="0000459B"/>
    <w:rsid w:val="00006A56"/>
    <w:rsid w:val="00010E54"/>
    <w:rsid w:val="000113AD"/>
    <w:rsid w:val="00013CCC"/>
    <w:rsid w:val="00014B76"/>
    <w:rsid w:val="00015F71"/>
    <w:rsid w:val="00016744"/>
    <w:rsid w:val="000178AF"/>
    <w:rsid w:val="00017E10"/>
    <w:rsid w:val="00023F00"/>
    <w:rsid w:val="000261EC"/>
    <w:rsid w:val="00027988"/>
    <w:rsid w:val="00027D13"/>
    <w:rsid w:val="00030CE1"/>
    <w:rsid w:val="00034F9E"/>
    <w:rsid w:val="00035D38"/>
    <w:rsid w:val="000405C3"/>
    <w:rsid w:val="00042018"/>
    <w:rsid w:val="00042F17"/>
    <w:rsid w:val="00043A3E"/>
    <w:rsid w:val="000443E3"/>
    <w:rsid w:val="000447AC"/>
    <w:rsid w:val="00046350"/>
    <w:rsid w:val="00050A04"/>
    <w:rsid w:val="000514D4"/>
    <w:rsid w:val="0005253C"/>
    <w:rsid w:val="00056676"/>
    <w:rsid w:val="00061804"/>
    <w:rsid w:val="00061981"/>
    <w:rsid w:val="00061D61"/>
    <w:rsid w:val="00063617"/>
    <w:rsid w:val="0006561F"/>
    <w:rsid w:val="000663D5"/>
    <w:rsid w:val="00066D70"/>
    <w:rsid w:val="000676E3"/>
    <w:rsid w:val="00070C4A"/>
    <w:rsid w:val="00071754"/>
    <w:rsid w:val="0007287D"/>
    <w:rsid w:val="00072B8E"/>
    <w:rsid w:val="00074462"/>
    <w:rsid w:val="00075AC8"/>
    <w:rsid w:val="00076076"/>
    <w:rsid w:val="00080817"/>
    <w:rsid w:val="000810B5"/>
    <w:rsid w:val="0008404C"/>
    <w:rsid w:val="00086471"/>
    <w:rsid w:val="00086BCD"/>
    <w:rsid w:val="000914E9"/>
    <w:rsid w:val="00095E03"/>
    <w:rsid w:val="000A0DE5"/>
    <w:rsid w:val="000A0F36"/>
    <w:rsid w:val="000A26FF"/>
    <w:rsid w:val="000A35A1"/>
    <w:rsid w:val="000A3CC5"/>
    <w:rsid w:val="000A5985"/>
    <w:rsid w:val="000A6779"/>
    <w:rsid w:val="000A6B0A"/>
    <w:rsid w:val="000A6ED0"/>
    <w:rsid w:val="000A7516"/>
    <w:rsid w:val="000A7FC9"/>
    <w:rsid w:val="000B1413"/>
    <w:rsid w:val="000B1BDB"/>
    <w:rsid w:val="000B25FE"/>
    <w:rsid w:val="000B2E3F"/>
    <w:rsid w:val="000B5AC8"/>
    <w:rsid w:val="000B5AD2"/>
    <w:rsid w:val="000B5D3C"/>
    <w:rsid w:val="000B600E"/>
    <w:rsid w:val="000C0981"/>
    <w:rsid w:val="000C1154"/>
    <w:rsid w:val="000C1E6C"/>
    <w:rsid w:val="000C45E9"/>
    <w:rsid w:val="000C4E32"/>
    <w:rsid w:val="000C554E"/>
    <w:rsid w:val="000D3B9F"/>
    <w:rsid w:val="000D4D57"/>
    <w:rsid w:val="000D5EB1"/>
    <w:rsid w:val="000D613E"/>
    <w:rsid w:val="000D6BFB"/>
    <w:rsid w:val="000E396B"/>
    <w:rsid w:val="000E46D9"/>
    <w:rsid w:val="000E5A6D"/>
    <w:rsid w:val="001013C2"/>
    <w:rsid w:val="001019F7"/>
    <w:rsid w:val="00103273"/>
    <w:rsid w:val="00105D3D"/>
    <w:rsid w:val="00110526"/>
    <w:rsid w:val="001112A9"/>
    <w:rsid w:val="00115439"/>
    <w:rsid w:val="001205FA"/>
    <w:rsid w:val="00121384"/>
    <w:rsid w:val="00121550"/>
    <w:rsid w:val="00122150"/>
    <w:rsid w:val="0012306F"/>
    <w:rsid w:val="0012586A"/>
    <w:rsid w:val="00127617"/>
    <w:rsid w:val="00127875"/>
    <w:rsid w:val="001318E0"/>
    <w:rsid w:val="00132224"/>
    <w:rsid w:val="001349C1"/>
    <w:rsid w:val="00136613"/>
    <w:rsid w:val="001371B2"/>
    <w:rsid w:val="001402C3"/>
    <w:rsid w:val="001503CD"/>
    <w:rsid w:val="001512CE"/>
    <w:rsid w:val="0015167F"/>
    <w:rsid w:val="00152776"/>
    <w:rsid w:val="00160AEF"/>
    <w:rsid w:val="00165AC7"/>
    <w:rsid w:val="00166215"/>
    <w:rsid w:val="001705E8"/>
    <w:rsid w:val="00171994"/>
    <w:rsid w:val="00177027"/>
    <w:rsid w:val="00177460"/>
    <w:rsid w:val="00177586"/>
    <w:rsid w:val="0018162F"/>
    <w:rsid w:val="001871DD"/>
    <w:rsid w:val="00187D10"/>
    <w:rsid w:val="00187E51"/>
    <w:rsid w:val="00192124"/>
    <w:rsid w:val="001A41E1"/>
    <w:rsid w:val="001A478C"/>
    <w:rsid w:val="001A67A2"/>
    <w:rsid w:val="001A709B"/>
    <w:rsid w:val="001B4449"/>
    <w:rsid w:val="001B50A2"/>
    <w:rsid w:val="001B5C6C"/>
    <w:rsid w:val="001B71CE"/>
    <w:rsid w:val="001C45D8"/>
    <w:rsid w:val="001C4776"/>
    <w:rsid w:val="001C4E9E"/>
    <w:rsid w:val="001C52D8"/>
    <w:rsid w:val="001D116E"/>
    <w:rsid w:val="001D325A"/>
    <w:rsid w:val="001D4822"/>
    <w:rsid w:val="001D77F6"/>
    <w:rsid w:val="001E2A52"/>
    <w:rsid w:val="001E6208"/>
    <w:rsid w:val="001E7DF6"/>
    <w:rsid w:val="001F267A"/>
    <w:rsid w:val="001F2CAE"/>
    <w:rsid w:val="001F4C2E"/>
    <w:rsid w:val="001F5D14"/>
    <w:rsid w:val="001F6B89"/>
    <w:rsid w:val="001F743D"/>
    <w:rsid w:val="00204690"/>
    <w:rsid w:val="00204AA4"/>
    <w:rsid w:val="002064F4"/>
    <w:rsid w:val="002077C0"/>
    <w:rsid w:val="00207C98"/>
    <w:rsid w:val="002103C2"/>
    <w:rsid w:val="002107A6"/>
    <w:rsid w:val="00210EC9"/>
    <w:rsid w:val="002112F5"/>
    <w:rsid w:val="00212A58"/>
    <w:rsid w:val="00213E01"/>
    <w:rsid w:val="00214955"/>
    <w:rsid w:val="002153B0"/>
    <w:rsid w:val="00217035"/>
    <w:rsid w:val="002178B4"/>
    <w:rsid w:val="00217DC2"/>
    <w:rsid w:val="0022074E"/>
    <w:rsid w:val="00221A4D"/>
    <w:rsid w:val="00221BA1"/>
    <w:rsid w:val="00223505"/>
    <w:rsid w:val="00226682"/>
    <w:rsid w:val="002276C9"/>
    <w:rsid w:val="00231504"/>
    <w:rsid w:val="00231BFC"/>
    <w:rsid w:val="00232BA4"/>
    <w:rsid w:val="00233AC3"/>
    <w:rsid w:val="00240DE2"/>
    <w:rsid w:val="00243754"/>
    <w:rsid w:val="00250574"/>
    <w:rsid w:val="00250A6D"/>
    <w:rsid w:val="00251060"/>
    <w:rsid w:val="002518A5"/>
    <w:rsid w:val="00253B30"/>
    <w:rsid w:val="00253FF3"/>
    <w:rsid w:val="00255497"/>
    <w:rsid w:val="00256E69"/>
    <w:rsid w:val="00260B36"/>
    <w:rsid w:val="0026114D"/>
    <w:rsid w:val="002613D8"/>
    <w:rsid w:val="002630FC"/>
    <w:rsid w:val="00263A92"/>
    <w:rsid w:val="00263A9C"/>
    <w:rsid w:val="00270B5A"/>
    <w:rsid w:val="00270DAF"/>
    <w:rsid w:val="00271716"/>
    <w:rsid w:val="0027231F"/>
    <w:rsid w:val="00272791"/>
    <w:rsid w:val="002730B6"/>
    <w:rsid w:val="00273188"/>
    <w:rsid w:val="0027379F"/>
    <w:rsid w:val="00273963"/>
    <w:rsid w:val="0027416C"/>
    <w:rsid w:val="002757B3"/>
    <w:rsid w:val="0027600F"/>
    <w:rsid w:val="0027763C"/>
    <w:rsid w:val="00281F98"/>
    <w:rsid w:val="00282A21"/>
    <w:rsid w:val="00282BA9"/>
    <w:rsid w:val="002833D3"/>
    <w:rsid w:val="00290EB9"/>
    <w:rsid w:val="00290F4E"/>
    <w:rsid w:val="002912DA"/>
    <w:rsid w:val="00291A28"/>
    <w:rsid w:val="00291AE5"/>
    <w:rsid w:val="0029435A"/>
    <w:rsid w:val="00295E17"/>
    <w:rsid w:val="0029646A"/>
    <w:rsid w:val="002966A0"/>
    <w:rsid w:val="002A2241"/>
    <w:rsid w:val="002A6D8A"/>
    <w:rsid w:val="002A73E3"/>
    <w:rsid w:val="002B0BE4"/>
    <w:rsid w:val="002B1236"/>
    <w:rsid w:val="002B2126"/>
    <w:rsid w:val="002B49EA"/>
    <w:rsid w:val="002B7717"/>
    <w:rsid w:val="002B7B03"/>
    <w:rsid w:val="002C1314"/>
    <w:rsid w:val="002C1474"/>
    <w:rsid w:val="002C22F9"/>
    <w:rsid w:val="002C2CB7"/>
    <w:rsid w:val="002C3694"/>
    <w:rsid w:val="002C4594"/>
    <w:rsid w:val="002C4D8A"/>
    <w:rsid w:val="002C5CC9"/>
    <w:rsid w:val="002C5D3C"/>
    <w:rsid w:val="002C5F2D"/>
    <w:rsid w:val="002C68C9"/>
    <w:rsid w:val="002C75A3"/>
    <w:rsid w:val="002D0A6A"/>
    <w:rsid w:val="002D1CD4"/>
    <w:rsid w:val="002D20D3"/>
    <w:rsid w:val="002D3366"/>
    <w:rsid w:val="002D486C"/>
    <w:rsid w:val="002E00B4"/>
    <w:rsid w:val="002E2347"/>
    <w:rsid w:val="002E2935"/>
    <w:rsid w:val="002E2CA4"/>
    <w:rsid w:val="002E6E8F"/>
    <w:rsid w:val="002F00CA"/>
    <w:rsid w:val="002F5BF9"/>
    <w:rsid w:val="0030395A"/>
    <w:rsid w:val="00306123"/>
    <w:rsid w:val="00310EFE"/>
    <w:rsid w:val="00314B92"/>
    <w:rsid w:val="003150E3"/>
    <w:rsid w:val="003236A6"/>
    <w:rsid w:val="00324596"/>
    <w:rsid w:val="00324BE2"/>
    <w:rsid w:val="00327FB3"/>
    <w:rsid w:val="00340419"/>
    <w:rsid w:val="0034060B"/>
    <w:rsid w:val="00341E7C"/>
    <w:rsid w:val="00342C68"/>
    <w:rsid w:val="00345969"/>
    <w:rsid w:val="0035051B"/>
    <w:rsid w:val="00351E63"/>
    <w:rsid w:val="00352004"/>
    <w:rsid w:val="003523C3"/>
    <w:rsid w:val="00354E00"/>
    <w:rsid w:val="00361458"/>
    <w:rsid w:val="00361A77"/>
    <w:rsid w:val="00361CE9"/>
    <w:rsid w:val="00366F8D"/>
    <w:rsid w:val="00371994"/>
    <w:rsid w:val="003721F0"/>
    <w:rsid w:val="00372EB3"/>
    <w:rsid w:val="00375B31"/>
    <w:rsid w:val="00376F56"/>
    <w:rsid w:val="00382D26"/>
    <w:rsid w:val="00385968"/>
    <w:rsid w:val="0038662E"/>
    <w:rsid w:val="00386FDE"/>
    <w:rsid w:val="003902B0"/>
    <w:rsid w:val="003906EC"/>
    <w:rsid w:val="00392868"/>
    <w:rsid w:val="003A117C"/>
    <w:rsid w:val="003A3B43"/>
    <w:rsid w:val="003B073C"/>
    <w:rsid w:val="003C5117"/>
    <w:rsid w:val="003C5B83"/>
    <w:rsid w:val="003C69C8"/>
    <w:rsid w:val="003D02A5"/>
    <w:rsid w:val="003D0D7E"/>
    <w:rsid w:val="003D4CCF"/>
    <w:rsid w:val="003D7908"/>
    <w:rsid w:val="003E448E"/>
    <w:rsid w:val="003E684C"/>
    <w:rsid w:val="003E6EA8"/>
    <w:rsid w:val="003E7318"/>
    <w:rsid w:val="003F0384"/>
    <w:rsid w:val="003F1B70"/>
    <w:rsid w:val="003F2D51"/>
    <w:rsid w:val="003F49F2"/>
    <w:rsid w:val="003F52D2"/>
    <w:rsid w:val="003F5B6E"/>
    <w:rsid w:val="003F6779"/>
    <w:rsid w:val="00400575"/>
    <w:rsid w:val="004012CB"/>
    <w:rsid w:val="00401D5E"/>
    <w:rsid w:val="00401F9C"/>
    <w:rsid w:val="0040368F"/>
    <w:rsid w:val="00403B32"/>
    <w:rsid w:val="004053AE"/>
    <w:rsid w:val="00406E0A"/>
    <w:rsid w:val="00410AB3"/>
    <w:rsid w:val="00411B57"/>
    <w:rsid w:val="00414696"/>
    <w:rsid w:val="0041539B"/>
    <w:rsid w:val="00415E7E"/>
    <w:rsid w:val="00417B09"/>
    <w:rsid w:val="00424C8F"/>
    <w:rsid w:val="00426602"/>
    <w:rsid w:val="004304B4"/>
    <w:rsid w:val="004326D3"/>
    <w:rsid w:val="004339D5"/>
    <w:rsid w:val="004360CA"/>
    <w:rsid w:val="004377FD"/>
    <w:rsid w:val="00437974"/>
    <w:rsid w:val="004379DC"/>
    <w:rsid w:val="004412D6"/>
    <w:rsid w:val="0044142C"/>
    <w:rsid w:val="00443785"/>
    <w:rsid w:val="00443A12"/>
    <w:rsid w:val="00446773"/>
    <w:rsid w:val="00446B1C"/>
    <w:rsid w:val="00447348"/>
    <w:rsid w:val="004507DD"/>
    <w:rsid w:val="00450AB7"/>
    <w:rsid w:val="00451D8C"/>
    <w:rsid w:val="00453410"/>
    <w:rsid w:val="0046371B"/>
    <w:rsid w:val="00466982"/>
    <w:rsid w:val="00466C0F"/>
    <w:rsid w:val="00470B74"/>
    <w:rsid w:val="00473FAA"/>
    <w:rsid w:val="004754B7"/>
    <w:rsid w:val="0047583A"/>
    <w:rsid w:val="004801A0"/>
    <w:rsid w:val="00480AFF"/>
    <w:rsid w:val="00481AA4"/>
    <w:rsid w:val="00485AEC"/>
    <w:rsid w:val="004866DD"/>
    <w:rsid w:val="00487D12"/>
    <w:rsid w:val="00495C54"/>
    <w:rsid w:val="004A3D4D"/>
    <w:rsid w:val="004A3FDE"/>
    <w:rsid w:val="004A4733"/>
    <w:rsid w:val="004B0D44"/>
    <w:rsid w:val="004B154F"/>
    <w:rsid w:val="004B1F01"/>
    <w:rsid w:val="004B2972"/>
    <w:rsid w:val="004B2E43"/>
    <w:rsid w:val="004B3A3D"/>
    <w:rsid w:val="004C03BB"/>
    <w:rsid w:val="004C114A"/>
    <w:rsid w:val="004C2526"/>
    <w:rsid w:val="004C3B22"/>
    <w:rsid w:val="004C4F8B"/>
    <w:rsid w:val="004C5BD3"/>
    <w:rsid w:val="004C69F0"/>
    <w:rsid w:val="004D062A"/>
    <w:rsid w:val="004E489D"/>
    <w:rsid w:val="004E6489"/>
    <w:rsid w:val="004E723D"/>
    <w:rsid w:val="004E7A64"/>
    <w:rsid w:val="004F31B8"/>
    <w:rsid w:val="004F3762"/>
    <w:rsid w:val="004F45FD"/>
    <w:rsid w:val="004F716A"/>
    <w:rsid w:val="004F745D"/>
    <w:rsid w:val="00501294"/>
    <w:rsid w:val="00505E7F"/>
    <w:rsid w:val="005104FC"/>
    <w:rsid w:val="0051052B"/>
    <w:rsid w:val="0051106A"/>
    <w:rsid w:val="00513194"/>
    <w:rsid w:val="00516F51"/>
    <w:rsid w:val="005171AE"/>
    <w:rsid w:val="0052318F"/>
    <w:rsid w:val="005258F2"/>
    <w:rsid w:val="005268B3"/>
    <w:rsid w:val="00526B38"/>
    <w:rsid w:val="00526BD2"/>
    <w:rsid w:val="0053048F"/>
    <w:rsid w:val="0053089A"/>
    <w:rsid w:val="00532900"/>
    <w:rsid w:val="0053429B"/>
    <w:rsid w:val="0053470C"/>
    <w:rsid w:val="0053590F"/>
    <w:rsid w:val="005373EB"/>
    <w:rsid w:val="00541C6D"/>
    <w:rsid w:val="00543542"/>
    <w:rsid w:val="00543889"/>
    <w:rsid w:val="005467DB"/>
    <w:rsid w:val="005472C3"/>
    <w:rsid w:val="00550C02"/>
    <w:rsid w:val="00551EB0"/>
    <w:rsid w:val="005604FE"/>
    <w:rsid w:val="00560E70"/>
    <w:rsid w:val="00566DEE"/>
    <w:rsid w:val="00567A3D"/>
    <w:rsid w:val="00570BDD"/>
    <w:rsid w:val="00574062"/>
    <w:rsid w:val="00575EF8"/>
    <w:rsid w:val="005779DA"/>
    <w:rsid w:val="005826E5"/>
    <w:rsid w:val="00583C8C"/>
    <w:rsid w:val="0058451E"/>
    <w:rsid w:val="00584983"/>
    <w:rsid w:val="00585A52"/>
    <w:rsid w:val="00586388"/>
    <w:rsid w:val="00586750"/>
    <w:rsid w:val="00592CCB"/>
    <w:rsid w:val="00593518"/>
    <w:rsid w:val="00594B10"/>
    <w:rsid w:val="005A0B06"/>
    <w:rsid w:val="005A120E"/>
    <w:rsid w:val="005A16C4"/>
    <w:rsid w:val="005A18A7"/>
    <w:rsid w:val="005A28D3"/>
    <w:rsid w:val="005A63F6"/>
    <w:rsid w:val="005A6FF5"/>
    <w:rsid w:val="005A727E"/>
    <w:rsid w:val="005B125A"/>
    <w:rsid w:val="005B511C"/>
    <w:rsid w:val="005B532E"/>
    <w:rsid w:val="005B5EF8"/>
    <w:rsid w:val="005B622B"/>
    <w:rsid w:val="005B7125"/>
    <w:rsid w:val="005C0BD6"/>
    <w:rsid w:val="005C2147"/>
    <w:rsid w:val="005C27F5"/>
    <w:rsid w:val="005C2830"/>
    <w:rsid w:val="005C2E74"/>
    <w:rsid w:val="005C384F"/>
    <w:rsid w:val="005C3B6E"/>
    <w:rsid w:val="005C5397"/>
    <w:rsid w:val="005C67C8"/>
    <w:rsid w:val="005C6EBC"/>
    <w:rsid w:val="005D2926"/>
    <w:rsid w:val="005D7DA3"/>
    <w:rsid w:val="005E0170"/>
    <w:rsid w:val="005E2105"/>
    <w:rsid w:val="005E4807"/>
    <w:rsid w:val="005F104C"/>
    <w:rsid w:val="005F1199"/>
    <w:rsid w:val="005F6AC0"/>
    <w:rsid w:val="005F78F6"/>
    <w:rsid w:val="00600B93"/>
    <w:rsid w:val="006021EF"/>
    <w:rsid w:val="006029D4"/>
    <w:rsid w:val="00604E8F"/>
    <w:rsid w:val="00607FE0"/>
    <w:rsid w:val="006105ED"/>
    <w:rsid w:val="00610C98"/>
    <w:rsid w:val="0061136E"/>
    <w:rsid w:val="00611625"/>
    <w:rsid w:val="0061323B"/>
    <w:rsid w:val="00615F1D"/>
    <w:rsid w:val="00616660"/>
    <w:rsid w:val="00617831"/>
    <w:rsid w:val="00621505"/>
    <w:rsid w:val="00623814"/>
    <w:rsid w:val="00623B0E"/>
    <w:rsid w:val="00624680"/>
    <w:rsid w:val="0063211B"/>
    <w:rsid w:val="006334A7"/>
    <w:rsid w:val="00633EF1"/>
    <w:rsid w:val="00635471"/>
    <w:rsid w:val="0063572A"/>
    <w:rsid w:val="00641A12"/>
    <w:rsid w:val="00642ED8"/>
    <w:rsid w:val="00643847"/>
    <w:rsid w:val="00643938"/>
    <w:rsid w:val="00646149"/>
    <w:rsid w:val="00650E90"/>
    <w:rsid w:val="00652A73"/>
    <w:rsid w:val="00652C55"/>
    <w:rsid w:val="00661862"/>
    <w:rsid w:val="00662576"/>
    <w:rsid w:val="00663610"/>
    <w:rsid w:val="0066462B"/>
    <w:rsid w:val="00664C1C"/>
    <w:rsid w:val="00670CB1"/>
    <w:rsid w:val="00672FD0"/>
    <w:rsid w:val="0067440D"/>
    <w:rsid w:val="00675928"/>
    <w:rsid w:val="006817D9"/>
    <w:rsid w:val="00681F29"/>
    <w:rsid w:val="00682F84"/>
    <w:rsid w:val="006843F2"/>
    <w:rsid w:val="00687A11"/>
    <w:rsid w:val="00693B0F"/>
    <w:rsid w:val="0069523F"/>
    <w:rsid w:val="00695398"/>
    <w:rsid w:val="006A04BF"/>
    <w:rsid w:val="006A1C53"/>
    <w:rsid w:val="006A445B"/>
    <w:rsid w:val="006B0316"/>
    <w:rsid w:val="006B03ED"/>
    <w:rsid w:val="006B04F7"/>
    <w:rsid w:val="006B0E2E"/>
    <w:rsid w:val="006B15B5"/>
    <w:rsid w:val="006B34D8"/>
    <w:rsid w:val="006B4B5D"/>
    <w:rsid w:val="006B4E8F"/>
    <w:rsid w:val="006B5422"/>
    <w:rsid w:val="006B7769"/>
    <w:rsid w:val="006C144E"/>
    <w:rsid w:val="006C17DF"/>
    <w:rsid w:val="006C23BE"/>
    <w:rsid w:val="006C2909"/>
    <w:rsid w:val="006C2A61"/>
    <w:rsid w:val="006C3F4E"/>
    <w:rsid w:val="006C4BF1"/>
    <w:rsid w:val="006C6275"/>
    <w:rsid w:val="006C658F"/>
    <w:rsid w:val="006C73FF"/>
    <w:rsid w:val="006C7623"/>
    <w:rsid w:val="006C7785"/>
    <w:rsid w:val="006C7B25"/>
    <w:rsid w:val="006C7F9A"/>
    <w:rsid w:val="006D036D"/>
    <w:rsid w:val="006D06DE"/>
    <w:rsid w:val="006D2511"/>
    <w:rsid w:val="006D2874"/>
    <w:rsid w:val="006D7B8A"/>
    <w:rsid w:val="006E1B12"/>
    <w:rsid w:val="006E6BFD"/>
    <w:rsid w:val="006E774A"/>
    <w:rsid w:val="006E794A"/>
    <w:rsid w:val="006F694E"/>
    <w:rsid w:val="0070082A"/>
    <w:rsid w:val="00700C43"/>
    <w:rsid w:val="007017E7"/>
    <w:rsid w:val="007022E4"/>
    <w:rsid w:val="007029D9"/>
    <w:rsid w:val="00702A7F"/>
    <w:rsid w:val="007037FF"/>
    <w:rsid w:val="00707245"/>
    <w:rsid w:val="007073A5"/>
    <w:rsid w:val="0070744E"/>
    <w:rsid w:val="00711F94"/>
    <w:rsid w:val="007120CC"/>
    <w:rsid w:val="00712175"/>
    <w:rsid w:val="00713D21"/>
    <w:rsid w:val="00714ABA"/>
    <w:rsid w:val="00725725"/>
    <w:rsid w:val="007258D9"/>
    <w:rsid w:val="0073126A"/>
    <w:rsid w:val="007361C4"/>
    <w:rsid w:val="0073753D"/>
    <w:rsid w:val="00737DE3"/>
    <w:rsid w:val="00740F62"/>
    <w:rsid w:val="007426D6"/>
    <w:rsid w:val="00743929"/>
    <w:rsid w:val="00750128"/>
    <w:rsid w:val="00753311"/>
    <w:rsid w:val="00753D2F"/>
    <w:rsid w:val="00754B5D"/>
    <w:rsid w:val="00756CC1"/>
    <w:rsid w:val="0076102B"/>
    <w:rsid w:val="00763651"/>
    <w:rsid w:val="007638D6"/>
    <w:rsid w:val="00763FAF"/>
    <w:rsid w:val="007641BE"/>
    <w:rsid w:val="0076609C"/>
    <w:rsid w:val="0076637D"/>
    <w:rsid w:val="0077055D"/>
    <w:rsid w:val="0077359E"/>
    <w:rsid w:val="00775388"/>
    <w:rsid w:val="00775683"/>
    <w:rsid w:val="00777658"/>
    <w:rsid w:val="00782B6C"/>
    <w:rsid w:val="007830A2"/>
    <w:rsid w:val="00786A68"/>
    <w:rsid w:val="00790D20"/>
    <w:rsid w:val="00791951"/>
    <w:rsid w:val="00792FC9"/>
    <w:rsid w:val="00793A45"/>
    <w:rsid w:val="00795698"/>
    <w:rsid w:val="007A04F7"/>
    <w:rsid w:val="007A0753"/>
    <w:rsid w:val="007A33ED"/>
    <w:rsid w:val="007A3548"/>
    <w:rsid w:val="007A387A"/>
    <w:rsid w:val="007A4ADA"/>
    <w:rsid w:val="007A4D72"/>
    <w:rsid w:val="007A5AE0"/>
    <w:rsid w:val="007A78FB"/>
    <w:rsid w:val="007B21B2"/>
    <w:rsid w:val="007B31A2"/>
    <w:rsid w:val="007B74F9"/>
    <w:rsid w:val="007B76C8"/>
    <w:rsid w:val="007B7AAE"/>
    <w:rsid w:val="007C2752"/>
    <w:rsid w:val="007C3D81"/>
    <w:rsid w:val="007C607F"/>
    <w:rsid w:val="007C6157"/>
    <w:rsid w:val="007C62F5"/>
    <w:rsid w:val="007C6811"/>
    <w:rsid w:val="007C718B"/>
    <w:rsid w:val="007D00AF"/>
    <w:rsid w:val="007D084B"/>
    <w:rsid w:val="007D2905"/>
    <w:rsid w:val="007D3AB1"/>
    <w:rsid w:val="007D5C7E"/>
    <w:rsid w:val="007D6766"/>
    <w:rsid w:val="007E0054"/>
    <w:rsid w:val="007E17EF"/>
    <w:rsid w:val="007E31B3"/>
    <w:rsid w:val="007E3AD5"/>
    <w:rsid w:val="007E472C"/>
    <w:rsid w:val="007E52D1"/>
    <w:rsid w:val="007F3712"/>
    <w:rsid w:val="007F4316"/>
    <w:rsid w:val="007F6372"/>
    <w:rsid w:val="007F6675"/>
    <w:rsid w:val="00800322"/>
    <w:rsid w:val="00806DF8"/>
    <w:rsid w:val="008075B2"/>
    <w:rsid w:val="00807F06"/>
    <w:rsid w:val="0081201E"/>
    <w:rsid w:val="00813AB6"/>
    <w:rsid w:val="00821578"/>
    <w:rsid w:val="00821AC8"/>
    <w:rsid w:val="00823080"/>
    <w:rsid w:val="00825844"/>
    <w:rsid w:val="00825A0D"/>
    <w:rsid w:val="00827843"/>
    <w:rsid w:val="00830B99"/>
    <w:rsid w:val="0083211A"/>
    <w:rsid w:val="00840AF8"/>
    <w:rsid w:val="00841CA1"/>
    <w:rsid w:val="00843E57"/>
    <w:rsid w:val="0084459B"/>
    <w:rsid w:val="00845788"/>
    <w:rsid w:val="00845881"/>
    <w:rsid w:val="00845ACC"/>
    <w:rsid w:val="00845CEA"/>
    <w:rsid w:val="0084650D"/>
    <w:rsid w:val="00850A21"/>
    <w:rsid w:val="0085406A"/>
    <w:rsid w:val="00857030"/>
    <w:rsid w:val="00865DA6"/>
    <w:rsid w:val="00866C74"/>
    <w:rsid w:val="00866D15"/>
    <w:rsid w:val="00867AEB"/>
    <w:rsid w:val="00870A75"/>
    <w:rsid w:val="0087212B"/>
    <w:rsid w:val="00875EF2"/>
    <w:rsid w:val="008776A2"/>
    <w:rsid w:val="00880A0F"/>
    <w:rsid w:val="00880DF5"/>
    <w:rsid w:val="00882614"/>
    <w:rsid w:val="00883453"/>
    <w:rsid w:val="00886384"/>
    <w:rsid w:val="008873F6"/>
    <w:rsid w:val="0089108A"/>
    <w:rsid w:val="00892AF7"/>
    <w:rsid w:val="00893293"/>
    <w:rsid w:val="0089367C"/>
    <w:rsid w:val="00894545"/>
    <w:rsid w:val="00896648"/>
    <w:rsid w:val="008A0BCB"/>
    <w:rsid w:val="008A1384"/>
    <w:rsid w:val="008A138B"/>
    <w:rsid w:val="008A3A11"/>
    <w:rsid w:val="008A6511"/>
    <w:rsid w:val="008B1198"/>
    <w:rsid w:val="008B314C"/>
    <w:rsid w:val="008B6DCB"/>
    <w:rsid w:val="008C1DFE"/>
    <w:rsid w:val="008C5F98"/>
    <w:rsid w:val="008C647B"/>
    <w:rsid w:val="008D0ED3"/>
    <w:rsid w:val="008D2B39"/>
    <w:rsid w:val="008D77CC"/>
    <w:rsid w:val="008D7955"/>
    <w:rsid w:val="008E0BED"/>
    <w:rsid w:val="008E28A3"/>
    <w:rsid w:val="008E2A82"/>
    <w:rsid w:val="008E3449"/>
    <w:rsid w:val="008E3BF5"/>
    <w:rsid w:val="008E48C5"/>
    <w:rsid w:val="008F012A"/>
    <w:rsid w:val="008F2970"/>
    <w:rsid w:val="008F4C2D"/>
    <w:rsid w:val="008F5DA4"/>
    <w:rsid w:val="00901824"/>
    <w:rsid w:val="00902CCB"/>
    <w:rsid w:val="00902E08"/>
    <w:rsid w:val="00907FBF"/>
    <w:rsid w:val="009100DF"/>
    <w:rsid w:val="009137EE"/>
    <w:rsid w:val="0091524F"/>
    <w:rsid w:val="00916D4E"/>
    <w:rsid w:val="009174C5"/>
    <w:rsid w:val="0092300C"/>
    <w:rsid w:val="00923C8E"/>
    <w:rsid w:val="0092686E"/>
    <w:rsid w:val="00931253"/>
    <w:rsid w:val="0093243B"/>
    <w:rsid w:val="00932600"/>
    <w:rsid w:val="00933E24"/>
    <w:rsid w:val="009417FD"/>
    <w:rsid w:val="0094238D"/>
    <w:rsid w:val="009425C7"/>
    <w:rsid w:val="0094372E"/>
    <w:rsid w:val="009457F1"/>
    <w:rsid w:val="00946A12"/>
    <w:rsid w:val="00950879"/>
    <w:rsid w:val="00955C07"/>
    <w:rsid w:val="0095766E"/>
    <w:rsid w:val="00961469"/>
    <w:rsid w:val="00961E51"/>
    <w:rsid w:val="00971575"/>
    <w:rsid w:val="00971B89"/>
    <w:rsid w:val="0097420D"/>
    <w:rsid w:val="00974BC8"/>
    <w:rsid w:val="00974E48"/>
    <w:rsid w:val="00975467"/>
    <w:rsid w:val="009758FA"/>
    <w:rsid w:val="00977830"/>
    <w:rsid w:val="00980EE8"/>
    <w:rsid w:val="00980F5D"/>
    <w:rsid w:val="00981873"/>
    <w:rsid w:val="00981F20"/>
    <w:rsid w:val="0098238F"/>
    <w:rsid w:val="00983832"/>
    <w:rsid w:val="00983FBC"/>
    <w:rsid w:val="009841DD"/>
    <w:rsid w:val="0098489E"/>
    <w:rsid w:val="0098623C"/>
    <w:rsid w:val="00987558"/>
    <w:rsid w:val="0098790E"/>
    <w:rsid w:val="00987BCB"/>
    <w:rsid w:val="0099024C"/>
    <w:rsid w:val="0099048B"/>
    <w:rsid w:val="00991F31"/>
    <w:rsid w:val="0099216E"/>
    <w:rsid w:val="0099464E"/>
    <w:rsid w:val="00994CB3"/>
    <w:rsid w:val="009950C5"/>
    <w:rsid w:val="0099541A"/>
    <w:rsid w:val="009975B5"/>
    <w:rsid w:val="00997C10"/>
    <w:rsid w:val="009A1263"/>
    <w:rsid w:val="009A20A9"/>
    <w:rsid w:val="009A553C"/>
    <w:rsid w:val="009B171A"/>
    <w:rsid w:val="009B4611"/>
    <w:rsid w:val="009C0E72"/>
    <w:rsid w:val="009C0EAC"/>
    <w:rsid w:val="009C16EA"/>
    <w:rsid w:val="009C19F8"/>
    <w:rsid w:val="009C3D2E"/>
    <w:rsid w:val="009C418C"/>
    <w:rsid w:val="009C4C06"/>
    <w:rsid w:val="009C5C94"/>
    <w:rsid w:val="009D0512"/>
    <w:rsid w:val="009D1F50"/>
    <w:rsid w:val="009D2D9B"/>
    <w:rsid w:val="009E51F1"/>
    <w:rsid w:val="009E5A4C"/>
    <w:rsid w:val="009E7379"/>
    <w:rsid w:val="009F00D1"/>
    <w:rsid w:val="009F1D47"/>
    <w:rsid w:val="009F3EE8"/>
    <w:rsid w:val="009F482C"/>
    <w:rsid w:val="009F5555"/>
    <w:rsid w:val="009F709A"/>
    <w:rsid w:val="009F7BB4"/>
    <w:rsid w:val="009F7D69"/>
    <w:rsid w:val="00A000A2"/>
    <w:rsid w:val="00A015D3"/>
    <w:rsid w:val="00A01C37"/>
    <w:rsid w:val="00A05B8C"/>
    <w:rsid w:val="00A05F6C"/>
    <w:rsid w:val="00A07C77"/>
    <w:rsid w:val="00A111D4"/>
    <w:rsid w:val="00A1182C"/>
    <w:rsid w:val="00A126C3"/>
    <w:rsid w:val="00A144D4"/>
    <w:rsid w:val="00A1749F"/>
    <w:rsid w:val="00A21FE8"/>
    <w:rsid w:val="00A2619E"/>
    <w:rsid w:val="00A30E54"/>
    <w:rsid w:val="00A32C19"/>
    <w:rsid w:val="00A34CAF"/>
    <w:rsid w:val="00A367E6"/>
    <w:rsid w:val="00A450ED"/>
    <w:rsid w:val="00A45920"/>
    <w:rsid w:val="00A460E2"/>
    <w:rsid w:val="00A47844"/>
    <w:rsid w:val="00A518A4"/>
    <w:rsid w:val="00A518D5"/>
    <w:rsid w:val="00A54771"/>
    <w:rsid w:val="00A55518"/>
    <w:rsid w:val="00A565A3"/>
    <w:rsid w:val="00A6063E"/>
    <w:rsid w:val="00A6242B"/>
    <w:rsid w:val="00A62DC7"/>
    <w:rsid w:val="00A653F6"/>
    <w:rsid w:val="00A66EAA"/>
    <w:rsid w:val="00A71FC1"/>
    <w:rsid w:val="00A76F0C"/>
    <w:rsid w:val="00A77A7D"/>
    <w:rsid w:val="00A77F85"/>
    <w:rsid w:val="00A80C21"/>
    <w:rsid w:val="00A83C69"/>
    <w:rsid w:val="00A83F4A"/>
    <w:rsid w:val="00A872CF"/>
    <w:rsid w:val="00A929B8"/>
    <w:rsid w:val="00A95558"/>
    <w:rsid w:val="00A96756"/>
    <w:rsid w:val="00A96B18"/>
    <w:rsid w:val="00A96CD0"/>
    <w:rsid w:val="00AA0911"/>
    <w:rsid w:val="00AA1C83"/>
    <w:rsid w:val="00AB0EE6"/>
    <w:rsid w:val="00AB35EF"/>
    <w:rsid w:val="00AB37D3"/>
    <w:rsid w:val="00AB38F5"/>
    <w:rsid w:val="00AB512A"/>
    <w:rsid w:val="00AB5F4A"/>
    <w:rsid w:val="00AC0B4B"/>
    <w:rsid w:val="00AC0B4C"/>
    <w:rsid w:val="00AC0D7D"/>
    <w:rsid w:val="00AC1A92"/>
    <w:rsid w:val="00AC1DBD"/>
    <w:rsid w:val="00AC4148"/>
    <w:rsid w:val="00AC6C8E"/>
    <w:rsid w:val="00AD05C2"/>
    <w:rsid w:val="00AD3F51"/>
    <w:rsid w:val="00AD5E7B"/>
    <w:rsid w:val="00AD6081"/>
    <w:rsid w:val="00AE1F68"/>
    <w:rsid w:val="00AE2D84"/>
    <w:rsid w:val="00AE66FA"/>
    <w:rsid w:val="00AE6BB3"/>
    <w:rsid w:val="00AE7D64"/>
    <w:rsid w:val="00AF02C8"/>
    <w:rsid w:val="00AF071A"/>
    <w:rsid w:val="00AF0A8F"/>
    <w:rsid w:val="00AF2992"/>
    <w:rsid w:val="00AF689B"/>
    <w:rsid w:val="00AF6A2B"/>
    <w:rsid w:val="00AF7339"/>
    <w:rsid w:val="00AF7CBB"/>
    <w:rsid w:val="00B028AC"/>
    <w:rsid w:val="00B068BB"/>
    <w:rsid w:val="00B07F94"/>
    <w:rsid w:val="00B10547"/>
    <w:rsid w:val="00B106F1"/>
    <w:rsid w:val="00B1279D"/>
    <w:rsid w:val="00B12A25"/>
    <w:rsid w:val="00B22286"/>
    <w:rsid w:val="00B22CF8"/>
    <w:rsid w:val="00B24F1D"/>
    <w:rsid w:val="00B25AA8"/>
    <w:rsid w:val="00B261AA"/>
    <w:rsid w:val="00B262D4"/>
    <w:rsid w:val="00B30D8B"/>
    <w:rsid w:val="00B32ED2"/>
    <w:rsid w:val="00B34354"/>
    <w:rsid w:val="00B36ED8"/>
    <w:rsid w:val="00B41C3D"/>
    <w:rsid w:val="00B44C9E"/>
    <w:rsid w:val="00B50300"/>
    <w:rsid w:val="00B5356F"/>
    <w:rsid w:val="00B53D10"/>
    <w:rsid w:val="00B54F95"/>
    <w:rsid w:val="00B56670"/>
    <w:rsid w:val="00B5697B"/>
    <w:rsid w:val="00B7074F"/>
    <w:rsid w:val="00B81806"/>
    <w:rsid w:val="00B81E86"/>
    <w:rsid w:val="00B85E8E"/>
    <w:rsid w:val="00B8768A"/>
    <w:rsid w:val="00B92A1D"/>
    <w:rsid w:val="00B940B3"/>
    <w:rsid w:val="00B952F2"/>
    <w:rsid w:val="00B963A6"/>
    <w:rsid w:val="00BA1B0F"/>
    <w:rsid w:val="00BA35A8"/>
    <w:rsid w:val="00BA43B5"/>
    <w:rsid w:val="00BA5932"/>
    <w:rsid w:val="00BA5E11"/>
    <w:rsid w:val="00BA7310"/>
    <w:rsid w:val="00BA7F2C"/>
    <w:rsid w:val="00BB50C9"/>
    <w:rsid w:val="00BC00BD"/>
    <w:rsid w:val="00BC2F2F"/>
    <w:rsid w:val="00BC3CCF"/>
    <w:rsid w:val="00BC5EC2"/>
    <w:rsid w:val="00BD2D7C"/>
    <w:rsid w:val="00BD6832"/>
    <w:rsid w:val="00BE098A"/>
    <w:rsid w:val="00BE09DB"/>
    <w:rsid w:val="00BE26E9"/>
    <w:rsid w:val="00BE4039"/>
    <w:rsid w:val="00BE5666"/>
    <w:rsid w:val="00BE57B7"/>
    <w:rsid w:val="00BE5943"/>
    <w:rsid w:val="00BE5B51"/>
    <w:rsid w:val="00BE678C"/>
    <w:rsid w:val="00BF0E2E"/>
    <w:rsid w:val="00BF0ED3"/>
    <w:rsid w:val="00BF1C1F"/>
    <w:rsid w:val="00BF23AB"/>
    <w:rsid w:val="00BF36D9"/>
    <w:rsid w:val="00BF3F0D"/>
    <w:rsid w:val="00BF42B6"/>
    <w:rsid w:val="00BF56AD"/>
    <w:rsid w:val="00BF7D2F"/>
    <w:rsid w:val="00C00830"/>
    <w:rsid w:val="00C03EA8"/>
    <w:rsid w:val="00C058E9"/>
    <w:rsid w:val="00C05A6A"/>
    <w:rsid w:val="00C06099"/>
    <w:rsid w:val="00C0671E"/>
    <w:rsid w:val="00C11BF2"/>
    <w:rsid w:val="00C148C3"/>
    <w:rsid w:val="00C16CC2"/>
    <w:rsid w:val="00C2056C"/>
    <w:rsid w:val="00C2252B"/>
    <w:rsid w:val="00C241B5"/>
    <w:rsid w:val="00C24D02"/>
    <w:rsid w:val="00C26BE5"/>
    <w:rsid w:val="00C27112"/>
    <w:rsid w:val="00C276BE"/>
    <w:rsid w:val="00C31EE0"/>
    <w:rsid w:val="00C3399D"/>
    <w:rsid w:val="00C33C2F"/>
    <w:rsid w:val="00C35CCA"/>
    <w:rsid w:val="00C360EC"/>
    <w:rsid w:val="00C3769D"/>
    <w:rsid w:val="00C37D9A"/>
    <w:rsid w:val="00C40166"/>
    <w:rsid w:val="00C4090C"/>
    <w:rsid w:val="00C411FA"/>
    <w:rsid w:val="00C415D2"/>
    <w:rsid w:val="00C43E56"/>
    <w:rsid w:val="00C44F9F"/>
    <w:rsid w:val="00C45800"/>
    <w:rsid w:val="00C47A60"/>
    <w:rsid w:val="00C50C23"/>
    <w:rsid w:val="00C5299B"/>
    <w:rsid w:val="00C529DF"/>
    <w:rsid w:val="00C52FB5"/>
    <w:rsid w:val="00C66749"/>
    <w:rsid w:val="00C67189"/>
    <w:rsid w:val="00C6758F"/>
    <w:rsid w:val="00C731E1"/>
    <w:rsid w:val="00C7343A"/>
    <w:rsid w:val="00C752D7"/>
    <w:rsid w:val="00C757B8"/>
    <w:rsid w:val="00C75E5E"/>
    <w:rsid w:val="00C77366"/>
    <w:rsid w:val="00C80D9A"/>
    <w:rsid w:val="00C8182E"/>
    <w:rsid w:val="00C831EB"/>
    <w:rsid w:val="00C84B8D"/>
    <w:rsid w:val="00C87960"/>
    <w:rsid w:val="00C9060B"/>
    <w:rsid w:val="00C90F6B"/>
    <w:rsid w:val="00C928C2"/>
    <w:rsid w:val="00C92C86"/>
    <w:rsid w:val="00C948FB"/>
    <w:rsid w:val="00C950BD"/>
    <w:rsid w:val="00C96A71"/>
    <w:rsid w:val="00CA1245"/>
    <w:rsid w:val="00CA3D44"/>
    <w:rsid w:val="00CA515A"/>
    <w:rsid w:val="00CA63D5"/>
    <w:rsid w:val="00CB117C"/>
    <w:rsid w:val="00CB2331"/>
    <w:rsid w:val="00CB250C"/>
    <w:rsid w:val="00CB6E3F"/>
    <w:rsid w:val="00CB7A5E"/>
    <w:rsid w:val="00CC087D"/>
    <w:rsid w:val="00CC17DB"/>
    <w:rsid w:val="00CC2C0C"/>
    <w:rsid w:val="00CC50FE"/>
    <w:rsid w:val="00CC574E"/>
    <w:rsid w:val="00CC6646"/>
    <w:rsid w:val="00CC721A"/>
    <w:rsid w:val="00CD11CA"/>
    <w:rsid w:val="00CD6EA6"/>
    <w:rsid w:val="00CD78D7"/>
    <w:rsid w:val="00CD7B0F"/>
    <w:rsid w:val="00CE17CB"/>
    <w:rsid w:val="00CE30E3"/>
    <w:rsid w:val="00CE48EB"/>
    <w:rsid w:val="00CE56EB"/>
    <w:rsid w:val="00CE6E7E"/>
    <w:rsid w:val="00CF1C0F"/>
    <w:rsid w:val="00CF2C45"/>
    <w:rsid w:val="00CF6C55"/>
    <w:rsid w:val="00D00DC6"/>
    <w:rsid w:val="00D02D89"/>
    <w:rsid w:val="00D05A1E"/>
    <w:rsid w:val="00D13A9D"/>
    <w:rsid w:val="00D14CAB"/>
    <w:rsid w:val="00D16800"/>
    <w:rsid w:val="00D1767D"/>
    <w:rsid w:val="00D20D90"/>
    <w:rsid w:val="00D273C1"/>
    <w:rsid w:val="00D273CA"/>
    <w:rsid w:val="00D27DC7"/>
    <w:rsid w:val="00D314C0"/>
    <w:rsid w:val="00D3167D"/>
    <w:rsid w:val="00D31779"/>
    <w:rsid w:val="00D32569"/>
    <w:rsid w:val="00D340F7"/>
    <w:rsid w:val="00D37205"/>
    <w:rsid w:val="00D42CB6"/>
    <w:rsid w:val="00D463A0"/>
    <w:rsid w:val="00D52AD7"/>
    <w:rsid w:val="00D61378"/>
    <w:rsid w:val="00D627EE"/>
    <w:rsid w:val="00D63E25"/>
    <w:rsid w:val="00D65F86"/>
    <w:rsid w:val="00D67660"/>
    <w:rsid w:val="00D702C7"/>
    <w:rsid w:val="00D74884"/>
    <w:rsid w:val="00D754FB"/>
    <w:rsid w:val="00D7730A"/>
    <w:rsid w:val="00D77F16"/>
    <w:rsid w:val="00D82550"/>
    <w:rsid w:val="00D8329C"/>
    <w:rsid w:val="00D8401D"/>
    <w:rsid w:val="00D84BB0"/>
    <w:rsid w:val="00D91268"/>
    <w:rsid w:val="00D9133B"/>
    <w:rsid w:val="00D9202C"/>
    <w:rsid w:val="00D97A0C"/>
    <w:rsid w:val="00DA0FDB"/>
    <w:rsid w:val="00DA2E9D"/>
    <w:rsid w:val="00DA40CD"/>
    <w:rsid w:val="00DA55C9"/>
    <w:rsid w:val="00DA6862"/>
    <w:rsid w:val="00DB21AA"/>
    <w:rsid w:val="00DB5FDC"/>
    <w:rsid w:val="00DB6D4E"/>
    <w:rsid w:val="00DC4049"/>
    <w:rsid w:val="00DC4162"/>
    <w:rsid w:val="00DC5CAD"/>
    <w:rsid w:val="00DC7E16"/>
    <w:rsid w:val="00DD3E3E"/>
    <w:rsid w:val="00DD4AAA"/>
    <w:rsid w:val="00DD4BC5"/>
    <w:rsid w:val="00DD7D9D"/>
    <w:rsid w:val="00DE14CD"/>
    <w:rsid w:val="00DE2E0C"/>
    <w:rsid w:val="00DE4F04"/>
    <w:rsid w:val="00DE5985"/>
    <w:rsid w:val="00DE6B91"/>
    <w:rsid w:val="00DE77CF"/>
    <w:rsid w:val="00DF1625"/>
    <w:rsid w:val="00DF175F"/>
    <w:rsid w:val="00DF2186"/>
    <w:rsid w:val="00DF34CE"/>
    <w:rsid w:val="00DF65EC"/>
    <w:rsid w:val="00DF7203"/>
    <w:rsid w:val="00E0083C"/>
    <w:rsid w:val="00E02E72"/>
    <w:rsid w:val="00E0435B"/>
    <w:rsid w:val="00E121E8"/>
    <w:rsid w:val="00E145C6"/>
    <w:rsid w:val="00E14F57"/>
    <w:rsid w:val="00E15618"/>
    <w:rsid w:val="00E22AE5"/>
    <w:rsid w:val="00E2425E"/>
    <w:rsid w:val="00E31C56"/>
    <w:rsid w:val="00E322A6"/>
    <w:rsid w:val="00E33834"/>
    <w:rsid w:val="00E37310"/>
    <w:rsid w:val="00E4038B"/>
    <w:rsid w:val="00E42359"/>
    <w:rsid w:val="00E42C23"/>
    <w:rsid w:val="00E43C0F"/>
    <w:rsid w:val="00E47A13"/>
    <w:rsid w:val="00E51532"/>
    <w:rsid w:val="00E52CB7"/>
    <w:rsid w:val="00E54AC1"/>
    <w:rsid w:val="00E54F49"/>
    <w:rsid w:val="00E57724"/>
    <w:rsid w:val="00E60DBA"/>
    <w:rsid w:val="00E61D6D"/>
    <w:rsid w:val="00E64758"/>
    <w:rsid w:val="00E67030"/>
    <w:rsid w:val="00E673F1"/>
    <w:rsid w:val="00E67D75"/>
    <w:rsid w:val="00E70CF3"/>
    <w:rsid w:val="00E71B27"/>
    <w:rsid w:val="00E745F6"/>
    <w:rsid w:val="00E763F6"/>
    <w:rsid w:val="00E829B9"/>
    <w:rsid w:val="00E82AD8"/>
    <w:rsid w:val="00E84AF7"/>
    <w:rsid w:val="00E85C69"/>
    <w:rsid w:val="00E86657"/>
    <w:rsid w:val="00E90951"/>
    <w:rsid w:val="00E91F71"/>
    <w:rsid w:val="00E936E0"/>
    <w:rsid w:val="00E93B05"/>
    <w:rsid w:val="00E93D80"/>
    <w:rsid w:val="00E93F9B"/>
    <w:rsid w:val="00E94B03"/>
    <w:rsid w:val="00E95921"/>
    <w:rsid w:val="00EA040E"/>
    <w:rsid w:val="00EA2690"/>
    <w:rsid w:val="00EA2F27"/>
    <w:rsid w:val="00EA3234"/>
    <w:rsid w:val="00EB0BD3"/>
    <w:rsid w:val="00EB1B79"/>
    <w:rsid w:val="00EC11E6"/>
    <w:rsid w:val="00EC1A31"/>
    <w:rsid w:val="00EC1E45"/>
    <w:rsid w:val="00EC2C29"/>
    <w:rsid w:val="00EC2EFE"/>
    <w:rsid w:val="00ED354D"/>
    <w:rsid w:val="00ED6E94"/>
    <w:rsid w:val="00ED7B17"/>
    <w:rsid w:val="00EE162D"/>
    <w:rsid w:val="00EE5BA6"/>
    <w:rsid w:val="00EE5FD5"/>
    <w:rsid w:val="00EF0D70"/>
    <w:rsid w:val="00EF1FFF"/>
    <w:rsid w:val="00EF3ED0"/>
    <w:rsid w:val="00F00CE9"/>
    <w:rsid w:val="00F01919"/>
    <w:rsid w:val="00F048D4"/>
    <w:rsid w:val="00F07086"/>
    <w:rsid w:val="00F075FF"/>
    <w:rsid w:val="00F126AB"/>
    <w:rsid w:val="00F126E4"/>
    <w:rsid w:val="00F13503"/>
    <w:rsid w:val="00F148E1"/>
    <w:rsid w:val="00F14D63"/>
    <w:rsid w:val="00F17151"/>
    <w:rsid w:val="00F1747A"/>
    <w:rsid w:val="00F21DBB"/>
    <w:rsid w:val="00F26511"/>
    <w:rsid w:val="00F34775"/>
    <w:rsid w:val="00F34BE3"/>
    <w:rsid w:val="00F3554B"/>
    <w:rsid w:val="00F40E20"/>
    <w:rsid w:val="00F4123B"/>
    <w:rsid w:val="00F416C3"/>
    <w:rsid w:val="00F42230"/>
    <w:rsid w:val="00F429BE"/>
    <w:rsid w:val="00F43E61"/>
    <w:rsid w:val="00F45BF4"/>
    <w:rsid w:val="00F51276"/>
    <w:rsid w:val="00F565D5"/>
    <w:rsid w:val="00F60365"/>
    <w:rsid w:val="00F60F1D"/>
    <w:rsid w:val="00F61DB6"/>
    <w:rsid w:val="00F63594"/>
    <w:rsid w:val="00F65CD3"/>
    <w:rsid w:val="00F70161"/>
    <w:rsid w:val="00F71359"/>
    <w:rsid w:val="00F71C97"/>
    <w:rsid w:val="00F729F9"/>
    <w:rsid w:val="00F80984"/>
    <w:rsid w:val="00F81227"/>
    <w:rsid w:val="00F82825"/>
    <w:rsid w:val="00F901C5"/>
    <w:rsid w:val="00F937CF"/>
    <w:rsid w:val="00F96152"/>
    <w:rsid w:val="00F9660E"/>
    <w:rsid w:val="00F96675"/>
    <w:rsid w:val="00F96E00"/>
    <w:rsid w:val="00F96F7D"/>
    <w:rsid w:val="00FA60E9"/>
    <w:rsid w:val="00FA75D5"/>
    <w:rsid w:val="00FB18F3"/>
    <w:rsid w:val="00FB3049"/>
    <w:rsid w:val="00FB513B"/>
    <w:rsid w:val="00FB5C8E"/>
    <w:rsid w:val="00FC1277"/>
    <w:rsid w:val="00FC1520"/>
    <w:rsid w:val="00FC389C"/>
    <w:rsid w:val="00FC49A1"/>
    <w:rsid w:val="00FC5890"/>
    <w:rsid w:val="00FD456F"/>
    <w:rsid w:val="00FE3DF2"/>
    <w:rsid w:val="00FF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5"/>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 w:type="character" w:styleId="FollowedHyperlink">
    <w:name w:val="FollowedHyperlink"/>
    <w:basedOn w:val="DefaultParagraphFont"/>
    <w:uiPriority w:val="99"/>
    <w:semiHidden/>
    <w:unhideWhenUsed/>
    <w:rsid w:val="00E91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62426668">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680544616">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E46A31ECA3B44D35928BE8744D2B4DED"/>
        <w:category>
          <w:name w:val="General"/>
          <w:gallery w:val="placeholder"/>
        </w:category>
        <w:types>
          <w:type w:val="bbPlcHdr"/>
        </w:types>
        <w:behaviors>
          <w:behavior w:val="content"/>
        </w:behaviors>
        <w:guid w:val="{33A7CE8C-6CCA-4974-97E9-F4ADE8D3E3E7}"/>
      </w:docPartPr>
      <w:docPartBody>
        <w:p w:rsidR="00CA7FCE" w:rsidRDefault="00572F2B" w:rsidP="00572F2B">
          <w:pPr>
            <w:pStyle w:val="E46A31ECA3B44D35928BE8744D2B4DED"/>
          </w:pPr>
          <w:r>
            <w:rPr>
              <w:rStyle w:val="PlaceholderText"/>
              <w:lang w:bidi="en-US"/>
            </w:rPr>
            <w:t>Click here to enter text.</w:t>
          </w:r>
        </w:p>
      </w:docPartBody>
    </w:docPart>
    <w:docPart>
      <w:docPartPr>
        <w:name w:val="C38141FC14EF48E4903ECFF07CEC4EB2"/>
        <w:category>
          <w:name w:val="General"/>
          <w:gallery w:val="placeholder"/>
        </w:category>
        <w:types>
          <w:type w:val="bbPlcHdr"/>
        </w:types>
        <w:behaviors>
          <w:behavior w:val="content"/>
        </w:behaviors>
        <w:guid w:val="{6400387B-6452-4063-B2E1-52F80F449CD9}"/>
      </w:docPartPr>
      <w:docPartBody>
        <w:p w:rsidR="00CA7FCE" w:rsidRDefault="00572F2B" w:rsidP="00572F2B">
          <w:pPr>
            <w:pStyle w:val="C38141FC14EF48E4903ECFF07CEC4EB2"/>
          </w:pPr>
          <w:r>
            <w:rPr>
              <w:rStyle w:val="PlaceholderText"/>
              <w:lang w:bidi="en-US"/>
            </w:rPr>
            <w:t>Click here to enter text.</w:t>
          </w:r>
        </w:p>
      </w:docPartBody>
    </w:docPart>
    <w:docPart>
      <w:docPartPr>
        <w:name w:val="639AD6885E154AB2A248F6074D17AF8C"/>
        <w:category>
          <w:name w:val="General"/>
          <w:gallery w:val="placeholder"/>
        </w:category>
        <w:types>
          <w:type w:val="bbPlcHdr"/>
        </w:types>
        <w:behaviors>
          <w:behavior w:val="content"/>
        </w:behaviors>
        <w:guid w:val="{FB41D913-734F-408B-A6BC-81795C471C3E}"/>
      </w:docPartPr>
      <w:docPartBody>
        <w:p w:rsidR="00CA7FCE" w:rsidRDefault="00572F2B" w:rsidP="00572F2B">
          <w:pPr>
            <w:pStyle w:val="639AD6885E154AB2A248F6074D17AF8C"/>
          </w:pPr>
          <w:r>
            <w:rPr>
              <w:rFonts w:asciiTheme="minorBidi" w:hAnsiTheme="minorBidi"/>
              <w:color w:val="4472C4" w:themeColor="accent1"/>
              <w:shd w:val="clear" w:color="auto" w:fill="ACB9CA" w:themeFill="text2" w:themeFillTint="66"/>
              <w:lang w:bidi="en-US"/>
            </w:rPr>
            <w:t>Choose Role</w:t>
          </w:r>
        </w:p>
      </w:docPartBody>
    </w:docPart>
    <w:docPart>
      <w:docPartPr>
        <w:name w:val="DD66BA764B664CA381A5300DF07291D9"/>
        <w:category>
          <w:name w:val="General"/>
          <w:gallery w:val="placeholder"/>
        </w:category>
        <w:types>
          <w:type w:val="bbPlcHdr"/>
        </w:types>
        <w:behaviors>
          <w:behavior w:val="content"/>
        </w:behaviors>
        <w:guid w:val="{0873BFF8-1C64-451E-A8B2-C2C81DEE9125}"/>
      </w:docPartPr>
      <w:docPartBody>
        <w:p w:rsidR="00CA7FCE" w:rsidRDefault="00572F2B" w:rsidP="00572F2B">
          <w:pPr>
            <w:pStyle w:val="DD66BA764B664CA381A5300DF07291D9"/>
          </w:pPr>
          <w:r>
            <w:rPr>
              <w:rStyle w:val="PlaceholderText"/>
              <w:lang w:bidi="en-US"/>
            </w:rPr>
            <w:t>Click here to enter text.</w:t>
          </w:r>
        </w:p>
      </w:docPartBody>
    </w:docPart>
    <w:docPart>
      <w:docPartPr>
        <w:name w:val="43076423F06D4A52914365BA41DF500A"/>
        <w:category>
          <w:name w:val="General"/>
          <w:gallery w:val="placeholder"/>
        </w:category>
        <w:types>
          <w:type w:val="bbPlcHdr"/>
        </w:types>
        <w:behaviors>
          <w:behavior w:val="content"/>
        </w:behaviors>
        <w:guid w:val="{2B103EE5-4EDD-4A73-9610-2532D0C93C76}"/>
      </w:docPartPr>
      <w:docPartBody>
        <w:p w:rsidR="00CA7FCE" w:rsidRDefault="00572F2B" w:rsidP="00572F2B">
          <w:pPr>
            <w:pStyle w:val="43076423F06D4A52914365BA41DF500A"/>
          </w:pPr>
          <w:r>
            <w:rPr>
              <w:rStyle w:val="PlaceholderText"/>
              <w:lang w:bidi="en-US"/>
            </w:rPr>
            <w:t>Click here to enter text.</w:t>
          </w:r>
        </w:p>
      </w:docPartBody>
    </w:docPart>
    <w:docPart>
      <w:docPartPr>
        <w:name w:val="F11DFC2B45B64ED891DC27ADF3D359E8"/>
        <w:category>
          <w:name w:val="General"/>
          <w:gallery w:val="placeholder"/>
        </w:category>
        <w:types>
          <w:type w:val="bbPlcHdr"/>
        </w:types>
        <w:behaviors>
          <w:behavior w:val="content"/>
        </w:behaviors>
        <w:guid w:val="{8A22229A-E5C4-4582-BDFA-3DE826E0BFDE}"/>
      </w:docPartPr>
      <w:docPartBody>
        <w:p w:rsidR="00CA7FCE" w:rsidRDefault="00572F2B" w:rsidP="00572F2B">
          <w:pPr>
            <w:pStyle w:val="F11DFC2B45B64ED891DC27ADF3D359E8"/>
          </w:pPr>
          <w:r>
            <w:rPr>
              <w:rStyle w:val="PlaceholderText"/>
              <w:lang w:bidi="en-US"/>
            </w:rPr>
            <w:t>Click here to enter text.</w:t>
          </w:r>
        </w:p>
      </w:docPartBody>
    </w:docPart>
    <w:docPart>
      <w:docPartPr>
        <w:name w:val="9F1FF81F46124412A6266FAAFFE83B3F"/>
        <w:category>
          <w:name w:val="General"/>
          <w:gallery w:val="placeholder"/>
        </w:category>
        <w:types>
          <w:type w:val="bbPlcHdr"/>
        </w:types>
        <w:behaviors>
          <w:behavior w:val="content"/>
        </w:behaviors>
        <w:guid w:val="{B8FCC9EF-53F6-4BD3-8820-17B71D58940F}"/>
      </w:docPartPr>
      <w:docPartBody>
        <w:p w:rsidR="00CA7FCE" w:rsidRDefault="00572F2B" w:rsidP="00572F2B">
          <w:pPr>
            <w:pStyle w:val="9F1FF81F46124412A6266FAAFFE83B3F"/>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44249"/>
    <w:rsid w:val="00054B0D"/>
    <w:rsid w:val="00080749"/>
    <w:rsid w:val="000C1996"/>
    <w:rsid w:val="00127C75"/>
    <w:rsid w:val="00136281"/>
    <w:rsid w:val="001406DA"/>
    <w:rsid w:val="00142397"/>
    <w:rsid w:val="001538C1"/>
    <w:rsid w:val="00162524"/>
    <w:rsid w:val="00182A50"/>
    <w:rsid w:val="00187AC5"/>
    <w:rsid w:val="001910EC"/>
    <w:rsid w:val="00192A0D"/>
    <w:rsid w:val="001B1DCB"/>
    <w:rsid w:val="001C7AD4"/>
    <w:rsid w:val="001D6E08"/>
    <w:rsid w:val="001F6C6C"/>
    <w:rsid w:val="00200014"/>
    <w:rsid w:val="00211EFD"/>
    <w:rsid w:val="00285772"/>
    <w:rsid w:val="002A3F8B"/>
    <w:rsid w:val="002E3039"/>
    <w:rsid w:val="002E6093"/>
    <w:rsid w:val="002E753E"/>
    <w:rsid w:val="00300A90"/>
    <w:rsid w:val="00326310"/>
    <w:rsid w:val="00326374"/>
    <w:rsid w:val="00337173"/>
    <w:rsid w:val="00361797"/>
    <w:rsid w:val="00364A62"/>
    <w:rsid w:val="00365794"/>
    <w:rsid w:val="003875A8"/>
    <w:rsid w:val="003974F5"/>
    <w:rsid w:val="003A0C13"/>
    <w:rsid w:val="003C3278"/>
    <w:rsid w:val="003D058C"/>
    <w:rsid w:val="004033FB"/>
    <w:rsid w:val="00434736"/>
    <w:rsid w:val="00445B6D"/>
    <w:rsid w:val="00452C20"/>
    <w:rsid w:val="00454B33"/>
    <w:rsid w:val="0045711E"/>
    <w:rsid w:val="00484CE6"/>
    <w:rsid w:val="004A2E4C"/>
    <w:rsid w:val="004B38B3"/>
    <w:rsid w:val="004F424F"/>
    <w:rsid w:val="00500A98"/>
    <w:rsid w:val="00523AB5"/>
    <w:rsid w:val="0052717F"/>
    <w:rsid w:val="00535FB1"/>
    <w:rsid w:val="00547E48"/>
    <w:rsid w:val="00552F71"/>
    <w:rsid w:val="00572852"/>
    <w:rsid w:val="00572F2B"/>
    <w:rsid w:val="00576650"/>
    <w:rsid w:val="0059191B"/>
    <w:rsid w:val="005B1938"/>
    <w:rsid w:val="005B773D"/>
    <w:rsid w:val="005D4F61"/>
    <w:rsid w:val="005D6A0A"/>
    <w:rsid w:val="006042B2"/>
    <w:rsid w:val="00613341"/>
    <w:rsid w:val="006348A8"/>
    <w:rsid w:val="006442B5"/>
    <w:rsid w:val="006517E5"/>
    <w:rsid w:val="00657847"/>
    <w:rsid w:val="0067784A"/>
    <w:rsid w:val="006A06E9"/>
    <w:rsid w:val="006C06DA"/>
    <w:rsid w:val="006C2384"/>
    <w:rsid w:val="006C7A5E"/>
    <w:rsid w:val="006E5058"/>
    <w:rsid w:val="00701C07"/>
    <w:rsid w:val="00744790"/>
    <w:rsid w:val="007651E4"/>
    <w:rsid w:val="007760BA"/>
    <w:rsid w:val="0078640A"/>
    <w:rsid w:val="0078654C"/>
    <w:rsid w:val="007A7236"/>
    <w:rsid w:val="0081645A"/>
    <w:rsid w:val="008304DE"/>
    <w:rsid w:val="008456C1"/>
    <w:rsid w:val="008976B4"/>
    <w:rsid w:val="008B1B14"/>
    <w:rsid w:val="008D7D06"/>
    <w:rsid w:val="008F7A56"/>
    <w:rsid w:val="00926063"/>
    <w:rsid w:val="00951465"/>
    <w:rsid w:val="009A0323"/>
    <w:rsid w:val="009B5EA8"/>
    <w:rsid w:val="009B6E80"/>
    <w:rsid w:val="009D3319"/>
    <w:rsid w:val="009D5A63"/>
    <w:rsid w:val="009F7EFC"/>
    <w:rsid w:val="00A042A7"/>
    <w:rsid w:val="00A341F4"/>
    <w:rsid w:val="00A35BAF"/>
    <w:rsid w:val="00A70BFB"/>
    <w:rsid w:val="00A73904"/>
    <w:rsid w:val="00A83DC6"/>
    <w:rsid w:val="00A86054"/>
    <w:rsid w:val="00AC0E90"/>
    <w:rsid w:val="00AD167C"/>
    <w:rsid w:val="00AE4F55"/>
    <w:rsid w:val="00AF2AC8"/>
    <w:rsid w:val="00AF66DE"/>
    <w:rsid w:val="00B1139C"/>
    <w:rsid w:val="00B1215A"/>
    <w:rsid w:val="00B33DB4"/>
    <w:rsid w:val="00B52DAC"/>
    <w:rsid w:val="00B53B7E"/>
    <w:rsid w:val="00BA760B"/>
    <w:rsid w:val="00BB5871"/>
    <w:rsid w:val="00BC0329"/>
    <w:rsid w:val="00BC4F3A"/>
    <w:rsid w:val="00BD32CF"/>
    <w:rsid w:val="00C07A85"/>
    <w:rsid w:val="00CA7FCE"/>
    <w:rsid w:val="00CC03A8"/>
    <w:rsid w:val="00CD0AAC"/>
    <w:rsid w:val="00CE1A9F"/>
    <w:rsid w:val="00CE70D2"/>
    <w:rsid w:val="00CF703A"/>
    <w:rsid w:val="00D27FD0"/>
    <w:rsid w:val="00D42A3D"/>
    <w:rsid w:val="00D567C1"/>
    <w:rsid w:val="00D72151"/>
    <w:rsid w:val="00D72F68"/>
    <w:rsid w:val="00D75C65"/>
    <w:rsid w:val="00D90426"/>
    <w:rsid w:val="00D92E3A"/>
    <w:rsid w:val="00DC0CF1"/>
    <w:rsid w:val="00DC4ED7"/>
    <w:rsid w:val="00DD303D"/>
    <w:rsid w:val="00DF5986"/>
    <w:rsid w:val="00E629AB"/>
    <w:rsid w:val="00E77B4D"/>
    <w:rsid w:val="00E90B48"/>
    <w:rsid w:val="00E93E13"/>
    <w:rsid w:val="00EA7065"/>
    <w:rsid w:val="00EB5D29"/>
    <w:rsid w:val="00ED1310"/>
    <w:rsid w:val="00F10453"/>
    <w:rsid w:val="00F2599B"/>
    <w:rsid w:val="00F447B9"/>
    <w:rsid w:val="00F55064"/>
    <w:rsid w:val="00F850EA"/>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F2B"/>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E46A31ECA3B44D35928BE8744D2B4DED">
    <w:name w:val="E46A31ECA3B44D35928BE8744D2B4DED"/>
    <w:rsid w:val="00572F2B"/>
    <w:rPr>
      <w:lang w:eastAsia="en-US"/>
    </w:rPr>
  </w:style>
  <w:style w:type="paragraph" w:customStyle="1" w:styleId="C38141FC14EF48E4903ECFF07CEC4EB2">
    <w:name w:val="C38141FC14EF48E4903ECFF07CEC4EB2"/>
    <w:rsid w:val="00572F2B"/>
    <w:rPr>
      <w:lang w:eastAsia="en-US"/>
    </w:rPr>
  </w:style>
  <w:style w:type="paragraph" w:customStyle="1" w:styleId="639AD6885E154AB2A248F6074D17AF8C">
    <w:name w:val="639AD6885E154AB2A248F6074D17AF8C"/>
    <w:rsid w:val="00572F2B"/>
    <w:rPr>
      <w:lang w:eastAsia="en-US"/>
    </w:rPr>
  </w:style>
  <w:style w:type="paragraph" w:customStyle="1" w:styleId="DD66BA764B664CA381A5300DF07291D9">
    <w:name w:val="DD66BA764B664CA381A5300DF07291D9"/>
    <w:rsid w:val="00572F2B"/>
    <w:rPr>
      <w:lang w:eastAsia="en-US"/>
    </w:rPr>
  </w:style>
  <w:style w:type="paragraph" w:customStyle="1" w:styleId="43076423F06D4A52914365BA41DF500A">
    <w:name w:val="43076423F06D4A52914365BA41DF500A"/>
    <w:rsid w:val="00572F2B"/>
    <w:rPr>
      <w:lang w:eastAsia="en-US"/>
    </w:rPr>
  </w:style>
  <w:style w:type="paragraph" w:customStyle="1" w:styleId="F11DFC2B45B64ED891DC27ADF3D359E8">
    <w:name w:val="F11DFC2B45B64ED891DC27ADF3D359E8"/>
    <w:rsid w:val="00572F2B"/>
    <w:rPr>
      <w:lang w:eastAsia="en-US"/>
    </w:rPr>
  </w:style>
  <w:style w:type="paragraph" w:customStyle="1" w:styleId="9F1FF81F46124412A6266FAAFFE83B3F">
    <w:name w:val="9F1FF81F46124412A6266FAAFFE83B3F"/>
    <w:rsid w:val="00572F2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E489E874-F25F-4174-87C5-9AD665FD3D12}">
  <ds:schemaRefs>
    <ds:schemaRef ds:uri="http://schemas.openxmlformats.org/officeDocument/2006/bibliography"/>
  </ds:schemaRefs>
</ds:datastoreItem>
</file>

<file path=customXml/itemProps2.xml><?xml version="1.0" encoding="utf-8"?>
<ds:datastoreItem xmlns:ds="http://schemas.openxmlformats.org/officeDocument/2006/customXml" ds:itemID="{CC9EFB60-E090-4245-B7DB-880C8C019AD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2006</Words>
  <Characters>11440</Characters>
  <DocSecurity>4</DocSecurity>
  <Lines>95</Lines>
  <Paragraphs>26</Paragraphs>
  <ScaleCrop>false</ScaleCrop>
  <Company/>
  <LinksUpToDate>false</LinksUpToDate>
  <CharactersWithSpaces>13420</CharactersWithSpaces>
  <SharedDoc>false</SharedDoc>
  <HLinks>
    <vt:vector size="84" baseType="variant">
      <vt:variant>
        <vt:i4>4718653</vt:i4>
      </vt:variant>
      <vt:variant>
        <vt:i4>96</vt:i4>
      </vt:variant>
      <vt:variant>
        <vt:i4>0</vt:i4>
      </vt:variant>
      <vt:variant>
        <vt:i4>5</vt:i4>
      </vt:variant>
      <vt:variant>
        <vt:lpwstr/>
      </vt:variant>
      <vt:variant>
        <vt:lpwstr>_الالتزام_بالسياسة</vt:lpwstr>
      </vt:variant>
      <vt:variant>
        <vt:i4>4718653</vt:i4>
      </vt:variant>
      <vt:variant>
        <vt:i4>93</vt:i4>
      </vt:variant>
      <vt:variant>
        <vt:i4>0</vt:i4>
      </vt:variant>
      <vt:variant>
        <vt:i4>5</vt:i4>
      </vt:variant>
      <vt:variant>
        <vt:lpwstr/>
      </vt:variant>
      <vt:variant>
        <vt:lpwstr>_الالتزام_بالسياسة</vt:lpwstr>
      </vt:variant>
      <vt:variant>
        <vt:i4>4718653</vt:i4>
      </vt:variant>
      <vt:variant>
        <vt:i4>90</vt:i4>
      </vt:variant>
      <vt:variant>
        <vt:i4>0</vt:i4>
      </vt:variant>
      <vt:variant>
        <vt:i4>5</vt:i4>
      </vt:variant>
      <vt:variant>
        <vt:lpwstr/>
      </vt:variant>
      <vt:variant>
        <vt:lpwstr>_الالتزام_بالسياسة</vt:lpwstr>
      </vt:variant>
      <vt:variant>
        <vt:i4>6946921</vt:i4>
      </vt:variant>
      <vt:variant>
        <vt:i4>87</vt:i4>
      </vt:variant>
      <vt:variant>
        <vt:i4>0</vt:i4>
      </vt:variant>
      <vt:variant>
        <vt:i4>5</vt:i4>
      </vt:variant>
      <vt:variant>
        <vt:lpwstr/>
      </vt:variant>
      <vt:variant>
        <vt:lpwstr>_الأدوار_والمسؤوليات</vt:lpwstr>
      </vt:variant>
      <vt:variant>
        <vt:i4>100795909</vt:i4>
      </vt:variant>
      <vt:variant>
        <vt:i4>84</vt:i4>
      </vt:variant>
      <vt:variant>
        <vt:i4>0</vt:i4>
      </vt:variant>
      <vt:variant>
        <vt:i4>5</vt:i4>
      </vt:variant>
      <vt:variant>
        <vt:lpwstr/>
      </vt:variant>
      <vt:variant>
        <vt:lpwstr>_بنود_السياسة</vt:lpwstr>
      </vt:variant>
      <vt:variant>
        <vt:i4>104857691</vt:i4>
      </vt:variant>
      <vt:variant>
        <vt:i4>81</vt:i4>
      </vt:variant>
      <vt:variant>
        <vt:i4>0</vt:i4>
      </vt:variant>
      <vt:variant>
        <vt:i4>5</vt:i4>
      </vt:variant>
      <vt:variant>
        <vt:lpwstr/>
      </vt:variant>
      <vt:variant>
        <vt:lpwstr>_نطاق_العمل_وقابلية</vt:lpwstr>
      </vt:variant>
      <vt:variant>
        <vt:i4>6948475</vt:i4>
      </vt:variant>
      <vt:variant>
        <vt:i4>78</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2023-11-12T09:37:00Z</dcterms:created>
  <dcterms:modified xsi:type="dcterms:W3CDTF">2023-11-12T09:37:00Z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2023-11-12T09:36:59.4939443Z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5f82ad0e-8242-44bd-a586-cca0c7c17146</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