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20F9" w14:textId="050694E1" w:rsidR="001E1FB0" w:rsidRDefault="001E1FB0" w:rsidP="00246678">
      <w:pPr>
        <w:pStyle w:val="Normal4"/>
        <w:jc w:val="both"/>
        <w:rPr>
          <w:rFonts w:ascii="Arial" w:eastAsia="Arial" w:hAnsi="Arial" w:cs="Arial"/>
          <w:color w:val="00B8AD"/>
          <w:sz w:val="56"/>
          <w:szCs w:val="56"/>
        </w:rPr>
      </w:pPr>
      <w:bookmarkStart w:id="0" w:name="_Hlk120740120"/>
      <w:r w:rsidRPr="001E1FB0">
        <w:rPr>
          <w:rFonts w:ascii="Arial" w:hAnsi="Arial" w:cs="Arial"/>
          <w:noProof/>
          <w:lang w:val="en-US"/>
        </w:rPr>
        <mc:AlternateContent>
          <mc:Choice Requires="wps">
            <w:drawing>
              <wp:anchor distT="45720" distB="45720" distL="114300" distR="114300" simplePos="0" relativeHeight="251660290" behindDoc="0" locked="0" layoutInCell="1" hidden="0" allowOverlap="1" wp14:anchorId="435BBC94" wp14:editId="688A29D1">
                <wp:simplePos x="0" y="0"/>
                <wp:positionH relativeFrom="column">
                  <wp:posOffset>3632200</wp:posOffset>
                </wp:positionH>
                <wp:positionV relativeFrom="paragraph">
                  <wp:posOffset>-304799</wp:posOffset>
                </wp:positionV>
                <wp:extent cx="2714625" cy="850900"/>
                <wp:effectExtent l="0" t="0" r="28575" b="25400"/>
                <wp:wrapNone/>
                <wp:docPr id="4" name="Prostokąt 307"/>
                <wp:cNvGraphicFramePr/>
                <a:graphic xmlns:a="http://schemas.openxmlformats.org/drawingml/2006/main">
                  <a:graphicData uri="http://schemas.microsoft.com/office/word/2010/wordprocessingShape">
                    <wps:wsp>
                      <wps:cNvSpPr/>
                      <wps:spPr>
                        <a:xfrm>
                          <a:off x="0" y="0"/>
                          <a:ext cx="2714625" cy="8509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EBD9446" w14:textId="134ECF6A" w:rsidR="001E1FB0" w:rsidRDefault="001E1FB0" w:rsidP="001E1FB0">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p w14:paraId="29EE31D3" w14:textId="77777777" w:rsidR="001E1FB0" w:rsidRPr="004E0288" w:rsidRDefault="001E1FB0" w:rsidP="001E1FB0">
                            <w:pPr>
                              <w:pStyle w:val="Normal4"/>
                              <w:textDirection w:val="btLr"/>
                              <w:rPr>
                                <w:rFonts w:ascii="Arial" w:hAnsi="Arial" w:cs="Arial"/>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35BBC94" id="Prostokąt 307" o:spid="_x0000_s1026" style="position:absolute;left:0;text-align:left;margin-left:286pt;margin-top:-24pt;width:213.75pt;height:67pt;z-index:25166029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" strokecolor="red">
                <v:stroke startarrowwidth="narrow" startarrowlength="short" endarrowwidth="narrow" endarrowlength="short"/>
                <v:textbox inset="2.53958mm,1.2694mm,2.53958mm,1.2694mm">
                  <w:txbxContent>
                    <w:p w14:paraId="5EBD9446" w14:textId="134ECF6A" w:rsidR="001E1FB0" w:rsidRDefault="001E1FB0" w:rsidP="001E1FB0">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p w14:paraId="29EE31D3" w14:textId="77777777" w:rsidR="001E1FB0" w:rsidRPr="004E0288" w:rsidRDefault="001E1FB0" w:rsidP="001E1FB0">
                      <w:pPr>
                        <w:pStyle w:val="Normal4"/>
                        <w:textDirection w:val="btLr"/>
                        <w:rPr>
                          <w:rFonts w:ascii="Arial" w:hAnsi="Arial" w:cs="Arial"/>
                        </w:rPr>
                      </w:pPr>
                    </w:p>
                  </w:txbxContent>
                </v:textbox>
              </v:rect>
            </w:pict>
          </mc:Fallback>
        </mc:AlternateContent>
      </w:r>
    </w:p>
    <w:p w14:paraId="2960A8BF" w14:textId="77777777" w:rsidR="00C94203" w:rsidRDefault="00C94203" w:rsidP="00246678">
      <w:pPr>
        <w:pStyle w:val="Normal4"/>
        <w:jc w:val="both"/>
        <w:rPr>
          <w:rFonts w:ascii="Arial" w:eastAsia="Arial" w:hAnsi="Arial" w:cs="Arial"/>
          <w:color w:val="00B8AD"/>
          <w:sz w:val="56"/>
          <w:szCs w:val="56"/>
        </w:rPr>
      </w:pPr>
    </w:p>
    <w:p w14:paraId="7890808B" w14:textId="3C9684B5" w:rsidR="00C94203" w:rsidRDefault="00C94203" w:rsidP="00246678">
      <w:pPr>
        <w:pStyle w:val="Normal4"/>
        <w:jc w:val="both"/>
        <w:rPr>
          <w:rFonts w:ascii="Arial" w:eastAsia="Arial" w:hAnsi="Arial" w:cs="Arial"/>
          <w:color w:val="00B8AD"/>
          <w:sz w:val="56"/>
          <w:szCs w:val="56"/>
        </w:rPr>
      </w:pPr>
    </w:p>
    <w:p w14:paraId="0D972AE4" w14:textId="5CFAAC6F" w:rsidR="0054381C" w:rsidRPr="001E1FB0" w:rsidRDefault="0054381C" w:rsidP="00246678">
      <w:pPr>
        <w:pStyle w:val="Normal4"/>
        <w:jc w:val="both"/>
        <w:rPr>
          <w:rFonts w:ascii="Arial" w:eastAsia="Arial" w:hAnsi="Arial" w:cs="Arial"/>
          <w:color w:val="00B8AD"/>
          <w:sz w:val="56"/>
          <w:szCs w:val="56"/>
        </w:rPr>
      </w:pPr>
    </w:p>
    <w:p w14:paraId="0B00AD74" w14:textId="4386375F" w:rsidR="001E1FB0" w:rsidRPr="001E1FB0" w:rsidRDefault="001E1FB0" w:rsidP="0054381C">
      <w:pPr>
        <w:bidi/>
        <w:jc w:val="center"/>
        <w:rPr>
          <w:rFonts w:ascii="Arial" w:hAnsi="Arial" w:cs="Arial"/>
          <w:color w:val="00B8AD" w:themeColor="text2"/>
          <w:sz w:val="56"/>
          <w:szCs w:val="56"/>
        </w:rPr>
      </w:pPr>
      <w:r w:rsidRPr="001E1FB0">
        <w:rPr>
          <w:rFonts w:ascii="Arial" w:hAnsi="Arial" w:cs="Arial"/>
          <w:noProof/>
          <w:lang w:val="en-US"/>
        </w:rPr>
        <mc:AlternateContent>
          <mc:Choice Requires="wps">
            <w:drawing>
              <wp:anchor distT="45720" distB="45720" distL="114300" distR="114300" simplePos="0" relativeHeight="251661314" behindDoc="0" locked="0" layoutInCell="1" hidden="0" allowOverlap="1" wp14:anchorId="0A279994" wp14:editId="2C3B8827">
                <wp:simplePos x="0" y="0"/>
                <wp:positionH relativeFrom="margin">
                  <wp:align>left</wp:align>
                </wp:positionH>
                <wp:positionV relativeFrom="paragraph">
                  <wp:posOffset>1067435</wp:posOffset>
                </wp:positionV>
                <wp:extent cx="1861185" cy="428625"/>
                <wp:effectExtent l="0" t="0" r="24765" b="28575"/>
                <wp:wrapNone/>
                <wp:docPr id="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1FA47D1" w14:textId="77777777" w:rsidR="001E1FB0" w:rsidRDefault="001E1FB0" w:rsidP="001E1FB0">
                            <w:pPr>
                              <w:pStyle w:val="Normal4"/>
                              <w:textDirection w:val="btLr"/>
                            </w:pPr>
                            <w:r>
                              <w:rPr>
                                <w:rFonts w:ascii="Arial" w:eastAsia="Arial" w:hAnsi="Arial" w:cs="Arial"/>
                                <w:color w:val="FF0000"/>
                                <w:sz w:val="17"/>
                              </w:rPr>
                              <w:t xml:space="preserve">Insert organization logo by clicking on the outlined image. </w:t>
                            </w:r>
                          </w:p>
                          <w:p w14:paraId="69A1E06F" w14:textId="77777777" w:rsidR="001E1FB0" w:rsidRDefault="001E1FB0" w:rsidP="001E1FB0">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0A279994" id="Prostokąt 306" o:spid="_x0000_s1027" style="position:absolute;left:0;text-align:left;margin-left:0;margin-top:84.05pt;width:146.55pt;height:33.75pt;z-index:25166131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arMwIAAG8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" strokecolor="red">
                <v:stroke startarrowwidth="narrow" startarrowlength="short" endarrowwidth="narrow" endarrowlength="short"/>
                <v:textbox inset="2.53958mm,1.2694mm,2.53958mm,1.2694mm">
                  <w:txbxContent>
                    <w:p w14:paraId="31FA47D1" w14:textId="77777777" w:rsidR="001E1FB0" w:rsidRDefault="001E1FB0" w:rsidP="001E1FB0">
                      <w:pPr>
                        <w:pStyle w:val="Normal4"/>
                        <w:textDirection w:val="btLr"/>
                      </w:pPr>
                      <w:r>
                        <w:rPr>
                          <w:rFonts w:ascii="Arial" w:eastAsia="Arial" w:hAnsi="Arial" w:cs="Arial"/>
                          <w:color w:val="FF0000"/>
                          <w:sz w:val="17"/>
                        </w:rPr>
                        <w:t xml:space="preserve">Insert organization logo by clicking on the outlined image. </w:t>
                      </w:r>
                    </w:p>
                    <w:p w14:paraId="69A1E06F" w14:textId="77777777" w:rsidR="001E1FB0" w:rsidRDefault="001E1FB0" w:rsidP="001E1FB0">
                      <w:pPr>
                        <w:pStyle w:val="Normal4"/>
                        <w:textDirection w:val="btLr"/>
                      </w:pPr>
                    </w:p>
                  </w:txbxContent>
                </v:textbox>
                <w10:wrap anchorx="margin"/>
              </v:rect>
            </w:pict>
          </mc:Fallback>
        </mc:AlternateContent>
      </w:r>
      <w:sdt>
        <w:sdtPr>
          <w:rPr>
            <w:rFonts w:ascii="Arial" w:hAnsi="Arial" w:cs="Arial"/>
            <w:color w:val="00B8AD" w:themeColor="text2"/>
            <w:sz w:val="56"/>
            <w:szCs w:val="56"/>
            <w:rtl/>
          </w:rPr>
          <w:id w:val="1169283195"/>
          <w:showingPlcHdr/>
          <w:picture/>
        </w:sdtPr>
        <w:sdtEndPr/>
        <w:sdtContent>
          <w:r w:rsidRPr="001E1FB0">
            <w:rPr>
              <w:rFonts w:ascii="Arial" w:hAnsi="Arial" w:cs="Arial"/>
              <w:noProof/>
              <w:color w:val="00B8AD" w:themeColor="text2"/>
              <w:sz w:val="56"/>
              <w:szCs w:val="56"/>
              <w:lang w:val="en-US"/>
            </w:rPr>
            <w:drawing>
              <wp:inline distT="0" distB="0" distL="0" distR="0" wp14:anchorId="02E2FB4A" wp14:editId="58CF056C">
                <wp:extent cx="1524000" cy="1524000"/>
                <wp:effectExtent l="0" t="0" r="0" b="0"/>
                <wp:docPr id="10"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19C4A25" w14:textId="272FCAA3" w:rsidR="001E1FB0" w:rsidRPr="001E1FB0" w:rsidRDefault="001E1FB0" w:rsidP="00246678">
      <w:pPr>
        <w:pStyle w:val="Normal4"/>
        <w:jc w:val="both"/>
        <w:rPr>
          <w:rFonts w:ascii="Arial" w:eastAsia="Arial" w:hAnsi="Arial" w:cs="Arial"/>
          <w:color w:val="2B3B82"/>
          <w:sz w:val="60"/>
          <w:szCs w:val="60"/>
        </w:rPr>
      </w:pPr>
    </w:p>
    <w:p w14:paraId="03D52D2C" w14:textId="66EA324D" w:rsidR="001E1FB0" w:rsidRDefault="001E1FB0" w:rsidP="007A0D53">
      <w:pPr>
        <w:pStyle w:val="Normal4"/>
        <w:jc w:val="center"/>
        <w:rPr>
          <w:rFonts w:ascii="Arial" w:eastAsia="Arial" w:hAnsi="Arial" w:cs="Arial"/>
          <w:color w:val="2B3B82"/>
          <w:sz w:val="60"/>
          <w:szCs w:val="60"/>
        </w:rPr>
      </w:pPr>
      <w:bookmarkStart w:id="1" w:name="_Hlk120794064"/>
      <w:bookmarkStart w:id="2" w:name="_Hlk120739405"/>
      <w:r w:rsidRPr="001E1FB0">
        <w:rPr>
          <w:rFonts w:ascii="Arial" w:eastAsia="Arial" w:hAnsi="Arial" w:cs="Arial"/>
          <w:color w:val="2B3B82"/>
          <w:sz w:val="60"/>
          <w:szCs w:val="60"/>
        </w:rPr>
        <w:t>Web Application Security Standard Template</w:t>
      </w:r>
    </w:p>
    <w:p w14:paraId="4198AAFF" w14:textId="77777777" w:rsidR="0054381C" w:rsidRPr="001E1FB0" w:rsidRDefault="0054381C" w:rsidP="007A0D53">
      <w:pPr>
        <w:pStyle w:val="Normal4"/>
        <w:jc w:val="center"/>
        <w:rPr>
          <w:rFonts w:ascii="Arial" w:eastAsia="Arial" w:hAnsi="Arial" w:cs="Arial"/>
          <w:color w:val="2B3B82"/>
          <w:sz w:val="60"/>
          <w:szCs w:val="60"/>
        </w:rPr>
      </w:pPr>
    </w:p>
    <w:bookmarkEnd w:id="1"/>
    <w:p w14:paraId="2432A3E6" w14:textId="77777777" w:rsidR="001E1FB0" w:rsidRPr="001E1FB0" w:rsidRDefault="001E1FB0" w:rsidP="00246678">
      <w:pPr>
        <w:pStyle w:val="Normal4"/>
        <w:jc w:val="both"/>
        <w:rPr>
          <w:rFonts w:ascii="Arial" w:eastAsia="Arial" w:hAnsi="Arial" w:cs="Arial"/>
        </w:rPr>
      </w:pPr>
      <w:r w:rsidRPr="001E1FB0">
        <w:rPr>
          <w:rFonts w:ascii="Arial" w:hAnsi="Arial" w:cs="Arial"/>
          <w:noProof/>
          <w:lang w:val="en-US"/>
        </w:rPr>
        <mc:AlternateContent>
          <mc:Choice Requires="wps">
            <w:drawing>
              <wp:anchor distT="45720" distB="45720" distL="114300" distR="114300" simplePos="0" relativeHeight="251662338" behindDoc="0" locked="0" layoutInCell="1" hidden="0" allowOverlap="1" wp14:anchorId="190FDB47" wp14:editId="105BF183">
                <wp:simplePos x="0" y="0"/>
                <wp:positionH relativeFrom="column">
                  <wp:posOffset>3648075</wp:posOffset>
                </wp:positionH>
                <wp:positionV relativeFrom="paragraph">
                  <wp:posOffset>42545</wp:posOffset>
                </wp:positionV>
                <wp:extent cx="2232660" cy="2247900"/>
                <wp:effectExtent l="0" t="0" r="15240" b="19050"/>
                <wp:wrapNone/>
                <wp:docPr id="9" name="Prostokąt 308"/>
                <wp:cNvGraphicFramePr/>
                <a:graphic xmlns:a="http://schemas.openxmlformats.org/drawingml/2006/main">
                  <a:graphicData uri="http://schemas.microsoft.com/office/word/2010/wordprocessingShape">
                    <wps:wsp>
                      <wps:cNvSpPr/>
                      <wps:spPr>
                        <a:xfrm>
                          <a:off x="0" y="0"/>
                          <a:ext cx="2232660" cy="22479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22BF56B" w14:textId="77777777" w:rsidR="001E1FB0" w:rsidRDefault="001E1FB0" w:rsidP="001E1FB0">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6B72BD58" w14:textId="77777777" w:rsidR="001E1FB0" w:rsidRDefault="001E1FB0" w:rsidP="001E1FB0">
                            <w:pPr>
                              <w:pStyle w:val="ListParagraph"/>
                              <w:numPr>
                                <w:ilvl w:val="0"/>
                                <w:numId w:val="17"/>
                              </w:numPr>
                              <w:rPr>
                                <w:rFonts w:ascii="Arial" w:eastAsia="Arial" w:hAnsi="Arial" w:cs="Arial"/>
                                <w:color w:val="FF0000"/>
                                <w:sz w:val="17"/>
                              </w:rPr>
                            </w:pPr>
                            <w:r w:rsidRPr="002470DE">
                              <w:rPr>
                                <w:rFonts w:ascii="Arial" w:eastAsia="Arial" w:hAnsi="Arial" w:cs="Arial"/>
                                <w:color w:val="FF0000"/>
                                <w:sz w:val="17"/>
                              </w:rPr>
                              <w:t>Press “Ctrl” + “H” keys simultaneously</w:t>
                            </w:r>
                          </w:p>
                          <w:p w14:paraId="2BD6D102"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 xml:space="preserve">Enter </w:t>
                            </w:r>
                            <w:r w:rsidRPr="00C94203">
                              <w:rPr>
                                <w:rFonts w:ascii="Arial" w:eastAsia="Arial" w:hAnsi="Arial" w:cs="Arial"/>
                                <w:color w:val="000000"/>
                                <w:sz w:val="17"/>
                                <w:highlight w:val="cyan"/>
                              </w:rPr>
                              <w:t>“&lt;organization name&gt;”</w:t>
                            </w:r>
                            <w:r>
                              <w:rPr>
                                <w:rFonts w:ascii="Arial" w:eastAsia="Arial" w:hAnsi="Arial" w:cs="Arial"/>
                                <w:color w:val="FF0000"/>
                                <w:sz w:val="17"/>
                              </w:rPr>
                              <w:t xml:space="preserve"> in the Find text box</w:t>
                            </w:r>
                          </w:p>
                          <w:p w14:paraId="6B1D03D4"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5328CE81"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Click “More”, and make sure “Match case” is ticked</w:t>
                            </w:r>
                          </w:p>
                          <w:p w14:paraId="5F8719AE"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Click “Replace All”</w:t>
                            </w:r>
                          </w:p>
                          <w:p w14:paraId="5CF11ADA" w14:textId="77777777" w:rsidR="001E1FB0" w:rsidRPr="00D376D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Close the dialog box.</w:t>
                            </w:r>
                          </w:p>
                          <w:p w14:paraId="289FF397" w14:textId="77777777" w:rsidR="001E1FB0" w:rsidRPr="00A92875" w:rsidRDefault="001E1FB0" w:rsidP="001E1FB0">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0FDB47" id="Prostokąt 308" o:spid="_x0000_s1028" style="position:absolute;left:0;text-align:left;margin-left:287.25pt;margin-top:3.35pt;width:175.8pt;height:177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" strokecolor="red">
                <v:stroke startarrowwidth="narrow" startarrowlength="short" endarrowwidth="narrow" endarrowlength="short"/>
                <v:textbox inset="2.53958mm,1.2694mm,2.53958mm,1.2694mm">
                  <w:txbxContent>
                    <w:p w14:paraId="022BF56B" w14:textId="77777777" w:rsidR="001E1FB0" w:rsidRDefault="001E1FB0" w:rsidP="001E1FB0">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6B72BD58" w14:textId="77777777" w:rsidR="001E1FB0" w:rsidRDefault="001E1FB0" w:rsidP="001E1FB0">
                      <w:pPr>
                        <w:pStyle w:val="ListParagraph"/>
                        <w:numPr>
                          <w:ilvl w:val="0"/>
                          <w:numId w:val="17"/>
                        </w:numPr>
                        <w:rPr>
                          <w:rFonts w:ascii="Arial" w:eastAsia="Arial" w:hAnsi="Arial" w:cs="Arial"/>
                          <w:color w:val="FF0000"/>
                          <w:sz w:val="17"/>
                        </w:rPr>
                      </w:pPr>
                      <w:r w:rsidRPr="002470DE">
                        <w:rPr>
                          <w:rFonts w:ascii="Arial" w:eastAsia="Arial" w:hAnsi="Arial" w:cs="Arial"/>
                          <w:color w:val="FF0000"/>
                          <w:sz w:val="17"/>
                        </w:rPr>
                        <w:t>Press “Ctrl” + “H” keys simultaneously</w:t>
                      </w:r>
                    </w:p>
                    <w:p w14:paraId="2BD6D102"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 xml:space="preserve">Enter </w:t>
                      </w:r>
                      <w:r w:rsidRPr="00C94203">
                        <w:rPr>
                          <w:rFonts w:ascii="Arial" w:eastAsia="Arial" w:hAnsi="Arial" w:cs="Arial"/>
                          <w:color w:val="000000"/>
                          <w:sz w:val="17"/>
                          <w:highlight w:val="cyan"/>
                        </w:rPr>
                        <w:t>“&lt;organization name&gt;”</w:t>
                      </w:r>
                      <w:r>
                        <w:rPr>
                          <w:rFonts w:ascii="Arial" w:eastAsia="Arial" w:hAnsi="Arial" w:cs="Arial"/>
                          <w:color w:val="FF0000"/>
                          <w:sz w:val="17"/>
                        </w:rPr>
                        <w:t xml:space="preserve"> in the Find text box</w:t>
                      </w:r>
                    </w:p>
                    <w:p w14:paraId="6B1D03D4"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5328CE81"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Click “More”, and make sure “Match case” is ticked</w:t>
                      </w:r>
                    </w:p>
                    <w:p w14:paraId="5F8719AE" w14:textId="77777777" w:rsidR="001E1FB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Click “Replace All”</w:t>
                      </w:r>
                    </w:p>
                    <w:p w14:paraId="5CF11ADA" w14:textId="77777777" w:rsidR="001E1FB0" w:rsidRPr="00D376D0" w:rsidRDefault="001E1FB0" w:rsidP="001E1FB0">
                      <w:pPr>
                        <w:pStyle w:val="ListParagraph"/>
                        <w:numPr>
                          <w:ilvl w:val="0"/>
                          <w:numId w:val="17"/>
                        </w:numPr>
                        <w:rPr>
                          <w:rFonts w:ascii="Arial" w:eastAsia="Arial" w:hAnsi="Arial" w:cs="Arial"/>
                          <w:color w:val="FF0000"/>
                          <w:sz w:val="17"/>
                        </w:rPr>
                      </w:pPr>
                      <w:r>
                        <w:rPr>
                          <w:rFonts w:ascii="Arial" w:eastAsia="Arial" w:hAnsi="Arial" w:cs="Arial"/>
                          <w:color w:val="FF0000"/>
                          <w:sz w:val="17"/>
                        </w:rPr>
                        <w:t>Close the dialog box.</w:t>
                      </w:r>
                    </w:p>
                    <w:p w14:paraId="289FF397" w14:textId="77777777" w:rsidR="001E1FB0" w:rsidRPr="00A92875" w:rsidRDefault="001E1FB0" w:rsidP="001E1FB0">
                      <w:pPr>
                        <w:pStyle w:val="Normal4"/>
                        <w:spacing w:after="0" w:line="240" w:lineRule="auto"/>
                        <w:ind w:left="720" w:firstLine="3240"/>
                        <w:textDirection w:val="btLr"/>
                        <w:rPr>
                          <w:sz w:val="17"/>
                          <w:szCs w:val="17"/>
                        </w:rPr>
                      </w:pPr>
                    </w:p>
                  </w:txbxContent>
                </v:textbox>
              </v:rect>
            </w:pict>
          </mc:Fallback>
        </mc:AlternateContent>
      </w:r>
      <w:r w:rsidRPr="001E1FB0">
        <w:rPr>
          <w:rFonts w:ascii="Arial" w:eastAsia="Arial" w:hAnsi="Arial" w:cs="Arial"/>
          <w:color w:val="596DC8"/>
        </w:rPr>
        <w:tab/>
      </w:r>
    </w:p>
    <w:p w14:paraId="6BFCB157" w14:textId="70686B6D" w:rsidR="001E1FB0" w:rsidRPr="001E1FB0" w:rsidRDefault="001E1FB0" w:rsidP="00246678">
      <w:pPr>
        <w:pStyle w:val="Normal4"/>
        <w:spacing w:after="0" w:line="260" w:lineRule="auto"/>
        <w:ind w:left="1440" w:right="-43"/>
        <w:jc w:val="both"/>
        <w:rPr>
          <w:rFonts w:ascii="Arial" w:eastAsia="Arial" w:hAnsi="Arial" w:cs="Arial"/>
          <w:color w:val="596DC8"/>
        </w:rPr>
      </w:pPr>
    </w:p>
    <w:p w14:paraId="582C4858" w14:textId="77777777" w:rsidR="001E1FB0" w:rsidRPr="001E1FB0" w:rsidRDefault="001E1FB0" w:rsidP="00246678">
      <w:pPr>
        <w:pStyle w:val="Normal4"/>
        <w:spacing w:after="0" w:line="260" w:lineRule="auto"/>
        <w:ind w:left="1440" w:right="-43"/>
        <w:jc w:val="both"/>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1E1FB0" w:rsidRPr="001E1FB0" w14:paraId="537E024A" w14:textId="77777777" w:rsidTr="00DC0DC6">
        <w:trPr>
          <w:trHeight w:val="765"/>
        </w:trPr>
        <w:sdt>
          <w:sdtPr>
            <w:rPr>
              <w:rFonts w:ascii="Arial" w:hAnsi="Arial"/>
              <w:color w:val="FF0000"/>
            </w:rPr>
            <w:id w:val="1232813716"/>
            <w:placeholder>
              <w:docPart w:val="DCF8C26BD1084117B57210F25CB7AF16"/>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5E04DFB" w14:textId="77777777" w:rsidR="001E1FB0" w:rsidRPr="001E1FB0" w:rsidRDefault="001E1FB0" w:rsidP="00246678">
                <w:pPr>
                  <w:spacing w:line="260" w:lineRule="exact"/>
                  <w:ind w:left="130" w:right="-43"/>
                  <w:contextualSpacing/>
                  <w:jc w:val="both"/>
                  <w:rPr>
                    <w:rFonts w:ascii="Arial" w:hAnsi="Arial"/>
                    <w:color w:val="F30303"/>
                  </w:rPr>
                </w:pPr>
                <w:r w:rsidRPr="001E1FB0">
                  <w:rPr>
                    <w:rFonts w:ascii="Arial" w:eastAsia="Arial" w:hAnsi="Arial"/>
                    <w:color w:val="FF0000"/>
                    <w:lang w:bidi="en-US"/>
                  </w:rPr>
                  <w:t>Choose Classification</w:t>
                </w:r>
              </w:p>
            </w:tc>
          </w:sdtContent>
        </w:sdt>
        <w:tc>
          <w:tcPr>
            <w:tcW w:w="4299" w:type="dxa"/>
          </w:tcPr>
          <w:p w14:paraId="791C733E" w14:textId="77777777" w:rsidR="001E1FB0" w:rsidRPr="001E1FB0" w:rsidRDefault="001E1FB0" w:rsidP="00246678">
            <w:pPr>
              <w:spacing w:line="260" w:lineRule="exact"/>
              <w:ind w:left="1440" w:right="-43"/>
              <w:contextualSpacing/>
              <w:jc w:val="both"/>
              <w:rPr>
                <w:rFonts w:ascii="Arial" w:hAnsi="Arial"/>
                <w:color w:val="F30303"/>
                <w:rtl/>
              </w:rPr>
            </w:pPr>
          </w:p>
        </w:tc>
      </w:tr>
      <w:tr w:rsidR="001E1FB0" w:rsidRPr="001E1FB0" w14:paraId="35819FBD" w14:textId="77777777" w:rsidTr="00DC0DC6">
        <w:trPr>
          <w:trHeight w:val="288"/>
        </w:trPr>
        <w:tc>
          <w:tcPr>
            <w:tcW w:w="1949" w:type="dxa"/>
            <w:vAlign w:val="center"/>
          </w:tcPr>
          <w:p w14:paraId="242AB8F6" w14:textId="77777777" w:rsidR="001E1FB0" w:rsidRPr="001E1FB0" w:rsidRDefault="001E1FB0" w:rsidP="00246678">
            <w:pPr>
              <w:spacing w:line="260" w:lineRule="exact"/>
              <w:ind w:left="272"/>
              <w:contextualSpacing/>
              <w:jc w:val="both"/>
              <w:rPr>
                <w:rFonts w:ascii="Arial" w:hAnsi="Arial"/>
                <w:color w:val="373E49" w:themeColor="accent1"/>
                <w:rtl/>
              </w:rPr>
            </w:pPr>
            <w:r w:rsidRPr="001E1FB0">
              <w:rPr>
                <w:rFonts w:ascii="Arial" w:eastAsia="Arial" w:hAnsi="Arial"/>
                <w:color w:val="373E49" w:themeColor="accent1"/>
                <w:lang w:bidi="en-US"/>
              </w:rPr>
              <w:t>DATE</w:t>
            </w:r>
          </w:p>
        </w:tc>
        <w:sdt>
          <w:sdtPr>
            <w:rPr>
              <w:rFonts w:ascii="Arial" w:hAnsi="Arial"/>
              <w:color w:val="373E49" w:themeColor="accent1"/>
              <w:highlight w:val="cyan"/>
            </w:rPr>
            <w:id w:val="-1437587256"/>
            <w:placeholder>
              <w:docPart w:val="F9A9F4B3600B49868B33778DA9AD184C"/>
            </w:placeholder>
            <w:date>
              <w:dateFormat w:val="MM/dd/yyyy"/>
              <w:lid w:val="en-US"/>
              <w:storeMappedDataAs w:val="dateTime"/>
              <w:calendar w:val="gregorian"/>
            </w:date>
          </w:sdtPr>
          <w:sdtEndPr/>
          <w:sdtContent>
            <w:tc>
              <w:tcPr>
                <w:tcW w:w="2779" w:type="dxa"/>
                <w:vAlign w:val="center"/>
              </w:tcPr>
              <w:p w14:paraId="1606744F" w14:textId="77777777" w:rsidR="001E1FB0" w:rsidRPr="001E1FB0" w:rsidRDefault="001E1FB0" w:rsidP="00246678">
                <w:pPr>
                  <w:spacing w:line="260" w:lineRule="exact"/>
                  <w:ind w:left="272"/>
                  <w:contextualSpacing/>
                  <w:jc w:val="both"/>
                  <w:rPr>
                    <w:rFonts w:ascii="Arial" w:hAnsi="Arial"/>
                    <w:color w:val="373E49" w:themeColor="accent1"/>
                    <w:highlight w:val="cyan"/>
                    <w:rtl/>
                  </w:rPr>
                </w:pPr>
                <w:r w:rsidRPr="001E1FB0">
                  <w:rPr>
                    <w:rFonts w:ascii="Arial" w:eastAsia="Arial" w:hAnsi="Arial"/>
                    <w:color w:val="373E49" w:themeColor="accent1"/>
                    <w:highlight w:val="cyan"/>
                    <w:lang w:bidi="en-US"/>
                  </w:rPr>
                  <w:t>Click here to add date</w:t>
                </w:r>
              </w:p>
            </w:tc>
          </w:sdtContent>
        </w:sdt>
        <w:tc>
          <w:tcPr>
            <w:tcW w:w="4299" w:type="dxa"/>
          </w:tcPr>
          <w:p w14:paraId="10A8C45B" w14:textId="77777777" w:rsidR="001E1FB0" w:rsidRPr="001E1FB0" w:rsidRDefault="001E1FB0" w:rsidP="00246678">
            <w:pPr>
              <w:spacing w:line="260" w:lineRule="exact"/>
              <w:ind w:left="272"/>
              <w:contextualSpacing/>
              <w:jc w:val="both"/>
              <w:rPr>
                <w:rFonts w:ascii="Arial" w:hAnsi="Arial"/>
                <w:color w:val="596DC8" w:themeColor="text1" w:themeTint="A6"/>
                <w:rtl/>
              </w:rPr>
            </w:pPr>
          </w:p>
        </w:tc>
      </w:tr>
      <w:tr w:rsidR="001E1FB0" w:rsidRPr="001E1FB0" w14:paraId="2F419D0C" w14:textId="77777777" w:rsidTr="00DC0DC6">
        <w:trPr>
          <w:trHeight w:val="288"/>
        </w:trPr>
        <w:tc>
          <w:tcPr>
            <w:tcW w:w="1949" w:type="dxa"/>
            <w:vAlign w:val="center"/>
          </w:tcPr>
          <w:p w14:paraId="48D9F6D8" w14:textId="77777777" w:rsidR="001E1FB0" w:rsidRPr="001E1FB0" w:rsidRDefault="001E1FB0" w:rsidP="00246678">
            <w:pPr>
              <w:spacing w:line="260" w:lineRule="exact"/>
              <w:ind w:left="272"/>
              <w:contextualSpacing/>
              <w:jc w:val="both"/>
              <w:rPr>
                <w:rFonts w:ascii="Arial" w:hAnsi="Arial"/>
                <w:color w:val="373E49" w:themeColor="accent1"/>
                <w:rtl/>
              </w:rPr>
            </w:pPr>
            <w:r w:rsidRPr="001E1FB0">
              <w:rPr>
                <w:rFonts w:ascii="Arial" w:eastAsia="Arial" w:hAnsi="Arial"/>
                <w:color w:val="373E49" w:themeColor="accent1"/>
                <w:lang w:bidi="en-US"/>
              </w:rPr>
              <w:t>VERSION</w:t>
            </w:r>
          </w:p>
        </w:tc>
        <w:sdt>
          <w:sdtPr>
            <w:rPr>
              <w:rFonts w:ascii="Arial" w:hAnsi="Arial"/>
              <w:color w:val="373E49" w:themeColor="accent1"/>
              <w:highlight w:val="cyan"/>
            </w:rPr>
            <w:id w:val="-1098791990"/>
            <w:placeholder>
              <w:docPart w:val="0E31C80199794FE1B085A69CEC9DB41C"/>
            </w:placeholder>
            <w:text/>
          </w:sdtPr>
          <w:sdtEndPr/>
          <w:sdtContent>
            <w:tc>
              <w:tcPr>
                <w:tcW w:w="2779" w:type="dxa"/>
                <w:vAlign w:val="center"/>
              </w:tcPr>
              <w:p w14:paraId="6CDF867F" w14:textId="77777777" w:rsidR="001E1FB0" w:rsidRPr="001E1FB0" w:rsidRDefault="001E1FB0" w:rsidP="00246678">
                <w:pPr>
                  <w:spacing w:line="260" w:lineRule="exact"/>
                  <w:ind w:left="272"/>
                  <w:contextualSpacing/>
                  <w:jc w:val="both"/>
                  <w:rPr>
                    <w:rFonts w:ascii="Arial" w:hAnsi="Arial"/>
                    <w:color w:val="373E49" w:themeColor="accent1"/>
                    <w:highlight w:val="cyan"/>
                    <w:rtl/>
                  </w:rPr>
                </w:pPr>
                <w:r w:rsidRPr="001E1FB0">
                  <w:rPr>
                    <w:rFonts w:ascii="Arial" w:eastAsia="Arial" w:hAnsi="Arial"/>
                    <w:color w:val="373E49" w:themeColor="accent1"/>
                    <w:highlight w:val="cyan"/>
                    <w:lang w:bidi="en-US"/>
                  </w:rPr>
                  <w:t>Click here to add text</w:t>
                </w:r>
              </w:p>
            </w:tc>
          </w:sdtContent>
        </w:sdt>
        <w:tc>
          <w:tcPr>
            <w:tcW w:w="4299" w:type="dxa"/>
          </w:tcPr>
          <w:p w14:paraId="5637A1A8" w14:textId="77777777" w:rsidR="001E1FB0" w:rsidRPr="001E1FB0" w:rsidRDefault="001E1FB0" w:rsidP="00246678">
            <w:pPr>
              <w:spacing w:line="260" w:lineRule="exact"/>
              <w:ind w:left="272"/>
              <w:contextualSpacing/>
              <w:jc w:val="both"/>
              <w:rPr>
                <w:rFonts w:ascii="Arial" w:hAnsi="Arial"/>
                <w:color w:val="596DC8" w:themeColor="text1" w:themeTint="A6"/>
                <w:rtl/>
              </w:rPr>
            </w:pPr>
          </w:p>
        </w:tc>
      </w:tr>
      <w:tr w:rsidR="001E1FB0" w:rsidRPr="001E1FB0" w14:paraId="175A73BF" w14:textId="77777777" w:rsidTr="00DC0DC6">
        <w:trPr>
          <w:trHeight w:val="288"/>
        </w:trPr>
        <w:tc>
          <w:tcPr>
            <w:tcW w:w="1949" w:type="dxa"/>
            <w:vAlign w:val="center"/>
          </w:tcPr>
          <w:p w14:paraId="0332A83C" w14:textId="77777777" w:rsidR="001E1FB0" w:rsidRPr="001E1FB0" w:rsidRDefault="001E1FB0" w:rsidP="00246678">
            <w:pPr>
              <w:spacing w:line="260" w:lineRule="exact"/>
              <w:ind w:left="272"/>
              <w:contextualSpacing/>
              <w:jc w:val="both"/>
              <w:rPr>
                <w:rFonts w:ascii="Arial" w:hAnsi="Arial"/>
                <w:color w:val="373E49" w:themeColor="accent1"/>
                <w:rtl/>
              </w:rPr>
            </w:pPr>
            <w:r w:rsidRPr="001E1FB0">
              <w:rPr>
                <w:rFonts w:ascii="Arial" w:eastAsia="Arial" w:hAnsi="Arial"/>
                <w:color w:val="373E49" w:themeColor="accent1"/>
                <w:lang w:bidi="en-US"/>
              </w:rPr>
              <w:t>REF</w:t>
            </w:r>
          </w:p>
        </w:tc>
        <w:sdt>
          <w:sdtPr>
            <w:rPr>
              <w:rFonts w:ascii="Arial" w:hAnsi="Arial"/>
              <w:color w:val="373E49" w:themeColor="accent1"/>
              <w:highlight w:val="cyan"/>
            </w:rPr>
            <w:id w:val="-2080737612"/>
            <w:placeholder>
              <w:docPart w:val="77413B84922E4A3BB7BAC8E9D99AA421"/>
            </w:placeholder>
            <w:text/>
          </w:sdtPr>
          <w:sdtEndPr/>
          <w:sdtContent>
            <w:tc>
              <w:tcPr>
                <w:tcW w:w="2779" w:type="dxa"/>
                <w:vAlign w:val="center"/>
              </w:tcPr>
              <w:p w14:paraId="496CB53A" w14:textId="77777777" w:rsidR="001E1FB0" w:rsidRPr="001E1FB0" w:rsidRDefault="001E1FB0" w:rsidP="00246678">
                <w:pPr>
                  <w:spacing w:line="260" w:lineRule="exact"/>
                  <w:ind w:left="272"/>
                  <w:contextualSpacing/>
                  <w:jc w:val="both"/>
                  <w:rPr>
                    <w:rFonts w:ascii="Arial" w:hAnsi="Arial"/>
                    <w:color w:val="373E49" w:themeColor="accent1"/>
                    <w:highlight w:val="cyan"/>
                    <w:rtl/>
                  </w:rPr>
                </w:pPr>
                <w:r w:rsidRPr="001E1FB0">
                  <w:rPr>
                    <w:rFonts w:ascii="Arial" w:eastAsia="Arial" w:hAnsi="Arial"/>
                    <w:color w:val="373E49" w:themeColor="accent1"/>
                    <w:highlight w:val="cyan"/>
                    <w:lang w:bidi="en-US"/>
                  </w:rPr>
                  <w:t>Click here to add text</w:t>
                </w:r>
              </w:p>
            </w:tc>
          </w:sdtContent>
        </w:sdt>
        <w:tc>
          <w:tcPr>
            <w:tcW w:w="4299" w:type="dxa"/>
          </w:tcPr>
          <w:p w14:paraId="6A714B16" w14:textId="77777777" w:rsidR="001E1FB0" w:rsidRPr="001E1FB0" w:rsidRDefault="001E1FB0" w:rsidP="00246678">
            <w:pPr>
              <w:spacing w:line="260" w:lineRule="exact"/>
              <w:ind w:left="272"/>
              <w:contextualSpacing/>
              <w:jc w:val="both"/>
              <w:rPr>
                <w:rFonts w:ascii="Arial" w:hAnsi="Arial"/>
                <w:color w:val="596DC8" w:themeColor="text1" w:themeTint="A6"/>
                <w:rtl/>
              </w:rPr>
            </w:pPr>
          </w:p>
        </w:tc>
      </w:tr>
    </w:tbl>
    <w:p w14:paraId="1198F41D" w14:textId="77777777" w:rsidR="001E1FB0" w:rsidRPr="001E1FB0" w:rsidRDefault="001E1FB0" w:rsidP="00246678">
      <w:pPr>
        <w:pStyle w:val="Normal4"/>
        <w:jc w:val="both"/>
        <w:rPr>
          <w:rFonts w:ascii="Arial" w:eastAsia="Arial" w:hAnsi="Arial" w:cs="Arial"/>
        </w:rPr>
      </w:pPr>
    </w:p>
    <w:bookmarkEnd w:id="0"/>
    <w:bookmarkEnd w:id="2"/>
    <w:p w14:paraId="00000026" w14:textId="15FD212B" w:rsidR="00815A9A" w:rsidRPr="001E1FB0" w:rsidRDefault="001A4651" w:rsidP="00246678">
      <w:pPr>
        <w:pStyle w:val="Normal4"/>
        <w:jc w:val="both"/>
        <w:rPr>
          <w:rFonts w:ascii="Arial" w:eastAsia="Arial" w:hAnsi="Arial" w:cs="Arial"/>
          <w:color w:val="15979E"/>
          <w:sz w:val="40"/>
          <w:szCs w:val="40"/>
        </w:rPr>
      </w:pPr>
      <w:r w:rsidRPr="001E1FB0">
        <w:rPr>
          <w:rFonts w:ascii="Arial" w:eastAsia="Arial" w:hAnsi="Arial" w:cs="Arial"/>
          <w:color w:val="2B3B82" w:themeColor="text1"/>
          <w:sz w:val="40"/>
          <w:szCs w:val="40"/>
          <w:lang w:val="en-US" w:eastAsia="ar-SA"/>
        </w:rPr>
        <w:lastRenderedPageBreak/>
        <w:t>Disclaimer</w:t>
      </w:r>
    </w:p>
    <w:p w14:paraId="73707E1E" w14:textId="77777777" w:rsidR="00ED74C8" w:rsidRPr="001E1FB0" w:rsidRDefault="00ED74C8" w:rsidP="00246678">
      <w:pPr>
        <w:spacing w:line="276" w:lineRule="auto"/>
        <w:ind w:firstLine="720"/>
        <w:jc w:val="both"/>
        <w:rPr>
          <w:rFonts w:ascii="Arial" w:hAnsi="Arial" w:cs="Arial"/>
          <w:color w:val="373E49"/>
          <w:sz w:val="26"/>
          <w:szCs w:val="26"/>
          <w:rtl/>
        </w:rPr>
      </w:pPr>
      <w:r w:rsidRPr="001E1FB0">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1E1FB0">
        <w:rPr>
          <w:rFonts w:ascii="Arial" w:eastAsia="Arial" w:hAnsi="Arial" w:cs="Arial"/>
          <w:color w:val="373E49"/>
          <w:sz w:val="26"/>
          <w:szCs w:val="26"/>
          <w:highlight w:val="cyan"/>
          <w:lang w:bidi="en-US"/>
        </w:rPr>
        <w:t>&lt;organization name&gt;</w:t>
      </w:r>
      <w:r w:rsidRPr="001E1FB0">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1E1FB0" w:rsidRDefault="001A4651" w:rsidP="00246678">
      <w:pPr>
        <w:pStyle w:val="Normal4"/>
        <w:spacing w:after="120"/>
        <w:jc w:val="both"/>
        <w:rPr>
          <w:rFonts w:ascii="Arial" w:eastAsia="Arial" w:hAnsi="Arial" w:cs="Arial"/>
        </w:rPr>
      </w:pPr>
      <w:r w:rsidRPr="001E1FB0">
        <w:rPr>
          <w:rFonts w:ascii="Arial" w:hAnsi="Arial" w:cs="Arial"/>
        </w:rPr>
        <w:br w:type="page"/>
      </w:r>
    </w:p>
    <w:p w14:paraId="18913016" w14:textId="77777777" w:rsidR="00481186" w:rsidRPr="001E1FB0" w:rsidRDefault="00481186" w:rsidP="00246678">
      <w:pPr>
        <w:pStyle w:val="Normal4"/>
        <w:jc w:val="both"/>
        <w:rPr>
          <w:rFonts w:ascii="Arial" w:eastAsia="Arial" w:hAnsi="Arial" w:cs="Arial"/>
          <w:color w:val="2B3B82" w:themeColor="text1"/>
          <w:sz w:val="40"/>
          <w:szCs w:val="40"/>
          <w:lang w:val="en-US" w:eastAsia="ar-SA"/>
        </w:rPr>
      </w:pPr>
      <w:r w:rsidRPr="001E1FB0">
        <w:rPr>
          <w:rFonts w:ascii="Arial" w:eastAsia="Arial" w:hAnsi="Arial" w:cs="Arial"/>
          <w:color w:val="2B3B82" w:themeColor="text1"/>
          <w:sz w:val="40"/>
          <w:szCs w:val="40"/>
          <w:lang w:val="en-US" w:eastAsia="ar-SA"/>
        </w:rPr>
        <w:lastRenderedPageBreak/>
        <w:t>Document Approval</w:t>
      </w:r>
    </w:p>
    <w:p w14:paraId="0000003B" w14:textId="79B2BFC4" w:rsidR="00481186" w:rsidRPr="001E1FB0" w:rsidRDefault="00481186" w:rsidP="00246678">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1E1FB0" w14:paraId="0B32C3E1" w14:textId="77777777" w:rsidTr="001E1FB0">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A8CE33" w14:textId="77777777" w:rsidR="00FF5A5D" w:rsidRPr="001E1FB0" w:rsidRDefault="00FF5A5D" w:rsidP="0054381C">
            <w:pPr>
              <w:ind w:right="-43"/>
              <w:contextualSpacing/>
              <w:rPr>
                <w:rFonts w:ascii="Arial" w:hAnsi="Arial"/>
                <w:color w:val="FFFFFF" w:themeColor="background1"/>
                <w:sz w:val="24"/>
                <w:szCs w:val="24"/>
              </w:rPr>
            </w:pPr>
            <w:r w:rsidRPr="001E1FB0">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EFB48AE" w14:textId="77777777" w:rsidR="00FF5A5D" w:rsidRPr="001E1FB0" w:rsidRDefault="00FF5A5D" w:rsidP="0054381C">
            <w:pPr>
              <w:ind w:right="-43"/>
              <w:contextualSpacing/>
              <w:rPr>
                <w:rFonts w:ascii="Arial" w:hAnsi="Arial"/>
                <w:color w:val="FFFFFF" w:themeColor="background1"/>
                <w:sz w:val="24"/>
                <w:szCs w:val="24"/>
                <w:rtl/>
              </w:rPr>
            </w:pPr>
            <w:r w:rsidRPr="001E1FB0">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1FFFFF" w14:textId="77777777" w:rsidR="00FF5A5D" w:rsidRPr="001E1FB0" w:rsidRDefault="00FF5A5D" w:rsidP="0054381C">
            <w:pPr>
              <w:ind w:right="-43"/>
              <w:contextualSpacing/>
              <w:rPr>
                <w:rFonts w:ascii="Arial" w:hAnsi="Arial"/>
                <w:color w:val="FFFFFF" w:themeColor="background1"/>
                <w:sz w:val="24"/>
                <w:szCs w:val="24"/>
                <w:rtl/>
              </w:rPr>
            </w:pPr>
            <w:r w:rsidRPr="001E1FB0">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4BACA9BC" w14:textId="77777777" w:rsidR="00FF5A5D" w:rsidRPr="001E1FB0" w:rsidRDefault="00FF5A5D" w:rsidP="0054381C">
            <w:pPr>
              <w:ind w:right="-43"/>
              <w:contextualSpacing/>
              <w:rPr>
                <w:rFonts w:ascii="Arial" w:eastAsia="Arial" w:hAnsi="Arial"/>
                <w:color w:val="FFFFFF" w:themeColor="background1"/>
                <w:sz w:val="24"/>
                <w:szCs w:val="24"/>
                <w:rtl/>
              </w:rPr>
            </w:pPr>
            <w:r w:rsidRPr="001E1FB0">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9F871CE" w14:textId="77777777" w:rsidR="00FF5A5D" w:rsidRPr="001E1FB0" w:rsidRDefault="00FF5A5D" w:rsidP="0054381C">
            <w:pPr>
              <w:ind w:right="-43"/>
              <w:contextualSpacing/>
              <w:rPr>
                <w:rFonts w:ascii="Arial" w:hAnsi="Arial"/>
                <w:color w:val="FFFFFF" w:themeColor="background1"/>
                <w:sz w:val="24"/>
                <w:szCs w:val="24"/>
                <w:rtl/>
              </w:rPr>
            </w:pPr>
            <w:r w:rsidRPr="001E1FB0">
              <w:rPr>
                <w:rFonts w:ascii="Arial" w:eastAsia="Arial" w:hAnsi="Arial"/>
                <w:color w:val="FFFFFF" w:themeColor="background1"/>
                <w:sz w:val="24"/>
                <w:szCs w:val="24"/>
                <w:lang w:bidi="en-US"/>
              </w:rPr>
              <w:t>Role</w:t>
            </w:r>
          </w:p>
        </w:tc>
      </w:tr>
      <w:tr w:rsidR="00FF5A5D" w:rsidRPr="001E1FB0" w14:paraId="0956C24F" w14:textId="77777777" w:rsidTr="001E1FB0">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9152A0" w14:textId="77777777" w:rsidR="00FF5A5D" w:rsidRPr="0054381C" w:rsidRDefault="00E953AD" w:rsidP="0054381C">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F5A5D" w:rsidRPr="0054381C">
                  <w:rPr>
                    <w:rFonts w:ascii="Arial" w:eastAsia="DIN Next LT Arabic" w:hAnsi="Arial"/>
                    <w:color w:val="373E49" w:themeColor="accent1"/>
                    <w:highlight w:val="cyan"/>
                    <w:lang w:bidi="en-US"/>
                  </w:rPr>
                  <w:t>&lt;</w:t>
                </w:r>
              </w:sdtContent>
            </w:sdt>
            <w:r w:rsidR="00FF5A5D" w:rsidRPr="0054381C">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1B8D55" w14:textId="7E6CDE38" w:rsidR="00FF5A5D" w:rsidRPr="0054381C" w:rsidRDefault="00FF5A5D" w:rsidP="0054381C">
                <w:pPr>
                  <w:ind w:right="-45"/>
                  <w:contextualSpacing/>
                  <w:rPr>
                    <w:rFonts w:ascii="Arial" w:hAnsi="Arial"/>
                    <w:color w:val="373E49" w:themeColor="accent1"/>
                    <w:highlight w:val="cyan"/>
                    <w:rtl/>
                  </w:rPr>
                </w:pPr>
                <w:r w:rsidRPr="0054381C">
                  <w:rPr>
                    <w:rFonts w:ascii="Arial" w:eastAsia="Arial" w:hAnsi="Arial"/>
                    <w:color w:val="373E49" w:themeColor="accent1"/>
                    <w:highlight w:val="cyan"/>
                    <w:lang w:bidi="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09BB1C" w14:textId="77777777" w:rsidR="00FF5A5D" w:rsidRPr="0054381C" w:rsidRDefault="00FF5A5D" w:rsidP="0054381C">
            <w:pPr>
              <w:ind w:right="-45"/>
              <w:contextualSpacing/>
              <w:rPr>
                <w:rFonts w:ascii="Arial" w:hAnsi="Arial"/>
                <w:color w:val="373E49" w:themeColor="accent1"/>
                <w:highlight w:val="cyan"/>
                <w:rtl/>
              </w:rPr>
            </w:pPr>
            <w:r w:rsidRPr="0054381C">
              <w:rPr>
                <w:rFonts w:ascii="Arial" w:eastAsia="DIN Next LT Arabic" w:hAnsi="Arial"/>
                <w:color w:val="373E49" w:themeColor="accent1"/>
                <w:highlight w:val="cyan"/>
                <w:lang w:bidi="en-US"/>
              </w:rPr>
              <w:t>&lt;Insert individual’s full personnel</w:t>
            </w:r>
            <w:r w:rsidRPr="0054381C">
              <w:rPr>
                <w:rFonts w:ascii="Arial" w:eastAsia="DIN Next LT Arabic" w:hAnsi="Arial"/>
                <w:color w:val="373E49" w:themeColor="accent1"/>
                <w:highlight w:val="cyan"/>
                <w:rtl/>
              </w:rPr>
              <w:t xml:space="preserve"> </w:t>
            </w:r>
            <w:r w:rsidRPr="0054381C">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75C1B14" w14:textId="77777777" w:rsidR="00FF5A5D" w:rsidRPr="0054381C" w:rsidRDefault="00FF5A5D" w:rsidP="0054381C">
            <w:pPr>
              <w:ind w:right="-45"/>
              <w:contextualSpacing/>
              <w:rPr>
                <w:rFonts w:ascii="Arial" w:hAnsi="Arial"/>
                <w:color w:val="373E49" w:themeColor="accent1"/>
                <w:highlight w:val="cyan"/>
              </w:rPr>
            </w:pPr>
            <w:r w:rsidRPr="0054381C">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7BC7D" w14:textId="55D1FD37" w:rsidR="00FF5A5D" w:rsidRPr="0054381C" w:rsidRDefault="00E953AD" w:rsidP="0054381C">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F5A5D" w:rsidRPr="0054381C">
                  <w:rPr>
                    <w:rFonts w:ascii="Arial" w:eastAsia="Arial" w:hAnsi="Arial"/>
                    <w:color w:val="373E49" w:themeColor="accent1"/>
                    <w:highlight w:val="cyan"/>
                    <w:lang w:bidi="en-US"/>
                  </w:rPr>
                  <w:t>Choose Role</w:t>
                </w:r>
              </w:sdtContent>
            </w:sdt>
          </w:p>
        </w:tc>
      </w:tr>
      <w:tr w:rsidR="00FF5A5D" w:rsidRPr="001E1FB0" w14:paraId="221907B5" w14:textId="77777777" w:rsidTr="001E1FB0">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068FB55" w14:textId="77777777" w:rsidR="00FF5A5D" w:rsidRPr="001E1FB0" w:rsidRDefault="00FF5A5D" w:rsidP="00246678">
            <w:pPr>
              <w:ind w:right="-45"/>
              <w:contextualSpacing/>
              <w:jc w:val="both"/>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67ED348" w14:textId="77777777" w:rsidR="00FF5A5D" w:rsidRPr="001E1FB0" w:rsidRDefault="00FF5A5D" w:rsidP="00246678">
            <w:pPr>
              <w:ind w:right="-45"/>
              <w:contextualSpacing/>
              <w:jc w:val="both"/>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A7C3E1C" w14:textId="77777777" w:rsidR="00FF5A5D" w:rsidRPr="001E1FB0" w:rsidRDefault="00FF5A5D" w:rsidP="00246678">
            <w:pPr>
              <w:ind w:right="-45"/>
              <w:contextualSpacing/>
              <w:jc w:val="both"/>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B67808D" w14:textId="77777777" w:rsidR="00FF5A5D" w:rsidRPr="001E1FB0" w:rsidRDefault="00FF5A5D" w:rsidP="00246678">
            <w:pPr>
              <w:ind w:right="-45"/>
              <w:contextualSpacing/>
              <w:jc w:val="both"/>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CBB8CE5" w14:textId="77777777" w:rsidR="00FF5A5D" w:rsidRPr="001E1FB0" w:rsidRDefault="00FF5A5D" w:rsidP="00246678">
            <w:pPr>
              <w:ind w:right="-45"/>
              <w:contextualSpacing/>
              <w:jc w:val="both"/>
              <w:rPr>
                <w:rFonts w:ascii="Arial" w:hAnsi="Arial"/>
                <w:highlight w:val="cyan"/>
              </w:rPr>
            </w:pPr>
          </w:p>
        </w:tc>
      </w:tr>
    </w:tbl>
    <w:p w14:paraId="5973BB10" w14:textId="77777777" w:rsidR="0084097B" w:rsidRPr="001E1FB0" w:rsidRDefault="0084097B" w:rsidP="00246678">
      <w:pPr>
        <w:spacing w:line="260" w:lineRule="exact"/>
        <w:ind w:right="-43"/>
        <w:contextualSpacing/>
        <w:jc w:val="both"/>
        <w:rPr>
          <w:rFonts w:ascii="Arial" w:hAnsi="Arial" w:cs="Arial"/>
          <w:sz w:val="24"/>
          <w:szCs w:val="24"/>
          <w:rtl/>
        </w:rPr>
      </w:pPr>
    </w:p>
    <w:p w14:paraId="374CDDE6" w14:textId="77777777" w:rsidR="00481186" w:rsidRPr="001E1FB0" w:rsidRDefault="00481186" w:rsidP="00246678">
      <w:pPr>
        <w:spacing w:after="0" w:line="240" w:lineRule="auto"/>
        <w:jc w:val="both"/>
        <w:rPr>
          <w:rFonts w:ascii="Arial" w:eastAsia="Arial" w:hAnsi="Arial" w:cs="Arial"/>
          <w:color w:val="2B3B82"/>
          <w:sz w:val="24"/>
          <w:szCs w:val="24"/>
        </w:rPr>
      </w:pPr>
    </w:p>
    <w:p w14:paraId="0000003C" w14:textId="6551BF87" w:rsidR="00481186" w:rsidRPr="001E1FB0" w:rsidRDefault="00A7394D" w:rsidP="00246678">
      <w:pPr>
        <w:pStyle w:val="Normal4"/>
        <w:jc w:val="both"/>
        <w:rPr>
          <w:rFonts w:ascii="Arial" w:eastAsia="Arial" w:hAnsi="Arial" w:cs="Arial"/>
          <w:color w:val="2B3B82" w:themeColor="text1"/>
          <w:sz w:val="40"/>
          <w:szCs w:val="40"/>
          <w:lang w:val="en-US" w:eastAsia="ar-SA"/>
        </w:rPr>
      </w:pPr>
      <w:r w:rsidRPr="001E1FB0">
        <w:rPr>
          <w:rFonts w:ascii="Arial" w:eastAsia="Arial" w:hAnsi="Arial" w:cs="Arial"/>
          <w:color w:val="2B3B82" w:themeColor="text1"/>
          <w:sz w:val="40"/>
          <w:szCs w:val="40"/>
          <w:lang w:val="en-US" w:eastAsia="ar-SA"/>
        </w:rPr>
        <w:t>Version Control</w:t>
      </w:r>
    </w:p>
    <w:p w14:paraId="0000003D" w14:textId="77777777" w:rsidR="00481186" w:rsidRPr="001E1FB0" w:rsidRDefault="00481186" w:rsidP="00246678">
      <w:pPr>
        <w:pStyle w:val="Normal3"/>
        <w:spacing w:after="0" w:line="240" w:lineRule="auto"/>
        <w:jc w:val="both"/>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1E1FB0" w14:paraId="0CEE7A2B" w14:textId="77777777" w:rsidTr="001E1FB0">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B9DFB39" w14:textId="0C2D7E41" w:rsidR="00481186" w:rsidRPr="001E1FB0" w:rsidRDefault="001B005A" w:rsidP="0054381C">
            <w:pPr>
              <w:pStyle w:val="Normal3"/>
              <w:spacing w:after="0" w:line="240" w:lineRule="auto"/>
              <w:ind w:right="-43"/>
              <w:jc w:val="center"/>
              <w:rPr>
                <w:rFonts w:ascii="Arial" w:eastAsia="Arial" w:hAnsi="Arial" w:cs="Arial"/>
                <w:color w:val="FFFFFF" w:themeColor="background1"/>
                <w:sz w:val="24"/>
                <w:szCs w:val="24"/>
              </w:rPr>
            </w:pPr>
            <w:r w:rsidRPr="001E1FB0">
              <w:rPr>
                <w:rFonts w:ascii="Arial" w:eastAsia="Arial" w:hAnsi="Arial" w:cs="Arial"/>
                <w:color w:val="FFFFFF" w:themeColor="background1"/>
                <w:sz w:val="24"/>
                <w:szCs w:val="24"/>
              </w:rPr>
              <w:t>Version</w:t>
            </w:r>
            <w:r w:rsidR="00481186" w:rsidRPr="001E1FB0">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6BBAA07" w14:textId="48513FC8" w:rsidR="00481186" w:rsidRPr="001E1FB0" w:rsidRDefault="001B005A" w:rsidP="0054381C">
            <w:pPr>
              <w:pStyle w:val="Normal3"/>
              <w:spacing w:after="0" w:line="240" w:lineRule="auto"/>
              <w:ind w:right="-43"/>
              <w:jc w:val="center"/>
              <w:rPr>
                <w:rFonts w:ascii="Arial" w:eastAsia="Arial" w:hAnsi="Arial" w:cs="Arial"/>
                <w:color w:val="FFFFFF" w:themeColor="background1"/>
                <w:sz w:val="24"/>
                <w:szCs w:val="24"/>
              </w:rPr>
            </w:pPr>
            <w:r w:rsidRPr="001E1FB0">
              <w:rPr>
                <w:rFonts w:ascii="Arial" w:eastAsia="Arial" w:hAnsi="Arial" w:cs="Arial"/>
                <w:color w:val="FFFFFF" w:themeColor="background1"/>
                <w:sz w:val="24"/>
                <w:szCs w:val="24"/>
              </w:rPr>
              <w:t xml:space="preserve">Updated </w:t>
            </w:r>
            <w:r w:rsidR="00481186" w:rsidRPr="001E1FB0">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8768CBB" w14:textId="77777777" w:rsidR="00481186" w:rsidRPr="001E1FB0" w:rsidRDefault="00481186" w:rsidP="0054381C">
            <w:pPr>
              <w:pStyle w:val="Normal3"/>
              <w:spacing w:after="0" w:line="240" w:lineRule="auto"/>
              <w:ind w:right="-43"/>
              <w:jc w:val="center"/>
              <w:rPr>
                <w:rFonts w:ascii="Arial" w:eastAsia="Arial" w:hAnsi="Arial" w:cs="Arial"/>
                <w:color w:val="FFFFFF" w:themeColor="background1"/>
                <w:sz w:val="24"/>
                <w:szCs w:val="24"/>
              </w:rPr>
            </w:pPr>
            <w:r w:rsidRPr="001E1FB0">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701D8FF" w14:textId="7008B006" w:rsidR="00481186" w:rsidRPr="001E1FB0" w:rsidRDefault="001B005A" w:rsidP="0054381C">
            <w:pPr>
              <w:pStyle w:val="Normal3"/>
              <w:spacing w:after="0" w:line="240" w:lineRule="auto"/>
              <w:ind w:right="-43"/>
              <w:jc w:val="center"/>
              <w:rPr>
                <w:rFonts w:ascii="Arial" w:eastAsia="Arial" w:hAnsi="Arial" w:cs="Arial"/>
                <w:color w:val="FFFFFF" w:themeColor="background1"/>
                <w:sz w:val="24"/>
                <w:szCs w:val="24"/>
              </w:rPr>
            </w:pPr>
            <w:r w:rsidRPr="001E1FB0">
              <w:rPr>
                <w:rFonts w:ascii="Arial" w:eastAsia="Arial" w:hAnsi="Arial" w:cs="Arial"/>
                <w:color w:val="FFFFFF" w:themeColor="background1"/>
                <w:sz w:val="24"/>
                <w:szCs w:val="24"/>
              </w:rPr>
              <w:t>Version</w:t>
            </w:r>
          </w:p>
        </w:tc>
      </w:tr>
      <w:tr w:rsidR="00481186" w:rsidRPr="001E1FB0" w14:paraId="3B09FAD2" w14:textId="77777777" w:rsidTr="001E1FB0">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3D17AB2" w14:textId="742A7BAF" w:rsidR="00481186" w:rsidRPr="0054381C" w:rsidRDefault="00481186" w:rsidP="0054381C">
            <w:pPr>
              <w:pStyle w:val="Normal3"/>
              <w:spacing w:after="0" w:line="240" w:lineRule="auto"/>
              <w:ind w:right="-45"/>
              <w:jc w:val="center"/>
              <w:rPr>
                <w:rFonts w:ascii="Arial" w:eastAsia="Arial" w:hAnsi="Arial" w:cs="Arial"/>
                <w:color w:val="373E49" w:themeColor="accent1"/>
                <w:sz w:val="20"/>
                <w:szCs w:val="20"/>
              </w:rPr>
            </w:pPr>
            <w:r w:rsidRPr="0054381C">
              <w:rPr>
                <w:rFonts w:ascii="Arial" w:eastAsia="Arial" w:hAnsi="Arial" w:cs="Arial"/>
                <w:color w:val="373E49" w:themeColor="accent1"/>
                <w:sz w:val="20"/>
                <w:szCs w:val="20"/>
                <w:highlight w:val="cyan"/>
              </w:rPr>
              <w:t xml:space="preserve">&lt;Insert description of the </w:t>
            </w:r>
            <w:r w:rsidR="001B005A" w:rsidRPr="0054381C">
              <w:rPr>
                <w:rFonts w:ascii="Arial" w:eastAsia="Arial" w:hAnsi="Arial" w:cs="Arial"/>
                <w:color w:val="373E49" w:themeColor="accent1"/>
                <w:sz w:val="20"/>
                <w:szCs w:val="20"/>
                <w:highlight w:val="cyan"/>
              </w:rPr>
              <w:t>version</w:t>
            </w:r>
            <w:r w:rsidRPr="0054381C">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65CC58D" w14:textId="77777777" w:rsidR="00481186" w:rsidRPr="0054381C" w:rsidRDefault="00481186" w:rsidP="0054381C">
            <w:pPr>
              <w:pStyle w:val="Normal3"/>
              <w:spacing w:after="0" w:line="240" w:lineRule="auto"/>
              <w:ind w:right="-45"/>
              <w:jc w:val="center"/>
              <w:rPr>
                <w:rFonts w:ascii="Arial" w:eastAsia="Arial" w:hAnsi="Arial" w:cs="Arial"/>
                <w:color w:val="373E49" w:themeColor="accent1"/>
                <w:sz w:val="20"/>
                <w:szCs w:val="20"/>
              </w:rPr>
            </w:pPr>
            <w:r w:rsidRPr="0054381C">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0135F42" w14:textId="63E4455D" w:rsidR="00481186" w:rsidRPr="0054381C" w:rsidRDefault="006A3BE3" w:rsidP="0054381C">
                <w:pPr>
                  <w:pStyle w:val="Normal3"/>
                  <w:spacing w:after="0" w:line="240" w:lineRule="auto"/>
                  <w:ind w:right="-43"/>
                  <w:jc w:val="center"/>
                  <w:rPr>
                    <w:rFonts w:ascii="Arial" w:eastAsia="Arial" w:hAnsi="Arial" w:cs="Arial"/>
                    <w:color w:val="373E49" w:themeColor="accent1"/>
                    <w:sz w:val="20"/>
                    <w:szCs w:val="20"/>
                  </w:rPr>
                </w:pPr>
                <w:r w:rsidRPr="0054381C">
                  <w:rPr>
                    <w:rFonts w:ascii="Arial" w:eastAsia="Arial" w:hAnsi="Arial" w:cs="Arial"/>
                    <w:color w:val="373E49" w:themeColor="accent1"/>
                    <w:sz w:val="20"/>
                    <w:szCs w:val="20"/>
                    <w:highlight w:val="cyan"/>
                    <w:lang w:bidi="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723A20D2" w14:textId="1CD7DDB1" w:rsidR="00481186" w:rsidRPr="0054381C" w:rsidRDefault="00481186" w:rsidP="0054381C">
            <w:pPr>
              <w:pStyle w:val="Normal3"/>
              <w:spacing w:after="0" w:line="240" w:lineRule="auto"/>
              <w:ind w:right="-45"/>
              <w:jc w:val="center"/>
              <w:rPr>
                <w:rFonts w:ascii="Arial" w:eastAsia="Arial" w:hAnsi="Arial" w:cs="Arial"/>
                <w:color w:val="373E49" w:themeColor="accent1"/>
                <w:sz w:val="20"/>
                <w:szCs w:val="20"/>
              </w:rPr>
            </w:pPr>
            <w:r w:rsidRPr="0054381C">
              <w:rPr>
                <w:rFonts w:ascii="Arial" w:eastAsia="Arial" w:hAnsi="Arial" w:cs="Arial"/>
                <w:color w:val="373E49" w:themeColor="accent1"/>
                <w:sz w:val="20"/>
                <w:szCs w:val="20"/>
                <w:highlight w:val="cyan"/>
              </w:rPr>
              <w:t xml:space="preserve">&lt;Insert </w:t>
            </w:r>
            <w:r w:rsidR="001B005A" w:rsidRPr="0054381C">
              <w:rPr>
                <w:rFonts w:ascii="Arial" w:eastAsia="Arial" w:hAnsi="Arial" w:cs="Arial"/>
                <w:color w:val="373E49" w:themeColor="accent1"/>
                <w:sz w:val="20"/>
                <w:szCs w:val="20"/>
                <w:highlight w:val="cyan"/>
              </w:rPr>
              <w:t>version</w:t>
            </w:r>
            <w:r w:rsidRPr="0054381C">
              <w:rPr>
                <w:rFonts w:ascii="Arial" w:eastAsia="Arial" w:hAnsi="Arial" w:cs="Arial"/>
                <w:color w:val="373E49" w:themeColor="accent1"/>
                <w:sz w:val="20"/>
                <w:szCs w:val="20"/>
                <w:highlight w:val="cyan"/>
              </w:rPr>
              <w:t xml:space="preserve"> number&gt;</w:t>
            </w:r>
          </w:p>
        </w:tc>
      </w:tr>
      <w:tr w:rsidR="001B005A" w:rsidRPr="001E1FB0" w14:paraId="338F88AB" w14:textId="77777777" w:rsidTr="001E1FB0">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45EEBC13" w14:textId="77777777" w:rsidR="001B005A" w:rsidRPr="001E1FB0" w:rsidRDefault="001B005A" w:rsidP="00246678">
            <w:pPr>
              <w:pStyle w:val="Normal3"/>
              <w:spacing w:after="0" w:line="240" w:lineRule="auto"/>
              <w:ind w:right="-45"/>
              <w:jc w:val="both"/>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72B1F440" w14:textId="77777777" w:rsidR="001B005A" w:rsidRPr="001E1FB0" w:rsidRDefault="001B005A" w:rsidP="00246678">
            <w:pPr>
              <w:pStyle w:val="Normal3"/>
              <w:spacing w:after="0" w:line="240" w:lineRule="auto"/>
              <w:ind w:right="-45"/>
              <w:jc w:val="both"/>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2FF422CD" w14:textId="77777777" w:rsidR="001B005A" w:rsidRPr="001E1FB0" w:rsidRDefault="001B005A" w:rsidP="00246678">
            <w:pPr>
              <w:pStyle w:val="Normal3"/>
              <w:spacing w:after="0" w:line="240" w:lineRule="auto"/>
              <w:ind w:right="-43"/>
              <w:jc w:val="both"/>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43E7ED83" w14:textId="77777777" w:rsidR="001B005A" w:rsidRPr="001E1FB0" w:rsidRDefault="001B005A" w:rsidP="00246678">
            <w:pPr>
              <w:pStyle w:val="Normal3"/>
              <w:spacing w:after="0" w:line="240" w:lineRule="auto"/>
              <w:ind w:right="-45"/>
              <w:jc w:val="both"/>
              <w:rPr>
                <w:rFonts w:ascii="Arial" w:eastAsia="Arial" w:hAnsi="Arial" w:cs="Arial"/>
                <w:sz w:val="20"/>
                <w:szCs w:val="20"/>
                <w:highlight w:val="cyan"/>
              </w:rPr>
            </w:pPr>
          </w:p>
        </w:tc>
      </w:tr>
    </w:tbl>
    <w:p w14:paraId="0000004A" w14:textId="23E9B0C0" w:rsidR="00481186" w:rsidRPr="001E1FB0" w:rsidRDefault="00481186" w:rsidP="00246678">
      <w:pPr>
        <w:pStyle w:val="Normal3"/>
        <w:spacing w:after="0" w:line="240" w:lineRule="auto"/>
        <w:ind w:right="-1418"/>
        <w:jc w:val="both"/>
        <w:rPr>
          <w:rFonts w:ascii="Arial" w:eastAsia="Arial" w:hAnsi="Arial" w:cs="Arial"/>
          <w:color w:val="2B3B82"/>
          <w:sz w:val="24"/>
          <w:szCs w:val="24"/>
        </w:rPr>
      </w:pPr>
    </w:p>
    <w:p w14:paraId="572E7E21" w14:textId="77777777" w:rsidR="0084097B" w:rsidRPr="001E1FB0" w:rsidRDefault="0084097B" w:rsidP="00246678">
      <w:pPr>
        <w:pStyle w:val="Normal3"/>
        <w:spacing w:after="0" w:line="240" w:lineRule="auto"/>
        <w:ind w:right="-1418"/>
        <w:jc w:val="both"/>
        <w:rPr>
          <w:rFonts w:ascii="Arial" w:eastAsia="Arial" w:hAnsi="Arial" w:cs="Arial"/>
          <w:color w:val="2B3B82"/>
          <w:sz w:val="24"/>
          <w:szCs w:val="24"/>
        </w:rPr>
      </w:pPr>
    </w:p>
    <w:p w14:paraId="0000004B" w14:textId="77777777" w:rsidR="00481186" w:rsidRPr="001E1FB0" w:rsidRDefault="00481186" w:rsidP="00246678">
      <w:pPr>
        <w:pStyle w:val="Normal4"/>
        <w:jc w:val="both"/>
        <w:rPr>
          <w:rFonts w:ascii="Arial" w:eastAsia="Arial" w:hAnsi="Arial" w:cs="Arial"/>
          <w:color w:val="2B3B82" w:themeColor="text1"/>
          <w:sz w:val="40"/>
          <w:szCs w:val="40"/>
          <w:lang w:val="en-US" w:eastAsia="ar-SA"/>
        </w:rPr>
      </w:pPr>
      <w:r w:rsidRPr="001E1FB0">
        <w:rPr>
          <w:rFonts w:ascii="Arial" w:eastAsia="Arial" w:hAnsi="Arial" w:cs="Arial"/>
          <w:color w:val="2B3B82" w:themeColor="text1"/>
          <w:sz w:val="40"/>
          <w:szCs w:val="40"/>
          <w:lang w:val="en-US" w:eastAsia="ar-SA"/>
        </w:rPr>
        <w:t>Review Table </w:t>
      </w:r>
    </w:p>
    <w:p w14:paraId="0000004C" w14:textId="77777777" w:rsidR="00481186" w:rsidRPr="001E1FB0" w:rsidRDefault="00481186" w:rsidP="00246678">
      <w:pPr>
        <w:pStyle w:val="Normal3"/>
        <w:spacing w:after="0" w:line="240" w:lineRule="auto"/>
        <w:ind w:right="-1418"/>
        <w:jc w:val="both"/>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1E1FB0" w14:paraId="165BFA2C" w14:textId="77777777" w:rsidTr="001E1FB0">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ADDB3BD" w14:textId="77777777" w:rsidR="00481186" w:rsidRPr="001E1FB0" w:rsidRDefault="00481186" w:rsidP="0054381C">
            <w:pPr>
              <w:pStyle w:val="Normal3"/>
              <w:spacing w:after="0" w:line="240" w:lineRule="auto"/>
              <w:ind w:right="-43"/>
              <w:jc w:val="center"/>
              <w:rPr>
                <w:rFonts w:ascii="Arial" w:eastAsia="Arial" w:hAnsi="Arial" w:cs="Arial"/>
                <w:color w:val="FFFFFF" w:themeColor="background1"/>
                <w:sz w:val="24"/>
                <w:szCs w:val="24"/>
              </w:rPr>
            </w:pPr>
            <w:r w:rsidRPr="001E1FB0">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6450EA2" w14:textId="77777777" w:rsidR="00481186" w:rsidRPr="001E1FB0" w:rsidRDefault="00481186" w:rsidP="0054381C">
            <w:pPr>
              <w:pStyle w:val="Normal3"/>
              <w:spacing w:after="0" w:line="240" w:lineRule="auto"/>
              <w:ind w:right="-43"/>
              <w:jc w:val="center"/>
              <w:rPr>
                <w:rFonts w:ascii="Arial" w:eastAsia="Arial" w:hAnsi="Arial" w:cs="Arial"/>
                <w:color w:val="FFFFFF" w:themeColor="background1"/>
                <w:sz w:val="24"/>
                <w:szCs w:val="24"/>
              </w:rPr>
            </w:pPr>
            <w:r w:rsidRPr="001E1FB0">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24F46CC" w14:textId="77777777" w:rsidR="00481186" w:rsidRPr="001E1FB0" w:rsidRDefault="00481186" w:rsidP="0054381C">
            <w:pPr>
              <w:pStyle w:val="Normal3"/>
              <w:spacing w:after="0" w:line="240" w:lineRule="auto"/>
              <w:ind w:right="-43"/>
              <w:jc w:val="center"/>
              <w:rPr>
                <w:rFonts w:ascii="Arial" w:eastAsia="Arial" w:hAnsi="Arial" w:cs="Arial"/>
                <w:color w:val="FFFFFF" w:themeColor="background1"/>
                <w:sz w:val="24"/>
                <w:szCs w:val="24"/>
              </w:rPr>
            </w:pPr>
            <w:r w:rsidRPr="001E1FB0">
              <w:rPr>
                <w:rFonts w:ascii="Arial" w:eastAsia="Arial" w:hAnsi="Arial" w:cs="Arial"/>
                <w:color w:val="FFFFFF" w:themeColor="background1"/>
                <w:sz w:val="24"/>
                <w:szCs w:val="24"/>
              </w:rPr>
              <w:t>Periodical Review Rate</w:t>
            </w:r>
          </w:p>
        </w:tc>
      </w:tr>
      <w:tr w:rsidR="00481186" w:rsidRPr="001E1FB0" w14:paraId="780BC3C0" w14:textId="77777777" w:rsidTr="001E1FB0">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1991956" w14:textId="2AA260D4" w:rsidR="00481186" w:rsidRPr="0054381C" w:rsidRDefault="006A3BE3" w:rsidP="0054381C">
                <w:pPr>
                  <w:pStyle w:val="Normal3"/>
                  <w:spacing w:after="0" w:line="240" w:lineRule="auto"/>
                  <w:ind w:right="-45"/>
                  <w:jc w:val="center"/>
                  <w:rPr>
                    <w:rFonts w:ascii="Arial" w:eastAsia="Arial" w:hAnsi="Arial" w:cs="Arial"/>
                    <w:color w:val="373E49" w:themeColor="accent1"/>
                    <w:sz w:val="20"/>
                    <w:szCs w:val="20"/>
                  </w:rPr>
                </w:pPr>
                <w:r w:rsidRPr="0054381C">
                  <w:rPr>
                    <w:rFonts w:ascii="Arial" w:eastAsia="Arial" w:hAnsi="Arial" w:cs="Arial"/>
                    <w:color w:val="373E49" w:themeColor="accent1"/>
                    <w:sz w:val="20"/>
                    <w:szCs w:val="20"/>
                    <w:highlight w:val="cyan"/>
                    <w:lang w:bidi="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96DF0A7" w14:textId="2E03A7E9" w:rsidR="00481186" w:rsidRPr="0054381C" w:rsidRDefault="006A3BE3" w:rsidP="0054381C">
                <w:pPr>
                  <w:pStyle w:val="Normal3"/>
                  <w:spacing w:after="0" w:line="240" w:lineRule="auto"/>
                  <w:ind w:right="-43"/>
                  <w:jc w:val="center"/>
                  <w:rPr>
                    <w:rFonts w:ascii="Arial" w:eastAsia="Arial" w:hAnsi="Arial" w:cs="Arial"/>
                    <w:color w:val="373E49" w:themeColor="accent1"/>
                    <w:sz w:val="20"/>
                    <w:szCs w:val="20"/>
                  </w:rPr>
                </w:pPr>
                <w:r w:rsidRPr="0054381C">
                  <w:rPr>
                    <w:rFonts w:ascii="Arial" w:eastAsia="Arial" w:hAnsi="Arial" w:cs="Arial"/>
                    <w:color w:val="373E49" w:themeColor="accent1"/>
                    <w:sz w:val="20"/>
                    <w:szCs w:val="20"/>
                    <w:highlight w:val="cyan"/>
                    <w:lang w:bidi="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19B60C8A" w14:textId="77777777" w:rsidR="00481186" w:rsidRPr="0054381C" w:rsidRDefault="00481186" w:rsidP="0054381C">
            <w:pPr>
              <w:pStyle w:val="Normal3"/>
              <w:spacing w:after="0" w:line="240" w:lineRule="auto"/>
              <w:ind w:right="-45"/>
              <w:jc w:val="center"/>
              <w:rPr>
                <w:rFonts w:ascii="Arial" w:eastAsia="Arial" w:hAnsi="Arial" w:cs="Arial"/>
                <w:color w:val="373E49" w:themeColor="accent1"/>
                <w:sz w:val="20"/>
                <w:szCs w:val="20"/>
              </w:rPr>
            </w:pPr>
            <w:r w:rsidRPr="0054381C">
              <w:rPr>
                <w:rFonts w:ascii="Arial" w:eastAsia="Arial" w:hAnsi="Arial" w:cs="Arial"/>
                <w:color w:val="373E49" w:themeColor="accent1"/>
                <w:sz w:val="20"/>
                <w:szCs w:val="20"/>
                <w:highlight w:val="cyan"/>
              </w:rPr>
              <w:t>&lt;Once a year&gt;</w:t>
            </w:r>
          </w:p>
        </w:tc>
      </w:tr>
      <w:tr w:rsidR="001B005A" w:rsidRPr="001E1FB0" w14:paraId="0C751ED3" w14:textId="77777777" w:rsidTr="001E1FB0">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0160A993" w14:textId="77777777" w:rsidR="001B005A" w:rsidRPr="001E1FB0" w:rsidRDefault="001B005A" w:rsidP="00246678">
            <w:pPr>
              <w:pStyle w:val="Normal3"/>
              <w:spacing w:after="0" w:line="240" w:lineRule="auto"/>
              <w:ind w:right="-45"/>
              <w:jc w:val="both"/>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74561EAD" w14:textId="77777777" w:rsidR="001B005A" w:rsidRPr="001E1FB0" w:rsidRDefault="001B005A" w:rsidP="00246678">
            <w:pPr>
              <w:pStyle w:val="Normal3"/>
              <w:spacing w:after="0" w:line="240" w:lineRule="auto"/>
              <w:ind w:right="-43"/>
              <w:jc w:val="both"/>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9D9D9"/>
            <w:tcMar>
              <w:top w:w="0" w:type="dxa"/>
              <w:left w:w="115" w:type="dxa"/>
              <w:bottom w:w="0" w:type="dxa"/>
              <w:right w:w="115" w:type="dxa"/>
            </w:tcMar>
            <w:vAlign w:val="center"/>
          </w:tcPr>
          <w:p w14:paraId="26E3CE7B" w14:textId="77777777" w:rsidR="001B005A" w:rsidRPr="001E1FB0" w:rsidRDefault="001B005A" w:rsidP="00246678">
            <w:pPr>
              <w:pStyle w:val="Normal3"/>
              <w:spacing w:after="0" w:line="240" w:lineRule="auto"/>
              <w:ind w:right="-45"/>
              <w:jc w:val="both"/>
              <w:rPr>
                <w:rFonts w:ascii="Arial" w:eastAsia="Arial" w:hAnsi="Arial" w:cs="Arial"/>
                <w:sz w:val="20"/>
                <w:szCs w:val="20"/>
                <w:highlight w:val="cyan"/>
              </w:rPr>
            </w:pPr>
          </w:p>
        </w:tc>
      </w:tr>
    </w:tbl>
    <w:p w14:paraId="00000056" w14:textId="1B070253" w:rsidR="00481186" w:rsidRPr="001E1FB0" w:rsidRDefault="00481186" w:rsidP="00246678">
      <w:pPr>
        <w:pStyle w:val="Normal3"/>
        <w:spacing w:after="0" w:line="240" w:lineRule="auto"/>
        <w:jc w:val="both"/>
        <w:rPr>
          <w:rFonts w:ascii="Arial" w:eastAsia="Arial" w:hAnsi="Arial" w:cs="Arial"/>
          <w:sz w:val="24"/>
          <w:szCs w:val="24"/>
        </w:rPr>
      </w:pPr>
    </w:p>
    <w:p w14:paraId="00000057" w14:textId="77777777" w:rsidR="00815A9A" w:rsidRPr="001E1FB0" w:rsidRDefault="00815A9A" w:rsidP="00246678">
      <w:pPr>
        <w:pStyle w:val="Normal4"/>
        <w:ind w:left="117"/>
        <w:jc w:val="both"/>
        <w:rPr>
          <w:rFonts w:ascii="Arial" w:eastAsia="Arial" w:hAnsi="Arial" w:cs="Arial"/>
          <w:color w:val="2B3B82"/>
          <w:sz w:val="36"/>
          <w:szCs w:val="36"/>
        </w:rPr>
      </w:pPr>
    </w:p>
    <w:p w14:paraId="00000058" w14:textId="77777777" w:rsidR="00815A9A" w:rsidRPr="001E1FB0" w:rsidRDefault="00815A9A" w:rsidP="00246678">
      <w:pPr>
        <w:pStyle w:val="Normal4"/>
        <w:jc w:val="both"/>
        <w:rPr>
          <w:rFonts w:ascii="Arial" w:eastAsia="Arial" w:hAnsi="Arial" w:cs="Arial"/>
          <w:color w:val="2B3B82"/>
          <w:sz w:val="36"/>
          <w:szCs w:val="36"/>
        </w:rPr>
      </w:pPr>
    </w:p>
    <w:p w14:paraId="00000059" w14:textId="5A7BB432" w:rsidR="00815A9A" w:rsidRPr="001E1FB0" w:rsidRDefault="00815A9A" w:rsidP="00246678">
      <w:pPr>
        <w:pStyle w:val="Normal4"/>
        <w:spacing w:after="100"/>
        <w:jc w:val="both"/>
        <w:rPr>
          <w:rFonts w:ascii="Arial" w:eastAsia="Arial" w:hAnsi="Arial" w:cs="Arial"/>
        </w:rPr>
      </w:pPr>
    </w:p>
    <w:p w14:paraId="1273EE49" w14:textId="04891A60" w:rsidR="001A4651" w:rsidRPr="001E1FB0" w:rsidRDefault="001A4651" w:rsidP="00246678">
      <w:pPr>
        <w:pStyle w:val="Normal4"/>
        <w:spacing w:after="100"/>
        <w:jc w:val="both"/>
        <w:rPr>
          <w:rFonts w:ascii="Arial" w:eastAsia="Arial" w:hAnsi="Arial" w:cs="Arial"/>
        </w:rPr>
      </w:pPr>
    </w:p>
    <w:p w14:paraId="1AC57CAA" w14:textId="7BF73286" w:rsidR="00D51305" w:rsidRPr="001E1FB0" w:rsidRDefault="00D51305" w:rsidP="00246678">
      <w:pPr>
        <w:jc w:val="both"/>
        <w:rPr>
          <w:rFonts w:ascii="Arial" w:eastAsia="Arial" w:hAnsi="Arial" w:cs="Arial"/>
        </w:rPr>
      </w:pPr>
      <w:r w:rsidRPr="001E1FB0">
        <w:rPr>
          <w:rFonts w:ascii="Arial" w:eastAsia="Arial" w:hAnsi="Arial" w:cs="Arial"/>
        </w:rPr>
        <w:br w:type="page"/>
      </w:r>
    </w:p>
    <w:sdt>
      <w:sdtPr>
        <w:rPr>
          <w:rFonts w:ascii="Arial" w:eastAsia="DIN NEXT™ ARABIC REGULAR" w:hAnsi="Arial" w:cs="Arial"/>
          <w:color w:val="auto"/>
          <w:sz w:val="21"/>
          <w:szCs w:val="21"/>
        </w:rPr>
        <w:id w:val="-396513830"/>
        <w:docPartObj>
          <w:docPartGallery w:val="Table of Contents"/>
          <w:docPartUnique/>
        </w:docPartObj>
      </w:sdtPr>
      <w:sdtEndPr>
        <w:rPr>
          <w:b/>
          <w:bCs/>
          <w:noProof/>
          <w:color w:val="373E49"/>
          <w:sz w:val="24"/>
          <w:szCs w:val="24"/>
        </w:rPr>
      </w:sdtEndPr>
      <w:sdtContent>
        <w:p w14:paraId="5CB36B35" w14:textId="036D19B8" w:rsidR="001A4651" w:rsidRPr="001E1FB0" w:rsidRDefault="005E6FB4" w:rsidP="00246678">
          <w:pPr>
            <w:pStyle w:val="TOCHeading"/>
            <w:jc w:val="both"/>
            <w:rPr>
              <w:rFonts w:ascii="Arial" w:eastAsia="Arial" w:hAnsi="Arial" w:cs="Arial"/>
              <w:color w:val="2B3B82" w:themeColor="text1"/>
              <w:lang w:val="en-US" w:eastAsia="ar-SA"/>
            </w:rPr>
          </w:pPr>
          <w:r w:rsidRPr="001E1FB0">
            <w:rPr>
              <w:rFonts w:ascii="Arial" w:eastAsia="Arial" w:hAnsi="Arial" w:cs="Arial"/>
              <w:color w:val="2B3B82" w:themeColor="text1"/>
              <w:lang w:val="en-US" w:eastAsia="ar-SA"/>
            </w:rPr>
            <w:t>Table of C</w:t>
          </w:r>
          <w:r w:rsidR="001A4651" w:rsidRPr="001E1FB0">
            <w:rPr>
              <w:rFonts w:ascii="Arial" w:eastAsia="Arial" w:hAnsi="Arial" w:cs="Arial"/>
              <w:color w:val="2B3B82" w:themeColor="text1"/>
              <w:lang w:val="en-US" w:eastAsia="ar-SA"/>
            </w:rPr>
            <w:t>ontents</w:t>
          </w:r>
        </w:p>
        <w:p w14:paraId="57DA9DCE" w14:textId="22B777C7" w:rsidR="00AB37E9" w:rsidRPr="0054381C" w:rsidRDefault="001A4651">
          <w:pPr>
            <w:pStyle w:val="TOC1"/>
            <w:rPr>
              <w:rFonts w:ascii="Arial" w:eastAsiaTheme="minorEastAsia" w:hAnsi="Arial" w:cs="Arial"/>
              <w:noProof/>
              <w:color w:val="373E49" w:themeColor="accent1"/>
              <w:sz w:val="26"/>
              <w:szCs w:val="26"/>
              <w:lang w:val="en-US"/>
            </w:rPr>
          </w:pPr>
          <w:r w:rsidRPr="0054381C">
            <w:rPr>
              <w:rFonts w:ascii="Arial" w:hAnsi="Arial" w:cs="Arial"/>
              <w:color w:val="373E49" w:themeColor="accent1"/>
              <w:sz w:val="26"/>
              <w:szCs w:val="26"/>
            </w:rPr>
            <w:fldChar w:fldCharType="begin"/>
          </w:r>
          <w:r w:rsidRPr="0054381C">
            <w:rPr>
              <w:rFonts w:ascii="Arial" w:hAnsi="Arial" w:cs="Arial"/>
              <w:color w:val="373E49" w:themeColor="accent1"/>
              <w:sz w:val="26"/>
              <w:szCs w:val="26"/>
            </w:rPr>
            <w:instrText xml:space="preserve"> TOC \o "1-3" \h \z \u </w:instrText>
          </w:r>
          <w:r w:rsidRPr="0054381C">
            <w:rPr>
              <w:rFonts w:ascii="Arial" w:hAnsi="Arial" w:cs="Arial"/>
              <w:color w:val="373E49" w:themeColor="accent1"/>
              <w:sz w:val="26"/>
              <w:szCs w:val="26"/>
            </w:rPr>
            <w:fldChar w:fldCharType="separate"/>
          </w:r>
          <w:hyperlink w:anchor="_Toc129774631" w:history="1">
            <w:r w:rsidR="00AB37E9" w:rsidRPr="0054381C">
              <w:rPr>
                <w:rStyle w:val="Hyperlink"/>
                <w:rFonts w:ascii="Arial" w:eastAsiaTheme="majorEastAsia" w:hAnsi="Arial" w:cs="Arial"/>
                <w:noProof/>
                <w:color w:val="373E49" w:themeColor="accent1"/>
                <w:sz w:val="26"/>
                <w:szCs w:val="26"/>
                <w:lang w:val="en-US" w:eastAsia="ar-SA"/>
              </w:rPr>
              <w:t>Purpose</w:t>
            </w:r>
            <w:r w:rsidR="00AB37E9" w:rsidRPr="0054381C">
              <w:rPr>
                <w:rFonts w:ascii="Arial" w:hAnsi="Arial" w:cs="Arial"/>
                <w:noProof/>
                <w:webHidden/>
                <w:color w:val="373E49" w:themeColor="accent1"/>
                <w:sz w:val="26"/>
                <w:szCs w:val="26"/>
              </w:rPr>
              <w:tab/>
            </w:r>
            <w:r w:rsidR="00AB37E9" w:rsidRPr="0054381C">
              <w:rPr>
                <w:rFonts w:ascii="Arial" w:hAnsi="Arial" w:cs="Arial"/>
                <w:noProof/>
                <w:webHidden/>
                <w:color w:val="373E49" w:themeColor="accent1"/>
                <w:sz w:val="26"/>
                <w:szCs w:val="26"/>
              </w:rPr>
              <w:fldChar w:fldCharType="begin"/>
            </w:r>
            <w:r w:rsidR="00AB37E9" w:rsidRPr="0054381C">
              <w:rPr>
                <w:rFonts w:ascii="Arial" w:hAnsi="Arial" w:cs="Arial"/>
                <w:noProof/>
                <w:webHidden/>
                <w:color w:val="373E49" w:themeColor="accent1"/>
                <w:sz w:val="26"/>
                <w:szCs w:val="26"/>
              </w:rPr>
              <w:instrText xml:space="preserve"> PAGEREF _Toc129774631 \h </w:instrText>
            </w:r>
            <w:r w:rsidR="00AB37E9" w:rsidRPr="0054381C">
              <w:rPr>
                <w:rFonts w:ascii="Arial" w:hAnsi="Arial" w:cs="Arial"/>
                <w:noProof/>
                <w:webHidden/>
                <w:color w:val="373E49" w:themeColor="accent1"/>
                <w:sz w:val="26"/>
                <w:szCs w:val="26"/>
              </w:rPr>
            </w:r>
            <w:r w:rsidR="00AB37E9" w:rsidRPr="0054381C">
              <w:rPr>
                <w:rFonts w:ascii="Arial" w:hAnsi="Arial" w:cs="Arial"/>
                <w:noProof/>
                <w:webHidden/>
                <w:color w:val="373E49" w:themeColor="accent1"/>
                <w:sz w:val="26"/>
                <w:szCs w:val="26"/>
              </w:rPr>
              <w:fldChar w:fldCharType="separate"/>
            </w:r>
            <w:r w:rsidR="00E953AD">
              <w:rPr>
                <w:rFonts w:ascii="Arial" w:hAnsi="Arial" w:cs="Arial"/>
                <w:noProof/>
                <w:webHidden/>
                <w:color w:val="373E49" w:themeColor="accent1"/>
                <w:sz w:val="26"/>
                <w:szCs w:val="26"/>
              </w:rPr>
              <w:t>4</w:t>
            </w:r>
            <w:r w:rsidR="00AB37E9" w:rsidRPr="0054381C">
              <w:rPr>
                <w:rFonts w:ascii="Arial" w:hAnsi="Arial" w:cs="Arial"/>
                <w:noProof/>
                <w:webHidden/>
                <w:color w:val="373E49" w:themeColor="accent1"/>
                <w:sz w:val="26"/>
                <w:szCs w:val="26"/>
              </w:rPr>
              <w:fldChar w:fldCharType="end"/>
            </w:r>
          </w:hyperlink>
        </w:p>
        <w:p w14:paraId="78E4DE25" w14:textId="1411B9F2" w:rsidR="00AB37E9" w:rsidRPr="0054381C" w:rsidRDefault="00E953AD">
          <w:pPr>
            <w:pStyle w:val="TOC1"/>
            <w:rPr>
              <w:rFonts w:ascii="Arial" w:eastAsiaTheme="minorEastAsia" w:hAnsi="Arial" w:cs="Arial"/>
              <w:noProof/>
              <w:color w:val="373E49" w:themeColor="accent1"/>
              <w:sz w:val="26"/>
              <w:szCs w:val="26"/>
              <w:lang w:val="en-US"/>
            </w:rPr>
          </w:pPr>
          <w:hyperlink w:anchor="_Toc129774632" w:history="1">
            <w:r w:rsidR="00AB37E9" w:rsidRPr="0054381C">
              <w:rPr>
                <w:rStyle w:val="Hyperlink"/>
                <w:rFonts w:ascii="Arial" w:eastAsiaTheme="majorEastAsia" w:hAnsi="Arial" w:cs="Arial"/>
                <w:noProof/>
                <w:color w:val="373E49" w:themeColor="accent1"/>
                <w:sz w:val="26"/>
                <w:szCs w:val="26"/>
                <w:lang w:val="en-US" w:eastAsia="ar-SA"/>
              </w:rPr>
              <w:t>Scope</w:t>
            </w:r>
            <w:r w:rsidR="00AB37E9" w:rsidRPr="0054381C">
              <w:rPr>
                <w:rFonts w:ascii="Arial" w:hAnsi="Arial" w:cs="Arial"/>
                <w:noProof/>
                <w:webHidden/>
                <w:color w:val="373E49" w:themeColor="accent1"/>
                <w:sz w:val="26"/>
                <w:szCs w:val="26"/>
              </w:rPr>
              <w:tab/>
            </w:r>
            <w:r w:rsidR="00AB37E9" w:rsidRPr="0054381C">
              <w:rPr>
                <w:rFonts w:ascii="Arial" w:hAnsi="Arial" w:cs="Arial"/>
                <w:noProof/>
                <w:webHidden/>
                <w:color w:val="373E49" w:themeColor="accent1"/>
                <w:sz w:val="26"/>
                <w:szCs w:val="26"/>
              </w:rPr>
              <w:fldChar w:fldCharType="begin"/>
            </w:r>
            <w:r w:rsidR="00AB37E9" w:rsidRPr="0054381C">
              <w:rPr>
                <w:rFonts w:ascii="Arial" w:hAnsi="Arial" w:cs="Arial"/>
                <w:noProof/>
                <w:webHidden/>
                <w:color w:val="373E49" w:themeColor="accent1"/>
                <w:sz w:val="26"/>
                <w:szCs w:val="26"/>
              </w:rPr>
              <w:instrText xml:space="preserve"> PAGEREF _Toc129774632 \h </w:instrText>
            </w:r>
            <w:r w:rsidR="00AB37E9" w:rsidRPr="0054381C">
              <w:rPr>
                <w:rFonts w:ascii="Arial" w:hAnsi="Arial" w:cs="Arial"/>
                <w:noProof/>
                <w:webHidden/>
                <w:color w:val="373E49" w:themeColor="accent1"/>
                <w:sz w:val="26"/>
                <w:szCs w:val="26"/>
              </w:rPr>
            </w:r>
            <w:r w:rsidR="00AB37E9" w:rsidRPr="0054381C">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AB37E9" w:rsidRPr="0054381C">
              <w:rPr>
                <w:rFonts w:ascii="Arial" w:hAnsi="Arial" w:cs="Arial"/>
                <w:noProof/>
                <w:webHidden/>
                <w:color w:val="373E49" w:themeColor="accent1"/>
                <w:sz w:val="26"/>
                <w:szCs w:val="26"/>
              </w:rPr>
              <w:fldChar w:fldCharType="end"/>
            </w:r>
          </w:hyperlink>
        </w:p>
        <w:p w14:paraId="7F2B2A5F" w14:textId="22AC605C" w:rsidR="00AB37E9" w:rsidRPr="0054381C" w:rsidRDefault="00E953AD">
          <w:pPr>
            <w:pStyle w:val="TOC1"/>
            <w:rPr>
              <w:rFonts w:ascii="Arial" w:eastAsiaTheme="minorEastAsia" w:hAnsi="Arial" w:cs="Arial"/>
              <w:noProof/>
              <w:color w:val="373E49" w:themeColor="accent1"/>
              <w:sz w:val="26"/>
              <w:szCs w:val="26"/>
              <w:lang w:val="en-US"/>
            </w:rPr>
          </w:pPr>
          <w:hyperlink w:anchor="_Toc129774633" w:history="1">
            <w:r w:rsidR="00AB37E9" w:rsidRPr="0054381C">
              <w:rPr>
                <w:rStyle w:val="Hyperlink"/>
                <w:rFonts w:ascii="Arial" w:eastAsiaTheme="majorEastAsia" w:hAnsi="Arial" w:cs="Arial"/>
                <w:noProof/>
                <w:color w:val="373E49" w:themeColor="accent1"/>
                <w:sz w:val="26"/>
                <w:szCs w:val="26"/>
                <w:lang w:val="en-US" w:eastAsia="ar-SA"/>
              </w:rPr>
              <w:t>Standards</w:t>
            </w:r>
            <w:r w:rsidR="00AB37E9" w:rsidRPr="0054381C">
              <w:rPr>
                <w:rFonts w:ascii="Arial" w:hAnsi="Arial" w:cs="Arial"/>
                <w:noProof/>
                <w:webHidden/>
                <w:color w:val="373E49" w:themeColor="accent1"/>
                <w:sz w:val="26"/>
                <w:szCs w:val="26"/>
              </w:rPr>
              <w:tab/>
            </w:r>
            <w:r w:rsidR="00AB37E9" w:rsidRPr="0054381C">
              <w:rPr>
                <w:rFonts w:ascii="Arial" w:hAnsi="Arial" w:cs="Arial"/>
                <w:noProof/>
                <w:webHidden/>
                <w:color w:val="373E49" w:themeColor="accent1"/>
                <w:sz w:val="26"/>
                <w:szCs w:val="26"/>
              </w:rPr>
              <w:fldChar w:fldCharType="begin"/>
            </w:r>
            <w:r w:rsidR="00AB37E9" w:rsidRPr="0054381C">
              <w:rPr>
                <w:rFonts w:ascii="Arial" w:hAnsi="Arial" w:cs="Arial"/>
                <w:noProof/>
                <w:webHidden/>
                <w:color w:val="373E49" w:themeColor="accent1"/>
                <w:sz w:val="26"/>
                <w:szCs w:val="26"/>
              </w:rPr>
              <w:instrText xml:space="preserve"> PAGEREF _Toc129774633 \h </w:instrText>
            </w:r>
            <w:r w:rsidR="00AB37E9" w:rsidRPr="0054381C">
              <w:rPr>
                <w:rFonts w:ascii="Arial" w:hAnsi="Arial" w:cs="Arial"/>
                <w:noProof/>
                <w:webHidden/>
                <w:color w:val="373E49" w:themeColor="accent1"/>
                <w:sz w:val="26"/>
                <w:szCs w:val="26"/>
              </w:rPr>
            </w:r>
            <w:r w:rsidR="00AB37E9" w:rsidRPr="0054381C">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4</w:t>
            </w:r>
            <w:r w:rsidR="00AB37E9" w:rsidRPr="0054381C">
              <w:rPr>
                <w:rFonts w:ascii="Arial" w:hAnsi="Arial" w:cs="Arial"/>
                <w:noProof/>
                <w:webHidden/>
                <w:color w:val="373E49" w:themeColor="accent1"/>
                <w:sz w:val="26"/>
                <w:szCs w:val="26"/>
              </w:rPr>
              <w:fldChar w:fldCharType="end"/>
            </w:r>
          </w:hyperlink>
        </w:p>
        <w:p w14:paraId="3605854F" w14:textId="00B81AD9" w:rsidR="00AB37E9" w:rsidRPr="0054381C" w:rsidRDefault="00E953AD">
          <w:pPr>
            <w:pStyle w:val="TOC1"/>
            <w:rPr>
              <w:rFonts w:ascii="Arial" w:eastAsiaTheme="minorEastAsia" w:hAnsi="Arial" w:cs="Arial"/>
              <w:noProof/>
              <w:color w:val="373E49" w:themeColor="accent1"/>
              <w:sz w:val="26"/>
              <w:szCs w:val="26"/>
              <w:lang w:val="en-US"/>
            </w:rPr>
          </w:pPr>
          <w:hyperlink w:anchor="_Toc129774634" w:history="1">
            <w:r w:rsidR="00AB37E9" w:rsidRPr="0054381C">
              <w:rPr>
                <w:rStyle w:val="Hyperlink"/>
                <w:rFonts w:ascii="Arial" w:eastAsiaTheme="majorEastAsia" w:hAnsi="Arial" w:cs="Arial"/>
                <w:noProof/>
                <w:color w:val="373E49" w:themeColor="accent1"/>
                <w:sz w:val="26"/>
                <w:szCs w:val="26"/>
                <w:lang w:val="en-US" w:eastAsia="ar-SA"/>
              </w:rPr>
              <w:t>Roles and Responsibilities</w:t>
            </w:r>
            <w:r w:rsidR="00AB37E9" w:rsidRPr="0054381C">
              <w:rPr>
                <w:rFonts w:ascii="Arial" w:hAnsi="Arial" w:cs="Arial"/>
                <w:noProof/>
                <w:webHidden/>
                <w:color w:val="373E49" w:themeColor="accent1"/>
                <w:sz w:val="26"/>
                <w:szCs w:val="26"/>
              </w:rPr>
              <w:tab/>
            </w:r>
            <w:r w:rsidR="00AB37E9" w:rsidRPr="0054381C">
              <w:rPr>
                <w:rFonts w:ascii="Arial" w:hAnsi="Arial" w:cs="Arial"/>
                <w:noProof/>
                <w:webHidden/>
                <w:color w:val="373E49" w:themeColor="accent1"/>
                <w:sz w:val="26"/>
                <w:szCs w:val="26"/>
              </w:rPr>
              <w:fldChar w:fldCharType="begin"/>
            </w:r>
            <w:r w:rsidR="00AB37E9" w:rsidRPr="0054381C">
              <w:rPr>
                <w:rFonts w:ascii="Arial" w:hAnsi="Arial" w:cs="Arial"/>
                <w:noProof/>
                <w:webHidden/>
                <w:color w:val="373E49" w:themeColor="accent1"/>
                <w:sz w:val="26"/>
                <w:szCs w:val="26"/>
              </w:rPr>
              <w:instrText xml:space="preserve"> PAGEREF _Toc129774634 \h </w:instrText>
            </w:r>
            <w:r w:rsidR="00AB37E9" w:rsidRPr="0054381C">
              <w:rPr>
                <w:rFonts w:ascii="Arial" w:hAnsi="Arial" w:cs="Arial"/>
                <w:noProof/>
                <w:webHidden/>
                <w:color w:val="373E49" w:themeColor="accent1"/>
                <w:sz w:val="26"/>
                <w:szCs w:val="26"/>
              </w:rPr>
            </w:r>
            <w:r w:rsidR="00AB37E9" w:rsidRPr="0054381C">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12</w:t>
            </w:r>
            <w:r w:rsidR="00AB37E9" w:rsidRPr="0054381C">
              <w:rPr>
                <w:rFonts w:ascii="Arial" w:hAnsi="Arial" w:cs="Arial"/>
                <w:noProof/>
                <w:webHidden/>
                <w:color w:val="373E49" w:themeColor="accent1"/>
                <w:sz w:val="26"/>
                <w:szCs w:val="26"/>
              </w:rPr>
              <w:fldChar w:fldCharType="end"/>
            </w:r>
          </w:hyperlink>
        </w:p>
        <w:p w14:paraId="0CD7F8DA" w14:textId="1301A576" w:rsidR="00AB37E9" w:rsidRPr="0054381C" w:rsidRDefault="00E953AD">
          <w:pPr>
            <w:pStyle w:val="TOC1"/>
            <w:rPr>
              <w:rFonts w:ascii="Arial" w:eastAsiaTheme="minorEastAsia" w:hAnsi="Arial" w:cs="Arial"/>
              <w:noProof/>
              <w:color w:val="373E49" w:themeColor="accent1"/>
              <w:sz w:val="26"/>
              <w:szCs w:val="26"/>
              <w:lang w:val="en-US"/>
            </w:rPr>
          </w:pPr>
          <w:hyperlink w:anchor="_Toc129774635" w:history="1">
            <w:r w:rsidR="00AB37E9" w:rsidRPr="0054381C">
              <w:rPr>
                <w:rStyle w:val="Hyperlink"/>
                <w:rFonts w:ascii="Arial" w:eastAsiaTheme="majorEastAsia" w:hAnsi="Arial" w:cs="Arial"/>
                <w:noProof/>
                <w:color w:val="373E49" w:themeColor="accent1"/>
                <w:sz w:val="26"/>
                <w:szCs w:val="26"/>
                <w:lang w:val="en-US" w:eastAsia="ar-SA"/>
              </w:rPr>
              <w:t>Update and Review</w:t>
            </w:r>
            <w:r w:rsidR="00AB37E9" w:rsidRPr="0054381C">
              <w:rPr>
                <w:rFonts w:ascii="Arial" w:hAnsi="Arial" w:cs="Arial"/>
                <w:noProof/>
                <w:webHidden/>
                <w:color w:val="373E49" w:themeColor="accent1"/>
                <w:sz w:val="26"/>
                <w:szCs w:val="26"/>
              </w:rPr>
              <w:tab/>
            </w:r>
            <w:r w:rsidR="00AB37E9" w:rsidRPr="0054381C">
              <w:rPr>
                <w:rFonts w:ascii="Arial" w:hAnsi="Arial" w:cs="Arial"/>
                <w:noProof/>
                <w:webHidden/>
                <w:color w:val="373E49" w:themeColor="accent1"/>
                <w:sz w:val="26"/>
                <w:szCs w:val="26"/>
              </w:rPr>
              <w:fldChar w:fldCharType="begin"/>
            </w:r>
            <w:r w:rsidR="00AB37E9" w:rsidRPr="0054381C">
              <w:rPr>
                <w:rFonts w:ascii="Arial" w:hAnsi="Arial" w:cs="Arial"/>
                <w:noProof/>
                <w:webHidden/>
                <w:color w:val="373E49" w:themeColor="accent1"/>
                <w:sz w:val="26"/>
                <w:szCs w:val="26"/>
              </w:rPr>
              <w:instrText xml:space="preserve"> PAGEREF _Toc129774635 \h </w:instrText>
            </w:r>
            <w:r w:rsidR="00AB37E9" w:rsidRPr="0054381C">
              <w:rPr>
                <w:rFonts w:ascii="Arial" w:hAnsi="Arial" w:cs="Arial"/>
                <w:noProof/>
                <w:webHidden/>
                <w:color w:val="373E49" w:themeColor="accent1"/>
                <w:sz w:val="26"/>
                <w:szCs w:val="26"/>
              </w:rPr>
            </w:r>
            <w:r w:rsidR="00AB37E9" w:rsidRPr="0054381C">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12</w:t>
            </w:r>
            <w:r w:rsidR="00AB37E9" w:rsidRPr="0054381C">
              <w:rPr>
                <w:rFonts w:ascii="Arial" w:hAnsi="Arial" w:cs="Arial"/>
                <w:noProof/>
                <w:webHidden/>
                <w:color w:val="373E49" w:themeColor="accent1"/>
                <w:sz w:val="26"/>
                <w:szCs w:val="26"/>
              </w:rPr>
              <w:fldChar w:fldCharType="end"/>
            </w:r>
          </w:hyperlink>
        </w:p>
        <w:p w14:paraId="54726BCE" w14:textId="36FA6AFF" w:rsidR="00AB37E9" w:rsidRPr="0054381C" w:rsidRDefault="00E953AD">
          <w:pPr>
            <w:pStyle w:val="TOC1"/>
            <w:rPr>
              <w:rFonts w:ascii="Arial" w:eastAsiaTheme="minorEastAsia" w:hAnsi="Arial" w:cs="Arial"/>
              <w:noProof/>
              <w:color w:val="373E49" w:themeColor="accent1"/>
              <w:sz w:val="26"/>
              <w:szCs w:val="26"/>
              <w:lang w:val="en-US"/>
            </w:rPr>
          </w:pPr>
          <w:hyperlink w:anchor="_Toc129774636" w:history="1">
            <w:r w:rsidR="00AB37E9" w:rsidRPr="0054381C">
              <w:rPr>
                <w:rStyle w:val="Hyperlink"/>
                <w:rFonts w:ascii="Arial" w:eastAsiaTheme="majorEastAsia" w:hAnsi="Arial" w:cs="Arial"/>
                <w:noProof/>
                <w:color w:val="373E49" w:themeColor="accent1"/>
                <w:sz w:val="26"/>
                <w:szCs w:val="26"/>
                <w:lang w:val="en-US" w:eastAsia="ar-SA"/>
              </w:rPr>
              <w:t>Compliance</w:t>
            </w:r>
            <w:r w:rsidR="00AB37E9" w:rsidRPr="0054381C">
              <w:rPr>
                <w:rFonts w:ascii="Arial" w:hAnsi="Arial" w:cs="Arial"/>
                <w:noProof/>
                <w:webHidden/>
                <w:color w:val="373E49" w:themeColor="accent1"/>
                <w:sz w:val="26"/>
                <w:szCs w:val="26"/>
              </w:rPr>
              <w:tab/>
            </w:r>
            <w:r w:rsidR="00AB37E9" w:rsidRPr="0054381C">
              <w:rPr>
                <w:rFonts w:ascii="Arial" w:hAnsi="Arial" w:cs="Arial"/>
                <w:noProof/>
                <w:webHidden/>
                <w:color w:val="373E49" w:themeColor="accent1"/>
                <w:sz w:val="26"/>
                <w:szCs w:val="26"/>
              </w:rPr>
              <w:fldChar w:fldCharType="begin"/>
            </w:r>
            <w:r w:rsidR="00AB37E9" w:rsidRPr="0054381C">
              <w:rPr>
                <w:rFonts w:ascii="Arial" w:hAnsi="Arial" w:cs="Arial"/>
                <w:noProof/>
                <w:webHidden/>
                <w:color w:val="373E49" w:themeColor="accent1"/>
                <w:sz w:val="26"/>
                <w:szCs w:val="26"/>
              </w:rPr>
              <w:instrText xml:space="preserve"> PAGEREF _Toc129774636 \h </w:instrText>
            </w:r>
            <w:r w:rsidR="00AB37E9" w:rsidRPr="0054381C">
              <w:rPr>
                <w:rFonts w:ascii="Arial" w:hAnsi="Arial" w:cs="Arial"/>
                <w:noProof/>
                <w:webHidden/>
                <w:color w:val="373E49" w:themeColor="accent1"/>
                <w:sz w:val="26"/>
                <w:szCs w:val="26"/>
              </w:rPr>
            </w:r>
            <w:r w:rsidR="00AB37E9" w:rsidRPr="0054381C">
              <w:rPr>
                <w:rFonts w:ascii="Arial" w:hAnsi="Arial" w:cs="Arial"/>
                <w:noProof/>
                <w:webHidden/>
                <w:color w:val="373E49" w:themeColor="accent1"/>
                <w:sz w:val="26"/>
                <w:szCs w:val="26"/>
              </w:rPr>
              <w:fldChar w:fldCharType="separate"/>
            </w:r>
            <w:r>
              <w:rPr>
                <w:rFonts w:ascii="Arial" w:hAnsi="Arial" w:cs="Arial"/>
                <w:noProof/>
                <w:webHidden/>
                <w:color w:val="373E49" w:themeColor="accent1"/>
                <w:sz w:val="26"/>
                <w:szCs w:val="26"/>
              </w:rPr>
              <w:t>12</w:t>
            </w:r>
            <w:r w:rsidR="00AB37E9" w:rsidRPr="0054381C">
              <w:rPr>
                <w:rFonts w:ascii="Arial" w:hAnsi="Arial" w:cs="Arial"/>
                <w:noProof/>
                <w:webHidden/>
                <w:color w:val="373E49" w:themeColor="accent1"/>
                <w:sz w:val="26"/>
                <w:szCs w:val="26"/>
              </w:rPr>
              <w:fldChar w:fldCharType="end"/>
            </w:r>
          </w:hyperlink>
        </w:p>
        <w:p w14:paraId="6A24BDB9" w14:textId="449EA8E9" w:rsidR="001A4651" w:rsidRPr="00FE2440" w:rsidRDefault="001A4651" w:rsidP="00246678">
          <w:pPr>
            <w:jc w:val="both"/>
            <w:rPr>
              <w:rFonts w:ascii="Arial" w:hAnsi="Arial" w:cs="Arial"/>
              <w:color w:val="373E49"/>
              <w:sz w:val="24"/>
              <w:szCs w:val="24"/>
            </w:rPr>
          </w:pPr>
          <w:r w:rsidRPr="0054381C">
            <w:rPr>
              <w:rFonts w:ascii="Arial" w:hAnsi="Arial" w:cs="Arial"/>
              <w:b/>
              <w:bCs/>
              <w:noProof/>
              <w:color w:val="373E49" w:themeColor="accent1"/>
              <w:sz w:val="26"/>
              <w:szCs w:val="26"/>
            </w:rPr>
            <w:fldChar w:fldCharType="end"/>
          </w:r>
        </w:p>
      </w:sdtContent>
    </w:sdt>
    <w:p w14:paraId="00000061" w14:textId="77777777" w:rsidR="00815A9A" w:rsidRPr="001E1FB0" w:rsidRDefault="00815A9A" w:rsidP="00246678">
      <w:pPr>
        <w:pStyle w:val="Normal4"/>
        <w:jc w:val="both"/>
        <w:rPr>
          <w:rFonts w:ascii="Arial" w:eastAsia="Arial" w:hAnsi="Arial" w:cs="Arial"/>
          <w:b/>
          <w:sz w:val="22"/>
          <w:szCs w:val="22"/>
        </w:rPr>
      </w:pPr>
    </w:p>
    <w:p w14:paraId="00000062" w14:textId="77777777" w:rsidR="00815A9A" w:rsidRPr="001E1FB0" w:rsidRDefault="00815A9A" w:rsidP="00246678">
      <w:pPr>
        <w:pStyle w:val="Normal4"/>
        <w:jc w:val="both"/>
        <w:rPr>
          <w:rFonts w:ascii="Arial" w:eastAsia="Arial" w:hAnsi="Arial" w:cs="Arial"/>
          <w:color w:val="15979E"/>
          <w:sz w:val="40"/>
          <w:szCs w:val="40"/>
        </w:rPr>
      </w:pPr>
      <w:bookmarkStart w:id="3" w:name="_heading=h.30j0zll" w:colFirst="0" w:colLast="0"/>
      <w:bookmarkEnd w:id="3"/>
    </w:p>
    <w:p w14:paraId="00000063" w14:textId="77777777" w:rsidR="00815A9A" w:rsidRPr="001E1FB0" w:rsidRDefault="00815A9A" w:rsidP="00246678">
      <w:pPr>
        <w:pStyle w:val="Normal4"/>
        <w:spacing w:after="100"/>
        <w:jc w:val="both"/>
        <w:rPr>
          <w:rFonts w:ascii="Arial" w:eastAsia="Arial" w:hAnsi="Arial" w:cs="Arial"/>
        </w:rPr>
      </w:pPr>
    </w:p>
    <w:p w14:paraId="00000064" w14:textId="77777777" w:rsidR="00815A9A" w:rsidRPr="001E1FB0" w:rsidRDefault="001A4651" w:rsidP="00246678">
      <w:pPr>
        <w:pStyle w:val="Normal4"/>
        <w:jc w:val="both"/>
        <w:rPr>
          <w:rFonts w:ascii="Arial" w:eastAsia="Arial" w:hAnsi="Arial" w:cs="Arial"/>
          <w:color w:val="15979E"/>
          <w:sz w:val="40"/>
          <w:szCs w:val="40"/>
        </w:rPr>
      </w:pPr>
      <w:r w:rsidRPr="001E1FB0">
        <w:rPr>
          <w:rFonts w:ascii="Arial" w:hAnsi="Arial" w:cs="Arial"/>
        </w:rPr>
        <w:br w:type="page"/>
      </w:r>
    </w:p>
    <w:p w14:paraId="6FDC08EA" w14:textId="77777777" w:rsidR="001E1FB0" w:rsidRPr="001E1FB0" w:rsidRDefault="00E953AD" w:rsidP="00246678">
      <w:pPr>
        <w:pStyle w:val="Heading1"/>
        <w:jc w:val="both"/>
        <w:rPr>
          <w:rFonts w:ascii="Arial" w:eastAsia="Arial" w:hAnsi="Arial" w:cs="Arial"/>
        </w:rPr>
      </w:pPr>
      <w:hyperlink w:anchor="_heading=h.1fob9te">
        <w:bookmarkStart w:id="4" w:name="_Toc129774631"/>
        <w:r w:rsidR="001A4651" w:rsidRPr="001E1FB0">
          <w:rPr>
            <w:rStyle w:val="Hyperlink"/>
            <w:rFonts w:ascii="Arial" w:eastAsiaTheme="majorEastAsia" w:hAnsi="Arial" w:cs="Arial"/>
            <w:color w:val="2B3B82" w:themeColor="text1"/>
            <w:u w:val="none"/>
            <w:lang w:val="en-US" w:eastAsia="ar-SA"/>
          </w:rPr>
          <w:t>Purpose</w:t>
        </w:r>
        <w:bookmarkEnd w:id="4"/>
      </w:hyperlink>
    </w:p>
    <w:p w14:paraId="55F3EFD2" w14:textId="53B4A17A" w:rsidR="00111B13" w:rsidRPr="001E1FB0" w:rsidRDefault="003D50EF" w:rsidP="0054381C">
      <w:pPr>
        <w:pStyle w:val="heading14"/>
        <w:ind w:firstLine="720"/>
        <w:jc w:val="both"/>
        <w:outlineLvl w:val="9"/>
        <w:rPr>
          <w:rFonts w:ascii="Arial" w:eastAsia="Arial" w:hAnsi="Arial" w:cs="Arial"/>
          <w:color w:val="373E49"/>
          <w:sz w:val="26"/>
          <w:szCs w:val="26"/>
        </w:rPr>
      </w:pPr>
      <w:bookmarkStart w:id="5" w:name="_Toc120811227"/>
      <w:r w:rsidRPr="001E1FB0">
        <w:rPr>
          <w:rFonts w:ascii="Arial" w:eastAsia="Calibri" w:hAnsi="Arial" w:cs="Arial"/>
          <w:color w:val="373E49"/>
          <w:sz w:val="26"/>
          <w:szCs w:val="26"/>
        </w:rPr>
        <w:t xml:space="preserve">This </w:t>
      </w:r>
      <w:r w:rsidR="00DE0EB3">
        <w:rPr>
          <w:rFonts w:ascii="Arial" w:eastAsia="Calibri" w:hAnsi="Arial" w:cs="Arial"/>
          <w:color w:val="373E49"/>
          <w:sz w:val="26"/>
          <w:szCs w:val="26"/>
        </w:rPr>
        <w:t xml:space="preserve">standard </w:t>
      </w:r>
      <w:r w:rsidRPr="001E1FB0">
        <w:rPr>
          <w:rFonts w:ascii="Arial" w:eastAsia="Calibri" w:hAnsi="Arial" w:cs="Arial"/>
          <w:color w:val="373E49"/>
          <w:sz w:val="26"/>
          <w:szCs w:val="26"/>
        </w:rPr>
        <w:t>aims to</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define</w:t>
      </w:r>
      <w:r w:rsidR="0022747D">
        <w:rPr>
          <w:rFonts w:ascii="Arial" w:eastAsia="Calibri" w:hAnsi="Arial" w:cs="Arial"/>
          <w:color w:val="373E49"/>
          <w:sz w:val="26"/>
          <w:szCs w:val="26"/>
        </w:rPr>
        <w:t xml:space="preserve"> </w:t>
      </w:r>
      <w:r w:rsidR="001B07B1">
        <w:rPr>
          <w:rFonts w:ascii="Arial" w:eastAsia="Calibri" w:hAnsi="Arial" w:cs="Arial"/>
          <w:color w:val="373E49"/>
          <w:sz w:val="26"/>
          <w:szCs w:val="26"/>
        </w:rPr>
        <w:t xml:space="preserve">the </w:t>
      </w:r>
      <w:r w:rsidR="001B07B1" w:rsidRPr="001E1FB0">
        <w:rPr>
          <w:rFonts w:ascii="Arial" w:eastAsia="Calibri" w:hAnsi="Arial" w:cs="Arial" w:hint="cs"/>
          <w:color w:val="373E49"/>
          <w:sz w:val="26"/>
          <w:szCs w:val="26"/>
        </w:rPr>
        <w:t>detailed</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cybersecurity requirements</w:t>
      </w:r>
      <w:r w:rsidRPr="001E1FB0">
        <w:rPr>
          <w:rFonts w:ascii="Arial" w:eastAsia="Calibri" w:hAnsi="Arial" w:cs="Arial"/>
          <w:color w:val="373E49"/>
          <w:sz w:val="26"/>
          <w:szCs w:val="26"/>
          <w:rtl/>
        </w:rPr>
        <w:t xml:space="preserve"> </w:t>
      </w:r>
      <w:r w:rsidR="0054381C">
        <w:rPr>
          <w:rFonts w:ascii="Arial" w:eastAsia="Calibri" w:hAnsi="Arial" w:cs="Arial"/>
          <w:color w:val="373E49"/>
          <w:sz w:val="26"/>
          <w:szCs w:val="26"/>
        </w:rPr>
        <w:t>related to</w:t>
      </w:r>
      <w:r w:rsidR="001E1FB0"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tl/>
        </w:rPr>
        <w:t>‏</w:t>
      </w:r>
      <w:r w:rsidRPr="001E1FB0">
        <w:rPr>
          <w:rFonts w:ascii="Arial" w:eastAsia="Calibri" w:hAnsi="Arial" w:cs="Arial"/>
          <w:color w:val="373E49"/>
          <w:sz w:val="26"/>
          <w:szCs w:val="26"/>
        </w:rPr>
        <w:t xml:space="preserve">protecting </w:t>
      </w:r>
      <w:r w:rsidRPr="001E1FB0">
        <w:rPr>
          <w:rFonts w:ascii="Arial" w:eastAsia="Calibri" w:hAnsi="Arial" w:cs="Arial"/>
          <w:color w:val="373E49"/>
          <w:sz w:val="26"/>
          <w:szCs w:val="26"/>
          <w:highlight w:val="cyan"/>
        </w:rPr>
        <w:t>&lt;organization name&gt;</w:t>
      </w:r>
      <w:r w:rsidRPr="001E1FB0">
        <w:rPr>
          <w:rFonts w:ascii="Arial" w:eastAsia="Calibri" w:hAnsi="Arial" w:cs="Arial"/>
          <w:color w:val="373E49"/>
          <w:sz w:val="26"/>
          <w:szCs w:val="26"/>
          <w:rtl/>
        </w:rPr>
        <w:t xml:space="preserve"> ‏</w:t>
      </w:r>
      <w:r w:rsidR="0054381C">
        <w:rPr>
          <w:rFonts w:ascii="Arial" w:eastAsia="Calibri" w:hAnsi="Arial" w:cs="Arial"/>
          <w:color w:val="373E49"/>
          <w:sz w:val="26"/>
          <w:szCs w:val="26"/>
        </w:rPr>
        <w:t xml:space="preserve">external </w:t>
      </w:r>
      <w:r w:rsidRPr="001E1FB0">
        <w:rPr>
          <w:rFonts w:ascii="Arial" w:eastAsia="Calibri" w:hAnsi="Arial" w:cs="Arial"/>
          <w:color w:val="373E49"/>
          <w:sz w:val="26"/>
          <w:szCs w:val="26"/>
        </w:rPr>
        <w:t>web applications</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to minimize cybersecurity risks</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and protect it against internal and external threats</w:t>
      </w:r>
      <w:bookmarkEnd w:id="5"/>
      <w:r w:rsidR="0054381C">
        <w:rPr>
          <w:rFonts w:ascii="Arial" w:eastAsia="Calibri" w:hAnsi="Arial" w:cs="Arial"/>
          <w:color w:val="373E49"/>
          <w:sz w:val="26"/>
          <w:szCs w:val="26"/>
        </w:rPr>
        <w:t>.</w:t>
      </w:r>
    </w:p>
    <w:p w14:paraId="402C177E" w14:textId="5CA081A3" w:rsidR="00111B13" w:rsidRPr="001E1FB0" w:rsidRDefault="001E1FB0" w:rsidP="00246678">
      <w:pPr>
        <w:pStyle w:val="heading14"/>
        <w:ind w:firstLine="720"/>
        <w:jc w:val="both"/>
        <w:outlineLvl w:val="9"/>
        <w:rPr>
          <w:rFonts w:ascii="Arial" w:hAnsi="Arial" w:cs="Arial"/>
          <w:color w:val="373E49"/>
        </w:rPr>
      </w:pPr>
      <w:r w:rsidRPr="001E1FB0">
        <w:rPr>
          <w:rFonts w:ascii="Arial" w:eastAsia="Calibri" w:hAnsi="Arial" w:cs="Arial"/>
          <w:color w:val="373E49"/>
          <w:sz w:val="26"/>
          <w:szCs w:val="26"/>
        </w:rPr>
        <w:t xml:space="preserve"> </w:t>
      </w:r>
      <w:bookmarkStart w:id="6" w:name="_Toc120811228"/>
      <w:r w:rsidR="003D50EF" w:rsidRPr="001E1FB0">
        <w:rPr>
          <w:rFonts w:ascii="Arial" w:eastAsia="Calibri" w:hAnsi="Arial" w:cs="Arial"/>
          <w:color w:val="373E49"/>
          <w:sz w:val="26"/>
          <w:szCs w:val="26"/>
        </w:rPr>
        <w:t xml:space="preserve">These requirements are aligned with the Web Application Protection Policy and </w:t>
      </w:r>
      <w:r w:rsidR="001B07B1">
        <w:rPr>
          <w:rFonts w:ascii="Arial" w:eastAsia="Calibri" w:hAnsi="Arial" w:cs="Arial"/>
          <w:color w:val="373E49"/>
          <w:sz w:val="26"/>
          <w:szCs w:val="26"/>
        </w:rPr>
        <w:t>NCA</w:t>
      </w:r>
      <w:r w:rsidR="001B07B1" w:rsidRPr="001E1FB0">
        <w:rPr>
          <w:rFonts w:ascii="Arial" w:hAnsi="Arial" w:cs="Arial"/>
          <w:color w:val="373E49"/>
          <w:sz w:val="26"/>
          <w:szCs w:val="26"/>
        </w:rPr>
        <w:t>'s</w:t>
      </w:r>
      <w:r w:rsidR="001B07B1">
        <w:rPr>
          <w:rFonts w:ascii="Arial" w:eastAsia="Calibri" w:hAnsi="Arial" w:cs="Arial"/>
          <w:color w:val="373E49"/>
          <w:sz w:val="26"/>
          <w:szCs w:val="26"/>
        </w:rPr>
        <w:t xml:space="preserve"> </w:t>
      </w:r>
      <w:r w:rsidR="003D50EF" w:rsidRPr="001E1FB0">
        <w:rPr>
          <w:rFonts w:ascii="Arial" w:eastAsia="Calibri" w:hAnsi="Arial" w:cs="Arial"/>
          <w:color w:val="373E49"/>
          <w:sz w:val="26"/>
          <w:szCs w:val="26"/>
        </w:rPr>
        <w:t>cybersecurity requirements including but not limited to: ECC – 1:2018, CSCC – 1: 2019) and other relevant legal and regulatory requirements.</w:t>
      </w:r>
      <w:bookmarkEnd w:id="6"/>
    </w:p>
    <w:p w14:paraId="43B4F922" w14:textId="77777777" w:rsidR="001E1FB0" w:rsidRPr="001E1FB0" w:rsidRDefault="00E953AD" w:rsidP="00246678">
      <w:pPr>
        <w:pStyle w:val="Heading1"/>
        <w:jc w:val="both"/>
        <w:rPr>
          <w:rFonts w:ascii="Arial" w:eastAsia="Arial" w:hAnsi="Arial" w:cs="Arial"/>
        </w:rPr>
      </w:pPr>
      <w:hyperlink w:anchor="_heading=h.3znysh7">
        <w:bookmarkStart w:id="7" w:name="_Toc129774632"/>
        <w:r w:rsidR="001A4651" w:rsidRPr="001E1FB0">
          <w:rPr>
            <w:rStyle w:val="Hyperlink"/>
            <w:rFonts w:ascii="Arial" w:eastAsiaTheme="majorEastAsia" w:hAnsi="Arial" w:cs="Arial"/>
            <w:color w:val="2B3B82" w:themeColor="text1"/>
            <w:u w:val="none"/>
            <w:lang w:val="en-US" w:eastAsia="ar-SA"/>
          </w:rPr>
          <w:t>Scope</w:t>
        </w:r>
        <w:bookmarkEnd w:id="7"/>
      </w:hyperlink>
    </w:p>
    <w:p w14:paraId="0000006D" w14:textId="0BE6C35E" w:rsidR="00815A9A" w:rsidRPr="001E1FB0" w:rsidRDefault="003D50EF" w:rsidP="00246678">
      <w:pPr>
        <w:pStyle w:val="heading14"/>
        <w:ind w:firstLine="720"/>
        <w:jc w:val="both"/>
        <w:outlineLvl w:val="9"/>
        <w:rPr>
          <w:rFonts w:ascii="Arial" w:eastAsia="Arial" w:hAnsi="Arial" w:cs="Arial"/>
          <w:color w:val="373E49"/>
        </w:rPr>
      </w:pPr>
      <w:bookmarkStart w:id="8" w:name="_Toc120811230"/>
      <w:r w:rsidRPr="001E1FB0">
        <w:rPr>
          <w:rFonts w:ascii="Arial" w:hAnsi="Arial" w:cs="Arial"/>
          <w:rtl/>
        </w:rPr>
        <w:t>‏</w:t>
      </w:r>
      <w:r w:rsidRPr="001E1FB0">
        <w:rPr>
          <w:rFonts w:ascii="Arial" w:eastAsia="Calibri" w:hAnsi="Arial" w:cs="Arial"/>
          <w:color w:val="373E49"/>
          <w:sz w:val="26"/>
          <w:szCs w:val="26"/>
        </w:rPr>
        <w:t xml:space="preserve">This </w:t>
      </w:r>
      <w:r w:rsidR="00DE0EB3">
        <w:rPr>
          <w:rFonts w:ascii="Arial" w:eastAsia="Calibri" w:hAnsi="Arial" w:cs="Arial"/>
          <w:color w:val="373E49"/>
          <w:sz w:val="26"/>
          <w:szCs w:val="26"/>
        </w:rPr>
        <w:t xml:space="preserve">standard </w:t>
      </w:r>
      <w:r w:rsidRPr="001E1FB0">
        <w:rPr>
          <w:rFonts w:ascii="Arial" w:eastAsia="Calibri" w:hAnsi="Arial" w:cs="Arial"/>
          <w:color w:val="373E49"/>
          <w:sz w:val="26"/>
          <w:szCs w:val="26"/>
        </w:rPr>
        <w:t>applies to</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all</w:t>
      </w:r>
      <w:r w:rsidRPr="001E1FB0">
        <w:rPr>
          <w:rFonts w:ascii="Arial" w:hAnsi="Arial" w:cs="Arial"/>
          <w:color w:val="373E49"/>
          <w:sz w:val="26"/>
          <w:szCs w:val="26"/>
          <w:rtl/>
        </w:rPr>
        <w:t xml:space="preserve"> </w:t>
      </w:r>
      <w:r w:rsidRPr="001E1FB0">
        <w:rPr>
          <w:rFonts w:ascii="Arial" w:hAnsi="Arial" w:cs="Arial"/>
          <w:color w:val="373E49"/>
          <w:sz w:val="26"/>
          <w:szCs w:val="26"/>
          <w:highlight w:val="cyan"/>
        </w:rPr>
        <w:t>&lt;organization name&gt;</w:t>
      </w:r>
      <w:r w:rsidRPr="001E1FB0">
        <w:rPr>
          <w:rFonts w:ascii="Arial" w:hAnsi="Arial" w:cs="Arial"/>
          <w:color w:val="373E49"/>
          <w:sz w:val="26"/>
          <w:szCs w:val="26"/>
        </w:rPr>
        <w:t>'s</w:t>
      </w:r>
      <w:r w:rsidRPr="001E1FB0">
        <w:rPr>
          <w:rFonts w:ascii="Arial" w:hAnsi="Arial" w:cs="Arial"/>
          <w:color w:val="373E49"/>
          <w:sz w:val="26"/>
          <w:szCs w:val="26"/>
          <w:rtl/>
        </w:rPr>
        <w:t xml:space="preserve"> </w:t>
      </w:r>
      <w:r w:rsidRPr="001E1FB0">
        <w:rPr>
          <w:rFonts w:ascii="Arial" w:eastAsia="Calibri" w:hAnsi="Arial" w:cs="Arial"/>
          <w:color w:val="373E49"/>
          <w:sz w:val="26"/>
          <w:szCs w:val="26"/>
        </w:rPr>
        <w:t>external web</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applications</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and</w:t>
      </w:r>
      <w:r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Pr>
        <w:t xml:space="preserve">to all </w:t>
      </w:r>
      <w:r w:rsidR="00E25A65">
        <w:rPr>
          <w:rFonts w:ascii="Arial" w:eastAsia="Calibri" w:hAnsi="Arial" w:cs="Arial"/>
          <w:color w:val="373E49"/>
          <w:sz w:val="26"/>
          <w:szCs w:val="26"/>
        </w:rPr>
        <w:t>personnel</w:t>
      </w:r>
      <w:r w:rsidR="00E25A65" w:rsidRPr="001E1FB0">
        <w:rPr>
          <w:rFonts w:ascii="Arial" w:eastAsia="Calibri" w:hAnsi="Arial" w:cs="Arial"/>
          <w:color w:val="373E49"/>
          <w:sz w:val="26"/>
          <w:szCs w:val="26"/>
        </w:rPr>
        <w:t xml:space="preserve"> </w:t>
      </w:r>
      <w:r w:rsidRPr="001E1FB0">
        <w:rPr>
          <w:rFonts w:ascii="Arial" w:eastAsia="Calibri" w:hAnsi="Arial" w:cs="Arial"/>
          <w:color w:val="373E49"/>
          <w:sz w:val="26"/>
          <w:szCs w:val="26"/>
          <w:rtl/>
        </w:rPr>
        <w:t>‏</w:t>
      </w:r>
      <w:r w:rsidR="001E1FB0" w:rsidRPr="001E1FB0">
        <w:rPr>
          <w:rFonts w:ascii="Arial" w:eastAsia="Calibri" w:hAnsi="Arial" w:cs="Arial"/>
          <w:color w:val="373E49"/>
          <w:sz w:val="26"/>
          <w:szCs w:val="26"/>
          <w:rtl/>
        </w:rPr>
        <w:t xml:space="preserve"> </w:t>
      </w:r>
      <w:r w:rsidRPr="001E1FB0">
        <w:rPr>
          <w:rFonts w:ascii="Arial" w:eastAsia="Calibri" w:hAnsi="Arial" w:cs="Arial"/>
          <w:color w:val="373E49"/>
          <w:sz w:val="26"/>
          <w:szCs w:val="26"/>
          <w:rtl/>
        </w:rPr>
        <w:t>‏</w:t>
      </w:r>
      <w:r w:rsidRPr="001E1FB0">
        <w:rPr>
          <w:rFonts w:ascii="Arial" w:eastAsia="Calibri" w:hAnsi="Arial" w:cs="Arial"/>
          <w:color w:val="373E49"/>
          <w:sz w:val="26"/>
          <w:szCs w:val="26"/>
        </w:rPr>
        <w:t>(employees and contractors) in</w:t>
      </w:r>
      <w:r w:rsidRPr="001E1FB0">
        <w:rPr>
          <w:rFonts w:ascii="Arial" w:hAnsi="Arial" w:cs="Arial"/>
          <w:color w:val="373E49"/>
          <w:sz w:val="26"/>
          <w:szCs w:val="26"/>
          <w:rtl/>
        </w:rPr>
        <w:t xml:space="preserve"> </w:t>
      </w:r>
      <w:r w:rsidRPr="001E1FB0">
        <w:rPr>
          <w:rFonts w:ascii="Arial" w:hAnsi="Arial" w:cs="Arial"/>
          <w:color w:val="373E49"/>
          <w:sz w:val="26"/>
          <w:szCs w:val="26"/>
          <w:highlight w:val="cyan"/>
          <w:rtl/>
        </w:rPr>
        <w:t>‏</w:t>
      </w:r>
      <w:r w:rsidRPr="001E1FB0">
        <w:rPr>
          <w:rFonts w:ascii="Arial" w:hAnsi="Arial" w:cs="Arial"/>
          <w:color w:val="373E49"/>
          <w:sz w:val="26"/>
          <w:szCs w:val="26"/>
          <w:highlight w:val="cyan"/>
        </w:rPr>
        <w:t>&lt;organization name&gt;</w:t>
      </w:r>
      <w:r w:rsidRPr="001E1FB0">
        <w:rPr>
          <w:rFonts w:ascii="Arial" w:hAnsi="Arial" w:cs="Arial"/>
          <w:color w:val="373E49"/>
          <w:sz w:val="26"/>
          <w:szCs w:val="26"/>
          <w:rtl/>
        </w:rPr>
        <w:t>.‏</w:t>
      </w:r>
      <w:bookmarkEnd w:id="8"/>
    </w:p>
    <w:p w14:paraId="0000006E" w14:textId="3EB972B2" w:rsidR="00815A9A" w:rsidRPr="001E1FB0" w:rsidRDefault="00E953AD" w:rsidP="00246678">
      <w:pPr>
        <w:pStyle w:val="Heading1"/>
        <w:jc w:val="both"/>
        <w:rPr>
          <w:rStyle w:val="Hyperlink"/>
          <w:rFonts w:ascii="Arial" w:eastAsiaTheme="majorEastAsia" w:hAnsi="Arial" w:cs="Arial"/>
          <w:color w:val="2B3B82" w:themeColor="text1"/>
          <w:u w:val="none"/>
          <w:lang w:val="en-US" w:eastAsia="ar-SA"/>
        </w:rPr>
      </w:pPr>
      <w:hyperlink w:anchor="_heading=h.2et92p0">
        <w:bookmarkStart w:id="9" w:name="_Toc129774633"/>
        <w:r w:rsidR="00DE0EB3">
          <w:rPr>
            <w:rStyle w:val="Hyperlink"/>
            <w:rFonts w:ascii="Arial" w:eastAsiaTheme="majorEastAsia" w:hAnsi="Arial" w:cs="Arial"/>
            <w:color w:val="2B3B82" w:themeColor="text1"/>
            <w:u w:val="none"/>
            <w:lang w:val="en-US" w:eastAsia="ar-SA"/>
          </w:rPr>
          <w:t>Standard</w:t>
        </w:r>
        <w:r w:rsidR="00AB37E9">
          <w:rPr>
            <w:rStyle w:val="Hyperlink"/>
            <w:rFonts w:ascii="Arial" w:eastAsiaTheme="majorEastAsia" w:hAnsi="Arial" w:cs="Arial"/>
            <w:color w:val="2B3B82" w:themeColor="text1"/>
            <w:u w:val="none"/>
            <w:lang w:val="en-US" w:eastAsia="ar-SA"/>
          </w:rPr>
          <w:t>s</w:t>
        </w:r>
        <w:bookmarkEnd w:id="9"/>
        <w:r w:rsidR="00111B13" w:rsidRPr="001E1FB0">
          <w:rPr>
            <w:rStyle w:val="Hyperlink"/>
            <w:rFonts w:ascii="Arial" w:eastAsiaTheme="majorEastAsia" w:hAnsi="Arial" w:cs="Arial"/>
            <w:color w:val="2B3B82" w:themeColor="text1"/>
            <w:u w:val="none"/>
            <w:lang w:val="en-US" w:eastAsia="ar-SA"/>
          </w:rPr>
          <w:t xml:space="preserve"> </w:t>
        </w:r>
      </w:hyperlink>
    </w:p>
    <w:tbl>
      <w:tblPr>
        <w:tblW w:w="9017" w:type="dxa"/>
        <w:jc w:val="right"/>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815A9A" w:rsidRPr="001D5E9E" w14:paraId="768372BD" w14:textId="77777777" w:rsidTr="3A47670D">
        <w:trPr>
          <w:jc w:val="right"/>
        </w:trPr>
        <w:tc>
          <w:tcPr>
            <w:tcW w:w="1705" w:type="dxa"/>
            <w:shd w:val="clear" w:color="auto" w:fill="373E49" w:themeFill="accent1"/>
            <w:vAlign w:val="center"/>
          </w:tcPr>
          <w:p w14:paraId="00000070" w14:textId="78227242" w:rsidR="00815A9A" w:rsidRPr="001D5E9E" w:rsidRDefault="00815A9A" w:rsidP="007A0D53">
            <w:pPr>
              <w:pStyle w:val="Normal4"/>
              <w:numPr>
                <w:ilvl w:val="0"/>
                <w:numId w:val="18"/>
              </w:numPr>
              <w:spacing w:before="120" w:after="120"/>
              <w:ind w:left="648"/>
              <w:jc w:val="both"/>
              <w:rPr>
                <w:rFonts w:ascii="Arial" w:eastAsia="Arial" w:hAnsi="Arial" w:cs="Arial"/>
                <w:color w:val="FFFFFF"/>
                <w:sz w:val="26"/>
                <w:szCs w:val="26"/>
              </w:rPr>
            </w:pPr>
          </w:p>
        </w:tc>
        <w:tc>
          <w:tcPr>
            <w:tcW w:w="7312" w:type="dxa"/>
            <w:shd w:val="clear" w:color="auto" w:fill="373E49" w:themeFill="accent1"/>
            <w:vAlign w:val="center"/>
          </w:tcPr>
          <w:p w14:paraId="00000071" w14:textId="4C7B1FA8" w:rsidR="00815A9A" w:rsidRPr="001D5E9E" w:rsidRDefault="00AB1AFB" w:rsidP="007A0D53">
            <w:pPr>
              <w:pStyle w:val="Normal4"/>
              <w:spacing w:before="120" w:after="120"/>
              <w:jc w:val="both"/>
              <w:rPr>
                <w:rFonts w:ascii="Arial" w:eastAsia="Arial" w:hAnsi="Arial" w:cs="Arial"/>
                <w:color w:val="FFFFFF"/>
                <w:sz w:val="26"/>
                <w:szCs w:val="26"/>
              </w:rPr>
            </w:pPr>
            <w:r w:rsidRPr="001D5E9E">
              <w:rPr>
                <w:rFonts w:ascii="Arial" w:eastAsia="Arial" w:hAnsi="Arial" w:cs="Arial"/>
                <w:color w:val="FFFFFF" w:themeColor="background1"/>
                <w:sz w:val="26"/>
                <w:szCs w:val="26"/>
              </w:rPr>
              <w:t>Access Management</w:t>
            </w:r>
          </w:p>
        </w:tc>
      </w:tr>
      <w:tr w:rsidR="00815A9A" w:rsidRPr="001D5E9E" w14:paraId="05FB7113" w14:textId="77777777" w:rsidTr="3A47670D">
        <w:trPr>
          <w:jc w:val="right"/>
        </w:trPr>
        <w:tc>
          <w:tcPr>
            <w:tcW w:w="1705" w:type="dxa"/>
            <w:shd w:val="clear" w:color="auto" w:fill="D9D9D9" w:themeFill="background1" w:themeFillShade="D9"/>
            <w:vAlign w:val="center"/>
          </w:tcPr>
          <w:p w14:paraId="00000072" w14:textId="77777777" w:rsidR="00815A9A" w:rsidRPr="0054381C" w:rsidRDefault="001A4651"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Objective</w:t>
            </w:r>
          </w:p>
        </w:tc>
        <w:tc>
          <w:tcPr>
            <w:tcW w:w="7312" w:type="dxa"/>
            <w:shd w:val="clear" w:color="auto" w:fill="D9D9D9" w:themeFill="background1" w:themeFillShade="D9"/>
            <w:vAlign w:val="center"/>
          </w:tcPr>
          <w:p w14:paraId="00000073" w14:textId="018B4A69" w:rsidR="00815A9A" w:rsidRPr="0054381C" w:rsidRDefault="003D50EF" w:rsidP="005838A6">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To ensure the protection of web applications against unauthorized</w:t>
            </w:r>
            <w:r w:rsidR="005838A6">
              <w:rPr>
                <w:rFonts w:ascii="Arial" w:eastAsia="Arial" w:hAnsi="Arial" w:cs="Arial" w:hint="cs"/>
                <w:color w:val="373E49" w:themeColor="accent1"/>
                <w:sz w:val="26"/>
                <w:szCs w:val="26"/>
                <w:rtl/>
              </w:rPr>
              <w:t xml:space="preserve"> </w:t>
            </w:r>
            <w:r w:rsidRPr="0054381C">
              <w:rPr>
                <w:rFonts w:ascii="Arial" w:eastAsia="Arial" w:hAnsi="Arial" w:cs="Arial"/>
                <w:color w:val="373E49" w:themeColor="accent1"/>
                <w:sz w:val="26"/>
                <w:szCs w:val="26"/>
              </w:rPr>
              <w:t>access.</w:t>
            </w:r>
          </w:p>
        </w:tc>
      </w:tr>
      <w:tr w:rsidR="00815A9A" w:rsidRPr="001D5E9E" w14:paraId="468D0484" w14:textId="77777777" w:rsidTr="3A47670D">
        <w:trPr>
          <w:jc w:val="right"/>
        </w:trPr>
        <w:tc>
          <w:tcPr>
            <w:tcW w:w="1705" w:type="dxa"/>
            <w:shd w:val="clear" w:color="auto" w:fill="D9D9D9" w:themeFill="background1" w:themeFillShade="D9"/>
            <w:vAlign w:val="center"/>
          </w:tcPr>
          <w:p w14:paraId="00000074" w14:textId="77777777" w:rsidR="00815A9A" w:rsidRPr="0054381C" w:rsidRDefault="001A4651"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Risk Implication</w:t>
            </w:r>
          </w:p>
        </w:tc>
        <w:tc>
          <w:tcPr>
            <w:tcW w:w="7312" w:type="dxa"/>
            <w:shd w:val="clear" w:color="auto" w:fill="D9D9D9" w:themeFill="background1" w:themeFillShade="D9"/>
            <w:vAlign w:val="center"/>
          </w:tcPr>
          <w:p w14:paraId="00000075" w14:textId="2D532814" w:rsidR="00815A9A" w:rsidRPr="0054381C" w:rsidRDefault="003D50EF"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 xml:space="preserve">Unauthorized access to web applications has severe implications that could lead to information exfiltration or theft where they can be used to carry out further </w:t>
            </w:r>
            <w:r w:rsidR="00DE0EB3" w:rsidRPr="0054381C">
              <w:rPr>
                <w:rFonts w:ascii="Arial" w:eastAsia="Arial" w:hAnsi="Arial" w:cs="Arial"/>
                <w:color w:val="373E49" w:themeColor="accent1"/>
                <w:sz w:val="26"/>
                <w:szCs w:val="26"/>
              </w:rPr>
              <w:t>cyber-attacks</w:t>
            </w:r>
            <w:r w:rsidRPr="0054381C">
              <w:rPr>
                <w:rFonts w:ascii="Arial" w:eastAsia="Arial" w:hAnsi="Arial" w:cs="Arial"/>
                <w:color w:val="373E49" w:themeColor="accent1"/>
                <w:sz w:val="26"/>
                <w:szCs w:val="26"/>
              </w:rPr>
              <w:t xml:space="preserve"> against </w:t>
            </w:r>
            <w:r w:rsidRPr="0054381C">
              <w:rPr>
                <w:rFonts w:ascii="Arial" w:eastAsia="Arial" w:hAnsi="Arial" w:cs="Arial"/>
                <w:color w:val="373E49" w:themeColor="accent1"/>
                <w:sz w:val="26"/>
                <w:szCs w:val="26"/>
                <w:highlight w:val="cyan"/>
              </w:rPr>
              <w:t>&lt;organization name&gt;</w:t>
            </w:r>
            <w:r w:rsidRPr="0054381C">
              <w:rPr>
                <w:rFonts w:ascii="Arial" w:eastAsia="Arial" w:hAnsi="Arial" w:cs="Arial"/>
                <w:color w:val="373E49" w:themeColor="accent1"/>
                <w:sz w:val="26"/>
                <w:szCs w:val="26"/>
              </w:rPr>
              <w:t>’s infrastructure.</w:t>
            </w:r>
          </w:p>
        </w:tc>
      </w:tr>
      <w:tr w:rsidR="00815A9A" w:rsidRPr="001D5E9E" w14:paraId="5B83B358" w14:textId="77777777" w:rsidTr="3A47670D">
        <w:trPr>
          <w:jc w:val="right"/>
        </w:trPr>
        <w:tc>
          <w:tcPr>
            <w:tcW w:w="9017" w:type="dxa"/>
            <w:gridSpan w:val="2"/>
            <w:shd w:val="clear" w:color="auto" w:fill="F2F2F2" w:themeFill="background1" w:themeFillShade="F2"/>
            <w:vAlign w:val="center"/>
          </w:tcPr>
          <w:p w14:paraId="00000076" w14:textId="1AD96B32" w:rsidR="00815A9A" w:rsidRPr="0054381C" w:rsidRDefault="00E41136"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Requirements</w:t>
            </w:r>
          </w:p>
        </w:tc>
      </w:tr>
      <w:tr w:rsidR="00815A9A" w:rsidRPr="001D5E9E" w14:paraId="5BEBD22F" w14:textId="77777777" w:rsidTr="3A47670D">
        <w:trPr>
          <w:trHeight w:val="435"/>
          <w:jc w:val="right"/>
        </w:trPr>
        <w:tc>
          <w:tcPr>
            <w:tcW w:w="1705" w:type="dxa"/>
            <w:vAlign w:val="center"/>
          </w:tcPr>
          <w:p w14:paraId="00000078" w14:textId="77777777" w:rsidR="00815A9A" w:rsidRPr="001D5E9E" w:rsidRDefault="00815A9A" w:rsidP="00170EE2">
            <w:pPr>
              <w:pStyle w:val="Normal4"/>
              <w:numPr>
                <w:ilvl w:val="0"/>
                <w:numId w:val="10"/>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vAlign w:val="center"/>
          </w:tcPr>
          <w:p w14:paraId="00000079" w14:textId="6A355710"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eastAsia="Arial" w:hAnsi="Arial" w:cs="Arial"/>
                <w:color w:val="373E49"/>
                <w:sz w:val="26"/>
                <w:szCs w:val="26"/>
              </w:rPr>
              <w:t xml:space="preserve">Secure access and identity management for web applications must be implemented in accordance with the technical security controls mentioned in the Identity and Access Management </w:t>
            </w:r>
            <w:r w:rsidR="00DE0EB3">
              <w:rPr>
                <w:rFonts w:ascii="Arial" w:eastAsia="Arial" w:hAnsi="Arial" w:cs="Arial"/>
                <w:color w:val="373E49"/>
                <w:sz w:val="26"/>
                <w:szCs w:val="26"/>
              </w:rPr>
              <w:t>standard controls</w:t>
            </w:r>
            <w:r w:rsidRPr="001D5E9E">
              <w:rPr>
                <w:rFonts w:ascii="Arial" w:eastAsia="Arial" w:hAnsi="Arial" w:cs="Arial"/>
                <w:color w:val="373E49"/>
                <w:sz w:val="26"/>
                <w:szCs w:val="26"/>
              </w:rPr>
              <w:t xml:space="preserve"> applied in </w:t>
            </w:r>
            <w:r w:rsidRPr="001D5E9E">
              <w:rPr>
                <w:rFonts w:ascii="Arial" w:eastAsia="Arial" w:hAnsi="Arial" w:cs="Arial"/>
                <w:color w:val="373E49"/>
                <w:sz w:val="26"/>
                <w:szCs w:val="26"/>
                <w:highlight w:val="cyan"/>
              </w:rPr>
              <w:t>&lt;organization name&gt;</w:t>
            </w:r>
            <w:r w:rsidRPr="001D5E9E">
              <w:rPr>
                <w:rFonts w:ascii="Arial" w:eastAsia="Arial" w:hAnsi="Arial" w:cs="Arial"/>
                <w:color w:val="373E49"/>
                <w:sz w:val="26"/>
                <w:szCs w:val="26"/>
              </w:rPr>
              <w:t xml:space="preserve"> in order to defend cybersecurity attacks.</w:t>
            </w:r>
          </w:p>
        </w:tc>
      </w:tr>
      <w:tr w:rsidR="00815A9A" w:rsidRPr="001D5E9E" w14:paraId="595B42DC" w14:textId="77777777" w:rsidTr="3A47670D">
        <w:trPr>
          <w:jc w:val="right"/>
        </w:trPr>
        <w:tc>
          <w:tcPr>
            <w:tcW w:w="1705" w:type="dxa"/>
            <w:vAlign w:val="center"/>
          </w:tcPr>
          <w:p w14:paraId="0000007A" w14:textId="77777777" w:rsidR="00815A9A" w:rsidRPr="001D5E9E" w:rsidRDefault="00815A9A" w:rsidP="00170EE2">
            <w:pPr>
              <w:pStyle w:val="Normal4"/>
              <w:numPr>
                <w:ilvl w:val="0"/>
                <w:numId w:val="10"/>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vAlign w:val="center"/>
          </w:tcPr>
          <w:p w14:paraId="0000007B" w14:textId="3D628FD2" w:rsidR="00815A9A" w:rsidRPr="001D5E9E" w:rsidRDefault="003D50EF" w:rsidP="007A0D53">
            <w:pPr>
              <w:pStyle w:val="Normal4"/>
              <w:spacing w:before="120" w:after="120"/>
              <w:jc w:val="both"/>
              <w:rPr>
                <w:rFonts w:ascii="Arial" w:eastAsia="Arial" w:hAnsi="Arial" w:cs="Arial"/>
                <w:color w:val="373E49"/>
                <w:sz w:val="26"/>
                <w:szCs w:val="26"/>
              </w:rPr>
            </w:pPr>
            <w:r w:rsidRPr="001D5E9E">
              <w:rPr>
                <w:rFonts w:ascii="Arial" w:eastAsia="Arial" w:hAnsi="Arial" w:cs="Arial"/>
                <w:color w:val="373E49"/>
                <w:sz w:val="26"/>
                <w:szCs w:val="26"/>
              </w:rPr>
              <w:t>Ensure secure session management, including session authenticity, session lockout and session timeout.</w:t>
            </w:r>
          </w:p>
        </w:tc>
      </w:tr>
      <w:tr w:rsidR="00815A9A" w:rsidRPr="001D5E9E" w14:paraId="74B96669" w14:textId="77777777" w:rsidTr="3A47670D">
        <w:trPr>
          <w:jc w:val="right"/>
        </w:trPr>
        <w:tc>
          <w:tcPr>
            <w:tcW w:w="1705" w:type="dxa"/>
            <w:shd w:val="clear" w:color="auto" w:fill="373E49" w:themeFill="accent1"/>
            <w:vAlign w:val="center"/>
          </w:tcPr>
          <w:p w14:paraId="00000084" w14:textId="15FCCFA8" w:rsidR="00815A9A" w:rsidRPr="001D5E9E" w:rsidRDefault="00815A9A" w:rsidP="007A0D53">
            <w:pPr>
              <w:pStyle w:val="Normal4"/>
              <w:numPr>
                <w:ilvl w:val="0"/>
                <w:numId w:val="18"/>
              </w:numPr>
              <w:spacing w:before="120" w:after="120"/>
              <w:ind w:left="648"/>
              <w:jc w:val="both"/>
              <w:rPr>
                <w:rFonts w:ascii="Arial" w:eastAsia="Arial" w:hAnsi="Arial" w:cs="Arial"/>
                <w:color w:val="FFFFFF"/>
                <w:sz w:val="26"/>
                <w:szCs w:val="26"/>
              </w:rPr>
            </w:pPr>
          </w:p>
        </w:tc>
        <w:tc>
          <w:tcPr>
            <w:tcW w:w="7312" w:type="dxa"/>
            <w:shd w:val="clear" w:color="auto" w:fill="373E49" w:themeFill="accent1"/>
            <w:vAlign w:val="center"/>
          </w:tcPr>
          <w:p w14:paraId="00000085" w14:textId="554C4283" w:rsidR="00815A9A" w:rsidRPr="001D5E9E" w:rsidRDefault="37EE16B0" w:rsidP="007A0D53">
            <w:pPr>
              <w:pStyle w:val="Normal4"/>
              <w:spacing w:before="120" w:after="120"/>
              <w:jc w:val="both"/>
              <w:rPr>
                <w:rFonts w:ascii="Arial" w:eastAsia="Arial" w:hAnsi="Arial" w:cs="Arial"/>
                <w:color w:val="FFFFFF"/>
                <w:sz w:val="26"/>
                <w:szCs w:val="26"/>
              </w:rPr>
            </w:pPr>
            <w:r w:rsidRPr="3A47670D">
              <w:rPr>
                <w:rFonts w:ascii="Arial" w:eastAsia="Arial" w:hAnsi="Arial" w:cs="Arial"/>
                <w:color w:val="FFFFFF" w:themeColor="background1"/>
                <w:sz w:val="26"/>
                <w:szCs w:val="26"/>
              </w:rPr>
              <w:t>Web Application Architecture</w:t>
            </w:r>
          </w:p>
        </w:tc>
      </w:tr>
      <w:tr w:rsidR="00815A9A" w:rsidRPr="001D5E9E" w14:paraId="71FF1D08" w14:textId="77777777" w:rsidTr="3A47670D">
        <w:trPr>
          <w:jc w:val="right"/>
        </w:trPr>
        <w:tc>
          <w:tcPr>
            <w:tcW w:w="1705" w:type="dxa"/>
            <w:shd w:val="clear" w:color="auto" w:fill="D9D9D9" w:themeFill="background1" w:themeFillShade="D9"/>
            <w:vAlign w:val="center"/>
          </w:tcPr>
          <w:p w14:paraId="00000086" w14:textId="77777777" w:rsidR="00815A9A" w:rsidRPr="0054381C" w:rsidRDefault="001A4651"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lastRenderedPageBreak/>
              <w:t>Objective</w:t>
            </w:r>
          </w:p>
        </w:tc>
        <w:tc>
          <w:tcPr>
            <w:tcW w:w="7312" w:type="dxa"/>
            <w:shd w:val="clear" w:color="auto" w:fill="D9D9D9" w:themeFill="background1" w:themeFillShade="D9"/>
            <w:vAlign w:val="center"/>
          </w:tcPr>
          <w:p w14:paraId="00000087" w14:textId="300F1AA6" w:rsidR="00815A9A" w:rsidRPr="0054381C" w:rsidRDefault="003D50EF"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To define web application cybersecurity architecture requirements to ensure that the web applications are designed and deployed in a secure manner.</w:t>
            </w:r>
          </w:p>
        </w:tc>
      </w:tr>
      <w:tr w:rsidR="00815A9A" w:rsidRPr="001D5E9E" w14:paraId="00C98DD3" w14:textId="77777777" w:rsidTr="3A47670D">
        <w:trPr>
          <w:jc w:val="right"/>
        </w:trPr>
        <w:tc>
          <w:tcPr>
            <w:tcW w:w="1705" w:type="dxa"/>
            <w:shd w:val="clear" w:color="auto" w:fill="D9D9D9" w:themeFill="background1" w:themeFillShade="D9"/>
            <w:vAlign w:val="center"/>
          </w:tcPr>
          <w:p w14:paraId="00000088" w14:textId="77777777" w:rsidR="00815A9A" w:rsidRPr="0054381C" w:rsidRDefault="001A4651"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Risk Implication</w:t>
            </w:r>
          </w:p>
        </w:tc>
        <w:tc>
          <w:tcPr>
            <w:tcW w:w="7312" w:type="dxa"/>
            <w:shd w:val="clear" w:color="auto" w:fill="D9D9D9" w:themeFill="background1" w:themeFillShade="D9"/>
            <w:vAlign w:val="center"/>
          </w:tcPr>
          <w:p w14:paraId="00000089" w14:textId="1B59EBD0" w:rsidR="00815A9A" w:rsidRPr="0054381C" w:rsidRDefault="003D50EF"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 xml:space="preserve">Weak security designs are critical security risks that could be exploited in </w:t>
            </w:r>
            <w:r w:rsidR="00DE0EB3" w:rsidRPr="0054381C">
              <w:rPr>
                <w:rFonts w:ascii="Arial" w:eastAsia="Arial" w:hAnsi="Arial" w:cs="Arial"/>
                <w:color w:val="373E49" w:themeColor="accent1"/>
                <w:sz w:val="26"/>
                <w:szCs w:val="26"/>
              </w:rPr>
              <w:t>cyber-attacks</w:t>
            </w:r>
            <w:r w:rsidRPr="0054381C">
              <w:rPr>
                <w:rFonts w:ascii="Arial" w:eastAsia="Arial" w:hAnsi="Arial" w:cs="Arial"/>
                <w:color w:val="373E49" w:themeColor="accent1"/>
                <w:sz w:val="26"/>
                <w:szCs w:val="26"/>
              </w:rPr>
              <w:t xml:space="preserve"> to jeopardize </w:t>
            </w:r>
            <w:r w:rsidRPr="0054381C">
              <w:rPr>
                <w:rFonts w:ascii="Arial" w:eastAsia="Arial" w:hAnsi="Arial" w:cs="Arial"/>
                <w:color w:val="373E49" w:themeColor="accent1"/>
                <w:sz w:val="26"/>
                <w:szCs w:val="26"/>
                <w:highlight w:val="cyan"/>
              </w:rPr>
              <w:t>&lt;organization name&gt;</w:t>
            </w:r>
            <w:r w:rsidRPr="0054381C">
              <w:rPr>
                <w:rFonts w:ascii="Arial" w:eastAsia="Arial" w:hAnsi="Arial" w:cs="Arial"/>
                <w:color w:val="373E49" w:themeColor="accent1"/>
                <w:sz w:val="26"/>
                <w:szCs w:val="26"/>
              </w:rPr>
              <w:t>’s business operation</w:t>
            </w:r>
          </w:p>
        </w:tc>
      </w:tr>
      <w:tr w:rsidR="00815A9A" w:rsidRPr="001D5E9E" w14:paraId="5761BEA8" w14:textId="77777777" w:rsidTr="3A47670D">
        <w:trPr>
          <w:jc w:val="right"/>
        </w:trPr>
        <w:tc>
          <w:tcPr>
            <w:tcW w:w="9017" w:type="dxa"/>
            <w:gridSpan w:val="2"/>
            <w:shd w:val="clear" w:color="auto" w:fill="F2F2F2" w:themeFill="background1" w:themeFillShade="F2"/>
            <w:vAlign w:val="center"/>
          </w:tcPr>
          <w:p w14:paraId="0000008A" w14:textId="614F5466" w:rsidR="00815A9A" w:rsidRPr="0054381C" w:rsidRDefault="00E41136"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Requirements</w:t>
            </w:r>
          </w:p>
        </w:tc>
      </w:tr>
      <w:tr w:rsidR="00815A9A" w:rsidRPr="001D5E9E" w14:paraId="56BB4C48" w14:textId="77777777" w:rsidTr="3A47670D">
        <w:trPr>
          <w:jc w:val="right"/>
        </w:trPr>
        <w:tc>
          <w:tcPr>
            <w:tcW w:w="1705" w:type="dxa"/>
            <w:vAlign w:val="center"/>
          </w:tcPr>
          <w:p w14:paraId="0000008C" w14:textId="77777777" w:rsidR="00815A9A" w:rsidRPr="001D5E9E" w:rsidRDefault="00815A9A" w:rsidP="00170EE2">
            <w:pPr>
              <w:pStyle w:val="Normal4"/>
              <w:numPr>
                <w:ilvl w:val="0"/>
                <w:numId w:val="9"/>
              </w:numPr>
              <w:pBdr>
                <w:top w:val="nil"/>
                <w:left w:val="nil"/>
                <w:bottom w:val="nil"/>
                <w:right w:val="nil"/>
                <w:between w:val="nil"/>
              </w:pBdr>
              <w:spacing w:before="120" w:after="120"/>
              <w:ind w:left="144"/>
              <w:jc w:val="center"/>
              <w:rPr>
                <w:rFonts w:ascii="Arial" w:eastAsia="Arial" w:hAnsi="Arial" w:cs="Arial"/>
                <w:color w:val="373E49"/>
                <w:sz w:val="26"/>
                <w:szCs w:val="26"/>
              </w:rPr>
            </w:pPr>
          </w:p>
        </w:tc>
        <w:tc>
          <w:tcPr>
            <w:tcW w:w="7312" w:type="dxa"/>
            <w:vAlign w:val="center"/>
          </w:tcPr>
          <w:p w14:paraId="0000008D" w14:textId="21DB0294"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eastAsiaTheme="minorEastAsia" w:hAnsi="Arial" w:cs="Arial"/>
                <w:color w:val="373E49"/>
                <w:sz w:val="26"/>
                <w:szCs w:val="26"/>
                <w:lang w:val="en-US" w:eastAsia="ar-SA"/>
              </w:rPr>
              <w:t>Web applications for critical systems must follow the multi-tier architecture principle with minimum 3 tiers, or micro-services architecture protected by a dual layer of firewalls</w:t>
            </w:r>
            <w:r w:rsidRPr="001D5E9E">
              <w:rPr>
                <w:rFonts w:ascii="Arial" w:eastAsiaTheme="minorEastAsia" w:hAnsi="Arial" w:cs="Arial"/>
                <w:color w:val="373E49"/>
                <w:sz w:val="26"/>
                <w:szCs w:val="26"/>
                <w:rtl/>
                <w:lang w:val="en-US" w:eastAsia="ar-SA"/>
              </w:rPr>
              <w:t xml:space="preserve"> </w:t>
            </w:r>
            <w:r w:rsidRPr="001D5E9E">
              <w:rPr>
                <w:rFonts w:ascii="Arial" w:eastAsiaTheme="minorEastAsia" w:hAnsi="Arial" w:cs="Arial"/>
                <w:color w:val="373E49"/>
                <w:sz w:val="26"/>
                <w:szCs w:val="26"/>
                <w:lang w:val="en-US" w:eastAsia="ar-SA"/>
              </w:rPr>
              <w:t xml:space="preserve">must be implemented. More specifically, </w:t>
            </w:r>
            <w:r w:rsidRPr="001D5E9E">
              <w:rPr>
                <w:rFonts w:ascii="Arial" w:eastAsiaTheme="minorEastAsia" w:hAnsi="Arial" w:cs="Arial"/>
                <w:b/>
                <w:bCs/>
                <w:color w:val="373E49"/>
                <w:sz w:val="26"/>
                <w:szCs w:val="26"/>
                <w:lang w:val="en-US" w:eastAsia="ar-SA"/>
              </w:rPr>
              <w:t xml:space="preserve">webservers </w:t>
            </w:r>
            <w:r w:rsidRPr="001D5E9E">
              <w:rPr>
                <w:rFonts w:ascii="Arial" w:eastAsiaTheme="minorEastAsia" w:hAnsi="Arial" w:cs="Arial"/>
                <w:color w:val="373E49"/>
                <w:sz w:val="26"/>
                <w:szCs w:val="26"/>
                <w:lang w:val="en-US" w:eastAsia="ar-SA"/>
              </w:rPr>
              <w:t xml:space="preserve">must be placed in the Internet DMZ, </w:t>
            </w:r>
            <w:r w:rsidRPr="001D5E9E">
              <w:rPr>
                <w:rFonts w:ascii="Arial" w:eastAsiaTheme="minorEastAsia" w:hAnsi="Arial" w:cs="Arial"/>
                <w:b/>
                <w:bCs/>
                <w:color w:val="373E49"/>
                <w:sz w:val="26"/>
                <w:szCs w:val="26"/>
                <w:lang w:val="en-US" w:eastAsia="ar-SA"/>
              </w:rPr>
              <w:t xml:space="preserve">web application servers </w:t>
            </w:r>
            <w:r w:rsidRPr="001D5E9E">
              <w:rPr>
                <w:rFonts w:ascii="Arial" w:eastAsiaTheme="minorEastAsia" w:hAnsi="Arial" w:cs="Arial"/>
                <w:color w:val="373E49"/>
                <w:sz w:val="26"/>
                <w:szCs w:val="26"/>
                <w:lang w:val="en-US" w:eastAsia="ar-SA"/>
              </w:rPr>
              <w:t xml:space="preserve">must be placed in the Production Zone, and </w:t>
            </w:r>
            <w:r w:rsidRPr="001D5E9E">
              <w:rPr>
                <w:rFonts w:ascii="Arial" w:eastAsiaTheme="minorEastAsia" w:hAnsi="Arial" w:cs="Arial"/>
                <w:b/>
                <w:bCs/>
                <w:color w:val="373E49"/>
                <w:sz w:val="26"/>
                <w:szCs w:val="26"/>
                <w:lang w:val="en-US" w:eastAsia="ar-SA"/>
              </w:rPr>
              <w:t xml:space="preserve">database servers </w:t>
            </w:r>
            <w:r w:rsidRPr="001D5E9E">
              <w:rPr>
                <w:rFonts w:ascii="Arial" w:eastAsiaTheme="minorEastAsia" w:hAnsi="Arial" w:cs="Arial"/>
                <w:color w:val="373E49"/>
                <w:sz w:val="26"/>
                <w:szCs w:val="26"/>
                <w:lang w:val="en-US" w:eastAsia="ar-SA"/>
              </w:rPr>
              <w:t>must be placed in the Trusted/Database zone.</w:t>
            </w:r>
          </w:p>
        </w:tc>
      </w:tr>
      <w:tr w:rsidR="00815A9A" w:rsidRPr="001D5E9E" w14:paraId="7C9B8733" w14:textId="77777777" w:rsidTr="007A0D53">
        <w:trPr>
          <w:trHeight w:val="2897"/>
          <w:jc w:val="right"/>
        </w:trPr>
        <w:tc>
          <w:tcPr>
            <w:tcW w:w="1705" w:type="dxa"/>
            <w:vAlign w:val="center"/>
          </w:tcPr>
          <w:p w14:paraId="0000008E" w14:textId="77777777" w:rsidR="00815A9A" w:rsidRPr="001D5E9E" w:rsidRDefault="00815A9A"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8F" w14:textId="5D36AAD8"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eastAsia="Arial" w:hAnsi="Arial" w:cs="Arial"/>
                <w:color w:val="373E49"/>
                <w:sz w:val="26"/>
                <w:szCs w:val="26"/>
              </w:rPr>
              <w:t>Logical or physical isolation of critical web applications from other web applications or systems must be implemented. For example, physical isolation can be achieved by hosting web applications in a completely different separate physical environment, while logical isolation can be achieved by implementing web applications in a separate zone inside the network without allowing access from any other zone.</w:t>
            </w:r>
          </w:p>
        </w:tc>
      </w:tr>
      <w:tr w:rsidR="00815A9A" w:rsidRPr="001D5E9E" w14:paraId="2889FC85" w14:textId="77777777" w:rsidTr="007A0D53">
        <w:trPr>
          <w:trHeight w:val="1763"/>
          <w:jc w:val="right"/>
        </w:trPr>
        <w:tc>
          <w:tcPr>
            <w:tcW w:w="1705" w:type="dxa"/>
            <w:vAlign w:val="center"/>
          </w:tcPr>
          <w:p w14:paraId="00000090" w14:textId="77777777" w:rsidR="00815A9A" w:rsidRPr="001D5E9E" w:rsidRDefault="00815A9A"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91" w14:textId="158D50C0" w:rsidR="00815A9A"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eastAsia="Arial" w:hAnsi="Arial" w:cs="Arial"/>
                <w:color w:val="373E49"/>
                <w:sz w:val="26"/>
                <w:szCs w:val="26"/>
              </w:rPr>
              <w:t>Production web applications must be logically isolated from test and development environments using network restrictions by configuring Access-Control Lists (ACLs) and security policies on firewalls.</w:t>
            </w:r>
          </w:p>
        </w:tc>
      </w:tr>
      <w:tr w:rsidR="00122841" w:rsidRPr="001D5E9E" w14:paraId="58B1AEBC" w14:textId="77777777" w:rsidTr="3A47670D">
        <w:trPr>
          <w:jc w:val="right"/>
        </w:trPr>
        <w:tc>
          <w:tcPr>
            <w:tcW w:w="1705" w:type="dxa"/>
            <w:vAlign w:val="center"/>
          </w:tcPr>
          <w:p w14:paraId="193DF082" w14:textId="77777777" w:rsidR="00122841" w:rsidRPr="001D5E9E" w:rsidRDefault="00122841"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7840600C" w14:textId="695F90DE" w:rsidR="00122841"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eastAsia="Arial" w:hAnsi="Arial" w:cs="Arial"/>
                <w:color w:val="373E49"/>
                <w:sz w:val="26"/>
                <w:szCs w:val="26"/>
              </w:rPr>
              <w:t xml:space="preserve">Network access to web applications must be restricted to web </w:t>
            </w:r>
            <w:proofErr w:type="gramStart"/>
            <w:r w:rsidRPr="001D5E9E">
              <w:rPr>
                <w:rFonts w:ascii="Arial" w:eastAsia="Arial" w:hAnsi="Arial" w:cs="Arial"/>
                <w:color w:val="373E49"/>
                <w:sz w:val="26"/>
                <w:szCs w:val="26"/>
              </w:rPr>
              <w:t>servers</w:t>
            </w:r>
            <w:proofErr w:type="gramEnd"/>
            <w:r w:rsidRPr="001D5E9E">
              <w:rPr>
                <w:rFonts w:ascii="Arial" w:eastAsia="Arial" w:hAnsi="Arial" w:cs="Arial"/>
                <w:color w:val="373E49"/>
                <w:sz w:val="26"/>
                <w:szCs w:val="26"/>
              </w:rPr>
              <w:t xml:space="preserve"> zones, web applications server zones and management server zone.</w:t>
            </w:r>
          </w:p>
        </w:tc>
      </w:tr>
      <w:tr w:rsidR="00815A9A" w:rsidRPr="001D5E9E" w14:paraId="300553EE" w14:textId="77777777" w:rsidTr="3A47670D">
        <w:trPr>
          <w:jc w:val="right"/>
        </w:trPr>
        <w:tc>
          <w:tcPr>
            <w:tcW w:w="1705" w:type="dxa"/>
            <w:vAlign w:val="center"/>
          </w:tcPr>
          <w:p w14:paraId="00000092" w14:textId="77777777" w:rsidR="00815A9A" w:rsidRPr="001D5E9E" w:rsidRDefault="00815A9A"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00000093" w14:textId="2B762E6B" w:rsidR="00815A9A"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eastAsiaTheme="minorEastAsia" w:hAnsi="Arial" w:cs="Arial"/>
                <w:color w:val="373E49"/>
                <w:sz w:val="26"/>
                <w:szCs w:val="26"/>
                <w:lang w:val="en-US" w:eastAsia="ar-SA"/>
              </w:rPr>
              <w:t>A Web Application Firewall (WAF) must be deployed in front of all web application servers to verify and validate the traffic going to the server. Since WAF devices detect or block web-</w:t>
            </w:r>
            <w:r w:rsidRPr="001D5E9E">
              <w:rPr>
                <w:rFonts w:ascii="Arial" w:eastAsiaTheme="minorEastAsia" w:hAnsi="Arial" w:cs="Arial"/>
                <w:color w:val="373E49"/>
                <w:sz w:val="26"/>
                <w:szCs w:val="26"/>
                <w:lang w:val="en-US" w:eastAsia="ar-SA"/>
              </w:rPr>
              <w:lastRenderedPageBreak/>
              <w:t>based and application-based attacks on external-facing services and web applications, any unauthorized traffic must be blocked and logged. (Additionally, WAF must be configured to enable IP the intelligence feature and IP geo-location features in order to block blacklisted IPs and specific countries).</w:t>
            </w:r>
          </w:p>
        </w:tc>
      </w:tr>
      <w:tr w:rsidR="00AB1AFB" w:rsidRPr="001D5E9E" w14:paraId="6B5610AE" w14:textId="77777777" w:rsidTr="3A47670D">
        <w:trPr>
          <w:jc w:val="right"/>
        </w:trPr>
        <w:tc>
          <w:tcPr>
            <w:tcW w:w="1705" w:type="dxa"/>
            <w:vAlign w:val="center"/>
          </w:tcPr>
          <w:p w14:paraId="1F86F755" w14:textId="77777777" w:rsidR="00AB1AFB" w:rsidRPr="001D5E9E" w:rsidRDefault="00AB1AFB"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17CB3FAA" w14:textId="63B84CB9" w:rsidR="00AB1AFB"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hAnsi="Arial" w:cs="Arial"/>
                <w:color w:val="373E49"/>
                <w:sz w:val="26"/>
                <w:szCs w:val="26"/>
              </w:rPr>
              <w:t xml:space="preserve">Configure WAF to mitigate OWASP Top Ten Web Application Security Risks for critical web applications as per </w:t>
            </w:r>
            <w:r w:rsidRPr="001D5E9E">
              <w:rPr>
                <w:rFonts w:ascii="Arial" w:hAnsi="Arial" w:cs="Arial"/>
                <w:color w:val="373E49"/>
                <w:sz w:val="26"/>
                <w:szCs w:val="26"/>
                <w:highlight w:val="cyan"/>
              </w:rPr>
              <w:t>&lt;organization name&gt;</w:t>
            </w:r>
            <w:r w:rsidRPr="001D5E9E">
              <w:rPr>
                <w:rFonts w:ascii="Arial" w:hAnsi="Arial" w:cs="Arial"/>
                <w:color w:val="373E49"/>
                <w:sz w:val="26"/>
                <w:szCs w:val="26"/>
              </w:rPr>
              <w:t xml:space="preserve">’s relevant </w:t>
            </w:r>
            <w:r w:rsidR="00DE0EB3">
              <w:rPr>
                <w:rFonts w:ascii="Arial" w:hAnsi="Arial" w:cs="Arial"/>
                <w:color w:val="373E49"/>
                <w:sz w:val="26"/>
                <w:szCs w:val="26"/>
              </w:rPr>
              <w:t>standard controls</w:t>
            </w:r>
            <w:r w:rsidRPr="001D5E9E">
              <w:rPr>
                <w:rFonts w:ascii="Arial" w:hAnsi="Arial" w:cs="Arial"/>
                <w:color w:val="373E49"/>
                <w:sz w:val="26"/>
                <w:szCs w:val="26"/>
              </w:rPr>
              <w:t>.</w:t>
            </w:r>
          </w:p>
        </w:tc>
      </w:tr>
      <w:tr w:rsidR="003D50EF" w:rsidRPr="001D5E9E" w14:paraId="06444D75" w14:textId="77777777" w:rsidTr="3A47670D">
        <w:trPr>
          <w:jc w:val="right"/>
        </w:trPr>
        <w:tc>
          <w:tcPr>
            <w:tcW w:w="1705" w:type="dxa"/>
            <w:vAlign w:val="center"/>
          </w:tcPr>
          <w:p w14:paraId="778CB65F" w14:textId="77777777" w:rsidR="003D50EF" w:rsidRPr="001D5E9E" w:rsidRDefault="003D50EF"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6C3D49C7" w14:textId="11248B0B" w:rsidR="003D50EF"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eastAsia="Arial" w:hAnsi="Arial" w:cs="Arial"/>
                <w:color w:val="373E49"/>
                <w:sz w:val="26"/>
                <w:szCs w:val="26"/>
              </w:rPr>
              <w:t>Apply API security controls to mitigate OWASP Top Ten API Security for critical web applications at the minimum level.</w:t>
            </w:r>
          </w:p>
        </w:tc>
      </w:tr>
      <w:tr w:rsidR="003D50EF" w:rsidRPr="001D5E9E" w14:paraId="6044CDCA" w14:textId="77777777" w:rsidTr="3A47670D">
        <w:trPr>
          <w:jc w:val="right"/>
        </w:trPr>
        <w:tc>
          <w:tcPr>
            <w:tcW w:w="1705" w:type="dxa"/>
            <w:vAlign w:val="center"/>
          </w:tcPr>
          <w:p w14:paraId="47294057" w14:textId="77777777" w:rsidR="003D50EF" w:rsidRPr="001D5E9E" w:rsidRDefault="003D50EF"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14962CE3" w14:textId="0BE18243" w:rsidR="003D50EF"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eastAsiaTheme="minorEastAsia" w:hAnsi="Arial" w:cs="Arial"/>
                <w:color w:val="373E49"/>
                <w:sz w:val="26"/>
                <w:szCs w:val="26"/>
                <w:lang w:val="en-US" w:eastAsia="ar-SA"/>
              </w:rPr>
              <w:t>IPS and WAF must be configured to enable signatures that match the web application behavior and protocols (e.g., Oracle OHS, IIS, Apache, SQL, XML, etc.).</w:t>
            </w:r>
          </w:p>
        </w:tc>
      </w:tr>
      <w:tr w:rsidR="003D50EF" w:rsidRPr="001D5E9E" w14:paraId="3B4E81E0" w14:textId="77777777" w:rsidTr="3A47670D">
        <w:trPr>
          <w:jc w:val="right"/>
        </w:trPr>
        <w:tc>
          <w:tcPr>
            <w:tcW w:w="1705" w:type="dxa"/>
            <w:vAlign w:val="center"/>
          </w:tcPr>
          <w:p w14:paraId="33ABAC22" w14:textId="77777777" w:rsidR="003D50EF" w:rsidRPr="001D5E9E" w:rsidRDefault="003D50EF"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5BF75A42" w14:textId="30643DF5" w:rsidR="003D50EF"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hAnsi="Arial" w:cs="Arial"/>
                <w:color w:val="373E49"/>
                <w:sz w:val="26"/>
                <w:szCs w:val="26"/>
              </w:rPr>
              <w:t xml:space="preserve">Malware protection solution and APT systems must be configured to check all file transfer operations related to web applications for malicious files for example as per </w:t>
            </w:r>
            <w:r w:rsidRPr="001D5E9E">
              <w:rPr>
                <w:rFonts w:ascii="Arial" w:hAnsi="Arial" w:cs="Arial"/>
                <w:color w:val="373E49"/>
                <w:sz w:val="26"/>
                <w:szCs w:val="26"/>
                <w:highlight w:val="cyan"/>
              </w:rPr>
              <w:t>&lt;organization name&gt;</w:t>
            </w:r>
            <w:r w:rsidRPr="001D5E9E">
              <w:rPr>
                <w:rFonts w:ascii="Arial" w:hAnsi="Arial" w:cs="Arial"/>
                <w:color w:val="373E49"/>
                <w:sz w:val="26"/>
                <w:szCs w:val="26"/>
              </w:rPr>
              <w:t xml:space="preserve">’s Malware Protection Policy and </w:t>
            </w:r>
            <w:r w:rsidR="00DE0EB3">
              <w:rPr>
                <w:rFonts w:ascii="Arial" w:hAnsi="Arial" w:cs="Arial"/>
                <w:color w:val="373E49"/>
                <w:sz w:val="26"/>
                <w:szCs w:val="26"/>
              </w:rPr>
              <w:t>Standard controls</w:t>
            </w:r>
            <w:r w:rsidRPr="001D5E9E">
              <w:rPr>
                <w:rFonts w:ascii="Arial" w:hAnsi="Arial" w:cs="Arial"/>
                <w:color w:val="373E49"/>
                <w:sz w:val="26"/>
                <w:szCs w:val="26"/>
              </w:rPr>
              <w:t>.</w:t>
            </w:r>
          </w:p>
        </w:tc>
      </w:tr>
      <w:tr w:rsidR="003D50EF" w:rsidRPr="001D5E9E" w14:paraId="35869761" w14:textId="77777777" w:rsidTr="3A47670D">
        <w:trPr>
          <w:jc w:val="right"/>
        </w:trPr>
        <w:tc>
          <w:tcPr>
            <w:tcW w:w="1705" w:type="dxa"/>
            <w:vAlign w:val="center"/>
          </w:tcPr>
          <w:p w14:paraId="6A7064FE" w14:textId="77777777" w:rsidR="003D50EF" w:rsidRPr="001D5E9E" w:rsidRDefault="003D50EF"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74DF4C7F" w14:textId="25E12F76" w:rsidR="003D50EF" w:rsidRPr="001D5E9E" w:rsidRDefault="00AB1AFB" w:rsidP="007A0D53">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1D5E9E">
              <w:rPr>
                <w:rFonts w:ascii="Arial" w:hAnsi="Arial" w:cs="Arial"/>
                <w:color w:val="373E49"/>
                <w:sz w:val="26"/>
                <w:szCs w:val="26"/>
              </w:rPr>
              <w:t>Web application security solutions and systems must be configured to follow a positive security model or whitelisting model by allowing only specific file types, specific protocols and ports, specific layer 7 web applications and specific web application parameters, while denying all files and applications that are not configured.</w:t>
            </w:r>
          </w:p>
        </w:tc>
      </w:tr>
      <w:tr w:rsidR="003D50EF" w:rsidRPr="001D5E9E" w14:paraId="78808138" w14:textId="77777777" w:rsidTr="007A0D53">
        <w:trPr>
          <w:trHeight w:val="1133"/>
          <w:jc w:val="right"/>
        </w:trPr>
        <w:tc>
          <w:tcPr>
            <w:tcW w:w="1705" w:type="dxa"/>
            <w:vAlign w:val="center"/>
          </w:tcPr>
          <w:p w14:paraId="5BF64096" w14:textId="77777777" w:rsidR="003D50EF" w:rsidRPr="001D5E9E" w:rsidRDefault="003D50EF" w:rsidP="00170EE2">
            <w:pPr>
              <w:pStyle w:val="Normal4"/>
              <w:numPr>
                <w:ilvl w:val="0"/>
                <w:numId w:val="9"/>
              </w:numPr>
              <w:spacing w:before="120" w:after="120"/>
              <w:ind w:left="144"/>
              <w:jc w:val="center"/>
              <w:rPr>
                <w:rFonts w:ascii="Arial" w:eastAsia="Arial" w:hAnsi="Arial" w:cs="Arial"/>
                <w:color w:val="373E49"/>
                <w:sz w:val="26"/>
                <w:szCs w:val="26"/>
              </w:rPr>
            </w:pPr>
          </w:p>
        </w:tc>
        <w:tc>
          <w:tcPr>
            <w:tcW w:w="7312" w:type="dxa"/>
            <w:vAlign w:val="center"/>
          </w:tcPr>
          <w:p w14:paraId="11189E60" w14:textId="3040F8B7" w:rsidR="003D50EF" w:rsidRPr="001D5E9E" w:rsidRDefault="00AB1AFB" w:rsidP="007A0D53">
            <w:pPr>
              <w:pStyle w:val="Normal4"/>
              <w:pBdr>
                <w:top w:val="nil"/>
                <w:left w:val="nil"/>
                <w:bottom w:val="nil"/>
                <w:right w:val="nil"/>
                <w:between w:val="nil"/>
              </w:pBdr>
              <w:spacing w:before="120" w:after="120"/>
              <w:jc w:val="both"/>
              <w:rPr>
                <w:rFonts w:ascii="Arial" w:hAnsi="Arial" w:cs="Arial"/>
                <w:color w:val="373E49"/>
                <w:sz w:val="26"/>
                <w:szCs w:val="26"/>
              </w:rPr>
            </w:pPr>
            <w:r w:rsidRPr="001D5E9E">
              <w:rPr>
                <w:rFonts w:ascii="Arial" w:eastAsiaTheme="minorEastAsia" w:hAnsi="Arial" w:cs="Arial"/>
                <w:color w:val="373E49"/>
                <w:sz w:val="26"/>
                <w:szCs w:val="26"/>
                <w:lang w:val="en-US" w:eastAsia="ar-SA"/>
              </w:rPr>
              <w:t>Secure web applications and communication protocols, such as HTTPS, SFTP, TLS, etc. must be used.</w:t>
            </w:r>
          </w:p>
        </w:tc>
      </w:tr>
      <w:tr w:rsidR="00AB1AFB" w:rsidRPr="001D5E9E" w14:paraId="731D57BE" w14:textId="77777777" w:rsidTr="3A47670D">
        <w:trPr>
          <w:jc w:val="right"/>
        </w:trPr>
        <w:tc>
          <w:tcPr>
            <w:tcW w:w="1705" w:type="dxa"/>
            <w:shd w:val="clear" w:color="auto" w:fill="373E49" w:themeFill="accent1"/>
            <w:vAlign w:val="center"/>
          </w:tcPr>
          <w:p w14:paraId="00000094" w14:textId="1F8CF698" w:rsidR="00AB1AFB" w:rsidRPr="001D5E9E" w:rsidRDefault="00AB1AFB" w:rsidP="007A0D53">
            <w:pPr>
              <w:pStyle w:val="Normal4"/>
              <w:numPr>
                <w:ilvl w:val="0"/>
                <w:numId w:val="18"/>
              </w:numPr>
              <w:spacing w:before="120" w:after="120"/>
              <w:ind w:left="648"/>
              <w:jc w:val="both"/>
              <w:rPr>
                <w:rFonts w:ascii="Arial" w:eastAsia="Arial" w:hAnsi="Arial" w:cs="Arial"/>
                <w:color w:val="FFFFFF"/>
                <w:sz w:val="26"/>
                <w:szCs w:val="26"/>
              </w:rPr>
            </w:pPr>
          </w:p>
        </w:tc>
        <w:tc>
          <w:tcPr>
            <w:tcW w:w="7312" w:type="dxa"/>
            <w:shd w:val="clear" w:color="auto" w:fill="373E49" w:themeFill="accent1"/>
            <w:vAlign w:val="center"/>
          </w:tcPr>
          <w:p w14:paraId="00000095" w14:textId="06115614" w:rsidR="00AB1AFB" w:rsidRPr="001D5E9E" w:rsidRDefault="00AB1AFB" w:rsidP="007A0D53">
            <w:pPr>
              <w:pStyle w:val="Normal4"/>
              <w:spacing w:before="120" w:after="120"/>
              <w:jc w:val="both"/>
              <w:rPr>
                <w:rFonts w:ascii="Arial" w:eastAsia="Arial" w:hAnsi="Arial" w:cs="Arial"/>
                <w:color w:val="FFFFFF"/>
                <w:sz w:val="26"/>
                <w:szCs w:val="26"/>
              </w:rPr>
            </w:pPr>
            <w:r w:rsidRPr="001D5E9E">
              <w:rPr>
                <w:rFonts w:ascii="Arial" w:hAnsi="Arial" w:cs="Arial"/>
                <w:color w:val="FFFFFF" w:themeColor="background1"/>
                <w:sz w:val="26"/>
                <w:szCs w:val="26"/>
              </w:rPr>
              <w:t>Secure Configuration and Hardening</w:t>
            </w:r>
          </w:p>
        </w:tc>
      </w:tr>
      <w:tr w:rsidR="00815A9A" w:rsidRPr="001D5E9E" w14:paraId="11E8AC33" w14:textId="77777777" w:rsidTr="3A47670D">
        <w:trPr>
          <w:jc w:val="right"/>
        </w:trPr>
        <w:tc>
          <w:tcPr>
            <w:tcW w:w="1705" w:type="dxa"/>
            <w:shd w:val="clear" w:color="auto" w:fill="D9D9D9" w:themeFill="background1" w:themeFillShade="D9"/>
            <w:vAlign w:val="center"/>
          </w:tcPr>
          <w:p w14:paraId="00000096" w14:textId="77777777" w:rsidR="00815A9A" w:rsidRPr="0054381C" w:rsidRDefault="001A4651"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lastRenderedPageBreak/>
              <w:t>Objective</w:t>
            </w:r>
          </w:p>
        </w:tc>
        <w:tc>
          <w:tcPr>
            <w:tcW w:w="7312" w:type="dxa"/>
            <w:shd w:val="clear" w:color="auto" w:fill="D9D9D9" w:themeFill="background1" w:themeFillShade="D9"/>
            <w:vAlign w:val="center"/>
          </w:tcPr>
          <w:p w14:paraId="00000097" w14:textId="6BBF4028" w:rsidR="00815A9A" w:rsidRPr="0054381C" w:rsidRDefault="003C2DF0"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To define web application secure configuration and hardening requirements to ensure that the web applications are configured and operated in a secure manner.</w:t>
            </w:r>
          </w:p>
        </w:tc>
      </w:tr>
      <w:tr w:rsidR="00815A9A" w:rsidRPr="001D5E9E" w14:paraId="5D26CE21" w14:textId="77777777" w:rsidTr="3A47670D">
        <w:trPr>
          <w:jc w:val="right"/>
        </w:trPr>
        <w:tc>
          <w:tcPr>
            <w:tcW w:w="1705" w:type="dxa"/>
            <w:shd w:val="clear" w:color="auto" w:fill="D9D9D9" w:themeFill="background1" w:themeFillShade="D9"/>
            <w:vAlign w:val="center"/>
          </w:tcPr>
          <w:p w14:paraId="00000098" w14:textId="77777777" w:rsidR="00815A9A" w:rsidRPr="0054381C" w:rsidRDefault="001A4651"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Risk Implication</w:t>
            </w:r>
          </w:p>
        </w:tc>
        <w:tc>
          <w:tcPr>
            <w:tcW w:w="7312" w:type="dxa"/>
            <w:shd w:val="clear" w:color="auto" w:fill="D9D9D9" w:themeFill="background1" w:themeFillShade="D9"/>
            <w:vAlign w:val="center"/>
          </w:tcPr>
          <w:p w14:paraId="00000099" w14:textId="10A9B74C" w:rsidR="00815A9A" w:rsidRPr="0054381C" w:rsidRDefault="003C2DF0"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 xml:space="preserve">Misconfiguration and weak configurations of web applications and its technology components are common security vulnerabilities that could be exploited in </w:t>
            </w:r>
            <w:r w:rsidR="00DE0EB3" w:rsidRPr="0054381C">
              <w:rPr>
                <w:rFonts w:ascii="Arial" w:eastAsia="Arial" w:hAnsi="Arial" w:cs="Arial"/>
                <w:color w:val="373E49" w:themeColor="accent1"/>
                <w:sz w:val="26"/>
                <w:szCs w:val="26"/>
              </w:rPr>
              <w:t>cyber-attacks</w:t>
            </w:r>
            <w:r w:rsidRPr="0054381C">
              <w:rPr>
                <w:rFonts w:ascii="Arial" w:eastAsia="Arial" w:hAnsi="Arial" w:cs="Arial"/>
                <w:color w:val="373E49" w:themeColor="accent1"/>
                <w:sz w:val="26"/>
                <w:szCs w:val="26"/>
              </w:rPr>
              <w:t xml:space="preserve"> to jeopardize </w:t>
            </w:r>
            <w:r w:rsidRPr="0054381C">
              <w:rPr>
                <w:rFonts w:ascii="Arial" w:eastAsia="Arial" w:hAnsi="Arial" w:cs="Arial"/>
                <w:color w:val="373E49" w:themeColor="accent1"/>
                <w:sz w:val="26"/>
                <w:szCs w:val="26"/>
                <w:highlight w:val="cyan"/>
              </w:rPr>
              <w:t>&lt;organization name&gt;</w:t>
            </w:r>
            <w:r w:rsidRPr="0054381C">
              <w:rPr>
                <w:rFonts w:ascii="Arial" w:eastAsia="Arial" w:hAnsi="Arial" w:cs="Arial"/>
                <w:color w:val="373E49" w:themeColor="accent1"/>
                <w:sz w:val="26"/>
                <w:szCs w:val="26"/>
              </w:rPr>
              <w:t>’s</w:t>
            </w:r>
            <w:r w:rsidRPr="0054381C">
              <w:rPr>
                <w:rFonts w:ascii="Arial" w:eastAsia="Arial" w:hAnsi="Arial" w:cs="Arial"/>
                <w:color w:val="373E49" w:themeColor="accent1"/>
                <w:sz w:val="26"/>
                <w:szCs w:val="26"/>
                <w:rtl/>
              </w:rPr>
              <w:t xml:space="preserve"> </w:t>
            </w:r>
            <w:r w:rsidRPr="0054381C">
              <w:rPr>
                <w:rFonts w:ascii="Arial" w:hAnsi="Arial" w:cs="Arial"/>
                <w:color w:val="373E49" w:themeColor="accent1"/>
                <w:sz w:val="26"/>
                <w:szCs w:val="26"/>
              </w:rPr>
              <w:t>business operation</w:t>
            </w:r>
            <w:r w:rsidR="001E1FB0" w:rsidRPr="0054381C">
              <w:rPr>
                <w:rFonts w:ascii="Arial" w:hAnsi="Arial" w:cs="Arial"/>
                <w:color w:val="373E49" w:themeColor="accent1"/>
                <w:sz w:val="26"/>
                <w:szCs w:val="26"/>
                <w:shd w:val="clear" w:color="auto" w:fill="F9F4FB"/>
              </w:rPr>
              <w:t xml:space="preserve"> </w:t>
            </w:r>
          </w:p>
        </w:tc>
      </w:tr>
      <w:tr w:rsidR="00815A9A" w:rsidRPr="001D5E9E" w14:paraId="243C9356" w14:textId="77777777" w:rsidTr="3A47670D">
        <w:trPr>
          <w:jc w:val="right"/>
        </w:trPr>
        <w:tc>
          <w:tcPr>
            <w:tcW w:w="9017" w:type="dxa"/>
            <w:gridSpan w:val="2"/>
            <w:shd w:val="clear" w:color="auto" w:fill="F2F2F2" w:themeFill="background1" w:themeFillShade="F2"/>
            <w:vAlign w:val="center"/>
          </w:tcPr>
          <w:p w14:paraId="0000009A" w14:textId="3B65C1DE" w:rsidR="00815A9A" w:rsidRPr="0054381C" w:rsidRDefault="00E41136"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Requirements</w:t>
            </w:r>
          </w:p>
        </w:tc>
      </w:tr>
      <w:tr w:rsidR="00815A9A" w:rsidRPr="001D5E9E" w14:paraId="3D80E8E9" w14:textId="77777777" w:rsidTr="3A47670D">
        <w:trPr>
          <w:jc w:val="right"/>
        </w:trPr>
        <w:tc>
          <w:tcPr>
            <w:tcW w:w="1705" w:type="dxa"/>
            <w:vAlign w:val="center"/>
          </w:tcPr>
          <w:p w14:paraId="0000009C" w14:textId="77777777" w:rsidR="00815A9A" w:rsidRPr="001D5E9E" w:rsidRDefault="00815A9A" w:rsidP="00170EE2">
            <w:pPr>
              <w:pStyle w:val="Normal4"/>
              <w:numPr>
                <w:ilvl w:val="0"/>
                <w:numId w:val="1"/>
              </w:numPr>
              <w:spacing w:before="120" w:after="120"/>
              <w:ind w:left="144"/>
              <w:jc w:val="center"/>
              <w:rPr>
                <w:rFonts w:ascii="Arial" w:eastAsia="Arial" w:hAnsi="Arial" w:cs="Arial"/>
                <w:color w:val="373E49"/>
                <w:sz w:val="26"/>
                <w:szCs w:val="26"/>
              </w:rPr>
            </w:pPr>
          </w:p>
        </w:tc>
        <w:tc>
          <w:tcPr>
            <w:tcW w:w="7312" w:type="dxa"/>
            <w:vAlign w:val="center"/>
          </w:tcPr>
          <w:p w14:paraId="0000009D" w14:textId="59E9A989"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 xml:space="preserve">Secure configuration and hardening for web applications must be implemented in accordance with the technical security controls mentioned in the Secure Configuration and Hardening </w:t>
            </w:r>
            <w:r w:rsidR="00DE0EB3">
              <w:rPr>
                <w:rFonts w:ascii="Arial" w:hAnsi="Arial" w:cs="Arial"/>
                <w:color w:val="373E49"/>
                <w:sz w:val="26"/>
                <w:szCs w:val="26"/>
              </w:rPr>
              <w:t>standard controls</w:t>
            </w:r>
            <w:r w:rsidRPr="001D5E9E">
              <w:rPr>
                <w:rFonts w:ascii="Arial" w:hAnsi="Arial" w:cs="Arial"/>
                <w:color w:val="373E49"/>
                <w:sz w:val="26"/>
                <w:szCs w:val="26"/>
              </w:rPr>
              <w:t xml:space="preserve"> applied in </w:t>
            </w:r>
            <w:r w:rsidRPr="001D5E9E">
              <w:rPr>
                <w:rFonts w:ascii="Arial" w:hAnsi="Arial" w:cs="Arial"/>
                <w:color w:val="373E49"/>
                <w:sz w:val="26"/>
                <w:szCs w:val="26"/>
                <w:highlight w:val="cyan"/>
              </w:rPr>
              <w:t>&lt;organization name&gt;</w:t>
            </w:r>
            <w:r w:rsidRPr="001D5E9E">
              <w:rPr>
                <w:rFonts w:ascii="Arial" w:hAnsi="Arial" w:cs="Arial"/>
                <w:color w:val="373E49"/>
                <w:sz w:val="26"/>
                <w:szCs w:val="26"/>
              </w:rPr>
              <w:t xml:space="preserve"> in order to defend cybersecurity attacks.</w:t>
            </w:r>
          </w:p>
        </w:tc>
      </w:tr>
      <w:tr w:rsidR="00815A9A" w:rsidRPr="001D5E9E" w14:paraId="1A1E6D92" w14:textId="77777777" w:rsidTr="3A47670D">
        <w:trPr>
          <w:jc w:val="right"/>
        </w:trPr>
        <w:tc>
          <w:tcPr>
            <w:tcW w:w="1705" w:type="dxa"/>
            <w:vAlign w:val="center"/>
          </w:tcPr>
          <w:p w14:paraId="0000009E" w14:textId="77777777" w:rsidR="00815A9A" w:rsidRPr="001D5E9E" w:rsidRDefault="00815A9A" w:rsidP="00170EE2">
            <w:pPr>
              <w:pStyle w:val="Normal4"/>
              <w:numPr>
                <w:ilvl w:val="0"/>
                <w:numId w:val="1"/>
              </w:numPr>
              <w:spacing w:before="120" w:after="120"/>
              <w:ind w:left="144"/>
              <w:jc w:val="center"/>
              <w:rPr>
                <w:rFonts w:ascii="Arial" w:eastAsia="Arial" w:hAnsi="Arial" w:cs="Arial"/>
                <w:color w:val="373E49"/>
                <w:sz w:val="26"/>
                <w:szCs w:val="26"/>
              </w:rPr>
            </w:pPr>
          </w:p>
        </w:tc>
        <w:tc>
          <w:tcPr>
            <w:tcW w:w="7312" w:type="dxa"/>
            <w:vAlign w:val="center"/>
          </w:tcPr>
          <w:p w14:paraId="0000009F" w14:textId="4741FBE5"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Web application security assessments, including Static Application Security Testing (SAST) and Dynamic Application Security Testing (DAST), must be performed regularly.</w:t>
            </w:r>
          </w:p>
        </w:tc>
      </w:tr>
      <w:tr w:rsidR="00815A9A" w:rsidRPr="001D5E9E" w14:paraId="1A87D475" w14:textId="77777777" w:rsidTr="3A47670D">
        <w:trPr>
          <w:jc w:val="right"/>
        </w:trPr>
        <w:tc>
          <w:tcPr>
            <w:tcW w:w="1705" w:type="dxa"/>
            <w:vAlign w:val="center"/>
          </w:tcPr>
          <w:p w14:paraId="000000A0" w14:textId="77777777" w:rsidR="00815A9A" w:rsidRPr="001D5E9E" w:rsidRDefault="00815A9A" w:rsidP="00170EE2">
            <w:pPr>
              <w:pStyle w:val="Normal4"/>
              <w:numPr>
                <w:ilvl w:val="0"/>
                <w:numId w:val="1"/>
              </w:numPr>
              <w:spacing w:before="120" w:after="120"/>
              <w:ind w:left="144"/>
              <w:jc w:val="center"/>
              <w:rPr>
                <w:rFonts w:ascii="Arial" w:eastAsia="Arial" w:hAnsi="Arial" w:cs="Arial"/>
                <w:color w:val="373E49"/>
                <w:sz w:val="26"/>
                <w:szCs w:val="26"/>
              </w:rPr>
            </w:pPr>
          </w:p>
        </w:tc>
        <w:tc>
          <w:tcPr>
            <w:tcW w:w="7312" w:type="dxa"/>
            <w:vAlign w:val="center"/>
          </w:tcPr>
          <w:p w14:paraId="000000A1" w14:textId="0D4177CC"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Unnecessary/unrequired services, functionalities and configuration files must be removed or disabled.</w:t>
            </w:r>
          </w:p>
        </w:tc>
      </w:tr>
      <w:tr w:rsidR="00815A9A" w:rsidRPr="001D5E9E" w14:paraId="43AD4B0A" w14:textId="77777777" w:rsidTr="3A47670D">
        <w:trPr>
          <w:jc w:val="right"/>
        </w:trPr>
        <w:tc>
          <w:tcPr>
            <w:tcW w:w="1705" w:type="dxa"/>
            <w:vAlign w:val="center"/>
          </w:tcPr>
          <w:p w14:paraId="000000A2" w14:textId="77777777" w:rsidR="00815A9A" w:rsidRPr="001D5E9E" w:rsidRDefault="00815A9A" w:rsidP="00170EE2">
            <w:pPr>
              <w:pStyle w:val="Normal4"/>
              <w:numPr>
                <w:ilvl w:val="0"/>
                <w:numId w:val="1"/>
              </w:numPr>
              <w:spacing w:before="120" w:after="120"/>
              <w:ind w:left="144"/>
              <w:jc w:val="center"/>
              <w:rPr>
                <w:rFonts w:ascii="Arial" w:eastAsia="Arial" w:hAnsi="Arial" w:cs="Arial"/>
                <w:color w:val="373E49"/>
                <w:sz w:val="26"/>
                <w:szCs w:val="26"/>
              </w:rPr>
            </w:pPr>
          </w:p>
        </w:tc>
        <w:tc>
          <w:tcPr>
            <w:tcW w:w="7312" w:type="dxa"/>
            <w:vAlign w:val="center"/>
          </w:tcPr>
          <w:p w14:paraId="000000A3" w14:textId="32D4413B"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eastAsiaTheme="minorEastAsia" w:hAnsi="Arial" w:cs="Arial"/>
                <w:color w:val="373E49"/>
                <w:sz w:val="26"/>
                <w:szCs w:val="26"/>
                <w:lang w:val="en-US" w:eastAsia="ar-SA"/>
              </w:rPr>
              <w:t>Access to unnecessary/unrequired network shared files and directories must be blocked.</w:t>
            </w:r>
          </w:p>
        </w:tc>
      </w:tr>
      <w:tr w:rsidR="00815A9A" w:rsidRPr="001D5E9E" w14:paraId="79961CCF" w14:textId="77777777" w:rsidTr="3A47670D">
        <w:trPr>
          <w:jc w:val="right"/>
        </w:trPr>
        <w:tc>
          <w:tcPr>
            <w:tcW w:w="1705" w:type="dxa"/>
            <w:vAlign w:val="center"/>
          </w:tcPr>
          <w:p w14:paraId="000000A4" w14:textId="77777777" w:rsidR="00815A9A" w:rsidRPr="001D5E9E" w:rsidRDefault="00815A9A" w:rsidP="00170EE2">
            <w:pPr>
              <w:pStyle w:val="Normal4"/>
              <w:numPr>
                <w:ilvl w:val="0"/>
                <w:numId w:val="1"/>
              </w:numPr>
              <w:spacing w:before="120" w:after="120"/>
              <w:ind w:left="144"/>
              <w:jc w:val="center"/>
              <w:rPr>
                <w:rFonts w:ascii="Arial" w:eastAsia="Arial" w:hAnsi="Arial" w:cs="Arial"/>
                <w:color w:val="373E49"/>
                <w:sz w:val="26"/>
                <w:szCs w:val="26"/>
              </w:rPr>
            </w:pPr>
          </w:p>
        </w:tc>
        <w:tc>
          <w:tcPr>
            <w:tcW w:w="7312" w:type="dxa"/>
            <w:vAlign w:val="center"/>
          </w:tcPr>
          <w:p w14:paraId="000000A5" w14:textId="79857EC5" w:rsidR="00815A9A"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Application source code must be secured and hardened.</w:t>
            </w:r>
          </w:p>
        </w:tc>
      </w:tr>
      <w:tr w:rsidR="00AB1AFB" w:rsidRPr="001D5E9E" w14:paraId="14762D59" w14:textId="77777777" w:rsidTr="3A47670D">
        <w:trPr>
          <w:jc w:val="right"/>
        </w:trPr>
        <w:tc>
          <w:tcPr>
            <w:tcW w:w="1705" w:type="dxa"/>
            <w:vAlign w:val="center"/>
          </w:tcPr>
          <w:p w14:paraId="0B82E22B" w14:textId="77777777" w:rsidR="003C2DF0" w:rsidRPr="001D5E9E" w:rsidRDefault="003C2DF0" w:rsidP="00170EE2">
            <w:pPr>
              <w:pStyle w:val="Normal4"/>
              <w:numPr>
                <w:ilvl w:val="0"/>
                <w:numId w:val="1"/>
              </w:numPr>
              <w:spacing w:before="120" w:after="120"/>
              <w:ind w:left="144"/>
              <w:jc w:val="center"/>
              <w:rPr>
                <w:rFonts w:ascii="Arial" w:eastAsia="Arial" w:hAnsi="Arial" w:cs="Arial"/>
                <w:color w:val="373E49"/>
                <w:sz w:val="26"/>
                <w:szCs w:val="26"/>
              </w:rPr>
            </w:pPr>
          </w:p>
        </w:tc>
        <w:tc>
          <w:tcPr>
            <w:tcW w:w="7312" w:type="dxa"/>
            <w:vAlign w:val="center"/>
          </w:tcPr>
          <w:p w14:paraId="372B555A" w14:textId="7419DF2F" w:rsidR="003C2DF0"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 xml:space="preserve">Secure web application images or templates must be created for all web applications based on the approved configuration </w:t>
            </w:r>
            <w:r w:rsidR="00DE0EB3">
              <w:rPr>
                <w:rFonts w:ascii="Arial" w:hAnsi="Arial" w:cs="Arial"/>
                <w:color w:val="373E49"/>
                <w:sz w:val="26"/>
                <w:szCs w:val="26"/>
              </w:rPr>
              <w:t>standard controls</w:t>
            </w:r>
            <w:r w:rsidRPr="001D5E9E">
              <w:rPr>
                <w:rFonts w:ascii="Arial" w:hAnsi="Arial" w:cs="Arial"/>
                <w:color w:val="373E49"/>
                <w:sz w:val="26"/>
                <w:szCs w:val="26"/>
              </w:rPr>
              <w:t>. Any web application server that becomes compromised must be reimaged using one of these image templates.</w:t>
            </w:r>
          </w:p>
        </w:tc>
      </w:tr>
      <w:tr w:rsidR="003C2DF0" w:rsidRPr="001D5E9E" w14:paraId="7355BC72" w14:textId="77777777" w:rsidTr="3A47670D">
        <w:trPr>
          <w:jc w:val="right"/>
        </w:trPr>
        <w:tc>
          <w:tcPr>
            <w:tcW w:w="1705" w:type="dxa"/>
            <w:vAlign w:val="center"/>
          </w:tcPr>
          <w:p w14:paraId="0BA00DB8" w14:textId="77777777" w:rsidR="003C2DF0" w:rsidRPr="001D5E9E" w:rsidRDefault="003C2DF0" w:rsidP="00170EE2">
            <w:pPr>
              <w:pStyle w:val="Normal4"/>
              <w:numPr>
                <w:ilvl w:val="0"/>
                <w:numId w:val="1"/>
              </w:numPr>
              <w:spacing w:before="120" w:after="120"/>
              <w:ind w:left="144"/>
              <w:jc w:val="center"/>
              <w:rPr>
                <w:rFonts w:ascii="Arial" w:eastAsia="Arial" w:hAnsi="Arial" w:cs="Arial"/>
                <w:color w:val="373E49"/>
                <w:sz w:val="26"/>
                <w:szCs w:val="26"/>
              </w:rPr>
            </w:pPr>
          </w:p>
        </w:tc>
        <w:tc>
          <w:tcPr>
            <w:tcW w:w="7312" w:type="dxa"/>
            <w:vAlign w:val="center"/>
          </w:tcPr>
          <w:p w14:paraId="163B1307" w14:textId="34BE2213" w:rsidR="003C2DF0"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Images must be stored in a secure environment on securely configured servers, and must be regularly validated using integrity monitoring tools.</w:t>
            </w:r>
          </w:p>
        </w:tc>
      </w:tr>
      <w:tr w:rsidR="00AB1AFB" w:rsidRPr="001D5E9E" w14:paraId="638E3621" w14:textId="77777777" w:rsidTr="3A47670D">
        <w:trPr>
          <w:jc w:val="right"/>
        </w:trPr>
        <w:tc>
          <w:tcPr>
            <w:tcW w:w="1705" w:type="dxa"/>
            <w:shd w:val="clear" w:color="auto" w:fill="373E49" w:themeFill="accent1"/>
            <w:vAlign w:val="center"/>
          </w:tcPr>
          <w:p w14:paraId="000000A6" w14:textId="258F7855" w:rsidR="00AB1AFB" w:rsidRPr="001D5E9E" w:rsidRDefault="00AB1AFB" w:rsidP="007A0D53">
            <w:pPr>
              <w:pStyle w:val="Normal4"/>
              <w:numPr>
                <w:ilvl w:val="0"/>
                <w:numId w:val="18"/>
              </w:numPr>
              <w:spacing w:before="120" w:after="120"/>
              <w:ind w:left="648"/>
              <w:jc w:val="both"/>
              <w:rPr>
                <w:rFonts w:ascii="Arial" w:eastAsia="Arial" w:hAnsi="Arial" w:cs="Arial"/>
                <w:color w:val="FFFFFF"/>
                <w:sz w:val="26"/>
                <w:szCs w:val="26"/>
              </w:rPr>
            </w:pPr>
          </w:p>
        </w:tc>
        <w:tc>
          <w:tcPr>
            <w:tcW w:w="7312" w:type="dxa"/>
            <w:shd w:val="clear" w:color="auto" w:fill="373E49" w:themeFill="accent1"/>
            <w:vAlign w:val="center"/>
          </w:tcPr>
          <w:p w14:paraId="000000A7" w14:textId="02187C75" w:rsidR="00AB1AFB" w:rsidRPr="001D5E9E" w:rsidRDefault="00AB1AFB" w:rsidP="007A0D53">
            <w:pPr>
              <w:pStyle w:val="Normal4"/>
              <w:spacing w:before="120" w:after="120"/>
              <w:jc w:val="both"/>
              <w:rPr>
                <w:rFonts w:ascii="Arial" w:eastAsia="Arial" w:hAnsi="Arial" w:cs="Arial"/>
                <w:color w:val="FFFFFF"/>
                <w:sz w:val="26"/>
                <w:szCs w:val="26"/>
              </w:rPr>
            </w:pPr>
            <w:r w:rsidRPr="001D5E9E">
              <w:rPr>
                <w:rFonts w:ascii="Arial" w:hAnsi="Arial" w:cs="Arial"/>
                <w:color w:val="FFFFFF" w:themeColor="background1"/>
                <w:sz w:val="26"/>
                <w:szCs w:val="26"/>
              </w:rPr>
              <w:t>Availability</w:t>
            </w:r>
          </w:p>
        </w:tc>
      </w:tr>
      <w:tr w:rsidR="00AB1AFB" w:rsidRPr="001D5E9E" w14:paraId="479B5721" w14:textId="77777777" w:rsidTr="3A47670D">
        <w:trPr>
          <w:jc w:val="right"/>
        </w:trPr>
        <w:tc>
          <w:tcPr>
            <w:tcW w:w="1705" w:type="dxa"/>
            <w:shd w:val="clear" w:color="auto" w:fill="D9D9D9" w:themeFill="background1" w:themeFillShade="D9"/>
            <w:vAlign w:val="center"/>
          </w:tcPr>
          <w:p w14:paraId="000000A8" w14:textId="77777777"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Objective</w:t>
            </w:r>
          </w:p>
        </w:tc>
        <w:tc>
          <w:tcPr>
            <w:tcW w:w="7312" w:type="dxa"/>
            <w:shd w:val="clear" w:color="auto" w:fill="D9D9D9" w:themeFill="background1" w:themeFillShade="D9"/>
            <w:vAlign w:val="center"/>
          </w:tcPr>
          <w:p w14:paraId="000000A9" w14:textId="7F19BEF1"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rPr>
              <w:t>To maintain availability of external web applications against denial of service attacks (</w:t>
            </w:r>
            <w:r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rPr>
              <w:t>DDOS</w:t>
            </w:r>
            <w:r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rPr>
              <w:t>) and accidental failure.</w:t>
            </w:r>
            <w:r w:rsidR="001E1FB0" w:rsidRPr="0054381C">
              <w:rPr>
                <w:rFonts w:ascii="Arial" w:eastAsia="Arial" w:hAnsi="Arial" w:cs="Arial"/>
                <w:color w:val="373E49" w:themeColor="accent1"/>
                <w:sz w:val="26"/>
                <w:szCs w:val="26"/>
              </w:rPr>
              <w:t xml:space="preserve"> </w:t>
            </w:r>
            <w:r w:rsidRPr="0054381C">
              <w:rPr>
                <w:rFonts w:ascii="Arial" w:eastAsia="Arial" w:hAnsi="Arial" w:cs="Arial"/>
                <w:color w:val="373E49" w:themeColor="accent1"/>
                <w:sz w:val="26"/>
                <w:szCs w:val="26"/>
                <w:rtl/>
              </w:rPr>
              <w:t>‏</w:t>
            </w:r>
          </w:p>
        </w:tc>
      </w:tr>
      <w:tr w:rsidR="00AB1AFB" w:rsidRPr="001D5E9E" w14:paraId="72A87AC4" w14:textId="77777777" w:rsidTr="3A47670D">
        <w:trPr>
          <w:jc w:val="right"/>
        </w:trPr>
        <w:tc>
          <w:tcPr>
            <w:tcW w:w="1705" w:type="dxa"/>
            <w:shd w:val="clear" w:color="auto" w:fill="D9D9D9" w:themeFill="background1" w:themeFillShade="D9"/>
            <w:vAlign w:val="center"/>
          </w:tcPr>
          <w:p w14:paraId="000000AA" w14:textId="77777777"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Risk Implication</w:t>
            </w:r>
          </w:p>
        </w:tc>
        <w:tc>
          <w:tcPr>
            <w:tcW w:w="7312" w:type="dxa"/>
            <w:shd w:val="clear" w:color="auto" w:fill="D9D9D9" w:themeFill="background1" w:themeFillShade="D9"/>
            <w:vAlign w:val="center"/>
          </w:tcPr>
          <w:p w14:paraId="000000AB" w14:textId="160D94CC" w:rsidR="00AB1AFB" w:rsidRPr="0054381C" w:rsidRDefault="001E1FB0"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 xml:space="preserve"> </w:t>
            </w:r>
            <w:r w:rsidR="00AB1AFB" w:rsidRPr="0054381C">
              <w:rPr>
                <w:rFonts w:ascii="Arial" w:eastAsia="Arial" w:hAnsi="Arial" w:cs="Arial"/>
                <w:color w:val="373E49" w:themeColor="accent1"/>
                <w:sz w:val="26"/>
                <w:szCs w:val="26"/>
                <w:rtl/>
              </w:rPr>
              <w:t>‏</w:t>
            </w:r>
            <w:r w:rsidR="00AB1AFB" w:rsidRPr="0054381C">
              <w:rPr>
                <w:rFonts w:ascii="Arial" w:eastAsia="Arial" w:hAnsi="Arial" w:cs="Arial"/>
                <w:color w:val="373E49" w:themeColor="accent1"/>
                <w:sz w:val="26"/>
                <w:szCs w:val="26"/>
              </w:rPr>
              <w:t>If web applications are not sufficiently protected against denial of service attacks and infrastructure</w:t>
            </w:r>
            <w:r w:rsidR="00AB1AFB" w:rsidRPr="0054381C">
              <w:rPr>
                <w:rFonts w:ascii="Arial" w:eastAsia="Arial" w:hAnsi="Arial" w:cs="Arial"/>
                <w:color w:val="373E49" w:themeColor="accent1"/>
                <w:sz w:val="26"/>
                <w:szCs w:val="26"/>
                <w:rtl/>
              </w:rPr>
              <w:t xml:space="preserve"> </w:t>
            </w:r>
            <w:r w:rsidR="00AB1AFB" w:rsidRPr="0054381C">
              <w:rPr>
                <w:rFonts w:ascii="Arial" w:eastAsia="Arial" w:hAnsi="Arial" w:cs="Arial"/>
                <w:color w:val="373E49" w:themeColor="accent1"/>
                <w:sz w:val="26"/>
                <w:szCs w:val="26"/>
              </w:rPr>
              <w:t>failure, web applications could be</w:t>
            </w:r>
            <w:r w:rsidR="00AB1AFB" w:rsidRPr="0054381C">
              <w:rPr>
                <w:rFonts w:ascii="Arial" w:eastAsia="Arial" w:hAnsi="Arial" w:cs="Arial"/>
                <w:color w:val="373E49" w:themeColor="accent1"/>
                <w:sz w:val="26"/>
                <w:szCs w:val="26"/>
                <w:rtl/>
              </w:rPr>
              <w:t xml:space="preserve"> ‏</w:t>
            </w:r>
            <w:r w:rsidR="00AB1AFB" w:rsidRPr="0054381C">
              <w:rPr>
                <w:rFonts w:ascii="Arial" w:eastAsia="Arial" w:hAnsi="Arial" w:cs="Arial"/>
                <w:color w:val="373E49" w:themeColor="accent1"/>
                <w:sz w:val="26"/>
                <w:szCs w:val="26"/>
              </w:rPr>
              <w:t>a target</w:t>
            </w:r>
            <w:r w:rsidR="00AB1AFB" w:rsidRPr="0054381C">
              <w:rPr>
                <w:rFonts w:ascii="Arial" w:eastAsia="Arial" w:hAnsi="Arial" w:cs="Arial"/>
                <w:color w:val="373E49" w:themeColor="accent1"/>
                <w:sz w:val="26"/>
                <w:szCs w:val="26"/>
                <w:rtl/>
              </w:rPr>
              <w:t xml:space="preserve"> </w:t>
            </w:r>
            <w:r w:rsidR="00AB1AFB" w:rsidRPr="0054381C">
              <w:rPr>
                <w:rFonts w:ascii="Arial" w:eastAsia="Arial" w:hAnsi="Arial" w:cs="Arial"/>
                <w:color w:val="373E49" w:themeColor="accent1"/>
                <w:sz w:val="26"/>
                <w:szCs w:val="26"/>
              </w:rPr>
              <w:t>of DoS attacks and face</w:t>
            </w:r>
            <w:r w:rsidRPr="0054381C">
              <w:rPr>
                <w:rFonts w:ascii="Arial" w:eastAsia="Arial" w:hAnsi="Arial" w:cs="Arial"/>
                <w:color w:val="373E49" w:themeColor="accent1"/>
                <w:sz w:val="26"/>
                <w:szCs w:val="26"/>
              </w:rPr>
              <w:t xml:space="preserve"> </w:t>
            </w:r>
            <w:r w:rsidR="00AB1AFB"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rtl/>
              </w:rPr>
              <w:t xml:space="preserve"> </w:t>
            </w:r>
            <w:r w:rsidR="00AB1AFB"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rtl/>
              </w:rPr>
              <w:t xml:space="preserve"> </w:t>
            </w:r>
            <w:r w:rsidR="00AB1AFB" w:rsidRPr="0054381C">
              <w:rPr>
                <w:rFonts w:ascii="Arial" w:eastAsia="Arial" w:hAnsi="Arial" w:cs="Arial"/>
                <w:color w:val="373E49" w:themeColor="accent1"/>
                <w:sz w:val="26"/>
                <w:szCs w:val="26"/>
                <w:rtl/>
              </w:rPr>
              <w:t>‏</w:t>
            </w:r>
            <w:r w:rsidR="00AB1AFB" w:rsidRPr="0054381C">
              <w:rPr>
                <w:rFonts w:ascii="Arial" w:eastAsia="Arial" w:hAnsi="Arial" w:cs="Arial"/>
                <w:color w:val="373E49" w:themeColor="accent1"/>
                <w:sz w:val="26"/>
                <w:szCs w:val="26"/>
              </w:rPr>
              <w:t>sustained service outage</w:t>
            </w:r>
            <w:r w:rsidR="00AB1AFB" w:rsidRPr="0054381C">
              <w:rPr>
                <w:rFonts w:ascii="Arial" w:eastAsia="Arial" w:hAnsi="Arial" w:cs="Arial"/>
                <w:color w:val="373E49" w:themeColor="accent1"/>
                <w:sz w:val="26"/>
                <w:szCs w:val="26"/>
                <w:rtl/>
              </w:rPr>
              <w:t xml:space="preserve"> ‏</w:t>
            </w:r>
            <w:r w:rsidR="00AB1AFB" w:rsidRPr="0054381C">
              <w:rPr>
                <w:rFonts w:ascii="Arial" w:eastAsia="Arial" w:hAnsi="Arial" w:cs="Arial"/>
                <w:color w:val="373E49" w:themeColor="accent1"/>
                <w:sz w:val="26"/>
                <w:szCs w:val="26"/>
              </w:rPr>
              <w:t>and performance issues.</w:t>
            </w:r>
            <w:r w:rsidRPr="0054381C">
              <w:rPr>
                <w:rFonts w:ascii="Arial" w:eastAsia="Arial" w:hAnsi="Arial" w:cs="Arial"/>
                <w:color w:val="373E49" w:themeColor="accent1"/>
                <w:sz w:val="26"/>
                <w:szCs w:val="26"/>
              </w:rPr>
              <w:t xml:space="preserve"> </w:t>
            </w:r>
            <w:r w:rsidR="00AB1AFB" w:rsidRPr="0054381C">
              <w:rPr>
                <w:rFonts w:ascii="Arial" w:eastAsia="Arial" w:hAnsi="Arial" w:cs="Arial"/>
                <w:color w:val="373E49" w:themeColor="accent1"/>
                <w:sz w:val="26"/>
                <w:szCs w:val="26"/>
                <w:rtl/>
              </w:rPr>
              <w:t>‏</w:t>
            </w:r>
          </w:p>
        </w:tc>
      </w:tr>
      <w:tr w:rsidR="00AB1AFB" w:rsidRPr="001D5E9E" w14:paraId="554E0A8C" w14:textId="77777777" w:rsidTr="3A47670D">
        <w:trPr>
          <w:jc w:val="right"/>
        </w:trPr>
        <w:tc>
          <w:tcPr>
            <w:tcW w:w="9017" w:type="dxa"/>
            <w:gridSpan w:val="2"/>
            <w:shd w:val="clear" w:color="auto" w:fill="F2F2F2" w:themeFill="background1" w:themeFillShade="F2"/>
            <w:vAlign w:val="center"/>
          </w:tcPr>
          <w:p w14:paraId="000000AC" w14:textId="49CB424E"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Requirements</w:t>
            </w:r>
          </w:p>
        </w:tc>
      </w:tr>
      <w:tr w:rsidR="00AB1AFB" w:rsidRPr="001D5E9E" w14:paraId="407C38C9" w14:textId="77777777" w:rsidTr="3A47670D">
        <w:trPr>
          <w:jc w:val="right"/>
        </w:trPr>
        <w:tc>
          <w:tcPr>
            <w:tcW w:w="1705" w:type="dxa"/>
            <w:vAlign w:val="center"/>
          </w:tcPr>
          <w:p w14:paraId="000000AE" w14:textId="77777777" w:rsidR="00AB1AFB" w:rsidRPr="001D5E9E" w:rsidRDefault="00AB1AFB" w:rsidP="00170EE2">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000000AF" w14:textId="4BF50D32"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A web application architecture that eliminates the existence of single points of failure must be deployed and implemented.</w:t>
            </w:r>
          </w:p>
        </w:tc>
      </w:tr>
      <w:tr w:rsidR="00AB1AFB" w:rsidRPr="001D5E9E" w14:paraId="3C26A93D" w14:textId="77777777" w:rsidTr="3A47670D">
        <w:trPr>
          <w:jc w:val="right"/>
        </w:trPr>
        <w:tc>
          <w:tcPr>
            <w:tcW w:w="1705" w:type="dxa"/>
            <w:vAlign w:val="center"/>
          </w:tcPr>
          <w:p w14:paraId="000000B0" w14:textId="77777777" w:rsidR="00AB1AFB" w:rsidRPr="001D5E9E" w:rsidRDefault="00AB1AFB" w:rsidP="00170EE2">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000000B1" w14:textId="3753271B"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Load balancing mechanisms, such as those offered by an application load balancer device, must be deployed.</w:t>
            </w:r>
          </w:p>
        </w:tc>
      </w:tr>
      <w:tr w:rsidR="00AB1AFB" w:rsidRPr="001D5E9E" w14:paraId="47719528" w14:textId="77777777" w:rsidTr="3A47670D">
        <w:trPr>
          <w:jc w:val="right"/>
        </w:trPr>
        <w:tc>
          <w:tcPr>
            <w:tcW w:w="1705" w:type="dxa"/>
            <w:vAlign w:val="center"/>
          </w:tcPr>
          <w:p w14:paraId="000000B2" w14:textId="77777777" w:rsidR="00AB1AFB" w:rsidRPr="001D5E9E" w:rsidRDefault="00AB1AFB" w:rsidP="00170EE2">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000000B3" w14:textId="0C100569"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Web application data replication mechanisms must be implemented on Disaster Recovery (DR) or secondary sites.</w:t>
            </w:r>
          </w:p>
        </w:tc>
      </w:tr>
      <w:tr w:rsidR="00AB1AFB" w:rsidRPr="001D5E9E" w14:paraId="38DDD134" w14:textId="77777777" w:rsidTr="3A47670D">
        <w:trPr>
          <w:jc w:val="right"/>
        </w:trPr>
        <w:tc>
          <w:tcPr>
            <w:tcW w:w="1705" w:type="dxa"/>
            <w:vAlign w:val="center"/>
          </w:tcPr>
          <w:p w14:paraId="29E67745" w14:textId="77777777" w:rsidR="00AB1AFB" w:rsidRPr="001D5E9E" w:rsidRDefault="00AB1AFB" w:rsidP="00170EE2">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097A6E15" w14:textId="27B8463C"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An exact replica of critical web application production environment must be deployed on the Disaster Recovery (DR) site.</w:t>
            </w:r>
          </w:p>
        </w:tc>
      </w:tr>
      <w:tr w:rsidR="00AB1AFB" w:rsidRPr="001D5E9E" w14:paraId="3879677C" w14:textId="77777777" w:rsidTr="3A47670D">
        <w:trPr>
          <w:jc w:val="right"/>
        </w:trPr>
        <w:tc>
          <w:tcPr>
            <w:tcW w:w="1705" w:type="dxa"/>
            <w:vAlign w:val="center"/>
          </w:tcPr>
          <w:p w14:paraId="190BA92E" w14:textId="77777777" w:rsidR="00AB1AFB" w:rsidRPr="001D5E9E" w:rsidRDefault="00AB1AFB" w:rsidP="00170EE2">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6F660923" w14:textId="21EF447C"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 xml:space="preserve">For web applications hosted by third parties, the Service Level Agreement (SLA) must maintain an acceptable level of web application and services availability in accordance with </w:t>
            </w:r>
            <w:r w:rsidRPr="001D5E9E">
              <w:rPr>
                <w:rFonts w:ascii="Arial" w:hAnsi="Arial" w:cs="Arial"/>
                <w:color w:val="373E49"/>
                <w:sz w:val="26"/>
                <w:szCs w:val="26"/>
                <w:highlight w:val="cyan"/>
              </w:rPr>
              <w:t>&lt;organization name&gt;</w:t>
            </w:r>
            <w:r w:rsidRPr="001D5E9E">
              <w:rPr>
                <w:rFonts w:ascii="Arial" w:hAnsi="Arial" w:cs="Arial"/>
                <w:color w:val="373E49"/>
                <w:sz w:val="26"/>
                <w:szCs w:val="26"/>
              </w:rPr>
              <w:t>’s Third Party Cybersecurity Policy.</w:t>
            </w:r>
          </w:p>
        </w:tc>
      </w:tr>
      <w:tr w:rsidR="00AB1AFB" w:rsidRPr="001D5E9E" w14:paraId="051994A5" w14:textId="77777777" w:rsidTr="007A0D53">
        <w:trPr>
          <w:trHeight w:val="1565"/>
          <w:jc w:val="right"/>
        </w:trPr>
        <w:tc>
          <w:tcPr>
            <w:tcW w:w="1705" w:type="dxa"/>
            <w:vAlign w:val="center"/>
          </w:tcPr>
          <w:p w14:paraId="4531627C" w14:textId="77777777" w:rsidR="00AB1AFB" w:rsidRPr="001D5E9E" w:rsidRDefault="00AB1AFB" w:rsidP="00170EE2">
            <w:pPr>
              <w:pStyle w:val="Normal4"/>
              <w:numPr>
                <w:ilvl w:val="0"/>
                <w:numId w:val="4"/>
              </w:numPr>
              <w:spacing w:before="120" w:after="120"/>
              <w:ind w:left="144"/>
              <w:jc w:val="center"/>
              <w:rPr>
                <w:rFonts w:ascii="Arial" w:eastAsia="Arial" w:hAnsi="Arial" w:cs="Arial"/>
                <w:color w:val="373E49"/>
                <w:sz w:val="26"/>
                <w:szCs w:val="26"/>
              </w:rPr>
            </w:pPr>
          </w:p>
        </w:tc>
        <w:tc>
          <w:tcPr>
            <w:tcW w:w="7312" w:type="dxa"/>
            <w:vAlign w:val="center"/>
          </w:tcPr>
          <w:p w14:paraId="129BFBDA" w14:textId="6E7BE2E1"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Automated or manual web application traffic redirection to the backup or Disaster Recovery (DR) site must be configured in case of production environment failure.</w:t>
            </w:r>
          </w:p>
        </w:tc>
      </w:tr>
      <w:tr w:rsidR="00AB1AFB" w:rsidRPr="001D5E9E" w14:paraId="4DA2BD76" w14:textId="77777777" w:rsidTr="3A47670D">
        <w:trPr>
          <w:jc w:val="right"/>
        </w:trPr>
        <w:tc>
          <w:tcPr>
            <w:tcW w:w="1705" w:type="dxa"/>
            <w:shd w:val="clear" w:color="auto" w:fill="373E49" w:themeFill="accent1"/>
            <w:vAlign w:val="center"/>
          </w:tcPr>
          <w:p w14:paraId="000000B4" w14:textId="6ABC6A7B" w:rsidR="00AB1AFB" w:rsidRPr="001D5E9E" w:rsidRDefault="00AB1AFB" w:rsidP="007A0D53">
            <w:pPr>
              <w:pStyle w:val="Normal4"/>
              <w:numPr>
                <w:ilvl w:val="0"/>
                <w:numId w:val="18"/>
              </w:numPr>
              <w:spacing w:before="120" w:after="120"/>
              <w:ind w:left="648"/>
              <w:jc w:val="both"/>
              <w:rPr>
                <w:rFonts w:ascii="Arial" w:eastAsia="Arial" w:hAnsi="Arial" w:cs="Arial"/>
                <w:color w:val="FFFFFF"/>
                <w:sz w:val="26"/>
                <w:szCs w:val="26"/>
              </w:rPr>
            </w:pPr>
          </w:p>
        </w:tc>
        <w:tc>
          <w:tcPr>
            <w:tcW w:w="7312" w:type="dxa"/>
            <w:shd w:val="clear" w:color="auto" w:fill="373E49" w:themeFill="accent1"/>
            <w:vAlign w:val="center"/>
          </w:tcPr>
          <w:p w14:paraId="000000B5" w14:textId="4471C98A" w:rsidR="00AB1AFB" w:rsidRPr="001D5E9E" w:rsidRDefault="00AB1AFB" w:rsidP="007A0D53">
            <w:pPr>
              <w:pStyle w:val="Normal4"/>
              <w:spacing w:before="120" w:after="120"/>
              <w:jc w:val="both"/>
              <w:rPr>
                <w:rFonts w:ascii="Arial" w:eastAsia="Arial" w:hAnsi="Arial" w:cs="Arial"/>
                <w:color w:val="FFFFFF"/>
                <w:sz w:val="26"/>
                <w:szCs w:val="26"/>
              </w:rPr>
            </w:pPr>
            <w:r w:rsidRPr="001D5E9E">
              <w:rPr>
                <w:rFonts w:ascii="Arial" w:hAnsi="Arial" w:cs="Arial"/>
                <w:color w:val="FFFFFF" w:themeColor="background1"/>
                <w:sz w:val="26"/>
                <w:szCs w:val="26"/>
              </w:rPr>
              <w:t>Cryptography</w:t>
            </w:r>
          </w:p>
        </w:tc>
      </w:tr>
      <w:tr w:rsidR="00AB1AFB" w:rsidRPr="001D5E9E" w14:paraId="5470C8E8" w14:textId="77777777" w:rsidTr="3A47670D">
        <w:trPr>
          <w:jc w:val="right"/>
        </w:trPr>
        <w:tc>
          <w:tcPr>
            <w:tcW w:w="1705" w:type="dxa"/>
            <w:shd w:val="clear" w:color="auto" w:fill="D9D9D9" w:themeFill="background1" w:themeFillShade="D9"/>
            <w:vAlign w:val="center"/>
          </w:tcPr>
          <w:p w14:paraId="000000B6" w14:textId="77777777"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Objective</w:t>
            </w:r>
          </w:p>
        </w:tc>
        <w:tc>
          <w:tcPr>
            <w:tcW w:w="7312" w:type="dxa"/>
            <w:shd w:val="clear" w:color="auto" w:fill="D9D9D9" w:themeFill="background1" w:themeFillShade="D9"/>
            <w:vAlign w:val="center"/>
          </w:tcPr>
          <w:p w14:paraId="000000B7" w14:textId="319A406E"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To ensure the confidentiality of web application data and verify its integrity.</w:t>
            </w:r>
          </w:p>
        </w:tc>
      </w:tr>
      <w:tr w:rsidR="00AB1AFB" w:rsidRPr="001D5E9E" w14:paraId="357D0EBC" w14:textId="77777777" w:rsidTr="3A47670D">
        <w:trPr>
          <w:jc w:val="right"/>
        </w:trPr>
        <w:tc>
          <w:tcPr>
            <w:tcW w:w="1705" w:type="dxa"/>
            <w:shd w:val="clear" w:color="auto" w:fill="D9D9D9" w:themeFill="background1" w:themeFillShade="D9"/>
            <w:vAlign w:val="center"/>
          </w:tcPr>
          <w:p w14:paraId="000000B8" w14:textId="77777777"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lastRenderedPageBreak/>
              <w:t>Risk Implication</w:t>
            </w:r>
          </w:p>
        </w:tc>
        <w:tc>
          <w:tcPr>
            <w:tcW w:w="7312" w:type="dxa"/>
            <w:shd w:val="clear" w:color="auto" w:fill="D9D9D9" w:themeFill="background1" w:themeFillShade="D9"/>
            <w:vAlign w:val="center"/>
          </w:tcPr>
          <w:p w14:paraId="000000B9" w14:textId="3700F14A"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Without encryption and integrity validation techniques, web application data and protected information could be exposed, tampered or accessed without authorization.</w:t>
            </w:r>
          </w:p>
        </w:tc>
      </w:tr>
      <w:tr w:rsidR="00AB1AFB" w:rsidRPr="001D5E9E" w14:paraId="29044658" w14:textId="77777777" w:rsidTr="3A47670D">
        <w:trPr>
          <w:jc w:val="right"/>
        </w:trPr>
        <w:tc>
          <w:tcPr>
            <w:tcW w:w="9017" w:type="dxa"/>
            <w:gridSpan w:val="2"/>
            <w:shd w:val="clear" w:color="auto" w:fill="F2F2F2" w:themeFill="background1" w:themeFillShade="F2"/>
            <w:vAlign w:val="center"/>
          </w:tcPr>
          <w:p w14:paraId="000000BA" w14:textId="15BB9051"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Requirements</w:t>
            </w:r>
          </w:p>
        </w:tc>
      </w:tr>
      <w:tr w:rsidR="00AB1AFB" w:rsidRPr="001D5E9E" w14:paraId="0CC1632E" w14:textId="77777777" w:rsidTr="3A47670D">
        <w:trPr>
          <w:jc w:val="right"/>
        </w:trPr>
        <w:tc>
          <w:tcPr>
            <w:tcW w:w="1705" w:type="dxa"/>
            <w:vAlign w:val="center"/>
          </w:tcPr>
          <w:p w14:paraId="000000BC" w14:textId="77777777" w:rsidR="00AB1AFB" w:rsidRPr="001D5E9E" w:rsidRDefault="00AB1AFB" w:rsidP="00170EE2">
            <w:pPr>
              <w:pStyle w:val="Normal4"/>
              <w:numPr>
                <w:ilvl w:val="0"/>
                <w:numId w:val="2"/>
              </w:numPr>
              <w:spacing w:before="120" w:after="120"/>
              <w:ind w:left="144"/>
              <w:jc w:val="center"/>
              <w:rPr>
                <w:rFonts w:ascii="Arial" w:eastAsia="Arial" w:hAnsi="Arial" w:cs="Arial"/>
                <w:color w:val="373E49"/>
                <w:sz w:val="26"/>
                <w:szCs w:val="26"/>
              </w:rPr>
            </w:pPr>
          </w:p>
        </w:tc>
        <w:tc>
          <w:tcPr>
            <w:tcW w:w="7312" w:type="dxa"/>
            <w:vAlign w:val="center"/>
          </w:tcPr>
          <w:p w14:paraId="000000BD" w14:textId="1F93F5ED"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 xml:space="preserve">Cryptography for web applications must be implemented in accordance with the technical security controls mentioned in the Cryptography </w:t>
            </w:r>
            <w:r w:rsidR="00DE0EB3">
              <w:rPr>
                <w:rFonts w:ascii="Arial" w:hAnsi="Arial" w:cs="Arial"/>
                <w:color w:val="373E49"/>
                <w:sz w:val="26"/>
                <w:szCs w:val="26"/>
              </w:rPr>
              <w:t>standard controls</w:t>
            </w:r>
            <w:r w:rsidRPr="001D5E9E">
              <w:rPr>
                <w:rFonts w:ascii="Arial" w:hAnsi="Arial" w:cs="Arial"/>
                <w:color w:val="373E49"/>
                <w:sz w:val="26"/>
                <w:szCs w:val="26"/>
              </w:rPr>
              <w:t xml:space="preserve"> applied in </w:t>
            </w:r>
            <w:r w:rsidRPr="001D5E9E">
              <w:rPr>
                <w:rFonts w:ascii="Arial" w:hAnsi="Arial" w:cs="Arial"/>
                <w:color w:val="373E49"/>
                <w:sz w:val="26"/>
                <w:szCs w:val="26"/>
                <w:highlight w:val="cyan"/>
              </w:rPr>
              <w:t>&lt;organization name&gt;</w:t>
            </w:r>
            <w:r w:rsidRPr="001D5E9E">
              <w:rPr>
                <w:rFonts w:ascii="Arial" w:hAnsi="Arial" w:cs="Arial"/>
                <w:color w:val="373E49"/>
                <w:sz w:val="26"/>
                <w:szCs w:val="26"/>
              </w:rPr>
              <w:t xml:space="preserve"> and related laws and regulations in order to defend cybersecurity attacks.</w:t>
            </w:r>
          </w:p>
        </w:tc>
      </w:tr>
      <w:tr w:rsidR="00AB1AFB" w:rsidRPr="001D5E9E" w14:paraId="187FFCB5" w14:textId="77777777" w:rsidTr="007A0D53">
        <w:trPr>
          <w:trHeight w:val="1097"/>
          <w:jc w:val="right"/>
        </w:trPr>
        <w:tc>
          <w:tcPr>
            <w:tcW w:w="1705" w:type="dxa"/>
            <w:vAlign w:val="center"/>
          </w:tcPr>
          <w:p w14:paraId="0336254B" w14:textId="77777777" w:rsidR="00AB1AFB" w:rsidRPr="001D5E9E" w:rsidRDefault="00AB1AFB" w:rsidP="00170EE2">
            <w:pPr>
              <w:pStyle w:val="Normal4"/>
              <w:numPr>
                <w:ilvl w:val="0"/>
                <w:numId w:val="2"/>
              </w:numPr>
              <w:spacing w:before="120" w:after="120"/>
              <w:ind w:left="144"/>
              <w:jc w:val="center"/>
              <w:rPr>
                <w:rFonts w:ascii="Arial" w:eastAsia="Arial" w:hAnsi="Arial" w:cs="Arial"/>
                <w:color w:val="373E49"/>
                <w:sz w:val="26"/>
                <w:szCs w:val="26"/>
              </w:rPr>
            </w:pPr>
          </w:p>
        </w:tc>
        <w:tc>
          <w:tcPr>
            <w:tcW w:w="7312" w:type="dxa"/>
            <w:vAlign w:val="center"/>
          </w:tcPr>
          <w:p w14:paraId="4F4155A8" w14:textId="23818A01" w:rsidR="00AB1AFB" w:rsidRPr="001D5E9E" w:rsidRDefault="00AB1AFB" w:rsidP="007A0D53">
            <w:pPr>
              <w:pStyle w:val="Normal4"/>
              <w:spacing w:before="120" w:after="120"/>
              <w:jc w:val="both"/>
              <w:rPr>
                <w:rFonts w:ascii="Arial" w:eastAsia="Arial" w:hAnsi="Arial" w:cs="Arial"/>
                <w:color w:val="373E49"/>
                <w:sz w:val="26"/>
                <w:szCs w:val="26"/>
              </w:rPr>
            </w:pPr>
            <w:r w:rsidRPr="001D5E9E" w:rsidDel="00DC02C3">
              <w:rPr>
                <w:rFonts w:ascii="Arial" w:hAnsi="Arial" w:cs="Arial"/>
                <w:color w:val="373E49"/>
                <w:sz w:val="26"/>
                <w:szCs w:val="26"/>
              </w:rPr>
              <w:t xml:space="preserve">End-to-end encryption for web applications client/server communications </w:t>
            </w:r>
            <w:r w:rsidRPr="001D5E9E">
              <w:rPr>
                <w:rFonts w:ascii="Arial" w:hAnsi="Arial" w:cs="Arial"/>
                <w:color w:val="373E49"/>
                <w:sz w:val="26"/>
                <w:szCs w:val="26"/>
              </w:rPr>
              <w:t>must</w:t>
            </w:r>
            <w:r w:rsidRPr="001D5E9E" w:rsidDel="00DC02C3">
              <w:rPr>
                <w:rFonts w:ascii="Arial" w:hAnsi="Arial" w:cs="Arial"/>
                <w:color w:val="373E49"/>
                <w:sz w:val="26"/>
                <w:szCs w:val="26"/>
              </w:rPr>
              <w:t xml:space="preserve"> be </w:t>
            </w:r>
            <w:r w:rsidRPr="001D5E9E">
              <w:rPr>
                <w:rFonts w:ascii="Arial" w:hAnsi="Arial" w:cs="Arial"/>
                <w:color w:val="373E49"/>
                <w:sz w:val="26"/>
                <w:szCs w:val="26"/>
              </w:rPr>
              <w:t>used</w:t>
            </w:r>
            <w:r w:rsidRPr="001D5E9E" w:rsidDel="00DC02C3">
              <w:rPr>
                <w:rFonts w:ascii="Arial" w:hAnsi="Arial" w:cs="Arial"/>
                <w:color w:val="373E49"/>
                <w:sz w:val="26"/>
                <w:szCs w:val="26"/>
              </w:rPr>
              <w:t>.</w:t>
            </w:r>
          </w:p>
        </w:tc>
      </w:tr>
      <w:tr w:rsidR="00AB1AFB" w:rsidRPr="001D5E9E" w14:paraId="14B3BB20" w14:textId="77777777" w:rsidTr="007A0D53">
        <w:trPr>
          <w:trHeight w:val="1475"/>
          <w:jc w:val="right"/>
        </w:trPr>
        <w:tc>
          <w:tcPr>
            <w:tcW w:w="1705" w:type="dxa"/>
            <w:vAlign w:val="center"/>
          </w:tcPr>
          <w:p w14:paraId="000000BE" w14:textId="77777777" w:rsidR="00AB1AFB" w:rsidRPr="001D5E9E" w:rsidRDefault="00AB1AFB" w:rsidP="00170EE2">
            <w:pPr>
              <w:pStyle w:val="Normal4"/>
              <w:numPr>
                <w:ilvl w:val="0"/>
                <w:numId w:val="2"/>
              </w:numPr>
              <w:spacing w:before="120" w:after="120"/>
              <w:ind w:left="144"/>
              <w:jc w:val="center"/>
              <w:rPr>
                <w:rFonts w:ascii="Arial" w:eastAsia="Arial" w:hAnsi="Arial" w:cs="Arial"/>
                <w:color w:val="373E49"/>
                <w:sz w:val="26"/>
                <w:szCs w:val="26"/>
              </w:rPr>
            </w:pPr>
          </w:p>
        </w:tc>
        <w:tc>
          <w:tcPr>
            <w:tcW w:w="7312" w:type="dxa"/>
            <w:vAlign w:val="center"/>
          </w:tcPr>
          <w:p w14:paraId="000000BF" w14:textId="526E4437"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Web application certificates must be provided from a trusted CA compliance source and periodically renewed in accordance with the related laws and regulations.</w:t>
            </w:r>
          </w:p>
        </w:tc>
      </w:tr>
      <w:tr w:rsidR="00AB1AFB" w:rsidRPr="001D5E9E" w14:paraId="3E92A658" w14:textId="77777777" w:rsidTr="007A0D53">
        <w:trPr>
          <w:trHeight w:val="1502"/>
          <w:jc w:val="right"/>
        </w:trPr>
        <w:tc>
          <w:tcPr>
            <w:tcW w:w="1705" w:type="dxa"/>
            <w:vAlign w:val="center"/>
          </w:tcPr>
          <w:p w14:paraId="000000C0" w14:textId="77777777" w:rsidR="00AB1AFB" w:rsidRPr="001D5E9E" w:rsidRDefault="00AB1AFB" w:rsidP="00170EE2">
            <w:pPr>
              <w:pStyle w:val="Normal4"/>
              <w:numPr>
                <w:ilvl w:val="0"/>
                <w:numId w:val="2"/>
              </w:numPr>
              <w:spacing w:before="120" w:after="120"/>
              <w:ind w:left="144"/>
              <w:jc w:val="center"/>
              <w:rPr>
                <w:rFonts w:ascii="Arial" w:eastAsia="Arial" w:hAnsi="Arial" w:cs="Arial"/>
                <w:color w:val="373E49"/>
                <w:sz w:val="26"/>
                <w:szCs w:val="26"/>
              </w:rPr>
            </w:pPr>
          </w:p>
        </w:tc>
        <w:tc>
          <w:tcPr>
            <w:tcW w:w="7312" w:type="dxa"/>
            <w:vAlign w:val="center"/>
          </w:tcPr>
          <w:p w14:paraId="000000C1" w14:textId="0A4E55A6" w:rsidR="00AB1AFB" w:rsidRPr="001D5E9E" w:rsidRDefault="00AB1AFB" w:rsidP="007A0D53">
            <w:pPr>
              <w:pStyle w:val="Normal4"/>
              <w:spacing w:before="120" w:after="120"/>
              <w:jc w:val="both"/>
              <w:rPr>
                <w:rFonts w:ascii="Arial" w:eastAsia="Arial" w:hAnsi="Arial" w:cs="Arial"/>
                <w:color w:val="373E49"/>
                <w:sz w:val="26"/>
                <w:szCs w:val="26"/>
              </w:rPr>
            </w:pPr>
            <w:r w:rsidRPr="001D5E9E" w:rsidDel="00DC02C3">
              <w:rPr>
                <w:rFonts w:ascii="Arial" w:hAnsi="Arial" w:cs="Arial"/>
                <w:color w:val="373E49"/>
                <w:sz w:val="26"/>
                <w:szCs w:val="26"/>
              </w:rPr>
              <w:t xml:space="preserve">Certificate based asymmetric (private/public) cryptography </w:t>
            </w:r>
            <w:r w:rsidRPr="001D5E9E">
              <w:rPr>
                <w:rFonts w:ascii="Arial" w:hAnsi="Arial" w:cs="Arial"/>
                <w:color w:val="373E49"/>
                <w:sz w:val="26"/>
                <w:szCs w:val="26"/>
              </w:rPr>
              <w:t>must</w:t>
            </w:r>
            <w:r w:rsidRPr="001D5E9E" w:rsidDel="00DC02C3">
              <w:rPr>
                <w:rFonts w:ascii="Arial" w:hAnsi="Arial" w:cs="Arial"/>
                <w:color w:val="373E49"/>
                <w:sz w:val="26"/>
                <w:szCs w:val="26"/>
              </w:rPr>
              <w:t xml:space="preserve"> be used for all public external web applications as per </w:t>
            </w:r>
            <w:r w:rsidRPr="001D5E9E" w:rsidDel="00DC02C3">
              <w:rPr>
                <w:rFonts w:ascii="Arial" w:hAnsi="Arial" w:cs="Arial"/>
                <w:color w:val="373E49"/>
                <w:sz w:val="26"/>
                <w:szCs w:val="26"/>
                <w:highlight w:val="cyan"/>
              </w:rPr>
              <w:t>&lt;</w:t>
            </w:r>
            <w:r w:rsidRPr="001D5E9E">
              <w:rPr>
                <w:rFonts w:ascii="Arial" w:hAnsi="Arial" w:cs="Arial"/>
                <w:color w:val="373E49"/>
                <w:sz w:val="26"/>
                <w:szCs w:val="26"/>
                <w:highlight w:val="cyan"/>
              </w:rPr>
              <w:t>organization name</w:t>
            </w:r>
            <w:r w:rsidRPr="001D5E9E" w:rsidDel="00DC02C3">
              <w:rPr>
                <w:rFonts w:ascii="Arial" w:hAnsi="Arial" w:cs="Arial"/>
                <w:color w:val="373E49"/>
                <w:sz w:val="26"/>
                <w:szCs w:val="26"/>
                <w:highlight w:val="cyan"/>
              </w:rPr>
              <w:t>&gt;</w:t>
            </w:r>
            <w:r w:rsidRPr="001D5E9E" w:rsidDel="00DC02C3">
              <w:rPr>
                <w:rFonts w:ascii="Arial" w:hAnsi="Arial" w:cs="Arial"/>
                <w:color w:val="373E49"/>
                <w:sz w:val="26"/>
                <w:szCs w:val="26"/>
              </w:rPr>
              <w:t xml:space="preserve">’s Cryptography </w:t>
            </w:r>
            <w:r w:rsidR="00DE0EB3">
              <w:rPr>
                <w:rFonts w:ascii="Arial" w:hAnsi="Arial" w:cs="Arial"/>
                <w:color w:val="373E49"/>
                <w:sz w:val="26"/>
                <w:szCs w:val="26"/>
              </w:rPr>
              <w:t>Standard controls</w:t>
            </w:r>
            <w:r w:rsidRPr="001D5E9E" w:rsidDel="00DC02C3">
              <w:rPr>
                <w:rFonts w:ascii="Arial" w:hAnsi="Arial" w:cs="Arial"/>
                <w:color w:val="373E49"/>
                <w:sz w:val="26"/>
                <w:szCs w:val="26"/>
              </w:rPr>
              <w:t>.</w:t>
            </w:r>
          </w:p>
        </w:tc>
      </w:tr>
      <w:tr w:rsidR="00AB1AFB" w:rsidRPr="001D5E9E" w14:paraId="37E8C174" w14:textId="77777777" w:rsidTr="007A0D53">
        <w:trPr>
          <w:trHeight w:val="1520"/>
          <w:jc w:val="right"/>
        </w:trPr>
        <w:tc>
          <w:tcPr>
            <w:tcW w:w="1705" w:type="dxa"/>
            <w:vAlign w:val="center"/>
          </w:tcPr>
          <w:p w14:paraId="000000C2" w14:textId="77777777" w:rsidR="00AB1AFB" w:rsidRPr="001D5E9E" w:rsidRDefault="00AB1AFB" w:rsidP="00170EE2">
            <w:pPr>
              <w:pStyle w:val="Normal4"/>
              <w:numPr>
                <w:ilvl w:val="0"/>
                <w:numId w:val="2"/>
              </w:numPr>
              <w:spacing w:before="120" w:after="120"/>
              <w:ind w:left="144"/>
              <w:jc w:val="center"/>
              <w:rPr>
                <w:rFonts w:ascii="Arial" w:eastAsia="Arial" w:hAnsi="Arial" w:cs="Arial"/>
                <w:color w:val="373E49"/>
                <w:sz w:val="26"/>
                <w:szCs w:val="26"/>
              </w:rPr>
            </w:pPr>
          </w:p>
        </w:tc>
        <w:tc>
          <w:tcPr>
            <w:tcW w:w="7312" w:type="dxa"/>
            <w:vAlign w:val="center"/>
          </w:tcPr>
          <w:p w14:paraId="000000C3" w14:textId="1DA56CF3"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Encryption functionalities and certificate management must be enabled on the web application firewall to provide more visibility into threats and attacks.</w:t>
            </w:r>
          </w:p>
        </w:tc>
      </w:tr>
      <w:tr w:rsidR="00AB1AFB" w:rsidRPr="001D5E9E" w14:paraId="45632525" w14:textId="77777777" w:rsidTr="007A0D53">
        <w:trPr>
          <w:trHeight w:val="1547"/>
          <w:jc w:val="right"/>
        </w:trPr>
        <w:tc>
          <w:tcPr>
            <w:tcW w:w="1705" w:type="dxa"/>
            <w:vAlign w:val="center"/>
          </w:tcPr>
          <w:p w14:paraId="000000C4" w14:textId="77777777" w:rsidR="00AB1AFB" w:rsidRPr="001D5E9E" w:rsidRDefault="00AB1AFB" w:rsidP="00170EE2">
            <w:pPr>
              <w:pStyle w:val="Normal4"/>
              <w:numPr>
                <w:ilvl w:val="0"/>
                <w:numId w:val="2"/>
              </w:numPr>
              <w:spacing w:before="120" w:after="120"/>
              <w:ind w:left="144"/>
              <w:jc w:val="center"/>
              <w:rPr>
                <w:rFonts w:ascii="Arial" w:eastAsia="Arial" w:hAnsi="Arial" w:cs="Arial"/>
                <w:color w:val="373E49"/>
                <w:sz w:val="26"/>
                <w:szCs w:val="26"/>
              </w:rPr>
            </w:pPr>
          </w:p>
        </w:tc>
        <w:tc>
          <w:tcPr>
            <w:tcW w:w="7312" w:type="dxa"/>
            <w:vAlign w:val="center"/>
          </w:tcPr>
          <w:p w14:paraId="000000C5" w14:textId="18981551" w:rsidR="00AB1AFB" w:rsidRPr="001D5E9E" w:rsidRDefault="00AB1AFB" w:rsidP="007A0D53">
            <w:pPr>
              <w:pStyle w:val="Normal4"/>
              <w:spacing w:before="120" w:after="120"/>
              <w:jc w:val="both"/>
              <w:rPr>
                <w:rFonts w:ascii="Arial" w:eastAsia="Arial" w:hAnsi="Arial" w:cs="Arial"/>
                <w:color w:val="373E49"/>
                <w:sz w:val="26"/>
                <w:szCs w:val="26"/>
              </w:rPr>
            </w:pPr>
            <w:r w:rsidRPr="001D5E9E">
              <w:rPr>
                <w:rFonts w:ascii="Arial" w:hAnsi="Arial" w:cs="Arial"/>
                <w:color w:val="373E49"/>
                <w:sz w:val="26"/>
                <w:szCs w:val="26"/>
              </w:rPr>
              <w:t xml:space="preserve">Web applications cryptographic keys must be stored in a secure vault and physically secure locations as per </w:t>
            </w:r>
            <w:r w:rsidRPr="001D5E9E">
              <w:rPr>
                <w:rFonts w:ascii="Arial" w:hAnsi="Arial" w:cs="Arial"/>
                <w:color w:val="373E49"/>
                <w:sz w:val="26"/>
                <w:szCs w:val="26"/>
                <w:highlight w:val="cyan"/>
              </w:rPr>
              <w:t>&lt;organization name&gt;</w:t>
            </w:r>
            <w:r w:rsidRPr="001D5E9E">
              <w:rPr>
                <w:rFonts w:ascii="Arial" w:hAnsi="Arial" w:cs="Arial"/>
                <w:color w:val="373E49"/>
                <w:sz w:val="26"/>
                <w:szCs w:val="26"/>
              </w:rPr>
              <w:t>’s relevant policies and procedures.</w:t>
            </w:r>
          </w:p>
        </w:tc>
      </w:tr>
      <w:tr w:rsidR="00AB1AFB" w:rsidRPr="001D5E9E" w14:paraId="0C62C58F" w14:textId="77777777" w:rsidTr="3A47670D">
        <w:trPr>
          <w:jc w:val="right"/>
        </w:trPr>
        <w:tc>
          <w:tcPr>
            <w:tcW w:w="1705" w:type="dxa"/>
            <w:shd w:val="clear" w:color="auto" w:fill="373E49" w:themeFill="accent1"/>
            <w:vAlign w:val="center"/>
          </w:tcPr>
          <w:p w14:paraId="000000CE" w14:textId="687F60C4" w:rsidR="00AB1AFB" w:rsidRPr="001D5E9E" w:rsidRDefault="00AB1AFB" w:rsidP="007A0D53">
            <w:pPr>
              <w:pStyle w:val="Normal4"/>
              <w:numPr>
                <w:ilvl w:val="0"/>
                <w:numId w:val="18"/>
              </w:numPr>
              <w:spacing w:before="120" w:after="120"/>
              <w:ind w:left="648"/>
              <w:jc w:val="both"/>
              <w:rPr>
                <w:rFonts w:ascii="Arial" w:eastAsia="Arial" w:hAnsi="Arial" w:cs="Arial"/>
                <w:color w:val="FFFFFF"/>
                <w:sz w:val="26"/>
                <w:szCs w:val="26"/>
              </w:rPr>
            </w:pPr>
            <w:bookmarkStart w:id="10" w:name="_Hlk120753317"/>
          </w:p>
        </w:tc>
        <w:tc>
          <w:tcPr>
            <w:tcW w:w="7312" w:type="dxa"/>
            <w:shd w:val="clear" w:color="auto" w:fill="373E49" w:themeFill="accent1"/>
            <w:vAlign w:val="center"/>
          </w:tcPr>
          <w:p w14:paraId="000000CF" w14:textId="27E979DF" w:rsidR="00AB1AFB" w:rsidRPr="001D5E9E" w:rsidRDefault="00AB1AFB" w:rsidP="007A0D53">
            <w:pPr>
              <w:pStyle w:val="Normal4"/>
              <w:spacing w:before="120" w:after="120"/>
              <w:jc w:val="both"/>
              <w:rPr>
                <w:rFonts w:ascii="Arial" w:eastAsia="Arial" w:hAnsi="Arial" w:cs="Arial"/>
                <w:color w:val="FFFFFF"/>
                <w:sz w:val="26"/>
                <w:szCs w:val="26"/>
              </w:rPr>
            </w:pPr>
            <w:r w:rsidRPr="001D5E9E">
              <w:rPr>
                <w:rFonts w:ascii="Arial" w:hAnsi="Arial" w:cs="Arial"/>
                <w:color w:val="FFFFFF" w:themeColor="background1"/>
                <w:sz w:val="26"/>
                <w:szCs w:val="26"/>
              </w:rPr>
              <w:t>Event and Audit Logging</w:t>
            </w:r>
          </w:p>
        </w:tc>
      </w:tr>
      <w:tr w:rsidR="00AB1AFB" w:rsidRPr="001D5E9E" w14:paraId="39E64F5E" w14:textId="77777777" w:rsidTr="3A47670D">
        <w:trPr>
          <w:jc w:val="right"/>
        </w:trPr>
        <w:tc>
          <w:tcPr>
            <w:tcW w:w="1705" w:type="dxa"/>
            <w:shd w:val="clear" w:color="auto" w:fill="D9D9D9" w:themeFill="background1" w:themeFillShade="D9"/>
            <w:vAlign w:val="center"/>
          </w:tcPr>
          <w:p w14:paraId="000000D0" w14:textId="77777777"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Objective</w:t>
            </w:r>
          </w:p>
        </w:tc>
        <w:tc>
          <w:tcPr>
            <w:tcW w:w="7312" w:type="dxa"/>
            <w:shd w:val="clear" w:color="auto" w:fill="D9D9D9" w:themeFill="background1" w:themeFillShade="D9"/>
            <w:vAlign w:val="center"/>
          </w:tcPr>
          <w:p w14:paraId="000000D1" w14:textId="2BEFA1BC"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 xml:space="preserve">To ensure all web application events in </w:t>
            </w:r>
            <w:r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highlight w:val="cyan"/>
              </w:rPr>
              <w:t>&lt;organization name&gt;</w:t>
            </w:r>
            <w:r w:rsidR="001E1FB0" w:rsidRPr="0054381C">
              <w:rPr>
                <w:rFonts w:ascii="Arial" w:eastAsia="Arial" w:hAnsi="Arial" w:cs="Arial"/>
                <w:color w:val="373E49" w:themeColor="accent1"/>
                <w:sz w:val="26"/>
                <w:szCs w:val="26"/>
              </w:rPr>
              <w:t xml:space="preserve"> </w:t>
            </w:r>
            <w:r w:rsidRPr="0054381C">
              <w:rPr>
                <w:rFonts w:ascii="Arial" w:eastAsia="Arial" w:hAnsi="Arial" w:cs="Arial"/>
                <w:color w:val="373E49" w:themeColor="accent1"/>
                <w:sz w:val="26"/>
                <w:szCs w:val="26"/>
                <w:rtl/>
              </w:rPr>
              <w:t>‏</w:t>
            </w:r>
            <w:r w:rsidR="001E1FB0" w:rsidRPr="0054381C">
              <w:rPr>
                <w:rFonts w:ascii="Arial" w:eastAsia="Arial" w:hAnsi="Arial" w:cs="Arial"/>
                <w:color w:val="373E49" w:themeColor="accent1"/>
                <w:sz w:val="26"/>
                <w:szCs w:val="26"/>
                <w:rtl/>
              </w:rPr>
              <w:t xml:space="preserve"> </w:t>
            </w:r>
            <w:r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rPr>
              <w:t>are monitored and logged.</w:t>
            </w:r>
            <w:r w:rsidR="001E1FB0" w:rsidRPr="0054381C">
              <w:rPr>
                <w:rFonts w:ascii="Arial" w:eastAsia="Arial" w:hAnsi="Arial" w:cs="Arial"/>
                <w:color w:val="373E49" w:themeColor="accent1"/>
                <w:sz w:val="26"/>
                <w:szCs w:val="26"/>
              </w:rPr>
              <w:t xml:space="preserve"> </w:t>
            </w:r>
            <w:r w:rsidRPr="0054381C">
              <w:rPr>
                <w:rFonts w:ascii="Arial" w:eastAsia="Arial" w:hAnsi="Arial" w:cs="Arial"/>
                <w:color w:val="373E49" w:themeColor="accent1"/>
                <w:sz w:val="26"/>
                <w:szCs w:val="26"/>
                <w:rtl/>
              </w:rPr>
              <w:t>‏</w:t>
            </w:r>
          </w:p>
        </w:tc>
      </w:tr>
      <w:tr w:rsidR="00AB1AFB" w:rsidRPr="001D5E9E" w14:paraId="3E4A51E5" w14:textId="77777777" w:rsidTr="3A47670D">
        <w:trPr>
          <w:jc w:val="right"/>
        </w:trPr>
        <w:tc>
          <w:tcPr>
            <w:tcW w:w="1705" w:type="dxa"/>
            <w:shd w:val="clear" w:color="auto" w:fill="D9D9D9" w:themeFill="background1" w:themeFillShade="D9"/>
            <w:vAlign w:val="center"/>
          </w:tcPr>
          <w:p w14:paraId="000000D2" w14:textId="77777777"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lastRenderedPageBreak/>
              <w:t>Risk Implication</w:t>
            </w:r>
          </w:p>
        </w:tc>
        <w:tc>
          <w:tcPr>
            <w:tcW w:w="7312" w:type="dxa"/>
            <w:shd w:val="clear" w:color="auto" w:fill="D9D9D9" w:themeFill="background1" w:themeFillShade="D9"/>
            <w:vAlign w:val="center"/>
          </w:tcPr>
          <w:p w14:paraId="000000D3" w14:textId="22E9C4E1" w:rsidR="00AB1AFB" w:rsidRPr="0054381C" w:rsidRDefault="001E1FB0"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 xml:space="preserve"> </w:t>
            </w:r>
            <w:r w:rsidR="00AB1AFB" w:rsidRPr="0054381C">
              <w:rPr>
                <w:rFonts w:ascii="Arial" w:eastAsia="Arial" w:hAnsi="Arial" w:cs="Arial"/>
                <w:color w:val="373E49" w:themeColor="accent1"/>
                <w:sz w:val="26"/>
                <w:szCs w:val="26"/>
                <w:rtl/>
              </w:rPr>
              <w:t>‏</w:t>
            </w:r>
            <w:r w:rsidR="00AB1AFB" w:rsidRPr="0054381C">
              <w:rPr>
                <w:rFonts w:ascii="Arial" w:eastAsia="Arial" w:hAnsi="Arial" w:cs="Arial"/>
                <w:color w:val="373E49" w:themeColor="accent1"/>
                <w:sz w:val="26"/>
                <w:szCs w:val="26"/>
              </w:rPr>
              <w:t xml:space="preserve">Failure to monitor and log web application events in </w:t>
            </w:r>
            <w:r w:rsidR="00AB1AFB" w:rsidRPr="0054381C">
              <w:rPr>
                <w:rFonts w:ascii="Arial" w:eastAsia="Arial" w:hAnsi="Arial" w:cs="Arial"/>
                <w:color w:val="373E49" w:themeColor="accent1"/>
                <w:sz w:val="26"/>
                <w:szCs w:val="26"/>
                <w:rtl/>
              </w:rPr>
              <w:t>‏</w:t>
            </w:r>
            <w:r w:rsidRPr="0054381C">
              <w:rPr>
                <w:rFonts w:ascii="Arial" w:eastAsia="Arial" w:hAnsi="Arial" w:cs="Arial"/>
                <w:color w:val="373E49" w:themeColor="accent1"/>
                <w:sz w:val="26"/>
                <w:szCs w:val="26"/>
                <w:rtl/>
              </w:rPr>
              <w:t xml:space="preserve"> </w:t>
            </w:r>
            <w:r w:rsidR="00AB1AFB" w:rsidRPr="0054381C">
              <w:rPr>
                <w:rFonts w:ascii="Arial" w:eastAsia="Arial" w:hAnsi="Arial" w:cs="Arial"/>
                <w:color w:val="373E49" w:themeColor="accent1"/>
                <w:sz w:val="26"/>
                <w:szCs w:val="26"/>
                <w:highlight w:val="cyan"/>
                <w:rtl/>
              </w:rPr>
              <w:t>‏</w:t>
            </w:r>
            <w:r w:rsidR="00AB1AFB" w:rsidRPr="0054381C">
              <w:rPr>
                <w:rFonts w:ascii="Arial" w:eastAsia="Arial" w:hAnsi="Arial" w:cs="Arial"/>
                <w:color w:val="373E49" w:themeColor="accent1"/>
                <w:sz w:val="26"/>
                <w:szCs w:val="26"/>
                <w:highlight w:val="cyan"/>
              </w:rPr>
              <w:t>&lt;organization name&gt;</w:t>
            </w:r>
            <w:r w:rsidR="00AB1AFB" w:rsidRPr="0054381C">
              <w:rPr>
                <w:rFonts w:ascii="Arial" w:eastAsia="Arial" w:hAnsi="Arial" w:cs="Arial"/>
                <w:color w:val="373E49" w:themeColor="accent1"/>
                <w:sz w:val="26"/>
                <w:szCs w:val="26"/>
              </w:rPr>
              <w:t xml:space="preserve"> </w:t>
            </w:r>
            <w:r w:rsidR="00AB1AFB" w:rsidRPr="0054381C">
              <w:rPr>
                <w:rFonts w:ascii="Arial" w:eastAsia="Arial" w:hAnsi="Arial" w:cs="Arial"/>
                <w:color w:val="373E49" w:themeColor="accent1"/>
                <w:sz w:val="26"/>
                <w:szCs w:val="26"/>
                <w:rtl/>
              </w:rPr>
              <w:t>‏</w:t>
            </w:r>
            <w:r w:rsidR="00AB1AFB" w:rsidRPr="0054381C">
              <w:rPr>
                <w:rFonts w:ascii="Arial" w:eastAsia="Arial" w:hAnsi="Arial" w:cs="Arial"/>
                <w:color w:val="373E49" w:themeColor="accent1"/>
                <w:sz w:val="26"/>
                <w:szCs w:val="26"/>
              </w:rPr>
              <w:t>will make it difficult for it to detect cybersecurity attacks and threats, leading to more damages to the applications.</w:t>
            </w:r>
            <w:r w:rsidRPr="0054381C">
              <w:rPr>
                <w:rFonts w:ascii="Arial" w:eastAsia="Arial" w:hAnsi="Arial" w:cs="Arial"/>
                <w:color w:val="373E49" w:themeColor="accent1"/>
                <w:sz w:val="26"/>
                <w:szCs w:val="26"/>
              </w:rPr>
              <w:t xml:space="preserve"> </w:t>
            </w:r>
            <w:r w:rsidR="00AB1AFB" w:rsidRPr="0054381C">
              <w:rPr>
                <w:rFonts w:ascii="Arial" w:eastAsia="Arial" w:hAnsi="Arial" w:cs="Arial"/>
                <w:color w:val="373E49" w:themeColor="accent1"/>
                <w:sz w:val="26"/>
                <w:szCs w:val="26"/>
                <w:rtl/>
              </w:rPr>
              <w:t>‏</w:t>
            </w:r>
          </w:p>
        </w:tc>
      </w:tr>
      <w:tr w:rsidR="00AB1AFB" w:rsidRPr="001D5E9E" w14:paraId="6F157B2A" w14:textId="77777777" w:rsidTr="3A47670D">
        <w:trPr>
          <w:jc w:val="right"/>
        </w:trPr>
        <w:tc>
          <w:tcPr>
            <w:tcW w:w="9017" w:type="dxa"/>
            <w:gridSpan w:val="2"/>
            <w:shd w:val="clear" w:color="auto" w:fill="F2F2F2" w:themeFill="background1" w:themeFillShade="F2"/>
            <w:vAlign w:val="center"/>
          </w:tcPr>
          <w:p w14:paraId="000000D4" w14:textId="56819C36" w:rsidR="00AB1AFB" w:rsidRPr="0054381C" w:rsidRDefault="00AB1AFB" w:rsidP="007A0D53">
            <w:pPr>
              <w:pStyle w:val="Normal4"/>
              <w:spacing w:before="120" w:after="120"/>
              <w:jc w:val="both"/>
              <w:rPr>
                <w:rFonts w:ascii="Arial" w:eastAsia="Arial" w:hAnsi="Arial" w:cs="Arial"/>
                <w:color w:val="373E49" w:themeColor="accent1"/>
                <w:sz w:val="26"/>
                <w:szCs w:val="26"/>
              </w:rPr>
            </w:pPr>
            <w:r w:rsidRPr="0054381C">
              <w:rPr>
                <w:rFonts w:ascii="Arial" w:eastAsia="Arial" w:hAnsi="Arial" w:cs="Arial"/>
                <w:color w:val="373E49" w:themeColor="accent1"/>
                <w:sz w:val="26"/>
                <w:szCs w:val="26"/>
              </w:rPr>
              <w:t>Requirements</w:t>
            </w:r>
          </w:p>
        </w:tc>
      </w:tr>
      <w:bookmarkEnd w:id="10"/>
      <w:tr w:rsidR="00AB1AFB" w:rsidRPr="001D5E9E" w14:paraId="09850669" w14:textId="77777777" w:rsidTr="3A47670D">
        <w:trPr>
          <w:jc w:val="right"/>
        </w:trPr>
        <w:tc>
          <w:tcPr>
            <w:tcW w:w="1705" w:type="dxa"/>
            <w:vAlign w:val="center"/>
          </w:tcPr>
          <w:p w14:paraId="000000D6" w14:textId="77777777" w:rsidR="00AB1AFB" w:rsidRPr="001D5E9E" w:rsidRDefault="00AB1AFB" w:rsidP="00170EE2">
            <w:pPr>
              <w:pStyle w:val="Normal4"/>
              <w:numPr>
                <w:ilvl w:val="0"/>
                <w:numId w:val="7"/>
              </w:numPr>
              <w:spacing w:before="120" w:after="120"/>
              <w:ind w:left="144"/>
              <w:jc w:val="center"/>
              <w:rPr>
                <w:rFonts w:ascii="Arial" w:eastAsia="Arial" w:hAnsi="Arial" w:cs="Arial"/>
                <w:color w:val="373E49"/>
                <w:sz w:val="26"/>
                <w:szCs w:val="26"/>
              </w:rPr>
            </w:pPr>
          </w:p>
        </w:tc>
        <w:tc>
          <w:tcPr>
            <w:tcW w:w="7312" w:type="dxa"/>
            <w:vAlign w:val="center"/>
          </w:tcPr>
          <w:p w14:paraId="000000D8" w14:textId="7A387EE4" w:rsidR="00AB1AFB" w:rsidRPr="001D5E9E" w:rsidRDefault="00AB1AFB" w:rsidP="007A0D53">
            <w:pPr>
              <w:pStyle w:val="Normal4"/>
              <w:shd w:val="clear" w:color="auto" w:fill="FFFFFF" w:themeFill="background1"/>
              <w:spacing w:before="120" w:after="120"/>
              <w:jc w:val="both"/>
              <w:rPr>
                <w:rFonts w:ascii="Arial" w:eastAsia="Arial" w:hAnsi="Arial" w:cs="Arial"/>
                <w:color w:val="373E49"/>
                <w:sz w:val="26"/>
                <w:szCs w:val="26"/>
              </w:rPr>
            </w:pPr>
            <w:r w:rsidRPr="001D5E9E">
              <w:rPr>
                <w:rFonts w:ascii="Arial" w:hAnsi="Arial" w:cs="Arial"/>
                <w:color w:val="373E49"/>
                <w:sz w:val="26"/>
                <w:szCs w:val="26"/>
              </w:rPr>
              <w:t>Event and Audit Logging</w:t>
            </w:r>
            <w:r w:rsidRPr="001D5E9E" w:rsidDel="00C75115">
              <w:rPr>
                <w:rFonts w:ascii="Arial" w:hAnsi="Arial" w:cs="Arial"/>
                <w:color w:val="373E49"/>
                <w:sz w:val="26"/>
                <w:szCs w:val="26"/>
              </w:rPr>
              <w:t xml:space="preserve"> </w:t>
            </w:r>
            <w:r w:rsidRPr="001D5E9E">
              <w:rPr>
                <w:rFonts w:ascii="Arial" w:hAnsi="Arial" w:cs="Arial"/>
                <w:color w:val="373E49"/>
                <w:sz w:val="26"/>
                <w:szCs w:val="26"/>
              </w:rPr>
              <w:t xml:space="preserve">for web applications must be enabled in accordance with the technical security controls mentioned in the </w:t>
            </w:r>
            <w:r w:rsidRPr="001D5E9E">
              <w:rPr>
                <w:rFonts w:ascii="Arial" w:hAnsi="Arial" w:cs="Arial"/>
                <w:color w:val="373E49"/>
                <w:sz w:val="26"/>
                <w:szCs w:val="26"/>
                <w:highlight w:val="cyan"/>
              </w:rPr>
              <w:t>&lt;organization name&gt;</w:t>
            </w:r>
            <w:r w:rsidRPr="001D5E9E">
              <w:rPr>
                <w:rFonts w:ascii="Arial" w:hAnsi="Arial" w:cs="Arial"/>
                <w:color w:val="373E49"/>
                <w:sz w:val="26"/>
                <w:szCs w:val="26"/>
              </w:rPr>
              <w:t xml:space="preserve">’s Cybersecurity Event Logs and Monitoring Management </w:t>
            </w:r>
            <w:r w:rsidR="00DE0EB3">
              <w:rPr>
                <w:rFonts w:ascii="Arial" w:hAnsi="Arial" w:cs="Arial"/>
                <w:color w:val="373E49"/>
                <w:sz w:val="26"/>
                <w:szCs w:val="26"/>
              </w:rPr>
              <w:t>standard controls</w:t>
            </w:r>
            <w:r w:rsidRPr="001D5E9E">
              <w:rPr>
                <w:rFonts w:ascii="Arial" w:hAnsi="Arial" w:cs="Arial"/>
                <w:color w:val="373E49"/>
                <w:sz w:val="26"/>
                <w:szCs w:val="26"/>
              </w:rPr>
              <w:t xml:space="preserve"> in order to defend cybersecurity attacks.</w:t>
            </w:r>
          </w:p>
        </w:tc>
      </w:tr>
    </w:tbl>
    <w:tbl>
      <w:tblPr>
        <w:tblStyle w:val="TableGrid"/>
        <w:tblW w:w="4946" w:type="pct"/>
        <w:tblInd w:w="-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713"/>
        <w:gridCol w:w="132"/>
        <w:gridCol w:w="7075"/>
      </w:tblGrid>
      <w:tr w:rsidR="00AB1AFB" w:rsidRPr="001E1FB0" w14:paraId="080C8F39" w14:textId="77777777" w:rsidTr="001D5E9E">
        <w:tc>
          <w:tcPr>
            <w:tcW w:w="1034" w:type="pct"/>
            <w:gridSpan w:val="2"/>
            <w:shd w:val="clear" w:color="auto" w:fill="373E49"/>
            <w:vAlign w:val="center"/>
          </w:tcPr>
          <w:p w14:paraId="65F576EF" w14:textId="53701847" w:rsidR="00AB1AFB" w:rsidRPr="001D5E9E" w:rsidRDefault="00AB1AFB" w:rsidP="007A0D53">
            <w:pPr>
              <w:pStyle w:val="Normal4"/>
              <w:numPr>
                <w:ilvl w:val="0"/>
                <w:numId w:val="18"/>
              </w:numPr>
              <w:spacing w:before="120" w:after="120"/>
              <w:ind w:left="648"/>
              <w:jc w:val="both"/>
              <w:rPr>
                <w:rFonts w:ascii="Arial" w:eastAsia="Arial" w:hAnsi="Arial"/>
                <w:color w:val="FFFFFF"/>
                <w:sz w:val="26"/>
                <w:szCs w:val="26"/>
              </w:rPr>
            </w:pPr>
            <w:bookmarkStart w:id="11" w:name="_heading=h.twg0mtgcacgd" w:colFirst="0" w:colLast="0"/>
            <w:bookmarkEnd w:id="11"/>
          </w:p>
        </w:tc>
        <w:tc>
          <w:tcPr>
            <w:tcW w:w="3966" w:type="pct"/>
            <w:shd w:val="clear" w:color="auto" w:fill="373E49"/>
            <w:vAlign w:val="center"/>
          </w:tcPr>
          <w:p w14:paraId="14E09DA5" w14:textId="13FC407F" w:rsidR="00AB1AFB" w:rsidRPr="001E1FB0" w:rsidRDefault="00AB1AFB" w:rsidP="007A0D53">
            <w:pPr>
              <w:spacing w:before="120" w:after="120" w:line="276" w:lineRule="auto"/>
              <w:jc w:val="both"/>
              <w:rPr>
                <w:rFonts w:ascii="Arial" w:hAnsi="Arial"/>
                <w:color w:val="FFFFFF" w:themeColor="background1"/>
                <w:sz w:val="26"/>
                <w:szCs w:val="26"/>
              </w:rPr>
            </w:pPr>
            <w:r w:rsidRPr="001E1FB0">
              <w:rPr>
                <w:rFonts w:ascii="Arial" w:hAnsi="Arial"/>
                <w:color w:val="FFFFFF" w:themeColor="background1"/>
                <w:sz w:val="26"/>
                <w:szCs w:val="26"/>
                <w:rtl/>
                <w:lang w:eastAsia="ar"/>
              </w:rPr>
              <w:t xml:space="preserve"> </w:t>
            </w:r>
            <w:r w:rsidRPr="001E1FB0">
              <w:rPr>
                <w:rFonts w:ascii="Arial" w:hAnsi="Arial"/>
                <w:color w:val="FFFFFF" w:themeColor="background1"/>
                <w:sz w:val="26"/>
                <w:szCs w:val="26"/>
              </w:rPr>
              <w:t>Backup and Archival</w:t>
            </w:r>
          </w:p>
        </w:tc>
      </w:tr>
      <w:tr w:rsidR="003C2DF0" w:rsidRPr="001E1FB0" w14:paraId="1CCBD6CF" w14:textId="77777777" w:rsidTr="001D5E9E">
        <w:tc>
          <w:tcPr>
            <w:tcW w:w="1034" w:type="pct"/>
            <w:gridSpan w:val="2"/>
            <w:shd w:val="clear" w:color="auto" w:fill="D9D9D9"/>
            <w:vAlign w:val="center"/>
          </w:tcPr>
          <w:p w14:paraId="64DF2DBC" w14:textId="00D7328A" w:rsidR="003C2DF0" w:rsidRPr="0054381C" w:rsidRDefault="00941F4D" w:rsidP="007A0D53">
            <w:pPr>
              <w:pStyle w:val="ListParagraph"/>
              <w:spacing w:before="120" w:after="120" w:line="276" w:lineRule="auto"/>
              <w:ind w:left="0"/>
              <w:contextualSpacing w:val="0"/>
              <w:jc w:val="both"/>
              <w:rPr>
                <w:rFonts w:ascii="Arial" w:hAnsi="Arial"/>
                <w:color w:val="373E49" w:themeColor="accent1"/>
                <w:sz w:val="26"/>
                <w:szCs w:val="26"/>
              </w:rPr>
            </w:pPr>
            <w:r w:rsidRPr="0054381C">
              <w:rPr>
                <w:rFonts w:ascii="Arial" w:eastAsia="Arial" w:hAnsi="Arial"/>
                <w:color w:val="373E49" w:themeColor="accent1"/>
                <w:sz w:val="26"/>
                <w:szCs w:val="26"/>
              </w:rPr>
              <w:t>Objective</w:t>
            </w:r>
          </w:p>
        </w:tc>
        <w:tc>
          <w:tcPr>
            <w:tcW w:w="3966" w:type="pct"/>
            <w:shd w:val="clear" w:color="auto" w:fill="D9D9D9"/>
            <w:vAlign w:val="center"/>
          </w:tcPr>
          <w:p w14:paraId="60EA6FB2" w14:textId="6F45B5EC" w:rsidR="003C2DF0" w:rsidRPr="0054381C" w:rsidRDefault="00941F4D" w:rsidP="007A0D53">
            <w:pPr>
              <w:spacing w:before="120" w:after="120" w:line="276" w:lineRule="auto"/>
              <w:jc w:val="both"/>
              <w:rPr>
                <w:rFonts w:ascii="Arial" w:hAnsi="Arial"/>
                <w:color w:val="373E49" w:themeColor="accent1"/>
                <w:sz w:val="26"/>
                <w:szCs w:val="26"/>
              </w:rPr>
            </w:pPr>
            <w:r w:rsidRPr="0054381C">
              <w:rPr>
                <w:rFonts w:ascii="Arial" w:hAnsi="Arial"/>
                <w:color w:val="373E49" w:themeColor="accent1"/>
                <w:sz w:val="26"/>
                <w:szCs w:val="26"/>
                <w:lang w:eastAsia="ar"/>
              </w:rPr>
              <w:t>To ensure the integrity, availability and recoverability of web application data against</w:t>
            </w:r>
            <w:r w:rsidRPr="0054381C">
              <w:rPr>
                <w:rFonts w:ascii="Arial" w:hAnsi="Arial"/>
                <w:color w:val="373E49" w:themeColor="accent1"/>
                <w:sz w:val="26"/>
                <w:szCs w:val="26"/>
                <w:rtl/>
                <w:lang w:eastAsia="ar"/>
              </w:rPr>
              <w:t xml:space="preserve"> </w:t>
            </w:r>
            <w:r w:rsidRPr="0054381C">
              <w:rPr>
                <w:rFonts w:ascii="Arial" w:hAnsi="Arial"/>
                <w:color w:val="373E49" w:themeColor="accent1"/>
                <w:sz w:val="26"/>
                <w:szCs w:val="26"/>
                <w:lang w:eastAsia="ar"/>
              </w:rPr>
              <w:t>tampering, accidental loss or destruction.</w:t>
            </w:r>
          </w:p>
        </w:tc>
      </w:tr>
      <w:tr w:rsidR="003C2DF0" w:rsidRPr="001E1FB0" w14:paraId="02ACFBD3" w14:textId="77777777" w:rsidTr="001D5E9E">
        <w:tc>
          <w:tcPr>
            <w:tcW w:w="1034" w:type="pct"/>
            <w:gridSpan w:val="2"/>
            <w:shd w:val="clear" w:color="auto" w:fill="D9D9D9"/>
            <w:vAlign w:val="center"/>
          </w:tcPr>
          <w:p w14:paraId="52FC8031" w14:textId="2A20C73A" w:rsidR="003C2DF0" w:rsidRPr="0054381C" w:rsidRDefault="00941F4D" w:rsidP="007A0D53">
            <w:pPr>
              <w:pStyle w:val="ListParagraph"/>
              <w:spacing w:before="120" w:after="120" w:line="276" w:lineRule="auto"/>
              <w:ind w:left="0"/>
              <w:contextualSpacing w:val="0"/>
              <w:jc w:val="both"/>
              <w:rPr>
                <w:rFonts w:ascii="Arial" w:hAnsi="Arial"/>
                <w:color w:val="373E49" w:themeColor="accent1"/>
                <w:sz w:val="26"/>
                <w:szCs w:val="26"/>
              </w:rPr>
            </w:pPr>
            <w:r w:rsidRPr="0054381C">
              <w:rPr>
                <w:rFonts w:ascii="Arial" w:eastAsia="Arial" w:hAnsi="Arial"/>
                <w:color w:val="373E49" w:themeColor="accent1"/>
                <w:sz w:val="26"/>
                <w:szCs w:val="26"/>
              </w:rPr>
              <w:t>Risk Implication</w:t>
            </w:r>
          </w:p>
        </w:tc>
        <w:tc>
          <w:tcPr>
            <w:tcW w:w="3966" w:type="pct"/>
            <w:shd w:val="clear" w:color="auto" w:fill="D9D9D9"/>
            <w:vAlign w:val="center"/>
          </w:tcPr>
          <w:p w14:paraId="3BCEAC18" w14:textId="6641FA61" w:rsidR="003C2DF0" w:rsidRPr="0054381C" w:rsidRDefault="00941F4D" w:rsidP="007A0D53">
            <w:pPr>
              <w:spacing w:before="120" w:after="120" w:line="276" w:lineRule="auto"/>
              <w:jc w:val="both"/>
              <w:rPr>
                <w:rFonts w:ascii="Arial" w:hAnsi="Arial"/>
                <w:color w:val="373E49" w:themeColor="accent1"/>
                <w:sz w:val="26"/>
                <w:szCs w:val="26"/>
              </w:rPr>
            </w:pPr>
            <w:r w:rsidRPr="0054381C">
              <w:rPr>
                <w:rFonts w:ascii="Arial" w:hAnsi="Arial"/>
                <w:color w:val="373E49" w:themeColor="accent1"/>
                <w:sz w:val="26"/>
                <w:szCs w:val="26"/>
                <w:rtl/>
                <w:lang w:eastAsia="ar"/>
              </w:rPr>
              <w:t>‏</w:t>
            </w:r>
            <w:r w:rsidRPr="0054381C">
              <w:rPr>
                <w:rFonts w:ascii="Arial" w:hAnsi="Arial"/>
                <w:color w:val="373E49" w:themeColor="accent1"/>
                <w:sz w:val="26"/>
                <w:szCs w:val="26"/>
                <w:lang w:eastAsia="ar"/>
              </w:rPr>
              <w:t>If web applications data are deleted or tampered due to accidental loss, damage or attack</w:t>
            </w:r>
            <w:r w:rsidRPr="0054381C">
              <w:rPr>
                <w:rFonts w:ascii="Arial" w:hAnsi="Arial"/>
                <w:color w:val="373E49" w:themeColor="accent1"/>
                <w:sz w:val="26"/>
                <w:szCs w:val="26"/>
                <w:rtl/>
                <w:lang w:eastAsia="ar"/>
              </w:rPr>
              <w:t xml:space="preserve"> ‏</w:t>
            </w:r>
            <w:r w:rsidRPr="0054381C">
              <w:rPr>
                <w:rFonts w:ascii="Arial" w:hAnsi="Arial"/>
                <w:color w:val="373E49" w:themeColor="accent1"/>
                <w:sz w:val="26"/>
                <w:szCs w:val="26"/>
                <w:lang w:eastAsia="ar"/>
              </w:rPr>
              <w:t xml:space="preserve">the </w:t>
            </w:r>
            <w:r w:rsidRPr="0054381C">
              <w:rPr>
                <w:rFonts w:ascii="Arial" w:hAnsi="Arial"/>
                <w:color w:val="373E49" w:themeColor="accent1"/>
                <w:sz w:val="26"/>
                <w:szCs w:val="26"/>
                <w:highlight w:val="cyan"/>
                <w:lang w:eastAsia="ar"/>
              </w:rPr>
              <w:t>&lt;organization name&gt;</w:t>
            </w:r>
            <w:r w:rsidRPr="0054381C">
              <w:rPr>
                <w:rFonts w:ascii="Arial" w:hAnsi="Arial"/>
                <w:color w:val="373E49" w:themeColor="accent1"/>
                <w:sz w:val="26"/>
                <w:szCs w:val="26"/>
                <w:lang w:eastAsia="ar"/>
              </w:rPr>
              <w:t xml:space="preserve"> will not be able</w:t>
            </w:r>
            <w:r w:rsidR="001E1FB0" w:rsidRPr="0054381C">
              <w:rPr>
                <w:rFonts w:ascii="Arial" w:hAnsi="Arial"/>
                <w:color w:val="373E49" w:themeColor="accent1"/>
                <w:sz w:val="26"/>
                <w:szCs w:val="26"/>
                <w:lang w:eastAsia="ar"/>
              </w:rPr>
              <w:t xml:space="preserve"> </w:t>
            </w:r>
            <w:r w:rsidRPr="0054381C">
              <w:rPr>
                <w:rFonts w:ascii="Arial" w:hAnsi="Arial"/>
                <w:color w:val="373E49" w:themeColor="accent1"/>
                <w:sz w:val="26"/>
                <w:szCs w:val="26"/>
                <w:rtl/>
                <w:lang w:eastAsia="ar"/>
              </w:rPr>
              <w:t>‏</w:t>
            </w:r>
            <w:r w:rsidRPr="0054381C">
              <w:rPr>
                <w:rFonts w:ascii="Arial" w:hAnsi="Arial"/>
                <w:color w:val="373E49" w:themeColor="accent1"/>
                <w:sz w:val="26"/>
                <w:szCs w:val="26"/>
                <w:lang w:eastAsia="ar"/>
              </w:rPr>
              <w:t>to recover data which will impact normal business operations</w:t>
            </w:r>
            <w:r w:rsidRPr="0054381C">
              <w:rPr>
                <w:rFonts w:ascii="Arial" w:hAnsi="Arial"/>
                <w:color w:val="373E49" w:themeColor="accent1"/>
                <w:sz w:val="26"/>
                <w:szCs w:val="26"/>
                <w:rtl/>
                <w:lang w:eastAsia="ar"/>
              </w:rPr>
              <w:t>.</w:t>
            </w:r>
            <w:r w:rsidR="001E1FB0" w:rsidRPr="0054381C">
              <w:rPr>
                <w:rFonts w:ascii="Arial" w:hAnsi="Arial"/>
                <w:color w:val="373E49" w:themeColor="accent1"/>
                <w:sz w:val="26"/>
                <w:szCs w:val="26"/>
                <w:rtl/>
                <w:lang w:eastAsia="ar"/>
              </w:rPr>
              <w:t xml:space="preserve"> </w:t>
            </w:r>
            <w:r w:rsidRPr="0054381C">
              <w:rPr>
                <w:rFonts w:ascii="Arial" w:hAnsi="Arial"/>
                <w:color w:val="373E49" w:themeColor="accent1"/>
                <w:sz w:val="26"/>
                <w:szCs w:val="26"/>
                <w:rtl/>
                <w:lang w:eastAsia="ar"/>
              </w:rPr>
              <w:t>‏</w:t>
            </w:r>
          </w:p>
        </w:tc>
      </w:tr>
      <w:tr w:rsidR="003C2DF0" w:rsidRPr="001E1FB0" w14:paraId="221BA4CE" w14:textId="77777777" w:rsidTr="001D5E9E">
        <w:tc>
          <w:tcPr>
            <w:tcW w:w="5000" w:type="pct"/>
            <w:gridSpan w:val="3"/>
            <w:shd w:val="clear" w:color="auto" w:fill="F2F2F2"/>
            <w:vAlign w:val="center"/>
          </w:tcPr>
          <w:p w14:paraId="41457EBB" w14:textId="2EECF78A" w:rsidR="003C2DF0" w:rsidRPr="0054381C" w:rsidRDefault="00941F4D" w:rsidP="007A0D53">
            <w:pPr>
              <w:spacing w:before="120" w:after="120" w:line="276" w:lineRule="auto"/>
              <w:jc w:val="both"/>
              <w:rPr>
                <w:rFonts w:ascii="Arial" w:hAnsi="Arial"/>
                <w:color w:val="373E49" w:themeColor="accent1"/>
                <w:sz w:val="26"/>
                <w:szCs w:val="26"/>
              </w:rPr>
            </w:pPr>
            <w:r w:rsidRPr="0054381C">
              <w:rPr>
                <w:rFonts w:ascii="Arial" w:eastAsia="Arial" w:hAnsi="Arial"/>
                <w:color w:val="373E49" w:themeColor="accent1"/>
                <w:sz w:val="26"/>
                <w:szCs w:val="26"/>
              </w:rPr>
              <w:t>Requirements</w:t>
            </w:r>
          </w:p>
        </w:tc>
      </w:tr>
      <w:tr w:rsidR="00AB1AFB" w:rsidRPr="001E1FB0" w14:paraId="62B28DF2" w14:textId="77777777" w:rsidTr="007A0D53">
        <w:trPr>
          <w:trHeight w:val="2663"/>
        </w:trPr>
        <w:tc>
          <w:tcPr>
            <w:tcW w:w="1034" w:type="pct"/>
            <w:gridSpan w:val="2"/>
            <w:vAlign w:val="center"/>
          </w:tcPr>
          <w:p w14:paraId="198E274A" w14:textId="77777777" w:rsidR="00AB1AFB" w:rsidRPr="001D5E9E" w:rsidRDefault="00AB1AFB" w:rsidP="00170EE2">
            <w:pPr>
              <w:pStyle w:val="ListParagraph"/>
              <w:numPr>
                <w:ilvl w:val="0"/>
                <w:numId w:val="15"/>
              </w:numPr>
              <w:spacing w:before="120" w:after="120" w:line="276" w:lineRule="auto"/>
              <w:ind w:left="144"/>
              <w:contextualSpacing w:val="0"/>
              <w:rPr>
                <w:rFonts w:ascii="Arial" w:hAnsi="Arial"/>
                <w:color w:val="373E49"/>
                <w:sz w:val="26"/>
                <w:szCs w:val="26"/>
              </w:rPr>
            </w:pPr>
          </w:p>
        </w:tc>
        <w:tc>
          <w:tcPr>
            <w:tcW w:w="3966" w:type="pct"/>
            <w:vAlign w:val="center"/>
          </w:tcPr>
          <w:p w14:paraId="17FD1245" w14:textId="6468FCDE" w:rsidR="00AB1AFB" w:rsidRPr="001D5E9E" w:rsidRDefault="00AB1AFB" w:rsidP="007A0D53">
            <w:pPr>
              <w:spacing w:before="120" w:after="120" w:line="276" w:lineRule="auto"/>
              <w:jc w:val="both"/>
              <w:rPr>
                <w:rFonts w:ascii="Arial" w:hAnsi="Arial"/>
                <w:color w:val="373E49"/>
                <w:sz w:val="26"/>
                <w:szCs w:val="26"/>
                <w:rtl/>
                <w:lang w:eastAsia="ar"/>
              </w:rPr>
            </w:pPr>
            <w:r w:rsidRPr="001D5E9E">
              <w:rPr>
                <w:rFonts w:ascii="Arial" w:hAnsi="Arial"/>
                <w:color w:val="373E49"/>
                <w:sz w:val="26"/>
                <w:szCs w:val="26"/>
                <w:lang w:eastAsia="ar"/>
              </w:rPr>
              <w:t xml:space="preserve">Backup and archival for web applications must be implemented in accordance with the technical security controls mentioned in the Backup and Recovery Management </w:t>
            </w:r>
            <w:r w:rsidR="00DE0EB3">
              <w:rPr>
                <w:rFonts w:ascii="Arial" w:hAnsi="Arial"/>
                <w:color w:val="373E49"/>
                <w:sz w:val="26"/>
                <w:szCs w:val="26"/>
                <w:lang w:eastAsia="ar"/>
              </w:rPr>
              <w:t>standard controls</w:t>
            </w:r>
            <w:r w:rsidRPr="001D5E9E" w:rsidDel="00A314BF">
              <w:rPr>
                <w:rFonts w:ascii="Arial" w:hAnsi="Arial"/>
                <w:color w:val="373E49"/>
                <w:sz w:val="26"/>
                <w:szCs w:val="26"/>
                <w:lang w:eastAsia="ar"/>
              </w:rPr>
              <w:t xml:space="preserve"> </w:t>
            </w:r>
            <w:r w:rsidRPr="001D5E9E">
              <w:rPr>
                <w:rFonts w:ascii="Arial" w:hAnsi="Arial"/>
                <w:color w:val="373E49"/>
                <w:sz w:val="26"/>
                <w:szCs w:val="26"/>
              </w:rPr>
              <w:t xml:space="preserve">applied in </w:t>
            </w:r>
            <w:r w:rsidRPr="001D5E9E">
              <w:rPr>
                <w:rFonts w:ascii="Arial" w:hAnsi="Arial"/>
                <w:color w:val="373E49"/>
                <w:sz w:val="26"/>
                <w:szCs w:val="26"/>
                <w:highlight w:val="cyan"/>
              </w:rPr>
              <w:t>&lt;organization name&gt;</w:t>
            </w:r>
            <w:r w:rsidRPr="001D5E9E">
              <w:rPr>
                <w:rFonts w:ascii="Arial" w:hAnsi="Arial"/>
                <w:color w:val="373E49"/>
                <w:sz w:val="26"/>
                <w:szCs w:val="26"/>
                <w:lang w:eastAsia="ar"/>
              </w:rPr>
              <w:t xml:space="preserve"> in order to defend cybersecurity attacks.</w:t>
            </w:r>
          </w:p>
        </w:tc>
      </w:tr>
      <w:tr w:rsidR="00AB1AFB" w:rsidRPr="001E1FB0" w14:paraId="257C5894" w14:textId="77777777" w:rsidTr="00A535B1">
        <w:tc>
          <w:tcPr>
            <w:tcW w:w="1034" w:type="pct"/>
            <w:gridSpan w:val="2"/>
            <w:vAlign w:val="center"/>
          </w:tcPr>
          <w:p w14:paraId="76FC758C" w14:textId="77777777" w:rsidR="00AB1AFB" w:rsidRPr="001D5E9E" w:rsidRDefault="00AB1AFB" w:rsidP="00170EE2">
            <w:pPr>
              <w:pStyle w:val="ListParagraph"/>
              <w:numPr>
                <w:ilvl w:val="0"/>
                <w:numId w:val="15"/>
              </w:numPr>
              <w:spacing w:before="120" w:after="120" w:line="276" w:lineRule="auto"/>
              <w:ind w:left="144"/>
              <w:contextualSpacing w:val="0"/>
              <w:rPr>
                <w:rFonts w:ascii="Arial" w:hAnsi="Arial"/>
                <w:color w:val="373E49"/>
                <w:sz w:val="26"/>
                <w:szCs w:val="26"/>
              </w:rPr>
            </w:pPr>
          </w:p>
        </w:tc>
        <w:tc>
          <w:tcPr>
            <w:tcW w:w="3966" w:type="pct"/>
            <w:vAlign w:val="center"/>
          </w:tcPr>
          <w:p w14:paraId="180C288D" w14:textId="76FE2C41"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 xml:space="preserve">Full backups for web applications must be performed, serialized, time-dated and indexed in accordance with </w:t>
            </w:r>
            <w:r w:rsidRPr="001D5E9E">
              <w:rPr>
                <w:rFonts w:ascii="Arial" w:hAnsi="Arial"/>
                <w:color w:val="373E49"/>
                <w:sz w:val="26"/>
                <w:szCs w:val="26"/>
                <w:highlight w:val="cyan"/>
              </w:rPr>
              <w:t>&lt;organization name&gt;</w:t>
            </w:r>
            <w:r w:rsidRPr="001D5E9E">
              <w:rPr>
                <w:rFonts w:ascii="Arial" w:hAnsi="Arial"/>
                <w:color w:val="373E49"/>
                <w:sz w:val="26"/>
                <w:szCs w:val="26"/>
              </w:rPr>
              <w:t xml:space="preserve">’s Backup and Recovery Management Policy. The backups must include at minimum web </w:t>
            </w:r>
            <w:r w:rsidRPr="001D5E9E">
              <w:rPr>
                <w:rFonts w:ascii="Arial" w:hAnsi="Arial"/>
                <w:color w:val="373E49"/>
                <w:sz w:val="26"/>
                <w:szCs w:val="26"/>
              </w:rPr>
              <w:lastRenderedPageBreak/>
              <w:t>applications' configuration backups, and the stored data and information of web applications.</w:t>
            </w:r>
          </w:p>
        </w:tc>
      </w:tr>
      <w:tr w:rsidR="00AB1AFB" w:rsidRPr="001E1FB0" w14:paraId="502AA7F2" w14:textId="77777777" w:rsidTr="001D5E9E">
        <w:tc>
          <w:tcPr>
            <w:tcW w:w="960" w:type="pct"/>
            <w:shd w:val="clear" w:color="auto" w:fill="373E49"/>
            <w:vAlign w:val="center"/>
          </w:tcPr>
          <w:p w14:paraId="2E5EF7D0" w14:textId="4C62BAFD" w:rsidR="00AB1AFB" w:rsidRPr="001D5E9E" w:rsidRDefault="00AB1AFB" w:rsidP="007A0D53">
            <w:pPr>
              <w:pStyle w:val="Normal4"/>
              <w:numPr>
                <w:ilvl w:val="0"/>
                <w:numId w:val="18"/>
              </w:numPr>
              <w:spacing w:before="120" w:after="120"/>
              <w:ind w:left="648"/>
              <w:jc w:val="both"/>
              <w:rPr>
                <w:rFonts w:ascii="Arial" w:eastAsia="Arial" w:hAnsi="Arial"/>
                <w:color w:val="FFFFFF"/>
                <w:sz w:val="26"/>
                <w:szCs w:val="26"/>
              </w:rPr>
            </w:pPr>
          </w:p>
        </w:tc>
        <w:tc>
          <w:tcPr>
            <w:tcW w:w="4040" w:type="pct"/>
            <w:gridSpan w:val="2"/>
            <w:shd w:val="clear" w:color="auto" w:fill="373E49"/>
            <w:vAlign w:val="center"/>
          </w:tcPr>
          <w:p w14:paraId="0C55BC6F" w14:textId="1445307C" w:rsidR="00AB1AFB" w:rsidRPr="001E1FB0" w:rsidRDefault="00AB1AFB" w:rsidP="007A0D53">
            <w:pPr>
              <w:spacing w:before="120" w:after="120" w:line="276" w:lineRule="auto"/>
              <w:jc w:val="both"/>
              <w:rPr>
                <w:rFonts w:ascii="Arial" w:hAnsi="Arial"/>
                <w:color w:val="FFFFFF" w:themeColor="background1"/>
                <w:sz w:val="26"/>
                <w:szCs w:val="26"/>
              </w:rPr>
            </w:pPr>
            <w:r w:rsidRPr="001E1FB0">
              <w:rPr>
                <w:rFonts w:ascii="Arial" w:hAnsi="Arial"/>
                <w:color w:val="FFFFFF" w:themeColor="background1"/>
                <w:sz w:val="26"/>
                <w:szCs w:val="26"/>
              </w:rPr>
              <w:t>Modernized and Cloud Native</w:t>
            </w:r>
            <w:r w:rsidRPr="001E1FB0">
              <w:rPr>
                <w:rFonts w:ascii="Arial" w:hAnsi="Arial"/>
                <w:color w:val="FFFFFF" w:themeColor="background1"/>
                <w:sz w:val="26"/>
                <w:szCs w:val="26"/>
                <w:rtl/>
              </w:rPr>
              <w:t xml:space="preserve"> </w:t>
            </w:r>
            <w:r w:rsidRPr="001E1FB0">
              <w:rPr>
                <w:rFonts w:ascii="Arial" w:hAnsi="Arial"/>
                <w:color w:val="FFFFFF" w:themeColor="background1"/>
                <w:sz w:val="26"/>
                <w:szCs w:val="26"/>
              </w:rPr>
              <w:t>Web Applications</w:t>
            </w:r>
          </w:p>
        </w:tc>
      </w:tr>
      <w:tr w:rsidR="00941F4D" w:rsidRPr="001E1FB0" w14:paraId="3BD33D3B" w14:textId="77777777" w:rsidTr="001D5E9E">
        <w:tc>
          <w:tcPr>
            <w:tcW w:w="960" w:type="pct"/>
            <w:shd w:val="clear" w:color="auto" w:fill="D9D9D9"/>
            <w:vAlign w:val="center"/>
          </w:tcPr>
          <w:p w14:paraId="0F79BC8B" w14:textId="7A537A05" w:rsidR="00941F4D" w:rsidRPr="0054381C" w:rsidRDefault="00941F4D" w:rsidP="007A0D53">
            <w:pPr>
              <w:pStyle w:val="ListParagraph"/>
              <w:spacing w:before="120" w:after="120" w:line="276" w:lineRule="auto"/>
              <w:ind w:left="0"/>
              <w:contextualSpacing w:val="0"/>
              <w:jc w:val="both"/>
              <w:rPr>
                <w:rFonts w:ascii="Arial" w:hAnsi="Arial"/>
                <w:color w:val="373E49" w:themeColor="accent1"/>
                <w:sz w:val="26"/>
                <w:szCs w:val="26"/>
              </w:rPr>
            </w:pPr>
            <w:r w:rsidRPr="0054381C">
              <w:rPr>
                <w:rFonts w:ascii="Arial" w:eastAsia="Arial" w:hAnsi="Arial"/>
                <w:color w:val="373E49" w:themeColor="accent1"/>
                <w:sz w:val="26"/>
                <w:szCs w:val="26"/>
              </w:rPr>
              <w:t>Objective</w:t>
            </w:r>
          </w:p>
        </w:tc>
        <w:tc>
          <w:tcPr>
            <w:tcW w:w="4040" w:type="pct"/>
            <w:gridSpan w:val="2"/>
            <w:shd w:val="clear" w:color="auto" w:fill="D9D9D9"/>
            <w:vAlign w:val="center"/>
          </w:tcPr>
          <w:p w14:paraId="4C42DADD" w14:textId="28E70FE9" w:rsidR="00941F4D" w:rsidRPr="0054381C" w:rsidRDefault="009B0156" w:rsidP="007A0D53">
            <w:pPr>
              <w:spacing w:before="120" w:after="120" w:line="276" w:lineRule="auto"/>
              <w:jc w:val="both"/>
              <w:rPr>
                <w:rFonts w:ascii="Arial" w:hAnsi="Arial"/>
                <w:color w:val="373E49" w:themeColor="accent1"/>
                <w:sz w:val="26"/>
                <w:szCs w:val="26"/>
              </w:rPr>
            </w:pPr>
            <w:r w:rsidRPr="0054381C">
              <w:rPr>
                <w:rFonts w:ascii="Arial" w:hAnsi="Arial"/>
                <w:color w:val="373E49" w:themeColor="accent1"/>
                <w:sz w:val="26"/>
                <w:szCs w:val="26"/>
                <w:lang w:eastAsia="ar"/>
              </w:rPr>
              <w:t>To define cybersecurity requirements for cloud native web applications to ensure that they are deployed, configured and operated in a secure manner</w:t>
            </w:r>
            <w:r w:rsidRPr="0054381C">
              <w:rPr>
                <w:rFonts w:ascii="Arial" w:hAnsi="Arial"/>
                <w:color w:val="373E49" w:themeColor="accent1"/>
                <w:sz w:val="26"/>
                <w:szCs w:val="26"/>
                <w:rtl/>
                <w:lang w:eastAsia="ar"/>
              </w:rPr>
              <w:t>.</w:t>
            </w:r>
          </w:p>
        </w:tc>
      </w:tr>
      <w:tr w:rsidR="00941F4D" w:rsidRPr="001E1FB0" w14:paraId="7B99F1ED" w14:textId="77777777" w:rsidTr="001D5E9E">
        <w:tc>
          <w:tcPr>
            <w:tcW w:w="960" w:type="pct"/>
            <w:shd w:val="clear" w:color="auto" w:fill="D9D9D9"/>
            <w:vAlign w:val="center"/>
          </w:tcPr>
          <w:p w14:paraId="31E0DE52" w14:textId="2C76B826" w:rsidR="00941F4D" w:rsidRPr="0054381C" w:rsidRDefault="00941F4D" w:rsidP="007A0D53">
            <w:pPr>
              <w:pStyle w:val="ListParagraph"/>
              <w:spacing w:before="120" w:after="120" w:line="276" w:lineRule="auto"/>
              <w:ind w:left="0"/>
              <w:contextualSpacing w:val="0"/>
              <w:jc w:val="both"/>
              <w:rPr>
                <w:rFonts w:ascii="Arial" w:hAnsi="Arial"/>
                <w:color w:val="373E49" w:themeColor="accent1"/>
                <w:sz w:val="26"/>
                <w:szCs w:val="26"/>
              </w:rPr>
            </w:pPr>
            <w:r w:rsidRPr="0054381C">
              <w:rPr>
                <w:rFonts w:ascii="Arial" w:eastAsia="Arial" w:hAnsi="Arial"/>
                <w:color w:val="373E49" w:themeColor="accent1"/>
                <w:sz w:val="26"/>
                <w:szCs w:val="26"/>
              </w:rPr>
              <w:t>Risk Implication</w:t>
            </w:r>
          </w:p>
        </w:tc>
        <w:tc>
          <w:tcPr>
            <w:tcW w:w="4040" w:type="pct"/>
            <w:gridSpan w:val="2"/>
            <w:shd w:val="clear" w:color="auto" w:fill="D9D9D9"/>
            <w:vAlign w:val="center"/>
          </w:tcPr>
          <w:p w14:paraId="1ABDBA1F" w14:textId="329CEEC0" w:rsidR="00941F4D" w:rsidRPr="0054381C" w:rsidRDefault="009B0156" w:rsidP="007A0D53">
            <w:pPr>
              <w:spacing w:before="120" w:after="120" w:line="276" w:lineRule="auto"/>
              <w:jc w:val="both"/>
              <w:rPr>
                <w:rFonts w:ascii="Arial" w:hAnsi="Arial"/>
                <w:color w:val="373E49" w:themeColor="accent1"/>
                <w:sz w:val="26"/>
                <w:szCs w:val="26"/>
              </w:rPr>
            </w:pPr>
            <w:r w:rsidRPr="0054381C">
              <w:rPr>
                <w:rFonts w:ascii="Arial" w:hAnsi="Arial"/>
                <w:color w:val="373E49" w:themeColor="accent1"/>
                <w:sz w:val="26"/>
                <w:szCs w:val="26"/>
                <w:lang w:eastAsia="ar"/>
              </w:rPr>
              <w:t> </w:t>
            </w:r>
            <w:r w:rsidRPr="0054381C">
              <w:rPr>
                <w:rFonts w:ascii="Arial" w:hAnsi="Arial"/>
                <w:color w:val="373E49" w:themeColor="accent1"/>
                <w:sz w:val="26"/>
                <w:szCs w:val="26"/>
                <w:rtl/>
                <w:lang w:eastAsia="ar"/>
              </w:rPr>
              <w:t>‏</w:t>
            </w:r>
            <w:r w:rsidRPr="0054381C">
              <w:rPr>
                <w:rFonts w:ascii="Arial" w:hAnsi="Arial"/>
                <w:color w:val="373E49" w:themeColor="accent1"/>
                <w:sz w:val="26"/>
                <w:szCs w:val="26"/>
                <w:lang w:eastAsia="ar"/>
              </w:rPr>
              <w:t xml:space="preserve">Using cloud computing service to operate web applications without proper security and cybersecurity measures are common security vulnerabilities that could be exploited in </w:t>
            </w:r>
            <w:r w:rsidR="00DE0EB3" w:rsidRPr="0054381C">
              <w:rPr>
                <w:rFonts w:ascii="Arial" w:hAnsi="Arial"/>
                <w:color w:val="373E49" w:themeColor="accent1"/>
                <w:sz w:val="26"/>
                <w:szCs w:val="26"/>
                <w:lang w:eastAsia="ar"/>
              </w:rPr>
              <w:t>cyber-attacks</w:t>
            </w:r>
            <w:r w:rsidRPr="0054381C">
              <w:rPr>
                <w:rFonts w:ascii="Arial" w:hAnsi="Arial"/>
                <w:color w:val="373E49" w:themeColor="accent1"/>
                <w:sz w:val="26"/>
                <w:szCs w:val="26"/>
                <w:lang w:eastAsia="ar"/>
              </w:rPr>
              <w:t xml:space="preserve"> to jeopardize</w:t>
            </w:r>
            <w:r w:rsidR="001E1FB0" w:rsidRPr="0054381C">
              <w:rPr>
                <w:rFonts w:ascii="Arial" w:hAnsi="Arial"/>
                <w:color w:val="373E49" w:themeColor="accent1"/>
                <w:sz w:val="26"/>
                <w:szCs w:val="26"/>
                <w:lang w:eastAsia="ar"/>
              </w:rPr>
              <w:t xml:space="preserve"> </w:t>
            </w:r>
            <w:r w:rsidRPr="0054381C">
              <w:rPr>
                <w:rFonts w:ascii="Arial" w:hAnsi="Arial"/>
                <w:color w:val="373E49" w:themeColor="accent1"/>
                <w:sz w:val="26"/>
                <w:szCs w:val="26"/>
                <w:rtl/>
                <w:lang w:eastAsia="ar"/>
              </w:rPr>
              <w:t>‏</w:t>
            </w:r>
            <w:r w:rsidR="001E1FB0" w:rsidRPr="0054381C">
              <w:rPr>
                <w:rFonts w:ascii="Arial" w:hAnsi="Arial"/>
                <w:color w:val="373E49" w:themeColor="accent1"/>
                <w:sz w:val="26"/>
                <w:szCs w:val="26"/>
                <w:rtl/>
                <w:lang w:eastAsia="ar"/>
              </w:rPr>
              <w:t xml:space="preserve"> </w:t>
            </w:r>
            <w:r w:rsidRPr="0054381C">
              <w:rPr>
                <w:rFonts w:ascii="Arial" w:hAnsi="Arial"/>
                <w:color w:val="373E49" w:themeColor="accent1"/>
                <w:sz w:val="26"/>
                <w:szCs w:val="26"/>
                <w:rtl/>
                <w:lang w:eastAsia="ar"/>
              </w:rPr>
              <w:t>‏</w:t>
            </w:r>
            <w:r w:rsidRPr="0054381C">
              <w:rPr>
                <w:rFonts w:ascii="Arial" w:hAnsi="Arial"/>
                <w:color w:val="373E49" w:themeColor="accent1"/>
                <w:sz w:val="26"/>
                <w:szCs w:val="26"/>
                <w:highlight w:val="cyan"/>
                <w:lang w:eastAsia="ar"/>
              </w:rPr>
              <w:t>&lt;organization name</w:t>
            </w:r>
            <w:proofErr w:type="gramStart"/>
            <w:r w:rsidRPr="0054381C">
              <w:rPr>
                <w:rFonts w:ascii="Arial" w:hAnsi="Arial"/>
                <w:color w:val="373E49" w:themeColor="accent1"/>
                <w:sz w:val="26"/>
                <w:szCs w:val="26"/>
                <w:highlight w:val="cyan"/>
                <w:lang w:eastAsia="ar"/>
              </w:rPr>
              <w:t>&gt;</w:t>
            </w:r>
            <w:r w:rsidRPr="0054381C">
              <w:rPr>
                <w:rFonts w:ascii="Arial" w:hAnsi="Arial"/>
                <w:color w:val="373E49" w:themeColor="accent1"/>
                <w:sz w:val="26"/>
                <w:szCs w:val="26"/>
                <w:lang w:eastAsia="ar"/>
              </w:rPr>
              <w:t>’s</w:t>
            </w:r>
            <w:proofErr w:type="gramEnd"/>
            <w:r w:rsidRPr="0054381C">
              <w:rPr>
                <w:rFonts w:ascii="Arial" w:hAnsi="Arial"/>
                <w:color w:val="373E49" w:themeColor="accent1"/>
                <w:sz w:val="26"/>
                <w:szCs w:val="26"/>
                <w:lang w:eastAsia="ar"/>
              </w:rPr>
              <w:t xml:space="preserve"> business operation </w:t>
            </w:r>
            <w:r w:rsidR="00DE0EB3" w:rsidRPr="0054381C">
              <w:rPr>
                <w:rFonts w:ascii="Arial" w:hAnsi="Arial"/>
                <w:color w:val="373E49" w:themeColor="accent1"/>
                <w:sz w:val="26"/>
                <w:szCs w:val="26"/>
                <w:lang w:eastAsia="ar"/>
              </w:rPr>
              <w:t>efficiency</w:t>
            </w:r>
            <w:r w:rsidR="001E1FB0" w:rsidRPr="0054381C">
              <w:rPr>
                <w:rFonts w:ascii="Arial" w:hAnsi="Arial"/>
                <w:color w:val="373E49" w:themeColor="accent1"/>
                <w:sz w:val="26"/>
                <w:szCs w:val="26"/>
                <w:lang w:eastAsia="ar"/>
              </w:rPr>
              <w:t xml:space="preserve"> </w:t>
            </w:r>
            <w:r w:rsidRPr="0054381C">
              <w:rPr>
                <w:rFonts w:ascii="Arial" w:hAnsi="Arial"/>
                <w:color w:val="373E49" w:themeColor="accent1"/>
                <w:sz w:val="26"/>
                <w:szCs w:val="26"/>
                <w:rtl/>
                <w:lang w:eastAsia="ar"/>
              </w:rPr>
              <w:t>‏</w:t>
            </w:r>
            <w:r w:rsidR="001E1FB0" w:rsidRPr="0054381C">
              <w:rPr>
                <w:rFonts w:ascii="Arial" w:hAnsi="Arial"/>
                <w:color w:val="373E49" w:themeColor="accent1"/>
                <w:sz w:val="26"/>
                <w:szCs w:val="26"/>
                <w:rtl/>
                <w:lang w:eastAsia="ar"/>
              </w:rPr>
              <w:t xml:space="preserve"> </w:t>
            </w:r>
            <w:r w:rsidRPr="0054381C">
              <w:rPr>
                <w:rFonts w:ascii="Arial" w:hAnsi="Arial"/>
                <w:color w:val="373E49" w:themeColor="accent1"/>
                <w:sz w:val="26"/>
                <w:szCs w:val="26"/>
                <w:rtl/>
                <w:lang w:eastAsia="ar"/>
              </w:rPr>
              <w:t>‏</w:t>
            </w:r>
            <w:r w:rsidRPr="0054381C">
              <w:rPr>
                <w:rFonts w:ascii="Arial" w:hAnsi="Arial"/>
                <w:color w:val="373E49" w:themeColor="accent1"/>
                <w:sz w:val="26"/>
                <w:szCs w:val="26"/>
                <w:lang w:eastAsia="ar"/>
              </w:rPr>
              <w:t>.</w:t>
            </w:r>
            <w:r w:rsidR="001E1FB0" w:rsidRPr="0054381C">
              <w:rPr>
                <w:rFonts w:ascii="Arial" w:hAnsi="Arial"/>
                <w:color w:val="373E49" w:themeColor="accent1"/>
                <w:sz w:val="26"/>
                <w:szCs w:val="26"/>
                <w:lang w:eastAsia="ar"/>
              </w:rPr>
              <w:t xml:space="preserve"> </w:t>
            </w:r>
            <w:r w:rsidRPr="0054381C">
              <w:rPr>
                <w:rFonts w:ascii="Arial" w:hAnsi="Arial"/>
                <w:color w:val="373E49" w:themeColor="accent1"/>
                <w:sz w:val="26"/>
                <w:szCs w:val="26"/>
                <w:rtl/>
                <w:lang w:eastAsia="ar"/>
              </w:rPr>
              <w:t>‏</w:t>
            </w:r>
          </w:p>
        </w:tc>
      </w:tr>
      <w:tr w:rsidR="003C2DF0" w:rsidRPr="001E1FB0" w14:paraId="326619EC" w14:textId="77777777" w:rsidTr="001D5E9E">
        <w:tc>
          <w:tcPr>
            <w:tcW w:w="5000" w:type="pct"/>
            <w:gridSpan w:val="3"/>
            <w:shd w:val="clear" w:color="auto" w:fill="F2F2F2"/>
            <w:vAlign w:val="center"/>
          </w:tcPr>
          <w:p w14:paraId="5BE319EA" w14:textId="5BC65A72" w:rsidR="003C2DF0" w:rsidRPr="0054381C" w:rsidRDefault="00941F4D" w:rsidP="007A0D53">
            <w:pPr>
              <w:spacing w:before="120" w:after="120" w:line="276" w:lineRule="auto"/>
              <w:jc w:val="both"/>
              <w:rPr>
                <w:rFonts w:ascii="Arial" w:hAnsi="Arial"/>
                <w:color w:val="373E49" w:themeColor="accent1"/>
                <w:sz w:val="26"/>
                <w:szCs w:val="26"/>
                <w:rtl/>
              </w:rPr>
            </w:pPr>
            <w:r w:rsidRPr="0054381C">
              <w:rPr>
                <w:rFonts w:ascii="Arial" w:eastAsia="Arial" w:hAnsi="Arial"/>
                <w:color w:val="373E49" w:themeColor="accent1"/>
                <w:sz w:val="26"/>
                <w:szCs w:val="26"/>
              </w:rPr>
              <w:t>Requirements</w:t>
            </w:r>
          </w:p>
        </w:tc>
      </w:tr>
      <w:tr w:rsidR="00AB1AFB" w:rsidRPr="001E1FB0" w14:paraId="11CF4246" w14:textId="77777777" w:rsidTr="00A535B1">
        <w:tc>
          <w:tcPr>
            <w:tcW w:w="960" w:type="pct"/>
            <w:vAlign w:val="center"/>
          </w:tcPr>
          <w:p w14:paraId="11FD4C80"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09A4C968" w14:textId="47C1A261"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 xml:space="preserve">A </w:t>
            </w:r>
            <w:proofErr w:type="spellStart"/>
            <w:r w:rsidRPr="001D5E9E">
              <w:rPr>
                <w:rFonts w:ascii="Arial" w:hAnsi="Arial"/>
                <w:color w:val="373E49"/>
                <w:sz w:val="26"/>
                <w:szCs w:val="26"/>
              </w:rPr>
              <w:t>DevSecOps</w:t>
            </w:r>
            <w:proofErr w:type="spellEnd"/>
            <w:r w:rsidRPr="001D5E9E">
              <w:rPr>
                <w:rFonts w:ascii="Arial" w:hAnsi="Arial"/>
                <w:color w:val="373E49"/>
                <w:sz w:val="26"/>
                <w:szCs w:val="26"/>
              </w:rPr>
              <w:t xml:space="preserve"> </w:t>
            </w:r>
            <w:bookmarkStart w:id="12" w:name="_Hlk146553390"/>
            <w:r w:rsidRPr="001D5E9E">
              <w:rPr>
                <w:rFonts w:ascii="Arial" w:hAnsi="Arial"/>
                <w:color w:val="373E49"/>
                <w:sz w:val="26"/>
                <w:szCs w:val="26"/>
              </w:rPr>
              <w:t xml:space="preserve">methodology and process </w:t>
            </w:r>
            <w:bookmarkEnd w:id="12"/>
            <w:r w:rsidRPr="001D5E9E">
              <w:rPr>
                <w:rFonts w:ascii="Arial" w:hAnsi="Arial"/>
                <w:color w:val="373E49"/>
                <w:sz w:val="26"/>
                <w:szCs w:val="26"/>
              </w:rPr>
              <w:t xml:space="preserve">must be </w:t>
            </w:r>
            <w:bookmarkStart w:id="13" w:name="_Hlk146553426"/>
            <w:r w:rsidRPr="001D5E9E">
              <w:rPr>
                <w:rFonts w:ascii="Arial" w:hAnsi="Arial"/>
                <w:color w:val="373E49"/>
                <w:sz w:val="26"/>
                <w:szCs w:val="26"/>
              </w:rPr>
              <w:t>developed and adopted.</w:t>
            </w:r>
            <w:bookmarkEnd w:id="13"/>
          </w:p>
        </w:tc>
      </w:tr>
      <w:tr w:rsidR="00AB1AFB" w:rsidRPr="001E1FB0" w14:paraId="07C9258C" w14:textId="77777777" w:rsidTr="00A535B1">
        <w:tc>
          <w:tcPr>
            <w:tcW w:w="960" w:type="pct"/>
            <w:vAlign w:val="center"/>
          </w:tcPr>
          <w:p w14:paraId="572E2057"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2D113273" w14:textId="2C295307"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A secure Continuous Integration/Continuous Deployment (CI/CD) pipeline must be developed and implemented following best practices.</w:t>
            </w:r>
          </w:p>
        </w:tc>
      </w:tr>
      <w:tr w:rsidR="00AB1AFB" w:rsidRPr="001E1FB0" w14:paraId="04550C49" w14:textId="77777777" w:rsidTr="00A535B1">
        <w:tc>
          <w:tcPr>
            <w:tcW w:w="960" w:type="pct"/>
            <w:vAlign w:val="center"/>
          </w:tcPr>
          <w:p w14:paraId="4AB20F13"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124BE320" w14:textId="1A0845A8"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A container security platform must be deployed from a trusted vendor to manage container security and ensure that the container system is safe.</w:t>
            </w:r>
          </w:p>
        </w:tc>
      </w:tr>
      <w:tr w:rsidR="00AB1AFB" w:rsidRPr="001E1FB0" w14:paraId="42EEB526" w14:textId="77777777" w:rsidTr="00A535B1">
        <w:tc>
          <w:tcPr>
            <w:tcW w:w="960" w:type="pct"/>
            <w:vAlign w:val="center"/>
          </w:tcPr>
          <w:p w14:paraId="4DC4EED6"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2BC51621" w14:textId="201B7CAC"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Security patches must be regularly deployed.</w:t>
            </w:r>
          </w:p>
        </w:tc>
      </w:tr>
      <w:tr w:rsidR="00AB1AFB" w:rsidRPr="001E1FB0" w14:paraId="37932EEF" w14:textId="77777777" w:rsidTr="00A535B1">
        <w:tc>
          <w:tcPr>
            <w:tcW w:w="960" w:type="pct"/>
            <w:vAlign w:val="center"/>
          </w:tcPr>
          <w:p w14:paraId="5AA83F61"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6DFA54C6" w14:textId="365850F7"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Critical information management mechanisms must be implemented to manage Confidential information, keys and certifications, and prevent storing confidential information in containers.</w:t>
            </w:r>
          </w:p>
        </w:tc>
      </w:tr>
      <w:tr w:rsidR="00AB1AFB" w:rsidRPr="001E1FB0" w14:paraId="165B22C2" w14:textId="77777777" w:rsidTr="00A535B1">
        <w:tc>
          <w:tcPr>
            <w:tcW w:w="960" w:type="pct"/>
            <w:vAlign w:val="center"/>
          </w:tcPr>
          <w:p w14:paraId="247C5C2B"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672F22E9" w14:textId="70CE1336"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Container images from trusted or approved sources must be used.</w:t>
            </w:r>
          </w:p>
        </w:tc>
      </w:tr>
      <w:tr w:rsidR="00AB1AFB" w:rsidRPr="001E1FB0" w14:paraId="314C09F7" w14:textId="77777777" w:rsidTr="00A535B1">
        <w:tc>
          <w:tcPr>
            <w:tcW w:w="960" w:type="pct"/>
            <w:vAlign w:val="center"/>
          </w:tcPr>
          <w:p w14:paraId="41512559"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21F78F95" w14:textId="7195C3C3"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Containers' infrastructure must be isolated.</w:t>
            </w:r>
          </w:p>
        </w:tc>
      </w:tr>
      <w:tr w:rsidR="00AB1AFB" w:rsidRPr="001E1FB0" w14:paraId="68DCBAF5" w14:textId="77777777" w:rsidTr="00A535B1">
        <w:tc>
          <w:tcPr>
            <w:tcW w:w="960" w:type="pct"/>
            <w:vAlign w:val="center"/>
          </w:tcPr>
          <w:p w14:paraId="4D272378"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1E4F7232" w14:textId="7B345EA2"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Automated vulnerability detection must be used to scan containers before and after their deployment into the production environment.</w:t>
            </w:r>
          </w:p>
        </w:tc>
      </w:tr>
      <w:tr w:rsidR="00AB1AFB" w:rsidRPr="001E1FB0" w14:paraId="7830E3C5" w14:textId="77777777" w:rsidTr="00A535B1">
        <w:tc>
          <w:tcPr>
            <w:tcW w:w="960" w:type="pct"/>
            <w:vAlign w:val="center"/>
          </w:tcPr>
          <w:p w14:paraId="76FD3E30" w14:textId="77777777" w:rsidR="00AB1AFB" w:rsidRPr="001D5E9E" w:rsidRDefault="00AB1AFB" w:rsidP="00170EE2">
            <w:pPr>
              <w:pStyle w:val="ListParagraph"/>
              <w:numPr>
                <w:ilvl w:val="0"/>
                <w:numId w:val="16"/>
              </w:numPr>
              <w:spacing w:before="120" w:after="120" w:line="276" w:lineRule="auto"/>
              <w:ind w:left="144"/>
              <w:contextualSpacing w:val="0"/>
              <w:rPr>
                <w:rFonts w:ascii="Arial" w:hAnsi="Arial"/>
                <w:color w:val="373E49"/>
                <w:sz w:val="26"/>
                <w:szCs w:val="26"/>
              </w:rPr>
            </w:pPr>
          </w:p>
        </w:tc>
        <w:tc>
          <w:tcPr>
            <w:tcW w:w="4040" w:type="pct"/>
            <w:gridSpan w:val="2"/>
            <w:vAlign w:val="center"/>
          </w:tcPr>
          <w:p w14:paraId="16DB5AA3" w14:textId="06123625" w:rsidR="00AB1AFB" w:rsidRPr="001D5E9E" w:rsidRDefault="00AB1AFB" w:rsidP="007A0D53">
            <w:pPr>
              <w:spacing w:before="120" w:after="120" w:line="276" w:lineRule="auto"/>
              <w:jc w:val="both"/>
              <w:rPr>
                <w:rFonts w:ascii="Arial" w:hAnsi="Arial"/>
                <w:color w:val="373E49"/>
                <w:sz w:val="26"/>
                <w:szCs w:val="26"/>
              </w:rPr>
            </w:pPr>
            <w:r w:rsidRPr="001D5E9E">
              <w:rPr>
                <w:rFonts w:ascii="Arial" w:hAnsi="Arial"/>
                <w:color w:val="373E49"/>
                <w:sz w:val="26"/>
                <w:szCs w:val="26"/>
              </w:rPr>
              <w:t xml:space="preserve">Monitoring tools must be deployed to regularly monitor applications' health, availability, and efficiency. </w:t>
            </w:r>
          </w:p>
        </w:tc>
      </w:tr>
    </w:tbl>
    <w:p w14:paraId="000000D9" w14:textId="77777777" w:rsidR="00815A9A" w:rsidRPr="001E1FB0" w:rsidRDefault="00815A9A" w:rsidP="00246678">
      <w:pPr>
        <w:pStyle w:val="heading14"/>
        <w:jc w:val="both"/>
        <w:rPr>
          <w:rFonts w:ascii="Arial" w:eastAsia="Arial" w:hAnsi="Arial" w:cs="Arial"/>
          <w:color w:val="000000"/>
          <w:sz w:val="26"/>
          <w:szCs w:val="26"/>
        </w:rPr>
      </w:pPr>
    </w:p>
    <w:p w14:paraId="000000DA" w14:textId="77777777" w:rsidR="00815A9A" w:rsidRPr="001E1FB0" w:rsidRDefault="00E953AD" w:rsidP="00246678">
      <w:pPr>
        <w:pStyle w:val="Heading1"/>
        <w:jc w:val="both"/>
        <w:rPr>
          <w:rFonts w:ascii="Arial" w:eastAsia="Arial" w:hAnsi="Arial" w:cs="Arial"/>
        </w:rPr>
      </w:pPr>
      <w:hyperlink w:anchor="_heading=h.tyjcwt">
        <w:bookmarkStart w:id="14" w:name="_Toc129774634"/>
        <w:r w:rsidR="001A4651" w:rsidRPr="001E1FB0">
          <w:rPr>
            <w:rStyle w:val="Hyperlink"/>
            <w:rFonts w:ascii="Arial" w:eastAsiaTheme="majorEastAsia" w:hAnsi="Arial" w:cs="Arial"/>
            <w:color w:val="2B3B82" w:themeColor="text1"/>
            <w:u w:val="none"/>
            <w:lang w:val="en-US" w:eastAsia="ar-SA"/>
          </w:rPr>
          <w:t>Roles and Responsibilities</w:t>
        </w:r>
        <w:bookmarkEnd w:id="14"/>
      </w:hyperlink>
      <w:r w:rsidR="001A4651" w:rsidRPr="001E1FB0">
        <w:rPr>
          <w:rFonts w:ascii="Arial" w:eastAsiaTheme="majorEastAsia" w:hAnsi="Arial" w:cs="Arial"/>
          <w:color w:val="15969D" w:themeColor="accent6" w:themeShade="BF"/>
        </w:rPr>
        <w:fldChar w:fldCharType="begin"/>
      </w:r>
      <w:r w:rsidR="001A4651" w:rsidRPr="001E1FB0">
        <w:rPr>
          <w:rFonts w:ascii="Arial" w:hAnsi="Arial" w:cs="Arial"/>
        </w:rPr>
        <w:instrText xml:space="preserve"> HYPERLINK \l "_heading=h.tyjcwt" </w:instrText>
      </w:r>
      <w:r w:rsidR="001A4651" w:rsidRPr="001E1FB0">
        <w:rPr>
          <w:rFonts w:ascii="Arial" w:eastAsiaTheme="majorEastAsia" w:hAnsi="Arial" w:cs="Arial"/>
          <w:color w:val="15969D" w:themeColor="accent6" w:themeShade="BF"/>
        </w:rPr>
        <w:fldChar w:fldCharType="separate"/>
      </w:r>
    </w:p>
    <w:p w14:paraId="000000DB" w14:textId="5992624E" w:rsidR="00815A9A" w:rsidRPr="001D5E9E" w:rsidRDefault="001A4651" w:rsidP="00246678">
      <w:pPr>
        <w:pStyle w:val="Normal4"/>
        <w:numPr>
          <w:ilvl w:val="0"/>
          <w:numId w:val="5"/>
        </w:numPr>
        <w:pBdr>
          <w:top w:val="nil"/>
          <w:left w:val="nil"/>
          <w:bottom w:val="nil"/>
          <w:right w:val="nil"/>
          <w:between w:val="nil"/>
        </w:pBdr>
        <w:spacing w:before="120" w:after="120" w:line="276" w:lineRule="auto"/>
        <w:jc w:val="both"/>
        <w:rPr>
          <w:rFonts w:ascii="Arial" w:hAnsi="Arial" w:cs="Arial"/>
          <w:color w:val="373E49"/>
          <w:sz w:val="26"/>
          <w:szCs w:val="26"/>
        </w:rPr>
      </w:pPr>
      <w:r w:rsidRPr="001E1FB0">
        <w:rPr>
          <w:rFonts w:ascii="Arial" w:hAnsi="Arial" w:cs="Arial"/>
        </w:rPr>
        <w:fldChar w:fldCharType="end"/>
      </w:r>
      <w:r w:rsidR="00DE0EB3">
        <w:rPr>
          <w:rFonts w:ascii="Arial" w:eastAsia="Arial" w:hAnsi="Arial" w:cs="Arial"/>
          <w:b/>
          <w:bCs/>
          <w:color w:val="373E49"/>
          <w:sz w:val="26"/>
          <w:szCs w:val="26"/>
        </w:rPr>
        <w:t>Standard controls</w:t>
      </w:r>
      <w:r w:rsidRPr="001D5E9E">
        <w:rPr>
          <w:rFonts w:ascii="Arial" w:eastAsia="Arial" w:hAnsi="Arial" w:cs="Arial"/>
          <w:b/>
          <w:bCs/>
          <w:color w:val="373E49"/>
          <w:sz w:val="26"/>
          <w:szCs w:val="26"/>
        </w:rPr>
        <w:t xml:space="preserve"> Owner:</w:t>
      </w:r>
      <w:r w:rsidRPr="001D5E9E">
        <w:rPr>
          <w:rFonts w:ascii="Arial" w:eastAsia="Arial" w:hAnsi="Arial" w:cs="Arial"/>
          <w:color w:val="373E49"/>
          <w:sz w:val="26"/>
          <w:szCs w:val="26"/>
        </w:rPr>
        <w:t xml:space="preserve"> </w:t>
      </w:r>
      <w:r w:rsidRPr="001D5E9E">
        <w:rPr>
          <w:rFonts w:ascii="Arial" w:eastAsia="Arial" w:hAnsi="Arial" w:cs="Arial"/>
          <w:color w:val="373E49"/>
          <w:sz w:val="26"/>
          <w:szCs w:val="26"/>
          <w:highlight w:val="cyan"/>
        </w:rPr>
        <w:t xml:space="preserve">&lt;head of the </w:t>
      </w:r>
      <w:r w:rsidR="00ED74C8" w:rsidRPr="001D5E9E">
        <w:rPr>
          <w:rFonts w:ascii="Arial" w:eastAsia="Arial" w:hAnsi="Arial" w:cs="Arial"/>
          <w:color w:val="373E49"/>
          <w:sz w:val="26"/>
          <w:szCs w:val="26"/>
          <w:highlight w:val="cyan"/>
        </w:rPr>
        <w:t>cybersecurity function</w:t>
      </w:r>
      <w:r w:rsidRPr="001D5E9E">
        <w:rPr>
          <w:rFonts w:ascii="Arial" w:eastAsia="Arial" w:hAnsi="Arial" w:cs="Arial"/>
          <w:color w:val="373E49"/>
          <w:sz w:val="26"/>
          <w:szCs w:val="26"/>
          <w:highlight w:val="cyan"/>
        </w:rPr>
        <w:t>&gt;</w:t>
      </w:r>
      <w:r w:rsidR="007779CF">
        <w:rPr>
          <w:rFonts w:ascii="Arial" w:eastAsia="Arial" w:hAnsi="Arial" w:cs="Arial"/>
          <w:color w:val="373E49"/>
          <w:sz w:val="26"/>
          <w:szCs w:val="26"/>
        </w:rPr>
        <w:t>.</w:t>
      </w:r>
    </w:p>
    <w:p w14:paraId="000000DC" w14:textId="226B69A8" w:rsidR="00815A9A" w:rsidRPr="001D5E9E" w:rsidRDefault="00DE0EB3" w:rsidP="00246678">
      <w:pPr>
        <w:pStyle w:val="Normal4"/>
        <w:numPr>
          <w:ilvl w:val="0"/>
          <w:numId w:val="5"/>
        </w:numPr>
        <w:pBdr>
          <w:top w:val="nil"/>
          <w:left w:val="nil"/>
          <w:bottom w:val="nil"/>
          <w:right w:val="nil"/>
          <w:between w:val="nil"/>
        </w:pBdr>
        <w:spacing w:before="120" w:after="120" w:line="276" w:lineRule="auto"/>
        <w:jc w:val="both"/>
        <w:rPr>
          <w:rFonts w:ascii="Arial" w:hAnsi="Arial" w:cs="Arial"/>
          <w:color w:val="373E49"/>
          <w:sz w:val="26"/>
          <w:szCs w:val="26"/>
        </w:rPr>
      </w:pPr>
      <w:r>
        <w:rPr>
          <w:rFonts w:ascii="Arial" w:eastAsia="Arial" w:hAnsi="Arial" w:cs="Arial"/>
          <w:b/>
          <w:bCs/>
          <w:color w:val="373E49"/>
          <w:sz w:val="26"/>
          <w:szCs w:val="26"/>
        </w:rPr>
        <w:t xml:space="preserve">Standard </w:t>
      </w:r>
      <w:r w:rsidR="001A4651" w:rsidRPr="001D5E9E">
        <w:rPr>
          <w:rFonts w:ascii="Arial" w:eastAsia="Arial" w:hAnsi="Arial" w:cs="Arial"/>
          <w:b/>
          <w:bCs/>
          <w:color w:val="373E49"/>
          <w:sz w:val="26"/>
          <w:szCs w:val="26"/>
        </w:rPr>
        <w:t>Review and Update:</w:t>
      </w:r>
      <w:r w:rsidR="001A4651" w:rsidRPr="001D5E9E">
        <w:rPr>
          <w:rFonts w:ascii="Arial" w:eastAsia="Arial" w:hAnsi="Arial" w:cs="Arial"/>
          <w:color w:val="373E49"/>
          <w:sz w:val="26"/>
          <w:szCs w:val="26"/>
        </w:rPr>
        <w:t xml:space="preserve"> </w:t>
      </w:r>
      <w:r w:rsidR="001A4651" w:rsidRPr="001D5E9E">
        <w:rPr>
          <w:rFonts w:ascii="Arial" w:eastAsia="Arial" w:hAnsi="Arial" w:cs="Arial"/>
          <w:color w:val="373E49"/>
          <w:sz w:val="26"/>
          <w:szCs w:val="26"/>
          <w:highlight w:val="cyan"/>
        </w:rPr>
        <w:t>&lt;</w:t>
      </w:r>
      <w:r w:rsidR="00ED74C8" w:rsidRPr="001D5E9E">
        <w:rPr>
          <w:rFonts w:ascii="Arial" w:eastAsia="Arial" w:hAnsi="Arial" w:cs="Arial"/>
          <w:color w:val="373E49"/>
          <w:sz w:val="26"/>
          <w:szCs w:val="26"/>
          <w:highlight w:val="cyan"/>
        </w:rPr>
        <w:t>cybersecurity function</w:t>
      </w:r>
      <w:r w:rsidR="001A4651" w:rsidRPr="001D5E9E">
        <w:rPr>
          <w:rFonts w:ascii="Arial" w:eastAsia="Arial" w:hAnsi="Arial" w:cs="Arial"/>
          <w:color w:val="373E49"/>
          <w:sz w:val="26"/>
          <w:szCs w:val="26"/>
          <w:highlight w:val="cyan"/>
        </w:rPr>
        <w:t>&gt;</w:t>
      </w:r>
      <w:r w:rsidR="007779CF">
        <w:rPr>
          <w:rFonts w:ascii="Arial" w:eastAsia="Arial" w:hAnsi="Arial" w:cs="Arial"/>
          <w:color w:val="373E49"/>
          <w:sz w:val="26"/>
          <w:szCs w:val="26"/>
        </w:rPr>
        <w:t>.</w:t>
      </w:r>
    </w:p>
    <w:p w14:paraId="000000DD" w14:textId="1E97036F" w:rsidR="00815A9A" w:rsidRPr="001D5E9E" w:rsidRDefault="00DE0EB3" w:rsidP="00246678">
      <w:pPr>
        <w:pStyle w:val="Normal4"/>
        <w:numPr>
          <w:ilvl w:val="0"/>
          <w:numId w:val="5"/>
        </w:numPr>
        <w:pBdr>
          <w:top w:val="nil"/>
          <w:left w:val="nil"/>
          <w:bottom w:val="nil"/>
          <w:right w:val="nil"/>
          <w:between w:val="nil"/>
        </w:pBdr>
        <w:spacing w:before="120" w:after="120" w:line="276" w:lineRule="auto"/>
        <w:jc w:val="both"/>
        <w:rPr>
          <w:rFonts w:ascii="Arial" w:hAnsi="Arial" w:cs="Arial"/>
          <w:color w:val="373E49"/>
          <w:sz w:val="26"/>
          <w:szCs w:val="26"/>
        </w:rPr>
      </w:pPr>
      <w:r>
        <w:rPr>
          <w:rFonts w:ascii="Arial" w:eastAsia="Arial" w:hAnsi="Arial" w:cs="Arial"/>
          <w:b/>
          <w:bCs/>
          <w:color w:val="373E49"/>
          <w:sz w:val="26"/>
          <w:szCs w:val="26"/>
        </w:rPr>
        <w:t xml:space="preserve">Standard </w:t>
      </w:r>
      <w:r w:rsidR="001A4651" w:rsidRPr="001D5E9E">
        <w:rPr>
          <w:rFonts w:ascii="Arial" w:eastAsia="Arial" w:hAnsi="Arial" w:cs="Arial"/>
          <w:b/>
          <w:bCs/>
          <w:color w:val="373E49"/>
          <w:sz w:val="26"/>
          <w:szCs w:val="26"/>
        </w:rPr>
        <w:t>Implementation and Execution:</w:t>
      </w:r>
      <w:r w:rsidR="001A4651" w:rsidRPr="001D5E9E">
        <w:rPr>
          <w:rFonts w:ascii="Arial" w:eastAsia="Arial" w:hAnsi="Arial" w:cs="Arial"/>
          <w:color w:val="373E49"/>
          <w:sz w:val="26"/>
          <w:szCs w:val="26"/>
        </w:rPr>
        <w:t xml:space="preserve"> </w:t>
      </w:r>
      <w:r w:rsidR="001A4651" w:rsidRPr="001D5E9E">
        <w:rPr>
          <w:rFonts w:ascii="Arial" w:eastAsia="Arial" w:hAnsi="Arial" w:cs="Arial"/>
          <w:color w:val="373E49"/>
          <w:sz w:val="26"/>
          <w:szCs w:val="26"/>
          <w:highlight w:val="cyan"/>
        </w:rPr>
        <w:t>&lt;</w:t>
      </w:r>
      <w:r w:rsidR="00941F4D" w:rsidRPr="001D5E9E">
        <w:rPr>
          <w:rFonts w:ascii="Arial" w:eastAsia="Arial" w:hAnsi="Arial" w:cs="Arial"/>
          <w:color w:val="373E49"/>
          <w:sz w:val="26"/>
          <w:szCs w:val="26"/>
          <w:highlight w:val="cyan"/>
          <w:rtl/>
        </w:rPr>
        <w:t xml:space="preserve"> </w:t>
      </w:r>
      <w:r w:rsidR="00941F4D" w:rsidRPr="001D5E9E">
        <w:rPr>
          <w:rFonts w:ascii="Arial" w:eastAsia="Arial" w:hAnsi="Arial" w:cs="Arial"/>
          <w:color w:val="373E49"/>
          <w:sz w:val="26"/>
          <w:szCs w:val="26"/>
          <w:highlight w:val="cyan"/>
          <w:lang w:val="en-US"/>
        </w:rPr>
        <w:t xml:space="preserve">IT </w:t>
      </w:r>
      <w:r w:rsidR="00ED74C8" w:rsidRPr="001D5E9E">
        <w:rPr>
          <w:rFonts w:ascii="Arial" w:eastAsia="Arial" w:hAnsi="Arial" w:cs="Arial"/>
          <w:color w:val="373E49"/>
          <w:sz w:val="26"/>
          <w:szCs w:val="26"/>
          <w:highlight w:val="cyan"/>
        </w:rPr>
        <w:t>function</w:t>
      </w:r>
      <w:r w:rsidR="001A4651" w:rsidRPr="001D5E9E">
        <w:rPr>
          <w:rFonts w:ascii="Arial" w:eastAsia="Arial" w:hAnsi="Arial" w:cs="Arial"/>
          <w:color w:val="373E49"/>
          <w:sz w:val="26"/>
          <w:szCs w:val="26"/>
          <w:highlight w:val="cyan"/>
        </w:rPr>
        <w:t>&gt;</w:t>
      </w:r>
      <w:r w:rsidR="001A4651" w:rsidRPr="001D5E9E">
        <w:rPr>
          <w:rFonts w:ascii="Arial" w:eastAsia="Arial" w:hAnsi="Arial" w:cs="Arial"/>
          <w:color w:val="373E49"/>
          <w:sz w:val="26"/>
          <w:szCs w:val="26"/>
        </w:rPr>
        <w:t xml:space="preserve"> </w:t>
      </w:r>
      <w:r w:rsidR="007779CF">
        <w:rPr>
          <w:rFonts w:ascii="Arial" w:eastAsia="Arial" w:hAnsi="Arial" w:cs="Arial"/>
          <w:color w:val="373E49"/>
          <w:sz w:val="26"/>
          <w:szCs w:val="26"/>
        </w:rPr>
        <w:t xml:space="preserve">and </w:t>
      </w:r>
      <w:bookmarkStart w:id="15" w:name="_Hlk146553526"/>
      <w:r w:rsidR="007779CF" w:rsidRPr="001D5E9E">
        <w:rPr>
          <w:rFonts w:ascii="Arial" w:eastAsia="Arial" w:hAnsi="Arial" w:cs="Arial"/>
          <w:color w:val="373E49"/>
          <w:sz w:val="26"/>
          <w:szCs w:val="26"/>
          <w:highlight w:val="cyan"/>
        </w:rPr>
        <w:t>&lt;cybersecurity function&gt;</w:t>
      </w:r>
      <w:r w:rsidR="007779CF">
        <w:rPr>
          <w:rFonts w:ascii="Arial" w:eastAsia="Arial" w:hAnsi="Arial" w:cs="Arial"/>
          <w:color w:val="373E49"/>
          <w:sz w:val="26"/>
          <w:szCs w:val="26"/>
        </w:rPr>
        <w:t>.</w:t>
      </w:r>
      <w:bookmarkEnd w:id="15"/>
    </w:p>
    <w:p w14:paraId="000000DE" w14:textId="5FD2370E" w:rsidR="00815A9A" w:rsidRPr="001D5E9E" w:rsidRDefault="00DE0EB3" w:rsidP="00246678">
      <w:pPr>
        <w:pStyle w:val="Normal4"/>
        <w:numPr>
          <w:ilvl w:val="0"/>
          <w:numId w:val="5"/>
        </w:numPr>
        <w:spacing w:before="120" w:after="120" w:line="276" w:lineRule="auto"/>
        <w:jc w:val="both"/>
        <w:rPr>
          <w:rFonts w:ascii="Arial" w:hAnsi="Arial" w:cs="Arial"/>
          <w:color w:val="373E49"/>
          <w:sz w:val="26"/>
          <w:szCs w:val="26"/>
        </w:rPr>
      </w:pPr>
      <w:r>
        <w:rPr>
          <w:rFonts w:ascii="Arial" w:eastAsia="Arial" w:hAnsi="Arial" w:cs="Arial"/>
          <w:b/>
          <w:bCs/>
          <w:color w:val="373E49"/>
          <w:sz w:val="26"/>
          <w:szCs w:val="26"/>
        </w:rPr>
        <w:t xml:space="preserve">Standard </w:t>
      </w:r>
      <w:r w:rsidR="001A4651" w:rsidRPr="001D5E9E">
        <w:rPr>
          <w:rFonts w:ascii="Arial" w:eastAsia="Arial" w:hAnsi="Arial" w:cs="Arial"/>
          <w:b/>
          <w:bCs/>
          <w:color w:val="373E49"/>
          <w:sz w:val="26"/>
          <w:szCs w:val="26"/>
        </w:rPr>
        <w:t>Compliance Measurement</w:t>
      </w:r>
      <w:r w:rsidR="001A4651" w:rsidRPr="001D5E9E">
        <w:rPr>
          <w:rFonts w:ascii="Arial" w:eastAsia="Arial" w:hAnsi="Arial" w:cs="Arial"/>
          <w:color w:val="373E49"/>
          <w:sz w:val="26"/>
          <w:szCs w:val="26"/>
        </w:rPr>
        <w:t xml:space="preserve">: </w:t>
      </w:r>
      <w:r w:rsidR="001A4651" w:rsidRPr="001D5E9E">
        <w:rPr>
          <w:rFonts w:ascii="Arial" w:eastAsia="Arial" w:hAnsi="Arial" w:cs="Arial"/>
          <w:color w:val="373E49"/>
          <w:sz w:val="26"/>
          <w:szCs w:val="26"/>
          <w:highlight w:val="cyan"/>
        </w:rPr>
        <w:t>&lt;</w:t>
      </w:r>
      <w:r w:rsidR="00ED74C8" w:rsidRPr="001D5E9E">
        <w:rPr>
          <w:rFonts w:ascii="Arial" w:eastAsia="Arial" w:hAnsi="Arial" w:cs="Arial"/>
          <w:color w:val="373E49"/>
          <w:sz w:val="26"/>
          <w:szCs w:val="26"/>
          <w:highlight w:val="cyan"/>
        </w:rPr>
        <w:t>cybersecurity function</w:t>
      </w:r>
      <w:r w:rsidR="001A4651" w:rsidRPr="001D5E9E">
        <w:rPr>
          <w:rFonts w:ascii="Arial" w:eastAsia="Arial" w:hAnsi="Arial" w:cs="Arial"/>
          <w:color w:val="373E49"/>
          <w:sz w:val="26"/>
          <w:szCs w:val="26"/>
          <w:highlight w:val="cyan"/>
        </w:rPr>
        <w:t>&gt;</w:t>
      </w:r>
      <w:r w:rsidR="007779CF">
        <w:rPr>
          <w:rFonts w:ascii="Arial" w:eastAsia="Arial" w:hAnsi="Arial" w:cs="Arial"/>
          <w:color w:val="373E49"/>
          <w:sz w:val="26"/>
          <w:szCs w:val="26"/>
        </w:rPr>
        <w:t>.</w:t>
      </w:r>
    </w:p>
    <w:p w14:paraId="2EAAD63F" w14:textId="77777777" w:rsidR="003B5747" w:rsidRPr="001D5E9E" w:rsidRDefault="003B5747" w:rsidP="00246678">
      <w:pPr>
        <w:pStyle w:val="Normal4"/>
        <w:spacing w:before="120" w:after="120" w:line="276" w:lineRule="auto"/>
        <w:ind w:left="450"/>
        <w:jc w:val="both"/>
        <w:rPr>
          <w:rFonts w:ascii="Arial" w:hAnsi="Arial" w:cs="Arial"/>
          <w:color w:val="373E49"/>
          <w:sz w:val="26"/>
          <w:szCs w:val="26"/>
        </w:rPr>
      </w:pPr>
    </w:p>
    <w:p w14:paraId="000000DF" w14:textId="77777777" w:rsidR="00815A9A" w:rsidRPr="001E1FB0" w:rsidRDefault="00E953AD" w:rsidP="00246678">
      <w:pPr>
        <w:pStyle w:val="Heading1"/>
        <w:jc w:val="both"/>
        <w:rPr>
          <w:rStyle w:val="Hyperlink"/>
          <w:rFonts w:ascii="Arial" w:eastAsiaTheme="majorEastAsia" w:hAnsi="Arial" w:cs="Arial"/>
          <w:color w:val="2B3B82" w:themeColor="text1"/>
          <w:u w:val="none"/>
          <w:lang w:val="en-US" w:eastAsia="ar-SA"/>
        </w:rPr>
      </w:pPr>
      <w:hyperlink r:id="rId11" w:anchor="heading=h.3dy6vkm">
        <w:bookmarkStart w:id="16" w:name="_Toc129774635"/>
        <w:r w:rsidR="001A4651" w:rsidRPr="001E1FB0">
          <w:rPr>
            <w:rStyle w:val="Hyperlink"/>
            <w:rFonts w:ascii="Arial" w:eastAsiaTheme="majorEastAsia" w:hAnsi="Arial" w:cs="Arial"/>
            <w:color w:val="2B3B82" w:themeColor="text1"/>
            <w:u w:val="none"/>
            <w:lang w:val="en-US" w:eastAsia="ar-SA"/>
          </w:rPr>
          <w:t>Update</w:t>
        </w:r>
      </w:hyperlink>
      <w:r w:rsidR="001A4651" w:rsidRPr="001E1FB0">
        <w:rPr>
          <w:rStyle w:val="Hyperlink"/>
          <w:rFonts w:ascii="Arial" w:eastAsiaTheme="majorEastAsia" w:hAnsi="Arial" w:cs="Arial"/>
          <w:color w:val="2B3B82" w:themeColor="text1"/>
          <w:u w:val="none"/>
          <w:lang w:val="en-US" w:eastAsia="ar-SA"/>
        </w:rPr>
        <w:t xml:space="preserve"> and Review</w:t>
      </w:r>
      <w:bookmarkEnd w:id="16"/>
    </w:p>
    <w:p w14:paraId="000000E0" w14:textId="4F4D9658" w:rsidR="00815A9A" w:rsidRPr="001D5E9E" w:rsidRDefault="001920F4" w:rsidP="00246678">
      <w:pPr>
        <w:pStyle w:val="Normal4"/>
        <w:tabs>
          <w:tab w:val="right" w:pos="1287"/>
        </w:tabs>
        <w:spacing w:before="120" w:after="120" w:line="276" w:lineRule="auto"/>
        <w:ind w:firstLine="720"/>
        <w:jc w:val="both"/>
        <w:rPr>
          <w:rFonts w:ascii="Arial" w:eastAsia="Arial" w:hAnsi="Arial" w:cs="Arial"/>
          <w:color w:val="373E49"/>
          <w:sz w:val="26"/>
          <w:szCs w:val="26"/>
        </w:rPr>
      </w:pPr>
      <w:r w:rsidRPr="001D5E9E">
        <w:rPr>
          <w:rFonts w:ascii="Arial" w:eastAsia="Arial" w:hAnsi="Arial" w:cs="Arial"/>
          <w:color w:val="373E49"/>
          <w:sz w:val="26"/>
          <w:szCs w:val="26"/>
          <w:highlight w:val="cyan"/>
        </w:rPr>
        <w:tab/>
      </w:r>
      <w:r w:rsidR="001A4651" w:rsidRPr="001D5E9E">
        <w:rPr>
          <w:rFonts w:ascii="Arial" w:eastAsia="Arial" w:hAnsi="Arial" w:cs="Arial"/>
          <w:color w:val="373E49"/>
          <w:sz w:val="26"/>
          <w:szCs w:val="26"/>
          <w:highlight w:val="cyan"/>
        </w:rPr>
        <w:t>&lt;</w:t>
      </w:r>
      <w:r w:rsidR="00ED74C8" w:rsidRPr="001D5E9E">
        <w:rPr>
          <w:rFonts w:ascii="Arial" w:eastAsia="Arial" w:hAnsi="Arial" w:cs="Arial"/>
          <w:color w:val="373E49"/>
          <w:sz w:val="26"/>
          <w:szCs w:val="26"/>
          <w:highlight w:val="cyan"/>
        </w:rPr>
        <w:t>cybersecurity function</w:t>
      </w:r>
      <w:r w:rsidR="001A4651" w:rsidRPr="001D5E9E">
        <w:rPr>
          <w:rFonts w:ascii="Arial" w:eastAsia="Arial" w:hAnsi="Arial" w:cs="Arial"/>
          <w:color w:val="373E49"/>
          <w:sz w:val="26"/>
          <w:szCs w:val="26"/>
          <w:highlight w:val="cyan"/>
        </w:rPr>
        <w:t>&gt;</w:t>
      </w:r>
      <w:r w:rsidR="001A4651" w:rsidRPr="001D5E9E">
        <w:rPr>
          <w:rFonts w:ascii="Arial" w:eastAsia="Arial" w:hAnsi="Arial" w:cs="Arial"/>
          <w:color w:val="373E49"/>
          <w:sz w:val="26"/>
          <w:szCs w:val="26"/>
        </w:rPr>
        <w:t xml:space="preserve"> </w:t>
      </w:r>
      <w:r w:rsidR="00CA452A" w:rsidRPr="001D5E9E">
        <w:rPr>
          <w:rFonts w:ascii="Arial" w:eastAsia="Arial" w:hAnsi="Arial" w:cs="Arial"/>
          <w:color w:val="373E49"/>
          <w:sz w:val="26"/>
          <w:szCs w:val="26"/>
        </w:rPr>
        <w:t>must</w:t>
      </w:r>
      <w:r w:rsidR="001A4651" w:rsidRPr="001D5E9E">
        <w:rPr>
          <w:rFonts w:ascii="Arial" w:eastAsia="Arial" w:hAnsi="Arial" w:cs="Arial"/>
          <w:color w:val="373E49"/>
          <w:sz w:val="26"/>
          <w:szCs w:val="26"/>
        </w:rPr>
        <w:t xml:space="preserve"> review the </w:t>
      </w:r>
      <w:r w:rsidR="00DE0EB3">
        <w:rPr>
          <w:rFonts w:ascii="Arial" w:eastAsia="Arial" w:hAnsi="Arial" w:cs="Arial"/>
          <w:color w:val="373E49"/>
          <w:sz w:val="26"/>
          <w:szCs w:val="26"/>
        </w:rPr>
        <w:t xml:space="preserve">standard </w:t>
      </w:r>
      <w:r w:rsidR="001A4651" w:rsidRPr="001D5E9E">
        <w:rPr>
          <w:rFonts w:ascii="Arial" w:eastAsia="Arial" w:hAnsi="Arial" w:cs="Arial"/>
          <w:color w:val="373E49"/>
          <w:sz w:val="26"/>
          <w:szCs w:val="26"/>
        </w:rPr>
        <w:t xml:space="preserve">at least </w:t>
      </w:r>
      <w:r w:rsidR="001A4651" w:rsidRPr="001D5E9E">
        <w:rPr>
          <w:rFonts w:ascii="Arial" w:eastAsia="Arial" w:hAnsi="Arial" w:cs="Arial"/>
          <w:color w:val="373E49"/>
          <w:sz w:val="26"/>
          <w:szCs w:val="26"/>
          <w:highlight w:val="cyan"/>
        </w:rPr>
        <w:t>once a year</w:t>
      </w:r>
      <w:r w:rsidR="001A4651" w:rsidRPr="001D5E9E">
        <w:rPr>
          <w:rFonts w:ascii="Arial" w:eastAsia="Arial" w:hAnsi="Arial" w:cs="Arial"/>
          <w:color w:val="373E49"/>
          <w:sz w:val="26"/>
          <w:szCs w:val="26"/>
        </w:rPr>
        <w:t xml:space="preserve"> or in case any changes happen to the policy or the regulatory procedures in </w:t>
      </w:r>
      <w:r w:rsidR="001A4651" w:rsidRPr="001D5E9E">
        <w:rPr>
          <w:rFonts w:ascii="Arial" w:eastAsia="Arial" w:hAnsi="Arial" w:cs="Arial"/>
          <w:color w:val="373E49"/>
          <w:sz w:val="26"/>
          <w:szCs w:val="26"/>
          <w:highlight w:val="cyan"/>
        </w:rPr>
        <w:t>&lt;</w:t>
      </w:r>
      <w:r w:rsidR="00E41136" w:rsidRPr="001D5E9E">
        <w:rPr>
          <w:rFonts w:ascii="Arial" w:eastAsia="Arial" w:hAnsi="Arial" w:cs="Arial"/>
          <w:color w:val="373E49"/>
          <w:sz w:val="26"/>
          <w:szCs w:val="26"/>
          <w:highlight w:val="cyan"/>
        </w:rPr>
        <w:t>organization</w:t>
      </w:r>
      <w:r w:rsidR="001A4651" w:rsidRPr="001D5E9E">
        <w:rPr>
          <w:rFonts w:ascii="Arial" w:eastAsia="Arial" w:hAnsi="Arial" w:cs="Arial"/>
          <w:color w:val="373E49"/>
          <w:sz w:val="26"/>
          <w:szCs w:val="26"/>
          <w:highlight w:val="cyan"/>
        </w:rPr>
        <w:t xml:space="preserve"> name&gt;</w:t>
      </w:r>
      <w:r w:rsidR="001A4651" w:rsidRPr="001D5E9E">
        <w:rPr>
          <w:rFonts w:ascii="Arial" w:eastAsia="Arial" w:hAnsi="Arial" w:cs="Arial"/>
          <w:color w:val="373E49"/>
          <w:sz w:val="26"/>
          <w:szCs w:val="26"/>
        </w:rPr>
        <w:t xml:space="preserve"> or the relevant regulatory requirements.</w:t>
      </w:r>
    </w:p>
    <w:p w14:paraId="5C758416" w14:textId="77777777" w:rsidR="003B5747" w:rsidRPr="001E1FB0" w:rsidRDefault="003B5747" w:rsidP="00246678">
      <w:pPr>
        <w:pStyle w:val="Normal4"/>
        <w:tabs>
          <w:tab w:val="right" w:pos="1287"/>
        </w:tabs>
        <w:spacing w:before="120" w:after="120" w:line="276" w:lineRule="auto"/>
        <w:jc w:val="both"/>
        <w:rPr>
          <w:rFonts w:ascii="Arial" w:eastAsia="Arial" w:hAnsi="Arial" w:cs="Arial"/>
          <w:sz w:val="26"/>
          <w:szCs w:val="26"/>
          <w:highlight w:val="cyan"/>
        </w:rPr>
      </w:pPr>
    </w:p>
    <w:p w14:paraId="000000E1" w14:textId="77777777" w:rsidR="00815A9A" w:rsidRPr="001E1FB0" w:rsidRDefault="00E953AD" w:rsidP="00246678">
      <w:pPr>
        <w:pStyle w:val="Heading1"/>
        <w:jc w:val="both"/>
        <w:rPr>
          <w:rFonts w:ascii="Arial" w:eastAsia="Arial" w:hAnsi="Arial" w:cs="Arial"/>
        </w:rPr>
      </w:pPr>
      <w:hyperlink w:anchor="_heading=h.3dy6vkm">
        <w:bookmarkStart w:id="17" w:name="_Toc129774636"/>
        <w:r w:rsidR="001A4651" w:rsidRPr="001E1FB0">
          <w:rPr>
            <w:rStyle w:val="Hyperlink"/>
            <w:rFonts w:ascii="Arial" w:eastAsiaTheme="majorEastAsia" w:hAnsi="Arial" w:cs="Arial"/>
            <w:color w:val="2B3B82" w:themeColor="text1"/>
            <w:u w:val="none"/>
            <w:lang w:val="en-US" w:eastAsia="ar-SA"/>
          </w:rPr>
          <w:t>Compliance</w:t>
        </w:r>
        <w:bookmarkEnd w:id="17"/>
      </w:hyperlink>
      <w:r w:rsidR="001A4651" w:rsidRPr="001E1FB0">
        <w:rPr>
          <w:rFonts w:ascii="Arial" w:eastAsiaTheme="majorEastAsia" w:hAnsi="Arial" w:cs="Arial"/>
          <w:color w:val="15969D" w:themeColor="accent6" w:themeShade="BF"/>
        </w:rPr>
        <w:fldChar w:fldCharType="begin"/>
      </w:r>
      <w:r w:rsidR="001A4651" w:rsidRPr="001E1FB0">
        <w:rPr>
          <w:rFonts w:ascii="Arial" w:hAnsi="Arial" w:cs="Arial"/>
        </w:rPr>
        <w:instrText xml:space="preserve"> HYPERLINK \l "_heading=h.3dy6vkm" </w:instrText>
      </w:r>
      <w:r w:rsidR="001A4651" w:rsidRPr="001E1FB0">
        <w:rPr>
          <w:rFonts w:ascii="Arial" w:eastAsiaTheme="majorEastAsia" w:hAnsi="Arial" w:cs="Arial"/>
          <w:color w:val="15969D" w:themeColor="accent6" w:themeShade="BF"/>
        </w:rPr>
        <w:fldChar w:fldCharType="separate"/>
      </w:r>
    </w:p>
    <w:p w14:paraId="000000E2" w14:textId="5E8728E2" w:rsidR="00815A9A" w:rsidRPr="001D5E9E" w:rsidRDefault="001A4651" w:rsidP="00246678">
      <w:pPr>
        <w:pStyle w:val="Normal4"/>
        <w:numPr>
          <w:ilvl w:val="0"/>
          <w:numId w:val="8"/>
        </w:numPr>
        <w:spacing w:before="120" w:after="120" w:line="276" w:lineRule="auto"/>
        <w:ind w:left="540"/>
        <w:jc w:val="both"/>
        <w:rPr>
          <w:rFonts w:ascii="Arial" w:eastAsia="Arial" w:hAnsi="Arial" w:cs="Arial"/>
          <w:color w:val="373E49"/>
          <w:sz w:val="26"/>
          <w:szCs w:val="26"/>
        </w:rPr>
      </w:pPr>
      <w:r w:rsidRPr="001E1FB0">
        <w:rPr>
          <w:rFonts w:ascii="Arial" w:hAnsi="Arial" w:cs="Arial"/>
        </w:rPr>
        <w:fldChar w:fldCharType="end"/>
      </w:r>
      <w:r w:rsidRPr="001D5E9E">
        <w:rPr>
          <w:rFonts w:ascii="Arial" w:eastAsia="Arial" w:hAnsi="Arial" w:cs="Arial"/>
          <w:color w:val="373E49"/>
          <w:sz w:val="26"/>
          <w:szCs w:val="26"/>
        </w:rPr>
        <w:t xml:space="preserve">The </w:t>
      </w:r>
      <w:r w:rsidRPr="001D5E9E">
        <w:rPr>
          <w:rFonts w:ascii="Arial" w:eastAsia="Arial" w:hAnsi="Arial" w:cs="Arial"/>
          <w:color w:val="373E49"/>
          <w:sz w:val="26"/>
          <w:szCs w:val="26"/>
          <w:highlight w:val="cyan"/>
        </w:rPr>
        <w:t xml:space="preserve">&lt;head of the </w:t>
      </w:r>
      <w:r w:rsidR="00ED74C8" w:rsidRPr="001D5E9E">
        <w:rPr>
          <w:rFonts w:ascii="Arial" w:eastAsia="Arial" w:hAnsi="Arial" w:cs="Arial"/>
          <w:color w:val="373E49"/>
          <w:sz w:val="26"/>
          <w:szCs w:val="26"/>
          <w:highlight w:val="cyan"/>
        </w:rPr>
        <w:t>cybersecurity function</w:t>
      </w:r>
      <w:r w:rsidRPr="001D5E9E">
        <w:rPr>
          <w:rFonts w:ascii="Arial" w:eastAsia="Arial" w:hAnsi="Arial" w:cs="Arial"/>
          <w:color w:val="373E49"/>
          <w:sz w:val="26"/>
          <w:szCs w:val="26"/>
          <w:highlight w:val="cyan"/>
        </w:rPr>
        <w:t>&gt;</w:t>
      </w:r>
      <w:r w:rsidRPr="001D5E9E">
        <w:rPr>
          <w:rFonts w:ascii="Arial" w:eastAsia="Arial" w:hAnsi="Arial" w:cs="Arial"/>
          <w:color w:val="373E49"/>
          <w:sz w:val="26"/>
          <w:szCs w:val="26"/>
        </w:rPr>
        <w:t xml:space="preserve"> will ensure compliance of </w:t>
      </w:r>
      <w:r w:rsidRPr="001D5E9E">
        <w:rPr>
          <w:rFonts w:ascii="Arial" w:eastAsia="Arial" w:hAnsi="Arial" w:cs="Arial"/>
          <w:color w:val="373E49"/>
          <w:sz w:val="26"/>
          <w:szCs w:val="26"/>
          <w:highlight w:val="cyan"/>
        </w:rPr>
        <w:t>&lt;</w:t>
      </w:r>
      <w:r w:rsidR="00E41136" w:rsidRPr="001D5E9E">
        <w:rPr>
          <w:rFonts w:ascii="Arial" w:eastAsia="Arial" w:hAnsi="Arial" w:cs="Arial"/>
          <w:color w:val="373E49"/>
          <w:sz w:val="26"/>
          <w:szCs w:val="26"/>
          <w:highlight w:val="cyan"/>
        </w:rPr>
        <w:t>organization</w:t>
      </w:r>
      <w:r w:rsidRPr="001D5E9E">
        <w:rPr>
          <w:rFonts w:ascii="Arial" w:eastAsia="Arial" w:hAnsi="Arial" w:cs="Arial"/>
          <w:color w:val="373E49"/>
          <w:sz w:val="26"/>
          <w:szCs w:val="26"/>
          <w:highlight w:val="cyan"/>
        </w:rPr>
        <w:t xml:space="preserve"> name&gt;</w:t>
      </w:r>
      <w:r w:rsidRPr="001D5E9E">
        <w:rPr>
          <w:rFonts w:ascii="Arial" w:eastAsia="Arial" w:hAnsi="Arial" w:cs="Arial"/>
          <w:color w:val="373E49"/>
          <w:sz w:val="26"/>
          <w:szCs w:val="26"/>
        </w:rPr>
        <w:t xml:space="preserve"> with this </w:t>
      </w:r>
      <w:r w:rsidR="00DE0EB3">
        <w:rPr>
          <w:rFonts w:ascii="Arial" w:eastAsia="Arial" w:hAnsi="Arial" w:cs="Arial"/>
          <w:color w:val="373E49"/>
          <w:sz w:val="26"/>
          <w:szCs w:val="26"/>
        </w:rPr>
        <w:t>standard</w:t>
      </w:r>
      <w:r w:rsidRPr="001D5E9E">
        <w:rPr>
          <w:rFonts w:ascii="Arial" w:eastAsia="Arial" w:hAnsi="Arial" w:cs="Arial"/>
          <w:color w:val="373E49"/>
          <w:sz w:val="26"/>
          <w:szCs w:val="26"/>
        </w:rPr>
        <w:t xml:space="preserve"> on a regular basis.</w:t>
      </w:r>
    </w:p>
    <w:p w14:paraId="000000E3" w14:textId="18DB4727" w:rsidR="00815A9A" w:rsidRPr="001D5E9E" w:rsidRDefault="001A4651" w:rsidP="00246678">
      <w:pPr>
        <w:pStyle w:val="Normal4"/>
        <w:numPr>
          <w:ilvl w:val="0"/>
          <w:numId w:val="8"/>
        </w:numPr>
        <w:spacing w:before="120" w:after="120" w:line="276" w:lineRule="auto"/>
        <w:ind w:left="540"/>
        <w:jc w:val="both"/>
        <w:rPr>
          <w:rFonts w:ascii="Arial" w:eastAsia="Arial" w:hAnsi="Arial" w:cs="Arial"/>
          <w:color w:val="373E49"/>
          <w:sz w:val="26"/>
          <w:szCs w:val="26"/>
        </w:rPr>
      </w:pPr>
      <w:r w:rsidRPr="001D5E9E">
        <w:rPr>
          <w:rFonts w:ascii="Arial" w:eastAsia="Arial" w:hAnsi="Arial" w:cs="Arial"/>
          <w:color w:val="373E49"/>
          <w:sz w:val="26"/>
          <w:szCs w:val="26"/>
        </w:rPr>
        <w:t xml:space="preserve">All </w:t>
      </w:r>
      <w:r w:rsidR="00E41136" w:rsidRPr="001D5E9E">
        <w:rPr>
          <w:rFonts w:ascii="Arial" w:eastAsia="Arial" w:hAnsi="Arial" w:cs="Arial"/>
          <w:color w:val="373E49"/>
          <w:sz w:val="26"/>
          <w:szCs w:val="26"/>
        </w:rPr>
        <w:t xml:space="preserve">personnel </w:t>
      </w:r>
      <w:r w:rsidRPr="001D5E9E">
        <w:rPr>
          <w:rFonts w:ascii="Arial" w:eastAsia="Arial" w:hAnsi="Arial" w:cs="Arial"/>
          <w:color w:val="373E49"/>
          <w:sz w:val="26"/>
          <w:szCs w:val="26"/>
        </w:rPr>
        <w:t xml:space="preserve">at </w:t>
      </w:r>
      <w:r w:rsidRPr="001D5E9E">
        <w:rPr>
          <w:rFonts w:ascii="Arial" w:eastAsia="Arial" w:hAnsi="Arial" w:cs="Arial"/>
          <w:color w:val="373E49"/>
          <w:sz w:val="26"/>
          <w:szCs w:val="26"/>
          <w:highlight w:val="cyan"/>
        </w:rPr>
        <w:t>&lt;</w:t>
      </w:r>
      <w:r w:rsidR="00E41136" w:rsidRPr="001D5E9E">
        <w:rPr>
          <w:rFonts w:ascii="Arial" w:eastAsia="Arial" w:hAnsi="Arial" w:cs="Arial"/>
          <w:color w:val="373E49"/>
          <w:sz w:val="26"/>
          <w:szCs w:val="26"/>
          <w:highlight w:val="cyan"/>
        </w:rPr>
        <w:t>organization</w:t>
      </w:r>
      <w:r w:rsidRPr="001D5E9E">
        <w:rPr>
          <w:rFonts w:ascii="Arial" w:eastAsia="Arial" w:hAnsi="Arial" w:cs="Arial"/>
          <w:color w:val="373E49"/>
          <w:sz w:val="26"/>
          <w:szCs w:val="26"/>
          <w:highlight w:val="cyan"/>
        </w:rPr>
        <w:t xml:space="preserve"> name&gt;</w:t>
      </w:r>
      <w:r w:rsidRPr="001D5E9E">
        <w:rPr>
          <w:rFonts w:ascii="Arial" w:eastAsia="Arial" w:hAnsi="Arial" w:cs="Arial"/>
          <w:color w:val="373E49"/>
          <w:sz w:val="26"/>
          <w:szCs w:val="26"/>
        </w:rPr>
        <w:t xml:space="preserve"> </w:t>
      </w:r>
      <w:r w:rsidR="00CA452A" w:rsidRPr="001D5E9E">
        <w:rPr>
          <w:rFonts w:ascii="Arial" w:eastAsia="Arial" w:hAnsi="Arial" w:cs="Arial"/>
          <w:color w:val="373E49"/>
          <w:sz w:val="26"/>
          <w:szCs w:val="26"/>
        </w:rPr>
        <w:t>must</w:t>
      </w:r>
      <w:r w:rsidRPr="001D5E9E">
        <w:rPr>
          <w:rFonts w:ascii="Arial" w:eastAsia="Arial" w:hAnsi="Arial" w:cs="Arial"/>
          <w:color w:val="373E49"/>
          <w:sz w:val="26"/>
          <w:szCs w:val="26"/>
        </w:rPr>
        <w:t xml:space="preserve"> comply with this </w:t>
      </w:r>
      <w:r w:rsidR="00DE0EB3">
        <w:rPr>
          <w:rFonts w:ascii="Arial" w:eastAsia="Arial" w:hAnsi="Arial" w:cs="Arial"/>
          <w:color w:val="373E49"/>
          <w:sz w:val="26"/>
          <w:szCs w:val="26"/>
        </w:rPr>
        <w:t>standard</w:t>
      </w:r>
      <w:r w:rsidRPr="001D5E9E">
        <w:rPr>
          <w:rFonts w:ascii="Arial" w:eastAsia="Arial" w:hAnsi="Arial" w:cs="Arial"/>
          <w:color w:val="373E49"/>
          <w:sz w:val="26"/>
          <w:szCs w:val="26"/>
        </w:rPr>
        <w:t>.</w:t>
      </w:r>
    </w:p>
    <w:p w14:paraId="5642F6F6" w14:textId="2F456242" w:rsidR="00815A9A" w:rsidRPr="001E1FB0" w:rsidRDefault="001A4651" w:rsidP="007A0D53">
      <w:pPr>
        <w:pStyle w:val="Normal4"/>
        <w:numPr>
          <w:ilvl w:val="0"/>
          <w:numId w:val="8"/>
        </w:numPr>
        <w:spacing w:before="120" w:after="120" w:line="276" w:lineRule="auto"/>
        <w:ind w:left="540"/>
        <w:jc w:val="both"/>
      </w:pPr>
      <w:r w:rsidRPr="001D5E9E">
        <w:rPr>
          <w:rFonts w:ascii="Arial" w:eastAsia="Arial" w:hAnsi="Arial" w:cs="Arial"/>
          <w:color w:val="373E49"/>
          <w:sz w:val="26"/>
          <w:szCs w:val="26"/>
        </w:rPr>
        <w:t xml:space="preserve">Any violation of this </w:t>
      </w:r>
      <w:r w:rsidR="00DE0EB3">
        <w:rPr>
          <w:rFonts w:ascii="Arial" w:eastAsia="Arial" w:hAnsi="Arial" w:cs="Arial"/>
          <w:color w:val="373E49"/>
          <w:sz w:val="26"/>
          <w:szCs w:val="26"/>
        </w:rPr>
        <w:t>standard</w:t>
      </w:r>
      <w:r w:rsidR="001B07B1">
        <w:rPr>
          <w:rFonts w:ascii="Arial" w:eastAsia="Arial" w:hAnsi="Arial" w:cs="Arial"/>
          <w:color w:val="373E49"/>
          <w:sz w:val="26"/>
          <w:szCs w:val="26"/>
        </w:rPr>
        <w:t xml:space="preserve">s </w:t>
      </w:r>
      <w:r w:rsidRPr="001D5E9E">
        <w:rPr>
          <w:rFonts w:ascii="Arial" w:eastAsia="Arial" w:hAnsi="Arial" w:cs="Arial"/>
          <w:color w:val="373E49"/>
          <w:sz w:val="26"/>
          <w:szCs w:val="26"/>
        </w:rPr>
        <w:t xml:space="preserve">may be subject to disciplinary action according to </w:t>
      </w:r>
      <w:r w:rsidRPr="001D5E9E">
        <w:rPr>
          <w:rFonts w:ascii="Arial" w:eastAsia="Arial" w:hAnsi="Arial" w:cs="Arial"/>
          <w:color w:val="373E49"/>
          <w:sz w:val="26"/>
          <w:szCs w:val="26"/>
          <w:highlight w:val="cyan"/>
        </w:rPr>
        <w:t>&lt;</w:t>
      </w:r>
      <w:r w:rsidR="00E41136" w:rsidRPr="001D5E9E">
        <w:rPr>
          <w:rFonts w:ascii="Arial" w:eastAsia="Arial" w:hAnsi="Arial" w:cs="Arial"/>
          <w:color w:val="373E49"/>
          <w:sz w:val="26"/>
          <w:szCs w:val="26"/>
          <w:highlight w:val="cyan"/>
        </w:rPr>
        <w:t>organization</w:t>
      </w:r>
      <w:r w:rsidRPr="001D5E9E">
        <w:rPr>
          <w:rFonts w:ascii="Arial" w:eastAsia="Arial" w:hAnsi="Arial" w:cs="Arial"/>
          <w:color w:val="373E49"/>
          <w:sz w:val="26"/>
          <w:szCs w:val="26"/>
          <w:highlight w:val="cyan"/>
        </w:rPr>
        <w:t xml:space="preserve"> name&gt;</w:t>
      </w:r>
      <w:r w:rsidR="00651DCF" w:rsidRPr="001D5E9E">
        <w:rPr>
          <w:rFonts w:ascii="Arial" w:eastAsia="Arial" w:hAnsi="Arial" w:cs="Arial"/>
          <w:color w:val="373E49"/>
          <w:sz w:val="26"/>
          <w:szCs w:val="26"/>
        </w:rPr>
        <w:t>’</w:t>
      </w:r>
      <w:r w:rsidRPr="001D5E9E">
        <w:rPr>
          <w:rFonts w:ascii="Arial" w:eastAsia="Arial" w:hAnsi="Arial" w:cs="Arial"/>
          <w:color w:val="373E49"/>
          <w:sz w:val="26"/>
          <w:szCs w:val="26"/>
        </w:rPr>
        <w:t>s procedures.</w:t>
      </w:r>
    </w:p>
    <w:sectPr w:rsidR="00815A9A" w:rsidRPr="001E1FB0">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6" w:footer="9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56D9" w14:textId="77777777" w:rsidR="00ED59A5" w:rsidRDefault="00ED59A5">
      <w:pPr>
        <w:spacing w:after="0" w:line="240" w:lineRule="auto"/>
      </w:pPr>
      <w:r>
        <w:separator/>
      </w:r>
    </w:p>
  </w:endnote>
  <w:endnote w:type="continuationSeparator" w:id="0">
    <w:p w14:paraId="38AC0C3B" w14:textId="77777777" w:rsidR="00ED59A5" w:rsidRDefault="00ED59A5">
      <w:pPr>
        <w:spacing w:after="0" w:line="240" w:lineRule="auto"/>
      </w:pPr>
      <w:r>
        <w:continuationSeparator/>
      </w:r>
    </w:p>
  </w:endnote>
  <w:endnote w:type="continuationNotice" w:id="1">
    <w:p w14:paraId="22D9A079" w14:textId="77777777" w:rsidR="00ED59A5" w:rsidRDefault="00ED5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CC4C" w14:textId="77777777" w:rsidR="00E953AD" w:rsidRDefault="00E95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561EB538" w:rsidR="005E6FB4" w:rsidRPr="007779CF" w:rsidRDefault="00E953AD" w:rsidP="007A3C85">
    <w:pPr>
      <w:jc w:val="center"/>
      <w:rPr>
        <w:rFonts w:ascii="Arial" w:hAnsi="Arial" w:cs="Arial"/>
        <w:color w:val="FF0000"/>
        <w:rtl/>
      </w:rPr>
    </w:pPr>
    <w:sdt>
      <w:sdtPr>
        <w:rPr>
          <w:rFonts w:ascii="Arial" w:hAnsi="Arial" w:cs="Arial"/>
          <w:color w:val="FF0000"/>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sidRPr="007779CF">
          <w:rPr>
            <w:rFonts w:ascii="Arial" w:hAnsi="Arial" w:cs="Arial"/>
            <w:color w:val="FF0000"/>
          </w:rPr>
          <w:t>Choose Classification</w:t>
        </w:r>
      </w:sdtContent>
    </w:sdt>
  </w:p>
  <w:p w14:paraId="000000E9" w14:textId="4654EC7B" w:rsidR="00815A9A" w:rsidRPr="001D5E9E" w:rsidRDefault="001A4651">
    <w:pPr>
      <w:pStyle w:val="Normal4"/>
      <w:jc w:val="center"/>
      <w:rPr>
        <w:rFonts w:ascii="Arial" w:eastAsia="TheSansArabic Light" w:hAnsi="Arial" w:cs="Arial"/>
        <w:color w:val="2B3B82"/>
        <w:sz w:val="18"/>
        <w:szCs w:val="18"/>
      </w:rPr>
    </w:pPr>
    <w:r w:rsidRPr="001D5E9E">
      <w:rPr>
        <w:rFonts w:ascii="Arial" w:eastAsia="TheSansArabic Light" w:hAnsi="Arial" w:cs="Arial"/>
        <w:color w:val="2B3B82"/>
        <w:sz w:val="18"/>
        <w:szCs w:val="18"/>
      </w:rPr>
      <w:t xml:space="preserve">VERSION </w:t>
    </w:r>
    <w:r w:rsidR="005E6FB4" w:rsidRPr="001D5E9E">
      <w:rPr>
        <w:rFonts w:ascii="Arial" w:eastAsia="TheSansArabic Light" w:hAnsi="Arial" w:cs="Arial"/>
        <w:color w:val="2B3B82"/>
        <w:sz w:val="18"/>
        <w:szCs w:val="18"/>
        <w:highlight w:val="cyan"/>
      </w:rPr>
      <w:t>&lt;</w:t>
    </w:r>
    <w:r w:rsidR="00800D4E" w:rsidRPr="001D5E9E">
      <w:rPr>
        <w:rFonts w:ascii="Arial" w:eastAsia="TheSansArabic Light" w:hAnsi="Arial" w:cs="Arial"/>
        <w:color w:val="2B3B82"/>
        <w:sz w:val="18"/>
        <w:szCs w:val="18"/>
        <w:highlight w:val="cyan"/>
      </w:rPr>
      <w:t>1.0</w:t>
    </w:r>
    <w:r w:rsidR="005E6FB4" w:rsidRPr="001D5E9E">
      <w:rPr>
        <w:rFonts w:ascii="Arial" w:eastAsia="TheSansArabic Light" w:hAnsi="Arial" w:cs="Arial"/>
        <w:color w:val="2B3B82"/>
        <w:sz w:val="18"/>
        <w:szCs w:val="18"/>
        <w:highlight w:val="cyan"/>
      </w:rPr>
      <w:t>&gt;</w:t>
    </w:r>
  </w:p>
  <w:p w14:paraId="000000EA" w14:textId="57344BF6" w:rsidR="00815A9A" w:rsidRPr="001D5E9E" w:rsidRDefault="001A4651">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1D5E9E">
      <w:rPr>
        <w:rFonts w:ascii="Arial" w:eastAsia="TheSansArabic Light" w:hAnsi="Arial" w:cs="Arial"/>
        <w:color w:val="2B3B82"/>
        <w:sz w:val="18"/>
        <w:szCs w:val="18"/>
      </w:rPr>
      <w:fldChar w:fldCharType="begin"/>
    </w:r>
    <w:r w:rsidRPr="001D5E9E">
      <w:rPr>
        <w:rFonts w:ascii="Arial" w:eastAsia="TheSansArabic Light" w:hAnsi="Arial" w:cs="Arial"/>
        <w:color w:val="2B3B82"/>
        <w:sz w:val="18"/>
        <w:szCs w:val="18"/>
      </w:rPr>
      <w:instrText>PAGE</w:instrText>
    </w:r>
    <w:r w:rsidRPr="001D5E9E">
      <w:rPr>
        <w:rFonts w:ascii="Arial" w:eastAsia="TheSansArabic Light" w:hAnsi="Arial" w:cs="Arial"/>
        <w:color w:val="2B3B82"/>
        <w:sz w:val="18"/>
        <w:szCs w:val="18"/>
      </w:rPr>
      <w:fldChar w:fldCharType="separate"/>
    </w:r>
    <w:r w:rsidR="00F10D37">
      <w:rPr>
        <w:rFonts w:ascii="Arial" w:eastAsia="TheSansArabic Light" w:hAnsi="Arial" w:cs="Arial"/>
        <w:noProof/>
        <w:color w:val="2B3B82"/>
        <w:sz w:val="18"/>
        <w:szCs w:val="18"/>
      </w:rPr>
      <w:t>12</w:t>
    </w:r>
    <w:r w:rsidRPr="001D5E9E">
      <w:rPr>
        <w:rFonts w:ascii="Arial" w:eastAsia="TheSansArabic Light" w:hAnsi="Arial" w:cs="Arial"/>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31B009B"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1D5945CE"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14BE" w14:textId="77777777" w:rsidR="00ED59A5" w:rsidRDefault="00ED59A5">
      <w:pPr>
        <w:spacing w:after="0" w:line="240" w:lineRule="auto"/>
      </w:pPr>
      <w:r>
        <w:separator/>
      </w:r>
    </w:p>
  </w:footnote>
  <w:footnote w:type="continuationSeparator" w:id="0">
    <w:p w14:paraId="6B17FAF2" w14:textId="77777777" w:rsidR="00ED59A5" w:rsidRDefault="00ED59A5">
      <w:pPr>
        <w:spacing w:after="0" w:line="240" w:lineRule="auto"/>
      </w:pPr>
      <w:r>
        <w:continuationSeparator/>
      </w:r>
    </w:p>
  </w:footnote>
  <w:footnote w:type="continuationNotice" w:id="1">
    <w:p w14:paraId="16D6E3BA" w14:textId="77777777" w:rsidR="00ED59A5" w:rsidRDefault="00ED5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1407B013" w:rsidR="001F43C5" w:rsidRPr="000B581D" w:rsidRDefault="000B581D" w:rsidP="000B581D">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28BE" w14:textId="0F34B883" w:rsidR="001E1FB0" w:rsidRPr="00A21BE2" w:rsidRDefault="007A0D53" w:rsidP="000B581D">
    <w:pPr>
      <w:pStyle w:val="Header"/>
      <w:jc w:val="center"/>
      <w:rPr>
        <w:rFonts w:ascii="Arial" w:hAnsi="Arial" w:cs="Arial"/>
      </w:rPr>
    </w:pPr>
    <w:bookmarkStart w:id="18" w:name="_Hlk120736378"/>
    <w:bookmarkStart w:id="19" w:name="_Hlk120736379"/>
    <w:bookmarkStart w:id="20" w:name="_Hlk120736382"/>
    <w:bookmarkStart w:id="21" w:name="_Hlk120736383"/>
    <w:bookmarkStart w:id="22" w:name="_Hlk120737704"/>
    <w:bookmarkStart w:id="23" w:name="_Hlk120737705"/>
    <w:bookmarkStart w:id="24" w:name="_Hlk120737706"/>
    <w:bookmarkStart w:id="25" w:name="_Hlk120737707"/>
    <w:bookmarkStart w:id="26" w:name="_Hlk120737708"/>
    <w:bookmarkStart w:id="27" w:name="_Hlk120737709"/>
    <w:bookmarkStart w:id="28" w:name="_Hlk120739445"/>
    <w:bookmarkStart w:id="29" w:name="_Hlk120739446"/>
    <w:bookmarkStart w:id="30" w:name="_Hlk120740157"/>
    <w:bookmarkStart w:id="31" w:name="_Hlk120740158"/>
    <w:bookmarkStart w:id="32" w:name="_Hlk120740513"/>
    <w:bookmarkStart w:id="33" w:name="_Hlk120740514"/>
    <w:r w:rsidRPr="00A21BE2">
      <w:rPr>
        <w:rFonts w:ascii="Arial" w:hAnsi="Arial" w:cs="Arial"/>
        <w:noProof/>
        <w:lang w:val="en-US"/>
      </w:rPr>
      <mc:AlternateContent>
        <mc:Choice Requires="wps">
          <w:drawing>
            <wp:anchor distT="0" distB="0" distL="114300" distR="114300" simplePos="0" relativeHeight="251659264" behindDoc="1" locked="0" layoutInCell="1" allowOverlap="1" wp14:anchorId="3D29FF97" wp14:editId="5D37366F">
              <wp:simplePos x="0" y="0"/>
              <wp:positionH relativeFrom="margin">
                <wp:posOffset>200025</wp:posOffset>
              </wp:positionH>
              <wp:positionV relativeFrom="paragraph">
                <wp:posOffset>-248285</wp:posOffset>
              </wp:positionV>
              <wp:extent cx="3238500" cy="4857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385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44C83" w14:textId="77777777" w:rsidR="001E1FB0" w:rsidRPr="00B90F08" w:rsidRDefault="001E1FB0" w:rsidP="001E1FB0">
                          <w:pPr>
                            <w:rPr>
                              <w:rFonts w:ascii="DIN NEXT™ ARABIC MEDIUM" w:hAnsi="DIN NEXT™ ARABIC MEDIUM" w:cs="DIN NEXT™ ARABIC MEDIUM"/>
                              <w:color w:val="2B3B82" w:themeColor="text1"/>
                              <w:sz w:val="24"/>
                              <w:szCs w:val="24"/>
                            </w:rPr>
                          </w:pPr>
                          <w:r w:rsidRPr="004E0288">
                            <w:rPr>
                              <w:rFonts w:ascii="Arial" w:hAnsi="Arial" w:cs="Arial"/>
                              <w:color w:val="373E49" w:themeColor="accent1"/>
                              <w:sz w:val="24"/>
                              <w:szCs w:val="24"/>
                            </w:rPr>
                            <w:t>Web Application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9FF97" id="_x0000_t202" coordsize="21600,21600" o:spt="202" path="m,l,21600r21600,l21600,xe">
              <v:stroke joinstyle="miter"/>
              <v:path gradientshapeok="t" o:connecttype="rect"/>
            </v:shapetype>
            <v:shape id="Text Box 12" o:spid="_x0000_s1029" type="#_x0000_t202" style="position:absolute;left:0;text-align:left;margin-left:15.75pt;margin-top:-19.55pt;width:255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" filled="f" stroked="f" strokeweight=".5pt">
              <v:textbox>
                <w:txbxContent>
                  <w:p w14:paraId="52544C83" w14:textId="77777777" w:rsidR="001E1FB0" w:rsidRPr="00B90F08" w:rsidRDefault="001E1FB0" w:rsidP="001E1FB0">
                    <w:pPr>
                      <w:rPr>
                        <w:rFonts w:ascii="DIN NEXT™ ARABIC MEDIUM" w:hAnsi="DIN NEXT™ ARABIC MEDIUM" w:cs="DIN NEXT™ ARABIC MEDIUM"/>
                        <w:color w:val="2B3B82" w:themeColor="text1"/>
                        <w:sz w:val="24"/>
                        <w:szCs w:val="24"/>
                      </w:rPr>
                    </w:pPr>
                    <w:r w:rsidRPr="004E0288">
                      <w:rPr>
                        <w:rFonts w:ascii="Arial" w:hAnsi="Arial" w:cs="Arial"/>
                        <w:color w:val="373E49" w:themeColor="accent1"/>
                        <w:sz w:val="24"/>
                        <w:szCs w:val="24"/>
                      </w:rPr>
                      <w:t>Web Application Security Standard Template</w:t>
                    </w:r>
                  </w:p>
                </w:txbxContent>
              </v:textbox>
              <w10:wrap anchorx="margin"/>
            </v:shape>
          </w:pict>
        </mc:Fallback>
      </mc:AlternateContent>
    </w:r>
    <w:r w:rsidR="001E1FB0" w:rsidRPr="00A21BE2">
      <w:rPr>
        <w:rFonts w:ascii="Arial" w:hAnsi="Arial" w:cs="Arial"/>
        <w:noProof/>
        <w:lang w:val="en-US"/>
      </w:rPr>
      <mc:AlternateContent>
        <mc:Choice Requires="wps">
          <w:drawing>
            <wp:anchor distT="0" distB="0" distL="114300" distR="114300" simplePos="0" relativeHeight="251660288" behindDoc="0" locked="0" layoutInCell="1" allowOverlap="1" wp14:anchorId="001BAD1A" wp14:editId="40CC7F8F">
              <wp:simplePos x="0" y="0"/>
              <wp:positionH relativeFrom="margin">
                <wp:align>left</wp:align>
              </wp:positionH>
              <wp:positionV relativeFrom="paragraph">
                <wp:posOffset>-437515</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0BD758" id="Rectangle 2" o:spid="_x0000_s1026" style="position:absolute;margin-left:0;margin-top:-34.45pt;width:3.6pt;height:65.25pt;flip:x;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" fillcolor="#373e49 [3204]" stroked="f" strokeweight="1pt">
              <w10:wrap anchorx="margin"/>
            </v:rect>
          </w:pict>
        </mc:Fallback>
      </mc:AlternateContent>
    </w:r>
  </w:p>
  <w:p w14:paraId="5F0FAAC2" w14:textId="77777777" w:rsidR="001E1FB0" w:rsidRPr="00915275" w:rsidRDefault="001E1FB0" w:rsidP="001E1FB0">
    <w:pPr>
      <w:pStyle w:val="Header"/>
      <w:tabs>
        <w:tab w:val="clear" w:pos="4680"/>
        <w:tab w:val="clear" w:pos="9360"/>
        <w:tab w:val="left" w:pos="5944"/>
      </w:tabs>
      <w:bidi/>
      <w:rPr>
        <w:rFonts w:ascii="Arial" w:hAnsi="Arial" w:cs="Arial"/>
      </w:rPr>
    </w:pPr>
    <w:r>
      <w:rPr>
        <w:rFonts w:ascii="Arial" w:hAnsi="Arial" w:cs="Arial"/>
        <w:rtl/>
      </w:rPr>
      <w:tab/>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000000E7" w14:textId="77777777" w:rsidR="00815A9A" w:rsidRPr="001E1FB0" w:rsidRDefault="00815A9A" w:rsidP="001E1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1334E41C" w:rsidR="001F43C5" w:rsidRPr="000B581D" w:rsidRDefault="001F43C5" w:rsidP="000B58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441B7D"/>
    <w:multiLevelType w:val="hybridMultilevel"/>
    <w:tmpl w:val="674A1204"/>
    <w:lvl w:ilvl="0" w:tplc="F890438A">
      <w:start w:val="1"/>
      <w:numFmt w:val="decimal"/>
      <w:lvlText w:val="8-%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C4FD6"/>
    <w:multiLevelType w:val="hybridMultilevel"/>
    <w:tmpl w:val="FA0C4A00"/>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9"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6558CC"/>
    <w:multiLevelType w:val="hybridMultilevel"/>
    <w:tmpl w:val="917A707A"/>
    <w:lvl w:ilvl="0" w:tplc="83C6EBBA">
      <w:start w:val="1"/>
      <w:numFmt w:val="decimal"/>
      <w:lvlText w:val="7-%1"/>
      <w:lvlJc w:val="left"/>
      <w:pPr>
        <w:ind w:left="630" w:firstLine="0"/>
      </w:pPr>
      <w:rPr>
        <w:rFonts w:hint="default"/>
        <w:color w:val="373E4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F817F9"/>
    <w:multiLevelType w:val="multilevel"/>
    <w:tmpl w:val="DE68E51A"/>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C937CF"/>
    <w:multiLevelType w:val="multilevel"/>
    <w:tmpl w:val="6BCCFF24"/>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582001"/>
    <w:multiLevelType w:val="multilevel"/>
    <w:tmpl w:val="05C84A64"/>
    <w:lvl w:ilvl="0">
      <w:start w:val="1"/>
      <w:numFmt w:val="decimal"/>
      <w:lvlText w:val="3-%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4"/>
  </w:num>
  <w:num w:numId="3">
    <w:abstractNumId w:val="10"/>
  </w:num>
  <w:num w:numId="4">
    <w:abstractNumId w:val="12"/>
  </w:num>
  <w:num w:numId="5">
    <w:abstractNumId w:val="1"/>
  </w:num>
  <w:num w:numId="6">
    <w:abstractNumId w:val="17"/>
  </w:num>
  <w:num w:numId="7">
    <w:abstractNumId w:val="0"/>
  </w:num>
  <w:num w:numId="8">
    <w:abstractNumId w:val="8"/>
  </w:num>
  <w:num w:numId="9">
    <w:abstractNumId w:val="14"/>
  </w:num>
  <w:num w:numId="10">
    <w:abstractNumId w:val="13"/>
  </w:num>
  <w:num w:numId="11">
    <w:abstractNumId w:val="16"/>
  </w:num>
  <w:num w:numId="12">
    <w:abstractNumId w:val="3"/>
  </w:num>
  <w:num w:numId="13">
    <w:abstractNumId w:val="9"/>
  </w:num>
  <w:num w:numId="14">
    <w:abstractNumId w:val="2"/>
  </w:num>
  <w:num w:numId="15">
    <w:abstractNumId w:val="11"/>
  </w:num>
  <w:num w:numId="16">
    <w:abstractNumId w:val="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00697"/>
    <w:rsid w:val="0000666D"/>
    <w:rsid w:val="00020A63"/>
    <w:rsid w:val="00025FEC"/>
    <w:rsid w:val="00040132"/>
    <w:rsid w:val="00056CC2"/>
    <w:rsid w:val="00063127"/>
    <w:rsid w:val="00064AA8"/>
    <w:rsid w:val="00066150"/>
    <w:rsid w:val="00066417"/>
    <w:rsid w:val="000701F5"/>
    <w:rsid w:val="00071E64"/>
    <w:rsid w:val="00077190"/>
    <w:rsid w:val="000808A7"/>
    <w:rsid w:val="000B581D"/>
    <w:rsid w:val="000D4FBC"/>
    <w:rsid w:val="000D56AA"/>
    <w:rsid w:val="000D645C"/>
    <w:rsid w:val="000F4D44"/>
    <w:rsid w:val="000F5091"/>
    <w:rsid w:val="00111B13"/>
    <w:rsid w:val="00115C41"/>
    <w:rsid w:val="00122841"/>
    <w:rsid w:val="00131A38"/>
    <w:rsid w:val="00132CC4"/>
    <w:rsid w:val="00135DC2"/>
    <w:rsid w:val="00143789"/>
    <w:rsid w:val="00147B8A"/>
    <w:rsid w:val="00156626"/>
    <w:rsid w:val="00170EE2"/>
    <w:rsid w:val="001920F4"/>
    <w:rsid w:val="001A4651"/>
    <w:rsid w:val="001B005A"/>
    <w:rsid w:val="001B07B1"/>
    <w:rsid w:val="001B77CE"/>
    <w:rsid w:val="001C028A"/>
    <w:rsid w:val="001D5338"/>
    <w:rsid w:val="001D5E9E"/>
    <w:rsid w:val="001E0E6D"/>
    <w:rsid w:val="001E1FB0"/>
    <w:rsid w:val="001F42D6"/>
    <w:rsid w:val="001F43C5"/>
    <w:rsid w:val="00210569"/>
    <w:rsid w:val="0022747D"/>
    <w:rsid w:val="00236C44"/>
    <w:rsid w:val="0023757D"/>
    <w:rsid w:val="0024451E"/>
    <w:rsid w:val="00246678"/>
    <w:rsid w:val="00250C6B"/>
    <w:rsid w:val="002710B7"/>
    <w:rsid w:val="0028375A"/>
    <w:rsid w:val="00283C2E"/>
    <w:rsid w:val="00293EA0"/>
    <w:rsid w:val="002C5019"/>
    <w:rsid w:val="002D1D15"/>
    <w:rsid w:val="002F3027"/>
    <w:rsid w:val="002F362E"/>
    <w:rsid w:val="002F583B"/>
    <w:rsid w:val="002F6B05"/>
    <w:rsid w:val="003007E3"/>
    <w:rsid w:val="0030393C"/>
    <w:rsid w:val="00305434"/>
    <w:rsid w:val="00307187"/>
    <w:rsid w:val="00312AED"/>
    <w:rsid w:val="003400F5"/>
    <w:rsid w:val="00341FB4"/>
    <w:rsid w:val="003659CB"/>
    <w:rsid w:val="00383F99"/>
    <w:rsid w:val="0039786C"/>
    <w:rsid w:val="003A3FFD"/>
    <w:rsid w:val="003A6B8A"/>
    <w:rsid w:val="003B5660"/>
    <w:rsid w:val="003B5747"/>
    <w:rsid w:val="003C2DF0"/>
    <w:rsid w:val="003D50EF"/>
    <w:rsid w:val="003F6C65"/>
    <w:rsid w:val="00411AE5"/>
    <w:rsid w:val="00411E35"/>
    <w:rsid w:val="00434503"/>
    <w:rsid w:val="00442B80"/>
    <w:rsid w:val="004564A3"/>
    <w:rsid w:val="004639C2"/>
    <w:rsid w:val="00470C88"/>
    <w:rsid w:val="00477BDB"/>
    <w:rsid w:val="00481186"/>
    <w:rsid w:val="004A5E28"/>
    <w:rsid w:val="004A7437"/>
    <w:rsid w:val="004BC28A"/>
    <w:rsid w:val="004C2431"/>
    <w:rsid w:val="004C2CBB"/>
    <w:rsid w:val="004D20B4"/>
    <w:rsid w:val="004D2475"/>
    <w:rsid w:val="004E217E"/>
    <w:rsid w:val="004E73D4"/>
    <w:rsid w:val="005007C6"/>
    <w:rsid w:val="00510866"/>
    <w:rsid w:val="00530CC7"/>
    <w:rsid w:val="00540530"/>
    <w:rsid w:val="0054381C"/>
    <w:rsid w:val="00544843"/>
    <w:rsid w:val="00556808"/>
    <w:rsid w:val="0056048C"/>
    <w:rsid w:val="005608A1"/>
    <w:rsid w:val="00567897"/>
    <w:rsid w:val="0057138D"/>
    <w:rsid w:val="005838A6"/>
    <w:rsid w:val="0058398F"/>
    <w:rsid w:val="005A76D6"/>
    <w:rsid w:val="005B6EE5"/>
    <w:rsid w:val="005D68A6"/>
    <w:rsid w:val="005E6FB4"/>
    <w:rsid w:val="00601482"/>
    <w:rsid w:val="00611780"/>
    <w:rsid w:val="0062030E"/>
    <w:rsid w:val="00635D35"/>
    <w:rsid w:val="00641F4C"/>
    <w:rsid w:val="00651DCF"/>
    <w:rsid w:val="006705AE"/>
    <w:rsid w:val="00674109"/>
    <w:rsid w:val="00684098"/>
    <w:rsid w:val="006A39E9"/>
    <w:rsid w:val="006A3B13"/>
    <w:rsid w:val="006A3BE3"/>
    <w:rsid w:val="006B2BCC"/>
    <w:rsid w:val="006C6621"/>
    <w:rsid w:val="006D09CC"/>
    <w:rsid w:val="006D2499"/>
    <w:rsid w:val="006D4864"/>
    <w:rsid w:val="006D6BA3"/>
    <w:rsid w:val="006F31B8"/>
    <w:rsid w:val="00706954"/>
    <w:rsid w:val="00710816"/>
    <w:rsid w:val="00714DE0"/>
    <w:rsid w:val="00733CC1"/>
    <w:rsid w:val="007476AD"/>
    <w:rsid w:val="00750D18"/>
    <w:rsid w:val="007576C6"/>
    <w:rsid w:val="007676A5"/>
    <w:rsid w:val="00774256"/>
    <w:rsid w:val="007779CF"/>
    <w:rsid w:val="00791FD6"/>
    <w:rsid w:val="007A0D53"/>
    <w:rsid w:val="007A3C85"/>
    <w:rsid w:val="007C0FA8"/>
    <w:rsid w:val="007D2040"/>
    <w:rsid w:val="007E2909"/>
    <w:rsid w:val="007E4D22"/>
    <w:rsid w:val="00800D4E"/>
    <w:rsid w:val="00803AF3"/>
    <w:rsid w:val="00815A9A"/>
    <w:rsid w:val="008170D8"/>
    <w:rsid w:val="00817CFB"/>
    <w:rsid w:val="008257F9"/>
    <w:rsid w:val="00831518"/>
    <w:rsid w:val="0084097B"/>
    <w:rsid w:val="00845ABA"/>
    <w:rsid w:val="008515FE"/>
    <w:rsid w:val="00854E0C"/>
    <w:rsid w:val="0089117D"/>
    <w:rsid w:val="008913E8"/>
    <w:rsid w:val="00893314"/>
    <w:rsid w:val="00897410"/>
    <w:rsid w:val="008F4965"/>
    <w:rsid w:val="0090668B"/>
    <w:rsid w:val="009318BE"/>
    <w:rsid w:val="00940B99"/>
    <w:rsid w:val="00941F4D"/>
    <w:rsid w:val="00973ACD"/>
    <w:rsid w:val="00976B35"/>
    <w:rsid w:val="00985A16"/>
    <w:rsid w:val="009A59B3"/>
    <w:rsid w:val="009B0156"/>
    <w:rsid w:val="009B3ACC"/>
    <w:rsid w:val="009D2D01"/>
    <w:rsid w:val="009D4966"/>
    <w:rsid w:val="009E48E6"/>
    <w:rsid w:val="00A10050"/>
    <w:rsid w:val="00A11078"/>
    <w:rsid w:val="00A2274E"/>
    <w:rsid w:val="00A335C7"/>
    <w:rsid w:val="00A34F68"/>
    <w:rsid w:val="00A350DB"/>
    <w:rsid w:val="00A43D3B"/>
    <w:rsid w:val="00A535B1"/>
    <w:rsid w:val="00A708FF"/>
    <w:rsid w:val="00A7394D"/>
    <w:rsid w:val="00A92875"/>
    <w:rsid w:val="00A96A07"/>
    <w:rsid w:val="00AA1A0A"/>
    <w:rsid w:val="00AB1AFB"/>
    <w:rsid w:val="00AB2109"/>
    <w:rsid w:val="00AB37E9"/>
    <w:rsid w:val="00AC61C7"/>
    <w:rsid w:val="00AE497A"/>
    <w:rsid w:val="00AF63C5"/>
    <w:rsid w:val="00AF7435"/>
    <w:rsid w:val="00B03144"/>
    <w:rsid w:val="00B04807"/>
    <w:rsid w:val="00B109A7"/>
    <w:rsid w:val="00B14663"/>
    <w:rsid w:val="00B4722E"/>
    <w:rsid w:val="00B54020"/>
    <w:rsid w:val="00BA6420"/>
    <w:rsid w:val="00BC3E38"/>
    <w:rsid w:val="00BD1D5B"/>
    <w:rsid w:val="00BE143F"/>
    <w:rsid w:val="00BE206E"/>
    <w:rsid w:val="00BE5713"/>
    <w:rsid w:val="00BE6DBA"/>
    <w:rsid w:val="00BF1F12"/>
    <w:rsid w:val="00C016EC"/>
    <w:rsid w:val="00C0558C"/>
    <w:rsid w:val="00C36155"/>
    <w:rsid w:val="00C556AD"/>
    <w:rsid w:val="00C86082"/>
    <w:rsid w:val="00C94203"/>
    <w:rsid w:val="00C96F42"/>
    <w:rsid w:val="00CA048B"/>
    <w:rsid w:val="00CA129C"/>
    <w:rsid w:val="00CA452A"/>
    <w:rsid w:val="00CB2FB7"/>
    <w:rsid w:val="00CC180E"/>
    <w:rsid w:val="00CD23EA"/>
    <w:rsid w:val="00CD4177"/>
    <w:rsid w:val="00CE214E"/>
    <w:rsid w:val="00CF58B1"/>
    <w:rsid w:val="00CF7927"/>
    <w:rsid w:val="00D0030F"/>
    <w:rsid w:val="00D03FF0"/>
    <w:rsid w:val="00D139D5"/>
    <w:rsid w:val="00D45AAD"/>
    <w:rsid w:val="00D51305"/>
    <w:rsid w:val="00D53E1F"/>
    <w:rsid w:val="00D569CB"/>
    <w:rsid w:val="00D5758C"/>
    <w:rsid w:val="00D7630D"/>
    <w:rsid w:val="00D83F25"/>
    <w:rsid w:val="00D92CB3"/>
    <w:rsid w:val="00D960CE"/>
    <w:rsid w:val="00DA7F3A"/>
    <w:rsid w:val="00DD0744"/>
    <w:rsid w:val="00DE0EB3"/>
    <w:rsid w:val="00DE65EC"/>
    <w:rsid w:val="00DF1926"/>
    <w:rsid w:val="00E10EAE"/>
    <w:rsid w:val="00E12C3B"/>
    <w:rsid w:val="00E130BA"/>
    <w:rsid w:val="00E144D6"/>
    <w:rsid w:val="00E21916"/>
    <w:rsid w:val="00E222D2"/>
    <w:rsid w:val="00E25A65"/>
    <w:rsid w:val="00E41136"/>
    <w:rsid w:val="00E51AC0"/>
    <w:rsid w:val="00E62596"/>
    <w:rsid w:val="00E63227"/>
    <w:rsid w:val="00E645D6"/>
    <w:rsid w:val="00E720F8"/>
    <w:rsid w:val="00E7687F"/>
    <w:rsid w:val="00E91114"/>
    <w:rsid w:val="00E92C9B"/>
    <w:rsid w:val="00E93CE2"/>
    <w:rsid w:val="00E953AD"/>
    <w:rsid w:val="00EA4140"/>
    <w:rsid w:val="00EB1164"/>
    <w:rsid w:val="00EB37E2"/>
    <w:rsid w:val="00EB78B3"/>
    <w:rsid w:val="00ED1E14"/>
    <w:rsid w:val="00ED3EDB"/>
    <w:rsid w:val="00ED4885"/>
    <w:rsid w:val="00ED59A5"/>
    <w:rsid w:val="00ED74C8"/>
    <w:rsid w:val="00F00502"/>
    <w:rsid w:val="00F10D37"/>
    <w:rsid w:val="00F11B73"/>
    <w:rsid w:val="00F12E4B"/>
    <w:rsid w:val="00F47216"/>
    <w:rsid w:val="00F72AD3"/>
    <w:rsid w:val="00F777D1"/>
    <w:rsid w:val="00F8129E"/>
    <w:rsid w:val="00F83261"/>
    <w:rsid w:val="00FA1162"/>
    <w:rsid w:val="00FA4406"/>
    <w:rsid w:val="00FA7551"/>
    <w:rsid w:val="00FC71D0"/>
    <w:rsid w:val="00FD6260"/>
    <w:rsid w:val="00FE2440"/>
    <w:rsid w:val="00FE2F8F"/>
    <w:rsid w:val="00FF346D"/>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7EE16B0"/>
    <w:rsid w:val="383D19BA"/>
    <w:rsid w:val="3A0AF646"/>
    <w:rsid w:val="3A47670D"/>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541A56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YC Bulet,lp1,Bullet List,FooterText,numbered,List Paragraph1,Paragraphe de liste1,Use Case List Paragraph Char"/>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5">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a">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b">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c">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d">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e">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2">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4">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af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af7">
    <w:basedOn w:val="NormalTable4"/>
    <w:tblPr>
      <w:tblStyleRowBandSize w:val="1"/>
      <w:tblStyleColBandSize w:val="1"/>
      <w:tblCellMar>
        <w:top w:w="15" w:type="dxa"/>
        <w:left w:w="15" w:type="dxa"/>
        <w:bottom w:w="15" w:type="dxa"/>
        <w:right w:w="15" w:type="dxa"/>
      </w:tblCellMar>
    </w:tblPr>
  </w:style>
  <w:style w:type="table" w:customStyle="1" w:styleId="af8">
    <w:basedOn w:val="NormalTable4"/>
    <w:tblPr>
      <w:tblStyleRowBandSize w:val="1"/>
      <w:tblStyleColBandSize w:val="1"/>
      <w:tblCellMar>
        <w:top w:w="15" w:type="dxa"/>
        <w:left w:w="15" w:type="dxa"/>
        <w:bottom w:w="15" w:type="dxa"/>
        <w:right w:w="15" w:type="dxa"/>
      </w:tblCellMar>
    </w:tblPr>
  </w:style>
  <w:style w:type="table" w:customStyle="1" w:styleId="af9">
    <w:basedOn w:val="NormalTable4"/>
    <w:tblPr>
      <w:tblStyleRowBandSize w:val="1"/>
      <w:tblStyleColBandSize w:val="1"/>
      <w:tblCellMar>
        <w:top w:w="15" w:type="dxa"/>
        <w:left w:w="15" w:type="dxa"/>
        <w:bottom w:w="15" w:type="dxa"/>
        <w:right w:w="15" w:type="dxa"/>
      </w:tblCellMar>
    </w:tblPr>
  </w:style>
  <w:style w:type="table" w:customStyle="1" w:styleId="afa">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_XHnlXyqbZduFJeAixbAhoKSlVyyK-km/ed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
      <w:docPartPr>
        <w:name w:val="DCF8C26BD1084117B57210F25CB7AF16"/>
        <w:category>
          <w:name w:val="General"/>
          <w:gallery w:val="placeholder"/>
        </w:category>
        <w:types>
          <w:type w:val="bbPlcHdr"/>
        </w:types>
        <w:behaviors>
          <w:behavior w:val="content"/>
        </w:behaviors>
        <w:guid w:val="{9CFDA004-9454-43B5-9F74-F3FC38D32215}"/>
      </w:docPartPr>
      <w:docPartBody>
        <w:p w:rsidR="00A04326" w:rsidRDefault="001E22AD" w:rsidP="001E22AD">
          <w:pPr>
            <w:pStyle w:val="DCF8C26BD1084117B57210F25CB7AF16"/>
          </w:pPr>
          <w:r w:rsidRPr="00AA4E33">
            <w:rPr>
              <w:rStyle w:val="PlaceholderText"/>
              <w:lang w:bidi="en-US"/>
            </w:rPr>
            <w:t>Choose an item.</w:t>
          </w:r>
        </w:p>
      </w:docPartBody>
    </w:docPart>
    <w:docPart>
      <w:docPartPr>
        <w:name w:val="F9A9F4B3600B49868B33778DA9AD184C"/>
        <w:category>
          <w:name w:val="General"/>
          <w:gallery w:val="placeholder"/>
        </w:category>
        <w:types>
          <w:type w:val="bbPlcHdr"/>
        </w:types>
        <w:behaviors>
          <w:behavior w:val="content"/>
        </w:behaviors>
        <w:guid w:val="{ECA12826-63C8-43E2-BD91-BE37FA900247}"/>
      </w:docPartPr>
      <w:docPartBody>
        <w:p w:rsidR="00A04326" w:rsidRDefault="001E22AD" w:rsidP="001E22AD">
          <w:pPr>
            <w:pStyle w:val="F9A9F4B3600B49868B33778DA9AD184C"/>
          </w:pPr>
          <w:r>
            <w:rPr>
              <w:rStyle w:val="PlaceholderText"/>
              <w:lang w:bidi="en-US"/>
            </w:rPr>
            <w:t>Click here to enter text.</w:t>
          </w:r>
        </w:p>
      </w:docPartBody>
    </w:docPart>
    <w:docPart>
      <w:docPartPr>
        <w:name w:val="0E31C80199794FE1B085A69CEC9DB41C"/>
        <w:category>
          <w:name w:val="General"/>
          <w:gallery w:val="placeholder"/>
        </w:category>
        <w:types>
          <w:type w:val="bbPlcHdr"/>
        </w:types>
        <w:behaviors>
          <w:behavior w:val="content"/>
        </w:behaviors>
        <w:guid w:val="{AA9D55CE-24A3-438D-B83B-8AE9D889B411}"/>
      </w:docPartPr>
      <w:docPartBody>
        <w:p w:rsidR="00A04326" w:rsidRDefault="001E22AD" w:rsidP="001E22AD">
          <w:pPr>
            <w:pStyle w:val="0E31C80199794FE1B085A69CEC9DB41C"/>
          </w:pPr>
          <w:r w:rsidRPr="002C6AEA">
            <w:rPr>
              <w:rStyle w:val="PlaceholderText"/>
              <w:lang w:bidi="en-US"/>
            </w:rPr>
            <w:t>Click here to enter text.</w:t>
          </w:r>
        </w:p>
      </w:docPartBody>
    </w:docPart>
    <w:docPart>
      <w:docPartPr>
        <w:name w:val="77413B84922E4A3BB7BAC8E9D99AA421"/>
        <w:category>
          <w:name w:val="General"/>
          <w:gallery w:val="placeholder"/>
        </w:category>
        <w:types>
          <w:type w:val="bbPlcHdr"/>
        </w:types>
        <w:behaviors>
          <w:behavior w:val="content"/>
        </w:behaviors>
        <w:guid w:val="{3B5D81C0-0DEC-4771-BFF2-ED7E06E58E21}"/>
      </w:docPartPr>
      <w:docPartBody>
        <w:p w:rsidR="00A04326" w:rsidRDefault="001E22AD" w:rsidP="001E22AD">
          <w:pPr>
            <w:pStyle w:val="77413B84922E4A3BB7BAC8E9D99AA421"/>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5FEC"/>
    <w:rsid w:val="000D32BB"/>
    <w:rsid w:val="00193C3A"/>
    <w:rsid w:val="001C028A"/>
    <w:rsid w:val="001E22AD"/>
    <w:rsid w:val="002437FF"/>
    <w:rsid w:val="002F41ED"/>
    <w:rsid w:val="00313F6F"/>
    <w:rsid w:val="003454CD"/>
    <w:rsid w:val="00367AA0"/>
    <w:rsid w:val="003A688B"/>
    <w:rsid w:val="003B486A"/>
    <w:rsid w:val="003C419E"/>
    <w:rsid w:val="00406E9F"/>
    <w:rsid w:val="00456052"/>
    <w:rsid w:val="004F06EE"/>
    <w:rsid w:val="00502EF2"/>
    <w:rsid w:val="0057394C"/>
    <w:rsid w:val="0063074E"/>
    <w:rsid w:val="00654135"/>
    <w:rsid w:val="006A56F7"/>
    <w:rsid w:val="00703887"/>
    <w:rsid w:val="00762B32"/>
    <w:rsid w:val="007A56C1"/>
    <w:rsid w:val="00813F25"/>
    <w:rsid w:val="009144F6"/>
    <w:rsid w:val="009E54E9"/>
    <w:rsid w:val="00A0156A"/>
    <w:rsid w:val="00A04326"/>
    <w:rsid w:val="00A65526"/>
    <w:rsid w:val="00AC39A3"/>
    <w:rsid w:val="00AE0E86"/>
    <w:rsid w:val="00B5677B"/>
    <w:rsid w:val="00BE143F"/>
    <w:rsid w:val="00CB7CBB"/>
    <w:rsid w:val="00CD0B90"/>
    <w:rsid w:val="00D220BD"/>
    <w:rsid w:val="00D76BDB"/>
    <w:rsid w:val="00DA7392"/>
    <w:rsid w:val="00DE0706"/>
    <w:rsid w:val="00DF03C9"/>
    <w:rsid w:val="00E83024"/>
    <w:rsid w:val="00EA3DE3"/>
    <w:rsid w:val="00EA58D5"/>
    <w:rsid w:val="00F350FF"/>
    <w:rsid w:val="00FB01F4"/>
    <w:rsid w:val="00FB7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2AD"/>
  </w:style>
  <w:style w:type="paragraph" w:customStyle="1" w:styleId="DE9E63D7E0D84790B204E5D7AC2B5E97">
    <w:name w:val="DE9E63D7E0D84790B204E5D7AC2B5E97"/>
    <w:rsid w:val="00BE143F"/>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 w:type="paragraph" w:customStyle="1" w:styleId="DCF8C26BD1084117B57210F25CB7AF16">
    <w:name w:val="DCF8C26BD1084117B57210F25CB7AF16"/>
    <w:rsid w:val="001E22AD"/>
  </w:style>
  <w:style w:type="paragraph" w:customStyle="1" w:styleId="F9A9F4B3600B49868B33778DA9AD184C">
    <w:name w:val="F9A9F4B3600B49868B33778DA9AD184C"/>
    <w:rsid w:val="001E22AD"/>
  </w:style>
  <w:style w:type="paragraph" w:customStyle="1" w:styleId="0E31C80199794FE1B085A69CEC9DB41C">
    <w:name w:val="0E31C80199794FE1B085A69CEC9DB41C"/>
    <w:rsid w:val="001E22AD"/>
  </w:style>
  <w:style w:type="paragraph" w:customStyle="1" w:styleId="77413B84922E4A3BB7BAC8E9D99AA421">
    <w:name w:val="77413B84922E4A3BB7BAC8E9D99AA421"/>
    <w:rsid w:val="001E2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3.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Props1.xml><?xml version="1.0" encoding="utf-8"?>
<ds:datastoreItem xmlns:ds="http://schemas.openxmlformats.org/officeDocument/2006/customXml" ds:itemID="{85329107-8E7F-4CEB-B025-92A6978764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CD7845-AEC1-45D5-B9F5-DF705D9B8C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2191</Words>
  <Characters>12492</Characters>
  <DocSecurity>4</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2023-11-12T10:20:00Z</dcterms:created>
  <dcterms:modified xsi:type="dcterms:W3CDTF">2023-11-12T10:20:00Z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2023-11-12T10:19:36.2003828Z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9fabd14c-ffb8-40a3-a727-c2e474838516</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