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7D9BE38D"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0B95A2A9">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6BAD80C9" w14:textId="77777777" w:rsidR="009B171E" w:rsidRDefault="009B171E" w:rsidP="00226682">
      <w:pPr>
        <w:jc w:val="center"/>
        <w:rPr>
          <w:rFonts w:ascii="Arial" w:hAnsi="Arial" w:cs="Arial"/>
          <w:color w:val="00B8AD" w:themeColor="text2"/>
          <w:sz w:val="56"/>
          <w:szCs w:val="56"/>
        </w:rPr>
      </w:pPr>
    </w:p>
    <w:p w14:paraId="4A89ADE9" w14:textId="77777777" w:rsidR="009B171E" w:rsidRDefault="009B171E" w:rsidP="00226682">
      <w:pPr>
        <w:jc w:val="center"/>
        <w:rPr>
          <w:rFonts w:ascii="Arial" w:hAnsi="Arial" w:cs="Arial"/>
          <w:color w:val="00B8AD" w:themeColor="text2"/>
          <w:sz w:val="56"/>
          <w:szCs w:val="56"/>
        </w:rPr>
      </w:pPr>
    </w:p>
    <w:p w14:paraId="1F5854FF" w14:textId="505AE82C" w:rsidR="009B171E" w:rsidRDefault="009B171E"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1900EF62">
                <wp:simplePos x="0" y="0"/>
                <wp:positionH relativeFrom="margin">
                  <wp:align>left</wp:align>
                </wp:positionH>
                <wp:positionV relativeFrom="paragraph">
                  <wp:posOffset>1741170</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4F593BA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7.1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JmV1vzgAAAACAEAAA8AAABkcnMvZG93bnJldi54&#10;bWxMj0FrwkAQhe8F/8MyhV6kbhqLkZiNSKGlFS+NRfC2ZqdJMDsbsmtM/32nJ3ubmfd4871sPdpW&#10;DNj7xpGCp1kEAql0pqFKwdf+9XEJwgdNRreOUMEPeljnk7tMp8Zd6ROHIlSCQ8inWkEdQpdK6csa&#10;rfYz1yGx9u16qwOvfSVNr68cblsZR9FCWt0Qf6h1hy81lufiYhUcP4bzLnGH/Xa7KKbv8q3YjdNG&#10;qYf7cbMCEXAMNzP84TM65Mx0chcyXrQKuEhQECfPMQiW51HClxMP8zgBmWfyf4H8FwAA//8DAFBL&#10;AQItABQABgAIAAAAIQC2gziS/gAAAOEBAAATAAAAAAAAAAAAAAAAAAAAAABbQ29udGVudF9UeXBl&#10;c10ueG1sUEsBAi0AFAAGAAgAAAAhADj9If/WAAAAlAEAAAsAAAAAAAAAAAAAAAAALwEAAF9yZWxz&#10;Ly5yZWxzUEsBAi0AFAAGAAgAAAAhAPkI7wQoAgAATQQAAA4AAAAAAAAAAAAAAAAALgIAAGRycy9l&#10;Mm9Eb2MueG1sUEsBAi0AFAAGAAgAAAAhAJmV1vzgAAAACAEAAA8AAAAAAAAAAAAAAAAAggQAAGRy&#10;cy9kb3ducmV2LnhtbFBLBQYAAAAABAAEAPMAAACPBQAAAAA=&#10;" strokecolor="red">
                <v:textbox>
                  <w:txbxContent>
                    <w:p w14:paraId="2D890813" w14:textId="4F593BA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78A18DFC"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22B18A91" w:rsidR="00023F00" w:rsidRPr="0006561F" w:rsidRDefault="00D12155"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Configuration and Hardening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5956CD">
        <w:rPr>
          <w:rFonts w:ascii="Arial" w:eastAsia="DIN NEXT™ ARABIC MEDIUM" w:hAnsi="Arial" w:cs="Arial"/>
          <w:color w:val="2B3B82" w:themeColor="text1"/>
          <w:sz w:val="60"/>
          <w:szCs w:val="60"/>
          <w:lang w:bidi="en-US"/>
        </w:rPr>
        <w:t>Template</w:t>
      </w:r>
    </w:p>
    <w:bookmarkEnd w:id="0"/>
    <w:p w14:paraId="07F5355F" w14:textId="4B93A1FA" w:rsidR="002B1236" w:rsidRDefault="002B1236">
      <w:pPr>
        <w:rPr>
          <w:rFonts w:ascii="Arial" w:hAnsi="Arial" w:cs="Arial"/>
          <w:color w:val="00B8AD" w:themeColor="text2"/>
          <w:sz w:val="42"/>
          <w:szCs w:val="42"/>
        </w:rPr>
      </w:pPr>
    </w:p>
    <w:p w14:paraId="79B9D85F" w14:textId="77777777" w:rsidR="009B171E" w:rsidRPr="0006561F" w:rsidRDefault="009B171E">
      <w:pPr>
        <w:rPr>
          <w:rFonts w:ascii="Arial" w:hAnsi="Arial" w:cs="Arial"/>
        </w:rPr>
      </w:pPr>
    </w:p>
    <w:p w14:paraId="650D254C" w14:textId="10FE83F7" w:rsidR="00AB512A" w:rsidRPr="0006561F" w:rsidRDefault="00ED6E94">
      <w:pPr>
        <w:rPr>
          <w:rFonts w:ascii="Arial" w:hAnsi="Arial" w:cs="Arial"/>
          <w:rtl/>
        </w:rPr>
      </w:pPr>
      <w:r w:rsidRPr="005956CD">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06E8D8C">
                <wp:simplePos x="0" y="0"/>
                <wp:positionH relativeFrom="column">
                  <wp:posOffset>3917950</wp:posOffset>
                </wp:positionH>
                <wp:positionV relativeFrom="paragraph">
                  <wp:posOffset>166371</wp:posOffset>
                </wp:positionV>
                <wp:extent cx="2200910" cy="1835150"/>
                <wp:effectExtent l="0" t="0" r="27940" b="127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835150"/>
                        </a:xfrm>
                        <a:prstGeom prst="rect">
                          <a:avLst/>
                        </a:prstGeom>
                        <a:solidFill>
                          <a:srgbClr val="FFFFFF"/>
                        </a:solidFill>
                        <a:ln w="9525">
                          <a:solidFill>
                            <a:srgbClr val="FF0000"/>
                          </a:solidFill>
                          <a:miter lim="800000"/>
                          <a:headEnd/>
                          <a:tailEnd/>
                        </a:ln>
                      </wps:spPr>
                      <wps:txbx>
                        <w:txbxContent>
                          <w:p w14:paraId="312ACC9D" w14:textId="132F29A7"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9967B3">
                              <w:rPr>
                                <w:rFonts w:ascii="Arial" w:eastAsia="Arial" w:hAnsi="Arial" w:cs="Arial"/>
                                <w:sz w:val="17"/>
                                <w:szCs w:val="17"/>
                                <w:highlight w:val="cyan"/>
                                <w:lang w:bidi="en-US"/>
                              </w:rPr>
                              <w:t>organization</w:t>
                            </w:r>
                            <w:r w:rsidR="000823C6"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3786BE14"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511ACFB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9967B3">
                              <w:rPr>
                                <w:rFonts w:ascii="Arial" w:eastAsia="Arial" w:hAnsi="Arial" w:cs="Arial"/>
                                <w:color w:val="FF0000"/>
                                <w:sz w:val="17"/>
                                <w:szCs w:val="17"/>
                                <w:lang w:bidi="en-US"/>
                              </w:rPr>
                              <w:t>organization</w:t>
                            </w:r>
                            <w:r w:rsidR="000823C6">
                              <w:rPr>
                                <w:rFonts w:ascii="Arial" w:eastAsia="Arial" w:hAnsi="Arial" w:cs="Arial"/>
                                <w:color w:val="FF0000"/>
                                <w:sz w:val="17"/>
                                <w:szCs w:val="17"/>
                                <w:lang w:bidi="en-US"/>
                              </w:rPr>
                              <w:t>’s</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5pt;margin-top:13.1pt;width:173.3pt;height:14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Y/KAIAAE4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TUWLmxtK&#10;DNMo0pMYAnkLAykiP731JYY9WgwMAx6jzqlWbx+Af/PEwKZjZifunIO+E6zB/PJ4M7u6OuL4CFL3&#10;H6HBZ9g+QAIaWqcjeUgHQXTU6XjRJqbC8bBAtZc5ujj68sXreT5P6mWsPF+3zof3AjSJm4o6FD/B&#10;s8ODDzEdVp5D4mselGy2UqlkuF29UY4cGDbKNn2pgmdhypC+ost5MR8Z+AvEFL8/QWgZsOOV1BVd&#10;xJhTD0be3pkm9WNgUo17TFmZE5GRu5HFMNTDqNlZnxqaIzLrYGxwHEjcdOB+UNJjc1fUf98zJyhR&#10;Hwyqs8xnszgNyZjNbwo03LWnvvYwwxGqooGScbsJaYIibwbuUMVWJn6j3GMmp5SxaRPtpwGLU3Ft&#10;p6hfv4H1TwAAAP//AwBQSwMEFAAGAAgAAAAhAILrkP/iAAAACgEAAA8AAABkcnMvZG93bnJldi54&#10;bWxMj0FLw0AUhO+C/2F5gpdiN0lxW2NeigiKll5Mi+BtmzyT0OzbkN2m8d+7PelxmGHmm2w9mU6M&#10;NLjWMkI8j0AQl7ZquUbY717uViCc11zpzjIh/JCDdX59lem0smf+oLHwtQgl7FKN0Hjfp1K6siGj&#10;3dz2xMH7toPRPsihltWgz6HcdDKJIiWNbjksNLqn54bKY3EyCF/v43G7tJ+7zUYVszf5WmynWYt4&#10;ezM9PYLwNPm/MFzwAzrkgelgT1w50SGoeBm+eIREJSBC4EEtFIgDwiK+T0Dmmfx/If8FAAD//wMA&#10;UEsBAi0AFAAGAAgAAAAhALaDOJL+AAAA4QEAABMAAAAAAAAAAAAAAAAAAAAAAFtDb250ZW50X1R5&#10;cGVzXS54bWxQSwECLQAUAAYACAAAACEAOP0h/9YAAACUAQAACwAAAAAAAAAAAAAAAAAvAQAAX3Jl&#10;bHMvLnJlbHNQSwECLQAUAAYACAAAACEAgBJGPygCAABOBAAADgAAAAAAAAAAAAAAAAAuAgAAZHJz&#10;L2Uyb0RvYy54bWxQSwECLQAUAAYACAAAACEAguuQ/+IAAAAKAQAADwAAAAAAAAAAAAAAAACCBAAA&#10;ZHJzL2Rvd25yZXYueG1sUEsFBgAAAAAEAAQA8wAAAJEFAAAAAA==&#10;" strokecolor="red">
                <v:textbox>
                  <w:txbxContent>
                    <w:p w14:paraId="312ACC9D" w14:textId="132F29A7"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9967B3">
                        <w:rPr>
                          <w:rFonts w:ascii="Arial" w:eastAsia="Arial" w:hAnsi="Arial" w:cs="Arial"/>
                          <w:sz w:val="17"/>
                          <w:szCs w:val="17"/>
                          <w:highlight w:val="cyan"/>
                          <w:lang w:bidi="en-US"/>
                        </w:rPr>
                        <w:t>organization</w:t>
                      </w:r>
                      <w:r w:rsidR="000823C6"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3786BE14"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9967B3">
                        <w:rPr>
                          <w:rFonts w:ascii="Arial" w:eastAsia="Arial" w:hAnsi="Arial" w:cs="Arial"/>
                          <w:color w:val="FF0000"/>
                          <w:sz w:val="17"/>
                          <w:szCs w:val="17"/>
                          <w:lang w:bidi="en-US"/>
                        </w:rPr>
                        <w:t>organization</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511ACFB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9967B3">
                        <w:rPr>
                          <w:rFonts w:ascii="Arial" w:eastAsia="Arial" w:hAnsi="Arial" w:cs="Arial"/>
                          <w:color w:val="FF0000"/>
                          <w:sz w:val="17"/>
                          <w:szCs w:val="17"/>
                          <w:lang w:bidi="en-US"/>
                        </w:rPr>
                        <w:t>organization</w:t>
                      </w:r>
                      <w:r w:rsidR="000823C6">
                        <w:rPr>
                          <w:rFonts w:ascii="Arial" w:eastAsia="Arial" w:hAnsi="Arial" w:cs="Arial"/>
                          <w:color w:val="FF0000"/>
                          <w:sz w:val="17"/>
                          <w:szCs w:val="17"/>
                          <w:lang w:bidi="en-US"/>
                        </w:rPr>
                        <w:t>’s</w:t>
                      </w:r>
                      <w:r w:rsidR="000823C6"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CE6CD0">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76A36B7B"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765F51DB"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0AB82B45"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2CD39BD4"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62ECC6AE" w14:textId="755805FB" w:rsidR="007A387A" w:rsidRPr="0006561F" w:rsidRDefault="007A387A" w:rsidP="007A387A">
      <w:pPr>
        <w:rPr>
          <w:rFonts w:ascii="Arial" w:hAnsi="Arial" w:cs="Arial"/>
          <w:color w:val="15969D" w:themeColor="accent6" w:themeShade="BF"/>
          <w:sz w:val="40"/>
          <w:szCs w:val="40"/>
          <w:lang w:eastAsia="ar"/>
        </w:rPr>
      </w:pPr>
    </w:p>
    <w:p w14:paraId="7D38E564" w14:textId="77777777" w:rsidR="00B0319A" w:rsidRPr="00AF698E" w:rsidRDefault="00B0319A" w:rsidP="00B0319A">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0AC5322E" w14:textId="77777777" w:rsidR="00B0319A" w:rsidRPr="00AF698E" w:rsidRDefault="00B0319A" w:rsidP="00B0319A">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4A22C422" w14:textId="77777777" w:rsidR="00B0319A" w:rsidRPr="0006561F" w:rsidRDefault="00B0319A" w:rsidP="00B0319A">
      <w:pPr>
        <w:rPr>
          <w:rFonts w:ascii="Arial" w:hAnsi="Arial" w:cs="Arial"/>
          <w:sz w:val="26"/>
          <w:szCs w:val="26"/>
        </w:rPr>
      </w:pPr>
      <w:r w:rsidRPr="0006561F">
        <w:rPr>
          <w:rFonts w:ascii="Arial" w:eastAsia="Arial" w:hAnsi="Arial" w:cs="Arial"/>
          <w:sz w:val="26"/>
          <w:szCs w:val="26"/>
          <w:lang w:bidi="en-US"/>
        </w:rPr>
        <w:br w:type="page"/>
      </w:r>
    </w:p>
    <w:p w14:paraId="32CB39BF" w14:textId="77777777" w:rsidR="00B0319A" w:rsidRPr="00AF698E" w:rsidRDefault="00B0319A" w:rsidP="00B0319A">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397335B8" w14:textId="77777777" w:rsidR="00B0319A" w:rsidRPr="0006561F" w:rsidRDefault="00B0319A" w:rsidP="00B0319A">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B0319A" w:rsidRPr="0006561F" w14:paraId="2DDEBB5B" w14:textId="77777777" w:rsidTr="0011347D">
        <w:trPr>
          <w:trHeight w:val="680"/>
        </w:trPr>
        <w:tc>
          <w:tcPr>
            <w:tcW w:w="984" w:type="pct"/>
            <w:shd w:val="clear" w:color="auto" w:fill="373E49" w:themeFill="accent1"/>
            <w:vAlign w:val="center"/>
            <w:hideMark/>
          </w:tcPr>
          <w:p w14:paraId="13E0ABD0" w14:textId="77777777" w:rsidR="00B0319A" w:rsidRPr="00AF698E" w:rsidRDefault="00B0319A"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D2C077B"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0D27C703"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A0A82F3" w14:textId="77777777" w:rsidR="00B0319A" w:rsidRPr="00AF698E" w:rsidRDefault="00B0319A"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04E7B59"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B0319A" w:rsidRPr="0006561F" w14:paraId="6D07C9B6" w14:textId="77777777" w:rsidTr="0011347D">
        <w:trPr>
          <w:trHeight w:val="680"/>
        </w:trPr>
        <w:tc>
          <w:tcPr>
            <w:tcW w:w="984" w:type="pct"/>
            <w:shd w:val="clear" w:color="auto" w:fill="FFFFFF" w:themeFill="background1"/>
            <w:vAlign w:val="center"/>
            <w:hideMark/>
          </w:tcPr>
          <w:p w14:paraId="54C66A79" w14:textId="77777777" w:rsidR="00B0319A" w:rsidRPr="0013022A" w:rsidRDefault="00EE20CA" w:rsidP="0011347D">
            <w:pPr>
              <w:ind w:right="-45"/>
              <w:contextualSpacing/>
              <w:rPr>
                <w:rFonts w:ascii="Arial" w:hAnsi="Arial"/>
                <w:color w:val="373E49" w:themeColor="accent1"/>
                <w:rtl/>
              </w:rPr>
            </w:pPr>
            <w:sdt>
              <w:sdtPr>
                <w:rPr>
                  <w:rFonts w:ascii="Arial" w:hAnsi="Arial"/>
                  <w:color w:val="373E49" w:themeColor="accent1"/>
                </w:rPr>
                <w:id w:val="660049703"/>
                <w:placeholder>
                  <w:docPart w:val="3CC5040F23194ED08CF74D2794A9052F"/>
                </w:placeholder>
                <w:date>
                  <w:dateFormat w:val="MM/dd/yyyy"/>
                  <w:lid w:val="en-US"/>
                  <w:storeMappedDataAs w:val="dateTime"/>
                  <w:calendar w:val="gregorian"/>
                </w:date>
              </w:sdtPr>
              <w:sdtEndPr>
                <w:rPr>
                  <w:b/>
                  <w:bCs/>
                  <w:noProof/>
                  <w:sz w:val="24"/>
                  <w:szCs w:val="24"/>
                </w:rPr>
              </w:sdtEndPr>
              <w:sdtContent>
                <w:r w:rsidR="00B0319A" w:rsidRPr="0013022A">
                  <w:rPr>
                    <w:rFonts w:ascii="Arial" w:eastAsia="DIN Next LT Arabic" w:hAnsi="Arial"/>
                    <w:color w:val="373E49" w:themeColor="accent1"/>
                    <w:highlight w:val="cyan"/>
                    <w:lang w:bidi="en-US"/>
                  </w:rPr>
                  <w:t>&lt;</w:t>
                </w:r>
              </w:sdtContent>
            </w:sdt>
            <w:r w:rsidR="00B0319A" w:rsidRPr="0013022A">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AEF8AAF" w14:textId="77777777" w:rsidR="00B0319A" w:rsidRPr="0013022A" w:rsidRDefault="00EE20CA"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4D72D88AE17C450D9D66ABBC95A7A44A"/>
                </w:placeholder>
                <w:date>
                  <w:dateFormat w:val="MM/dd/yyyy"/>
                  <w:lid w:val="en-US"/>
                  <w:storeMappedDataAs w:val="dateTime"/>
                  <w:calendar w:val="gregorian"/>
                </w:date>
              </w:sdtPr>
              <w:sdtEndPr/>
              <w:sdtContent>
                <w:r w:rsidR="00B0319A" w:rsidRPr="0013022A">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32A8368A" w14:textId="77777777" w:rsidR="00B0319A" w:rsidRPr="0013022A" w:rsidRDefault="00B0319A" w:rsidP="0011347D">
            <w:pPr>
              <w:ind w:right="-45"/>
              <w:contextualSpacing/>
              <w:rPr>
                <w:rFonts w:ascii="Arial" w:hAnsi="Arial"/>
                <w:color w:val="373E49" w:themeColor="accent1"/>
                <w:highlight w:val="cyan"/>
                <w:rtl/>
              </w:rPr>
            </w:pPr>
            <w:r w:rsidRPr="0013022A">
              <w:rPr>
                <w:rFonts w:ascii="Arial" w:eastAsia="DIN Next LT Arabic" w:hAnsi="Arial"/>
                <w:color w:val="373E49" w:themeColor="accent1"/>
                <w:highlight w:val="cyan"/>
                <w:lang w:bidi="en-US"/>
              </w:rPr>
              <w:t>&lt;Insert individual’s full personnel</w:t>
            </w:r>
            <w:r w:rsidRPr="0013022A">
              <w:rPr>
                <w:rFonts w:ascii="Arial" w:eastAsia="DIN Next LT Arabic" w:hAnsi="Arial" w:cstheme="minorBidi"/>
                <w:color w:val="373E49" w:themeColor="accent1"/>
                <w:highlight w:val="cyan"/>
                <w:rtl/>
              </w:rPr>
              <w:t xml:space="preserve"> </w:t>
            </w:r>
            <w:r w:rsidRPr="0013022A">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A41133D" w14:textId="77777777" w:rsidR="00B0319A" w:rsidRPr="0013022A" w:rsidRDefault="00B0319A" w:rsidP="0011347D">
            <w:pPr>
              <w:ind w:right="-45"/>
              <w:contextualSpacing/>
              <w:rPr>
                <w:rFonts w:ascii="Arial" w:hAnsi="Arial"/>
                <w:color w:val="373E49" w:themeColor="accent1"/>
                <w:highlight w:val="cyan"/>
              </w:rPr>
            </w:pPr>
            <w:r w:rsidRPr="0013022A">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2D8BF376" w14:textId="77777777" w:rsidR="00B0319A" w:rsidRPr="0013022A" w:rsidRDefault="00EE20CA"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4805BE037C674D9DA0848592C893654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B0319A" w:rsidRPr="0013022A">
                  <w:rPr>
                    <w:rFonts w:ascii="Arial" w:eastAsia="Arial" w:hAnsi="Arial"/>
                    <w:color w:val="373E49" w:themeColor="accent1"/>
                    <w:highlight w:val="cyan"/>
                    <w:lang w:bidi="en-US"/>
                  </w:rPr>
                  <w:t>Choose Role</w:t>
                </w:r>
              </w:sdtContent>
            </w:sdt>
          </w:p>
        </w:tc>
      </w:tr>
      <w:tr w:rsidR="00B0319A" w:rsidRPr="0006561F" w14:paraId="6628034D" w14:textId="77777777" w:rsidTr="0011347D">
        <w:trPr>
          <w:trHeight w:val="680"/>
        </w:trPr>
        <w:tc>
          <w:tcPr>
            <w:tcW w:w="984" w:type="pct"/>
            <w:shd w:val="clear" w:color="auto" w:fill="D3D7DE" w:themeFill="accent1" w:themeFillTint="33"/>
            <w:vAlign w:val="center"/>
          </w:tcPr>
          <w:p w14:paraId="5ED22EC5" w14:textId="77777777" w:rsidR="00B0319A" w:rsidRPr="0006561F" w:rsidRDefault="00B0319A" w:rsidP="0011347D">
            <w:pPr>
              <w:ind w:right="-45"/>
              <w:contextualSpacing/>
              <w:rPr>
                <w:rFonts w:ascii="Arial" w:hAnsi="Arial"/>
              </w:rPr>
            </w:pPr>
          </w:p>
        </w:tc>
        <w:tc>
          <w:tcPr>
            <w:tcW w:w="955" w:type="pct"/>
            <w:shd w:val="clear" w:color="auto" w:fill="D3D7DE" w:themeFill="accent1" w:themeFillTint="33"/>
            <w:vAlign w:val="center"/>
          </w:tcPr>
          <w:p w14:paraId="40592BE2" w14:textId="77777777" w:rsidR="00B0319A" w:rsidRPr="0006561F" w:rsidRDefault="00B0319A" w:rsidP="0011347D">
            <w:pPr>
              <w:ind w:right="-45"/>
              <w:contextualSpacing/>
              <w:rPr>
                <w:rFonts w:ascii="Arial" w:hAnsi="Arial"/>
                <w:highlight w:val="cyan"/>
              </w:rPr>
            </w:pPr>
          </w:p>
        </w:tc>
        <w:tc>
          <w:tcPr>
            <w:tcW w:w="1151" w:type="pct"/>
            <w:shd w:val="clear" w:color="auto" w:fill="D3D7DE" w:themeFill="accent1" w:themeFillTint="33"/>
            <w:vAlign w:val="center"/>
          </w:tcPr>
          <w:p w14:paraId="37F561A8" w14:textId="77777777" w:rsidR="00B0319A" w:rsidRPr="0006561F" w:rsidRDefault="00B0319A"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5BB03ABA" w14:textId="77777777" w:rsidR="00B0319A" w:rsidRPr="0006561F" w:rsidRDefault="00B0319A"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12C9E377" w14:textId="77777777" w:rsidR="00B0319A" w:rsidRPr="0006561F" w:rsidRDefault="00B0319A" w:rsidP="0011347D">
            <w:pPr>
              <w:ind w:right="-45"/>
              <w:contextualSpacing/>
              <w:rPr>
                <w:rFonts w:ascii="Arial" w:hAnsi="Arial"/>
                <w:highlight w:val="cyan"/>
              </w:rPr>
            </w:pPr>
          </w:p>
        </w:tc>
      </w:tr>
    </w:tbl>
    <w:p w14:paraId="28138E38" w14:textId="77777777" w:rsidR="00B0319A" w:rsidRPr="0006561F" w:rsidRDefault="00B0319A" w:rsidP="00B0319A">
      <w:pPr>
        <w:spacing w:line="260" w:lineRule="exact"/>
        <w:ind w:right="-43"/>
        <w:contextualSpacing/>
        <w:jc w:val="both"/>
        <w:rPr>
          <w:rFonts w:ascii="Arial" w:hAnsi="Arial" w:cs="Arial"/>
          <w:sz w:val="24"/>
          <w:szCs w:val="24"/>
          <w:rtl/>
        </w:rPr>
      </w:pPr>
    </w:p>
    <w:p w14:paraId="1143CDBE" w14:textId="77777777" w:rsidR="00B0319A" w:rsidRPr="0006561F" w:rsidRDefault="00B0319A" w:rsidP="00B0319A">
      <w:pPr>
        <w:spacing w:line="260" w:lineRule="exact"/>
        <w:ind w:right="-43"/>
        <w:contextualSpacing/>
        <w:jc w:val="both"/>
        <w:rPr>
          <w:rFonts w:ascii="Arial" w:hAnsi="Arial" w:cs="Arial"/>
          <w:sz w:val="24"/>
          <w:szCs w:val="24"/>
        </w:rPr>
      </w:pPr>
    </w:p>
    <w:p w14:paraId="7138ABDE" w14:textId="77777777" w:rsidR="00B0319A" w:rsidRPr="000C2517" w:rsidRDefault="00B0319A" w:rsidP="00B0319A">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2626462E" w14:textId="77777777" w:rsidR="00B0319A" w:rsidRPr="0006561F" w:rsidRDefault="00B0319A" w:rsidP="00B0319A">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B0319A" w:rsidRPr="0006561F" w14:paraId="20D7D63F"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5F2728"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E6DF835"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BD7D873" w14:textId="77777777" w:rsidR="00B0319A" w:rsidRPr="00AF698E" w:rsidRDefault="00B0319A"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297B3C1" w14:textId="77777777" w:rsidR="00B0319A" w:rsidRPr="00AF698E" w:rsidRDefault="00B0319A"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B0319A" w:rsidRPr="0006561F" w14:paraId="13084B4C"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342EE47" w14:textId="77777777" w:rsidR="00B0319A" w:rsidRPr="0013022A" w:rsidRDefault="00EE20CA" w:rsidP="0011347D">
            <w:pPr>
              <w:ind w:right="-45"/>
              <w:contextualSpacing/>
              <w:rPr>
                <w:rFonts w:ascii="Arial" w:hAnsi="Arial"/>
                <w:color w:val="373E49" w:themeColor="accent1"/>
                <w:rtl/>
              </w:rPr>
            </w:pPr>
            <w:sdt>
              <w:sdtPr>
                <w:rPr>
                  <w:rFonts w:ascii="Arial" w:hAnsi="Arial"/>
                  <w:color w:val="373E49" w:themeColor="accent1"/>
                </w:rPr>
                <w:id w:val="-2117659473"/>
                <w:placeholder>
                  <w:docPart w:val="6B54C1EBFC7048DDB9971FF4BE73F431"/>
                </w:placeholder>
                <w:date>
                  <w:dateFormat w:val="MM/dd/yyyy"/>
                  <w:lid w:val="en-US"/>
                  <w:storeMappedDataAs w:val="dateTime"/>
                  <w:calendar w:val="gregorian"/>
                </w:date>
              </w:sdtPr>
              <w:sdtEndPr>
                <w:rPr>
                  <w:b/>
                  <w:bCs/>
                  <w:noProof/>
                  <w:sz w:val="24"/>
                  <w:szCs w:val="24"/>
                </w:rPr>
              </w:sdtEndPr>
              <w:sdtContent>
                <w:r w:rsidR="00B0319A" w:rsidRPr="0013022A">
                  <w:rPr>
                    <w:rFonts w:ascii="Arial" w:eastAsia="DIN Next LT Arabic" w:hAnsi="Arial"/>
                    <w:color w:val="373E49" w:themeColor="accent1"/>
                    <w:highlight w:val="cyan"/>
                    <w:lang w:bidi="en-US"/>
                  </w:rPr>
                  <w:t>&lt;</w:t>
                </w:r>
              </w:sdtContent>
            </w:sdt>
            <w:r w:rsidR="00B0319A" w:rsidRPr="0013022A">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BBE6E6" w14:textId="77777777" w:rsidR="00B0319A" w:rsidRPr="0013022A" w:rsidRDefault="00B0319A" w:rsidP="0011347D">
            <w:pPr>
              <w:ind w:right="-45"/>
              <w:contextualSpacing/>
              <w:rPr>
                <w:rFonts w:ascii="Arial" w:hAnsi="Arial"/>
                <w:color w:val="373E49" w:themeColor="accent1"/>
                <w:rtl/>
              </w:rPr>
            </w:pPr>
            <w:r w:rsidRPr="0013022A">
              <w:rPr>
                <w:rFonts w:ascii="Arial" w:eastAsia="DIN Next LT Arabic" w:hAnsi="Arial"/>
                <w:color w:val="373E49" w:themeColor="accent1"/>
                <w:highlight w:val="cyan"/>
                <w:lang w:bidi="en-US"/>
              </w:rPr>
              <w:t>&lt;Insert individual’s full personnel</w:t>
            </w:r>
            <w:r w:rsidRPr="0013022A">
              <w:rPr>
                <w:rFonts w:ascii="Arial" w:eastAsia="DIN Next LT Arabic" w:hAnsi="Arial" w:cstheme="minorBidi"/>
                <w:color w:val="373E49" w:themeColor="accent1"/>
                <w:highlight w:val="cyan"/>
                <w:rtl/>
              </w:rPr>
              <w:t xml:space="preserve"> </w:t>
            </w:r>
            <w:r w:rsidRPr="0013022A">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895B583" w14:textId="77777777" w:rsidR="00B0319A" w:rsidRPr="0013022A" w:rsidRDefault="00EE20CA"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78A11EF6AE124AA38C6AC8C170321665"/>
                </w:placeholder>
                <w:date>
                  <w:dateFormat w:val="MM/dd/yyyy"/>
                  <w:lid w:val="en-US"/>
                  <w:storeMappedDataAs w:val="dateTime"/>
                  <w:calendar w:val="gregorian"/>
                </w:date>
              </w:sdtPr>
              <w:sdtEndPr/>
              <w:sdtContent>
                <w:r w:rsidR="00B0319A" w:rsidRPr="0013022A">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611FA7" w14:textId="77777777" w:rsidR="00B0319A" w:rsidRPr="0013022A" w:rsidRDefault="00B0319A" w:rsidP="0011347D">
            <w:pPr>
              <w:ind w:left="-35" w:right="-45"/>
              <w:contextualSpacing/>
              <w:rPr>
                <w:rFonts w:ascii="Arial" w:hAnsi="Arial"/>
                <w:color w:val="373E49" w:themeColor="accent1"/>
                <w:rtl/>
              </w:rPr>
            </w:pPr>
            <w:r w:rsidRPr="0013022A">
              <w:rPr>
                <w:rFonts w:ascii="Arial" w:eastAsia="DIN Next LT Arabic" w:hAnsi="Arial"/>
                <w:color w:val="373E49" w:themeColor="accent1"/>
                <w:highlight w:val="cyan"/>
                <w:lang w:bidi="en-US"/>
              </w:rPr>
              <w:t>&lt;Insert version number&gt;</w:t>
            </w:r>
          </w:p>
        </w:tc>
      </w:tr>
      <w:tr w:rsidR="00B0319A" w:rsidRPr="0006561F" w14:paraId="53B2C26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3D5F60" w14:textId="77777777" w:rsidR="00B0319A" w:rsidRPr="0006561F" w:rsidRDefault="00B0319A"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D80CBA2" w14:textId="77777777" w:rsidR="00B0319A" w:rsidRPr="0006561F" w:rsidRDefault="00B0319A"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10AC97" w14:textId="77777777" w:rsidR="00B0319A" w:rsidRPr="0006561F" w:rsidRDefault="00B0319A"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B9F32D" w14:textId="77777777" w:rsidR="00B0319A" w:rsidRPr="0006561F" w:rsidRDefault="00B0319A" w:rsidP="0011347D">
            <w:pPr>
              <w:ind w:left="-35" w:right="-45"/>
              <w:contextualSpacing/>
              <w:rPr>
                <w:rFonts w:ascii="Arial" w:eastAsia="DIN Next LT Arabic" w:hAnsi="Arial"/>
                <w:highlight w:val="cyan"/>
                <w:lang w:bidi="en-US"/>
              </w:rPr>
            </w:pPr>
          </w:p>
        </w:tc>
      </w:tr>
    </w:tbl>
    <w:p w14:paraId="0BD937C6" w14:textId="77777777" w:rsidR="00B0319A" w:rsidRPr="0006561F" w:rsidRDefault="00B0319A" w:rsidP="00B0319A">
      <w:pPr>
        <w:ind w:left="117"/>
        <w:rPr>
          <w:rFonts w:ascii="Arial" w:hAnsi="Arial" w:cs="Arial"/>
        </w:rPr>
      </w:pPr>
    </w:p>
    <w:p w14:paraId="273D638C" w14:textId="77777777" w:rsidR="00B0319A" w:rsidRPr="0006561F" w:rsidRDefault="00B0319A" w:rsidP="00B0319A">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7920C9AC" w14:textId="77777777" w:rsidR="00B0319A" w:rsidRPr="0006561F" w:rsidRDefault="00B0319A" w:rsidP="00B0319A">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B0319A" w:rsidRPr="0006561F" w14:paraId="094233B6"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E5C730" w14:textId="77777777" w:rsidR="00B0319A" w:rsidRPr="00AF698E" w:rsidRDefault="00B0319A"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F177871" w14:textId="77777777" w:rsidR="00B0319A" w:rsidRPr="00AF698E" w:rsidRDefault="00B0319A"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2747891" w14:textId="77777777" w:rsidR="00B0319A" w:rsidRPr="00AF698E" w:rsidRDefault="00B0319A"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B0319A" w:rsidRPr="0006561F" w14:paraId="7E1485E2" w14:textId="77777777" w:rsidTr="0011347D">
        <w:trPr>
          <w:trHeight w:val="680"/>
          <w:jc w:val="center"/>
        </w:trPr>
        <w:sdt>
          <w:sdtPr>
            <w:rPr>
              <w:rFonts w:ascii="Arial" w:hAnsi="Arial"/>
              <w:color w:val="373E49" w:themeColor="accent1"/>
              <w:highlight w:val="cyan"/>
            </w:rPr>
            <w:id w:val="-305626638"/>
            <w:placeholder>
              <w:docPart w:val="95C8567B2DE5463AB069848ED04433DA"/>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C68936" w14:textId="77777777" w:rsidR="00B0319A" w:rsidRPr="0013022A" w:rsidRDefault="00B0319A" w:rsidP="0011347D">
                <w:pPr>
                  <w:ind w:right="-45"/>
                  <w:contextualSpacing/>
                  <w:rPr>
                    <w:rFonts w:ascii="Arial" w:hAnsi="Arial"/>
                    <w:color w:val="373E49" w:themeColor="accent1"/>
                    <w:highlight w:val="cyan"/>
                  </w:rPr>
                </w:pPr>
                <w:r w:rsidRPr="0013022A">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B58E97BAD4CC431D8E14D5E3DDA92F3B"/>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A8AAA05" w14:textId="77777777" w:rsidR="00B0319A" w:rsidRPr="0013022A" w:rsidRDefault="00B0319A" w:rsidP="0011347D">
                <w:pPr>
                  <w:ind w:right="-43"/>
                  <w:contextualSpacing/>
                  <w:rPr>
                    <w:rFonts w:ascii="Arial" w:hAnsi="Arial"/>
                    <w:color w:val="373E49" w:themeColor="accent1"/>
                    <w:highlight w:val="cyan"/>
                  </w:rPr>
                </w:pPr>
                <w:r w:rsidRPr="0013022A">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A94DA5" w14:textId="77777777" w:rsidR="00B0319A" w:rsidRPr="0013022A" w:rsidRDefault="00B0319A" w:rsidP="0011347D">
            <w:pPr>
              <w:ind w:left="-35" w:right="-45"/>
              <w:contextualSpacing/>
              <w:rPr>
                <w:rFonts w:ascii="Arial" w:hAnsi="Arial"/>
                <w:color w:val="373E49" w:themeColor="accent1"/>
              </w:rPr>
            </w:pPr>
            <w:r w:rsidRPr="0013022A">
              <w:rPr>
                <w:rFonts w:ascii="Arial" w:eastAsia="DIN Next LT Arabic" w:hAnsi="Arial"/>
                <w:color w:val="373E49" w:themeColor="accent1"/>
                <w:highlight w:val="cyan"/>
                <w:lang w:bidi="en-US"/>
              </w:rPr>
              <w:t>&lt;Once a year&gt;</w:t>
            </w:r>
          </w:p>
        </w:tc>
      </w:tr>
      <w:tr w:rsidR="00B0319A" w:rsidRPr="0006561F" w14:paraId="0B8203B0"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613239" w14:textId="77777777" w:rsidR="00B0319A" w:rsidRPr="0006561F" w:rsidRDefault="00B0319A"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FD0B01D" w14:textId="77777777" w:rsidR="00B0319A" w:rsidRPr="0006561F" w:rsidRDefault="00B0319A"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40128AC" w14:textId="77777777" w:rsidR="00B0319A" w:rsidRPr="0006561F" w:rsidRDefault="00B0319A" w:rsidP="0011347D">
            <w:pPr>
              <w:ind w:left="-35" w:right="-45"/>
              <w:contextualSpacing/>
              <w:rPr>
                <w:rFonts w:ascii="Arial" w:eastAsia="DIN Next LT Arabic" w:hAnsi="Arial"/>
                <w:highlight w:val="cyan"/>
                <w:lang w:bidi="en-US"/>
              </w:rPr>
            </w:pPr>
          </w:p>
        </w:tc>
      </w:tr>
    </w:tbl>
    <w:p w14:paraId="15D42911" w14:textId="77777777" w:rsidR="00B0319A" w:rsidRPr="0006561F" w:rsidRDefault="00B0319A" w:rsidP="00B0319A">
      <w:pPr>
        <w:rPr>
          <w:rFonts w:ascii="Arial" w:hAnsi="Arial" w:cs="Arial"/>
          <w:rt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0DADA3BC"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B0319A" w:rsidRDefault="00207C98">
          <w:pPr>
            <w:pStyle w:val="TOCHeading"/>
            <w:rPr>
              <w:rFonts w:ascii="Arial" w:hAnsi="Arial" w:cs="Arial"/>
              <w:color w:val="2B3B82" w:themeColor="text1"/>
            </w:rPr>
          </w:pPr>
          <w:r w:rsidRPr="00B0319A">
            <w:rPr>
              <w:rFonts w:ascii="Arial" w:eastAsia="Arial" w:hAnsi="Arial" w:cs="Arial"/>
              <w:color w:val="2B3B82" w:themeColor="text1"/>
              <w:lang w:bidi="en-US"/>
            </w:rPr>
            <w:t>Table of Contents</w:t>
          </w:r>
        </w:p>
        <w:p w14:paraId="18DA1C71" w14:textId="38569678" w:rsidR="00955C07" w:rsidRPr="00B0319A" w:rsidRDefault="00207C98" w:rsidP="005956CD">
          <w:pPr>
            <w:pStyle w:val="TOC1"/>
            <w:jc w:val="left"/>
            <w:rPr>
              <w:rFonts w:ascii="Arial" w:hAnsi="Arial" w:cs="Arial"/>
              <w:noProof/>
              <w:color w:val="373E49" w:themeColor="accent1"/>
              <w:sz w:val="26"/>
              <w:szCs w:val="26"/>
              <w:rtl/>
              <w:lang w:eastAsia="en-US"/>
            </w:rPr>
          </w:pPr>
          <w:r w:rsidRPr="005956CD">
            <w:rPr>
              <w:rFonts w:ascii="Arial" w:eastAsia="Arial" w:hAnsi="Arial" w:cs="Arial"/>
              <w:b/>
              <w:sz w:val="26"/>
              <w:szCs w:val="26"/>
              <w:lang w:bidi="en-US"/>
            </w:rPr>
            <w:fldChar w:fldCharType="begin"/>
          </w:r>
          <w:r w:rsidRPr="005956CD">
            <w:rPr>
              <w:rFonts w:ascii="Arial" w:eastAsia="Arial" w:hAnsi="Arial" w:cs="Arial"/>
              <w:b/>
              <w:noProof/>
              <w:sz w:val="26"/>
              <w:szCs w:val="26"/>
              <w:lang w:bidi="en-US"/>
            </w:rPr>
            <w:instrText xml:space="preserve"> TOC \o "1-3" \h \z \u </w:instrText>
          </w:r>
          <w:r w:rsidRPr="005956CD">
            <w:rPr>
              <w:rFonts w:ascii="Arial" w:eastAsia="Arial" w:hAnsi="Arial" w:cs="Arial"/>
              <w:b/>
              <w:sz w:val="26"/>
              <w:szCs w:val="26"/>
              <w:lang w:bidi="en-US"/>
            </w:rPr>
            <w:fldChar w:fldCharType="separate"/>
          </w:r>
          <w:hyperlink w:anchor="_Toc104371259" w:history="1">
            <w:r w:rsidR="00955C07" w:rsidRPr="00B0319A">
              <w:rPr>
                <w:rStyle w:val="Hyperlink"/>
                <w:rFonts w:ascii="Arial" w:eastAsia="Arial" w:hAnsi="Arial" w:cs="Arial"/>
                <w:noProof/>
                <w:color w:val="373E49" w:themeColor="accent1"/>
                <w:sz w:val="26"/>
                <w:szCs w:val="26"/>
                <w:lang w:bidi="en-US"/>
              </w:rPr>
              <w:t>Purpose</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Toc104371259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4</w:t>
            </w:r>
            <w:r w:rsidR="00955C07" w:rsidRPr="00B0319A">
              <w:rPr>
                <w:rFonts w:ascii="Arial" w:hAnsi="Arial" w:cs="Arial"/>
                <w:noProof/>
                <w:webHidden/>
                <w:color w:val="373E49" w:themeColor="accent1"/>
                <w:sz w:val="26"/>
                <w:szCs w:val="26"/>
                <w:rtl/>
              </w:rPr>
              <w:fldChar w:fldCharType="end"/>
            </w:r>
          </w:hyperlink>
        </w:p>
        <w:p w14:paraId="0281EB9A" w14:textId="4E51BD83" w:rsidR="00955C07" w:rsidRPr="00B0319A" w:rsidRDefault="00EE20CA" w:rsidP="005956CD">
          <w:pPr>
            <w:pStyle w:val="TOC1"/>
            <w:jc w:val="right"/>
            <w:rPr>
              <w:rFonts w:ascii="Arial" w:hAnsi="Arial" w:cs="Arial"/>
              <w:noProof/>
              <w:color w:val="373E49" w:themeColor="accent1"/>
              <w:sz w:val="26"/>
              <w:szCs w:val="26"/>
              <w:rtl/>
              <w:lang w:eastAsia="en-US"/>
            </w:rPr>
          </w:pPr>
          <w:hyperlink w:anchor="_Toc104371260" w:history="1">
            <w:r w:rsidR="00955C07" w:rsidRPr="00B0319A">
              <w:rPr>
                <w:rStyle w:val="Hyperlink"/>
                <w:rFonts w:ascii="Arial" w:eastAsia="Arial" w:hAnsi="Arial" w:cs="Arial"/>
                <w:noProof/>
                <w:color w:val="373E49" w:themeColor="accent1"/>
                <w:sz w:val="26"/>
                <w:szCs w:val="26"/>
                <w:lang w:bidi="en-US"/>
              </w:rPr>
              <w:t>Scope</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Toc104371260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4</w:t>
            </w:r>
            <w:r w:rsidR="00955C07" w:rsidRPr="00B0319A">
              <w:rPr>
                <w:rFonts w:ascii="Arial" w:hAnsi="Arial" w:cs="Arial"/>
                <w:noProof/>
                <w:webHidden/>
                <w:color w:val="373E49" w:themeColor="accent1"/>
                <w:sz w:val="26"/>
                <w:szCs w:val="26"/>
                <w:rtl/>
              </w:rPr>
              <w:fldChar w:fldCharType="end"/>
            </w:r>
          </w:hyperlink>
        </w:p>
        <w:p w14:paraId="4D383089" w14:textId="1643B924" w:rsidR="00955C07" w:rsidRPr="00B0319A" w:rsidRDefault="00EE20CA" w:rsidP="005956CD">
          <w:pPr>
            <w:pStyle w:val="TOC1"/>
            <w:jc w:val="right"/>
            <w:rPr>
              <w:rFonts w:ascii="Arial" w:hAnsi="Arial" w:cs="Arial"/>
              <w:noProof/>
              <w:color w:val="373E49" w:themeColor="accent1"/>
              <w:sz w:val="26"/>
              <w:szCs w:val="26"/>
              <w:rtl/>
              <w:lang w:eastAsia="en-US"/>
            </w:rPr>
          </w:pPr>
          <w:hyperlink w:anchor="_Toc104371261" w:history="1">
            <w:r w:rsidR="00955C07" w:rsidRPr="00B0319A">
              <w:rPr>
                <w:rStyle w:val="Hyperlink"/>
                <w:rFonts w:ascii="Arial" w:eastAsia="Arial" w:hAnsi="Arial" w:cs="Arial"/>
                <w:noProof/>
                <w:color w:val="373E49" w:themeColor="accent1"/>
                <w:sz w:val="26"/>
                <w:szCs w:val="26"/>
                <w:lang w:bidi="en-US"/>
              </w:rPr>
              <w:t>Policy Statements</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Toc104371261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4</w:t>
            </w:r>
            <w:r w:rsidR="00955C07" w:rsidRPr="00B0319A">
              <w:rPr>
                <w:rFonts w:ascii="Arial" w:hAnsi="Arial" w:cs="Arial"/>
                <w:noProof/>
                <w:webHidden/>
                <w:color w:val="373E49" w:themeColor="accent1"/>
                <w:sz w:val="26"/>
                <w:szCs w:val="26"/>
                <w:rtl/>
              </w:rPr>
              <w:fldChar w:fldCharType="end"/>
            </w:r>
          </w:hyperlink>
        </w:p>
        <w:p w14:paraId="7FAADD72" w14:textId="63EA2DC5" w:rsidR="00955C07" w:rsidRPr="00B0319A" w:rsidRDefault="00EE20CA" w:rsidP="005956CD">
          <w:pPr>
            <w:pStyle w:val="TOC1"/>
            <w:jc w:val="right"/>
            <w:rPr>
              <w:rFonts w:ascii="Arial" w:hAnsi="Arial" w:cs="Arial"/>
              <w:noProof/>
              <w:color w:val="373E49" w:themeColor="accent1"/>
              <w:sz w:val="26"/>
              <w:szCs w:val="26"/>
              <w:rtl/>
              <w:lang w:eastAsia="en-US"/>
            </w:rPr>
          </w:pPr>
          <w:hyperlink w:anchor="_Toc104371262" w:history="1">
            <w:r w:rsidR="00955C07" w:rsidRPr="00B0319A">
              <w:rPr>
                <w:rStyle w:val="Hyperlink"/>
                <w:rFonts w:ascii="Arial" w:eastAsia="Arial" w:hAnsi="Arial" w:cs="Arial"/>
                <w:noProof/>
                <w:color w:val="373E49" w:themeColor="accent1"/>
                <w:sz w:val="26"/>
                <w:szCs w:val="26"/>
                <w:lang w:bidi="en-US"/>
              </w:rPr>
              <w:t>Roles and Responsibilities</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Toc104371262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6</w:t>
            </w:r>
            <w:r w:rsidR="00955C07" w:rsidRPr="00B0319A">
              <w:rPr>
                <w:rFonts w:ascii="Arial" w:hAnsi="Arial" w:cs="Arial"/>
                <w:noProof/>
                <w:webHidden/>
                <w:color w:val="373E49" w:themeColor="accent1"/>
                <w:sz w:val="26"/>
                <w:szCs w:val="26"/>
                <w:rtl/>
              </w:rPr>
              <w:fldChar w:fldCharType="end"/>
            </w:r>
          </w:hyperlink>
        </w:p>
        <w:p w14:paraId="58FE61E9" w14:textId="0CCC4987" w:rsidR="00955C07" w:rsidRPr="00B0319A" w:rsidRDefault="00EE20CA" w:rsidP="005956CD">
          <w:pPr>
            <w:pStyle w:val="TOC1"/>
            <w:jc w:val="right"/>
            <w:rPr>
              <w:rFonts w:ascii="Arial" w:hAnsi="Arial" w:cs="Arial"/>
              <w:noProof/>
              <w:color w:val="373E49" w:themeColor="accent1"/>
              <w:sz w:val="26"/>
              <w:szCs w:val="26"/>
              <w:rtl/>
              <w:lang w:eastAsia="en-US"/>
            </w:rPr>
          </w:pPr>
          <w:hyperlink w:anchor="_Toc104371263" w:history="1">
            <w:r w:rsidR="00955C07" w:rsidRPr="00B0319A">
              <w:rPr>
                <w:rStyle w:val="Hyperlink"/>
                <w:rFonts w:ascii="Arial" w:eastAsia="Arial" w:hAnsi="Arial" w:cs="Arial"/>
                <w:noProof/>
                <w:color w:val="373E49" w:themeColor="accent1"/>
                <w:sz w:val="26"/>
                <w:szCs w:val="26"/>
                <w:lang w:bidi="en-US"/>
              </w:rPr>
              <w:t>Update and Review</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Toc104371263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7</w:t>
            </w:r>
            <w:r w:rsidR="00955C07" w:rsidRPr="00B0319A">
              <w:rPr>
                <w:rFonts w:ascii="Arial" w:hAnsi="Arial" w:cs="Arial"/>
                <w:noProof/>
                <w:webHidden/>
                <w:color w:val="373E49" w:themeColor="accent1"/>
                <w:sz w:val="26"/>
                <w:szCs w:val="26"/>
                <w:rtl/>
              </w:rPr>
              <w:fldChar w:fldCharType="end"/>
            </w:r>
          </w:hyperlink>
        </w:p>
        <w:p w14:paraId="31FF1F75" w14:textId="246F9B2E" w:rsidR="00955C07" w:rsidRPr="005956CD" w:rsidRDefault="00EE20CA" w:rsidP="005956CD">
          <w:pPr>
            <w:pStyle w:val="TOC1"/>
            <w:jc w:val="right"/>
            <w:rPr>
              <w:rFonts w:ascii="Arial" w:hAnsi="Arial" w:cs="Arial"/>
              <w:noProof/>
              <w:sz w:val="26"/>
              <w:szCs w:val="26"/>
              <w:rtl/>
              <w:lang w:eastAsia="en-US"/>
            </w:rPr>
          </w:pPr>
          <w:hyperlink w:anchor="_Toc104371264" w:history="1">
            <w:r w:rsidR="00955C07" w:rsidRPr="00B0319A">
              <w:rPr>
                <w:rStyle w:val="Hyperlink"/>
                <w:rFonts w:ascii="Arial" w:eastAsia="Arial" w:hAnsi="Arial" w:cs="Arial"/>
                <w:noProof/>
                <w:color w:val="373E49" w:themeColor="accent1"/>
                <w:sz w:val="26"/>
                <w:szCs w:val="26"/>
                <w:lang w:bidi="en-US"/>
              </w:rPr>
              <w:t>Compliance</w:t>
            </w:r>
            <w:r w:rsidR="00955C07" w:rsidRPr="00B0319A">
              <w:rPr>
                <w:rFonts w:ascii="Arial" w:hAnsi="Arial" w:cs="Arial" w:hint="eastAsia"/>
                <w:noProof/>
                <w:webHidden/>
                <w:color w:val="373E49" w:themeColor="accent1"/>
                <w:sz w:val="26"/>
                <w:szCs w:val="26"/>
                <w:rtl/>
              </w:rPr>
              <w:tab/>
            </w:r>
            <w:r w:rsidR="00955C07" w:rsidRPr="00B0319A">
              <w:rPr>
                <w:rFonts w:ascii="Arial" w:hAnsi="Arial" w:cs="Arial"/>
                <w:noProof/>
                <w:webHidden/>
                <w:color w:val="373E49" w:themeColor="accent1"/>
                <w:sz w:val="26"/>
                <w:szCs w:val="26"/>
                <w:rtl/>
              </w:rPr>
              <w:fldChar w:fldCharType="begin"/>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hint="eastAsia"/>
                <w:noProof/>
                <w:webHidden/>
                <w:color w:val="373E49" w:themeColor="accent1"/>
                <w:sz w:val="26"/>
                <w:szCs w:val="26"/>
              </w:rPr>
              <w:instrText>PAGEREF</w:instrText>
            </w:r>
            <w:r w:rsidR="00955C07" w:rsidRPr="00B0319A">
              <w:rPr>
                <w:rFonts w:ascii="Arial" w:hAnsi="Arial" w:cs="Arial" w:hint="eastAsia"/>
                <w:noProof/>
                <w:webHidden/>
                <w:color w:val="373E49" w:themeColor="accent1"/>
                <w:sz w:val="26"/>
                <w:szCs w:val="26"/>
                <w:rtl/>
              </w:rPr>
              <w:instrText xml:space="preserve"> _</w:instrText>
            </w:r>
            <w:r w:rsidR="00955C07" w:rsidRPr="00B0319A">
              <w:rPr>
                <w:rFonts w:ascii="Arial" w:hAnsi="Arial" w:cs="Arial" w:hint="eastAsia"/>
                <w:noProof/>
                <w:webHidden/>
                <w:color w:val="373E49" w:themeColor="accent1"/>
                <w:sz w:val="26"/>
                <w:szCs w:val="26"/>
              </w:rPr>
              <w:instrText>Toc104371264 \h</w:instrText>
            </w:r>
            <w:r w:rsidR="00955C07" w:rsidRPr="00B0319A">
              <w:rPr>
                <w:rFonts w:ascii="Arial" w:hAnsi="Arial" w:cs="Arial" w:hint="eastAsia"/>
                <w:noProof/>
                <w:webHidden/>
                <w:color w:val="373E49" w:themeColor="accent1"/>
                <w:sz w:val="26"/>
                <w:szCs w:val="26"/>
                <w:rtl/>
              </w:rPr>
              <w:instrText xml:space="preserve"> </w:instrText>
            </w:r>
            <w:r w:rsidR="00955C07" w:rsidRPr="00B0319A">
              <w:rPr>
                <w:rFonts w:ascii="Arial" w:hAnsi="Arial" w:cs="Arial"/>
                <w:noProof/>
                <w:webHidden/>
                <w:color w:val="373E49" w:themeColor="accent1"/>
                <w:sz w:val="26"/>
                <w:szCs w:val="26"/>
                <w:rtl/>
              </w:rPr>
            </w:r>
            <w:r w:rsidR="00955C07" w:rsidRPr="00B0319A">
              <w:rPr>
                <w:rFonts w:ascii="Arial" w:hAnsi="Arial" w:cs="Arial"/>
                <w:noProof/>
                <w:webHidden/>
                <w:color w:val="373E49" w:themeColor="accent1"/>
                <w:sz w:val="26"/>
                <w:szCs w:val="26"/>
                <w:rtl/>
              </w:rPr>
              <w:fldChar w:fldCharType="separate"/>
            </w:r>
            <w:r w:rsidR="0013022A">
              <w:rPr>
                <w:rFonts w:ascii="Arial" w:hAnsi="Arial" w:cs="Arial"/>
                <w:noProof/>
                <w:webHidden/>
                <w:color w:val="373E49" w:themeColor="accent1"/>
                <w:sz w:val="26"/>
                <w:szCs w:val="26"/>
              </w:rPr>
              <w:t>7</w:t>
            </w:r>
            <w:r w:rsidR="00955C07" w:rsidRPr="00B0319A">
              <w:rPr>
                <w:rFonts w:ascii="Arial" w:hAnsi="Arial" w:cs="Arial"/>
                <w:noProof/>
                <w:webHidden/>
                <w:color w:val="373E49" w:themeColor="accent1"/>
                <w:sz w:val="26"/>
                <w:szCs w:val="26"/>
                <w:rtl/>
              </w:rPr>
              <w:fldChar w:fldCharType="end"/>
            </w:r>
          </w:hyperlink>
        </w:p>
        <w:p w14:paraId="0B664748" w14:textId="024BF8FC" w:rsidR="00207C98" w:rsidRPr="0006561F" w:rsidRDefault="00207C98">
          <w:pPr>
            <w:rPr>
              <w:rFonts w:ascii="Arial" w:hAnsi="Arial" w:cs="Arial"/>
            </w:rPr>
          </w:pPr>
          <w:r w:rsidRPr="005956CD">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B0319A" w:rsidRDefault="00DB5FDC" w:rsidP="00DB5FDC">
      <w:pPr>
        <w:pStyle w:val="Heading1"/>
        <w:rPr>
          <w:rFonts w:ascii="Arial" w:hAnsi="Arial" w:cs="Arial"/>
          <w:color w:val="2B3B82" w:themeColor="text1"/>
          <w:rtl/>
          <w:lang w:eastAsia="ar"/>
        </w:rPr>
      </w:pPr>
      <w:r w:rsidRPr="00B0319A">
        <w:rPr>
          <w:rFonts w:ascii="Arial" w:eastAsia="Arial" w:hAnsi="Arial" w:cs="Arial"/>
          <w:color w:val="2B3B82" w:themeColor="text1"/>
          <w:lang w:bidi="en-US"/>
        </w:rPr>
        <w:lastRenderedPageBreak/>
        <w:fldChar w:fldCharType="begin"/>
      </w:r>
      <w:r w:rsidRPr="00B0319A">
        <w:rPr>
          <w:rFonts w:ascii="Arial" w:eastAsia="Arial" w:hAnsi="Arial" w:cs="Arial"/>
          <w:color w:val="2B3B82" w:themeColor="text1"/>
          <w:lang w:bidi="en-US"/>
        </w:rPr>
        <w:instrText xml:space="preserve"> HYPERLINK  \l "_</w:instrText>
      </w:r>
      <w:r w:rsidRPr="00B0319A">
        <w:rPr>
          <w:rFonts w:ascii="Arial" w:eastAsia="Arial" w:hAnsi="Arial" w:cs="Arial"/>
          <w:color w:val="2B3B82" w:themeColor="text1"/>
          <w:rtl/>
        </w:rPr>
        <w:instrText>الأهداف</w:instrText>
      </w:r>
      <w:r w:rsidRPr="00B0319A">
        <w:rPr>
          <w:rFonts w:ascii="Arial" w:eastAsia="Arial" w:hAnsi="Arial" w:cs="Arial"/>
          <w:color w:val="2B3B82" w:themeColor="text1"/>
          <w:lang w:bidi="en-US"/>
        </w:rPr>
        <w:instrText>" \o "</w:instrText>
      </w:r>
      <w:r w:rsidRPr="00B0319A">
        <w:rPr>
          <w:rFonts w:ascii="Arial" w:eastAsia="Arial" w:hAnsi="Arial" w:cs="Arial"/>
          <w:color w:val="2B3B82" w:themeColor="text1"/>
          <w:rtl/>
        </w:rPr>
        <w:instrText>يهدف</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هذا</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القسم</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في</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نموذج</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السياسة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إلى</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توضيح</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أسباب</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تطوير</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واعتماد</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السياسة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وأهمية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الالتزام</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بالمتطلبات</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المذكورة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كما</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يوضح</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هذا</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القسم</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علاقة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السياسة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بمتطلبات</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الضوابط</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الأساسية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الصادرة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من</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الهيئة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الوطنية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للأمن</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السيبراني</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ومتطلبات</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الأعمال</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والمتطلبات</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التنظيمية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rtl/>
        </w:rPr>
        <w:instrText>والتشريعية</w:instrText>
      </w:r>
      <w:r w:rsidRPr="00B0319A">
        <w:rPr>
          <w:rFonts w:ascii="Arial" w:eastAsia="Arial" w:hAnsi="Arial" w:cs="Arial"/>
          <w:color w:val="2B3B82" w:themeColor="text1"/>
          <w:lang w:bidi="en-US"/>
        </w:rPr>
        <w:instrText xml:space="preserve">" </w:instrText>
      </w:r>
      <w:r w:rsidRPr="00B0319A">
        <w:rPr>
          <w:rFonts w:ascii="Arial" w:eastAsia="Arial" w:hAnsi="Arial" w:cs="Arial"/>
          <w:color w:val="2B3B82" w:themeColor="text1"/>
          <w:lang w:bidi="en-US"/>
        </w:rPr>
        <w:fldChar w:fldCharType="separate"/>
      </w:r>
      <w:bookmarkStart w:id="3" w:name="_Toc104371259"/>
      <w:r w:rsidR="007E17EF" w:rsidRPr="00B0319A">
        <w:rPr>
          <w:rStyle w:val="Hyperlink"/>
          <w:rFonts w:ascii="Arial" w:eastAsia="Arial" w:hAnsi="Arial" w:cs="Arial"/>
          <w:color w:val="2B3B82" w:themeColor="text1"/>
          <w:u w:val="none"/>
          <w:lang w:bidi="en-US"/>
        </w:rPr>
        <w:t>Purpose</w:t>
      </w:r>
      <w:bookmarkEnd w:id="3"/>
      <w:r w:rsidRPr="00B0319A">
        <w:rPr>
          <w:rFonts w:ascii="Arial" w:eastAsia="Arial" w:hAnsi="Arial" w:cs="Arial"/>
          <w:color w:val="2B3B82" w:themeColor="text1"/>
          <w:lang w:bidi="en-US"/>
        </w:rPr>
        <w:fldChar w:fldCharType="end"/>
      </w:r>
      <w:r w:rsidR="007E17EF" w:rsidRPr="00B0319A">
        <w:rPr>
          <w:rFonts w:ascii="Arial" w:eastAsia="Arial" w:hAnsi="Arial" w:cs="Arial"/>
          <w:color w:val="2B3B82" w:themeColor="text1"/>
          <w:lang w:bidi="en-US"/>
        </w:rPr>
        <w:t xml:space="preserve"> </w:t>
      </w:r>
    </w:p>
    <w:p w14:paraId="760B1D17" w14:textId="3AE9EB4B" w:rsidR="00035201" w:rsidRPr="00B0319A" w:rsidRDefault="00035201" w:rsidP="00035201">
      <w:pPr>
        <w:spacing w:before="120" w:after="120" w:line="276" w:lineRule="auto"/>
        <w:ind w:firstLine="720"/>
        <w:jc w:val="both"/>
        <w:rPr>
          <w:rFonts w:ascii="Arial" w:hAnsi="Arial" w:cs="Arial"/>
          <w:color w:val="373E49" w:themeColor="accent1"/>
          <w:sz w:val="26"/>
          <w:lang w:eastAsia="en"/>
        </w:rPr>
      </w:pPr>
      <w:bookmarkStart w:id="4" w:name="_نطاق_العمل_وقابلية"/>
      <w:bookmarkEnd w:id="4"/>
      <w:r w:rsidRPr="00B0319A">
        <w:rPr>
          <w:rFonts w:ascii="Arial" w:hAnsi="Arial" w:cs="Arial"/>
          <w:color w:val="373E49" w:themeColor="accent1"/>
          <w:sz w:val="26"/>
          <w:szCs w:val="26"/>
          <w:rtl/>
          <w:lang w:eastAsia="en"/>
        </w:rPr>
        <w:t>‏</w:t>
      </w:r>
      <w:r w:rsidRPr="00B0319A">
        <w:rPr>
          <w:rFonts w:ascii="Arial" w:hAnsi="Arial" w:cs="Arial"/>
          <w:color w:val="373E49" w:themeColor="accent1"/>
          <w:sz w:val="26"/>
          <w:lang w:eastAsia="en"/>
        </w:rPr>
        <w:t xml:space="preserve">This policy aims to define the cybersecurity requirements related to the protection, hardening, and configuration of </w:t>
      </w:r>
      <w:r w:rsidRPr="00B0319A">
        <w:rPr>
          <w:rFonts w:ascii="Arial" w:eastAsia="Arial" w:hAnsi="Arial" w:cs="Arial"/>
          <w:color w:val="373E49" w:themeColor="accent1"/>
          <w:sz w:val="26"/>
          <w:szCs w:val="26"/>
          <w:highlight w:val="cyan"/>
          <w:lang w:bidi="en-US"/>
        </w:rPr>
        <w:t>&lt;organization name</w:t>
      </w:r>
      <w:r w:rsidRPr="00B0319A">
        <w:rPr>
          <w:rFonts w:ascii="Arial" w:hAnsi="Arial" w:cs="Arial"/>
          <w:color w:val="373E49" w:themeColor="accent1"/>
          <w:sz w:val="26"/>
          <w:highlight w:val="cyan"/>
          <w:lang w:eastAsia="en"/>
        </w:rPr>
        <w:t>&gt;</w:t>
      </w:r>
      <w:r w:rsidRPr="00B0319A">
        <w:rPr>
          <w:rFonts w:ascii="Arial" w:hAnsi="Arial" w:cs="Arial"/>
          <w:color w:val="373E49" w:themeColor="accent1"/>
          <w:sz w:val="26"/>
          <w:lang w:eastAsia="en"/>
        </w:rPr>
        <w:t>'s information and technology assets</w:t>
      </w:r>
      <w:r w:rsidR="00DC2C9D" w:rsidRPr="00B0319A">
        <w:rPr>
          <w:rFonts w:ascii="Arial" w:hAnsi="Arial" w:cs="Arial"/>
          <w:color w:val="373E49" w:themeColor="accent1"/>
          <w:sz w:val="26"/>
          <w:lang w:eastAsia="en"/>
        </w:rPr>
        <w:t xml:space="preserve"> </w:t>
      </w:r>
      <w:r w:rsidR="0096459A" w:rsidRPr="00B0319A">
        <w:rPr>
          <w:rFonts w:ascii="Arial" w:hAnsi="Arial" w:cs="Arial"/>
          <w:color w:val="373E49" w:themeColor="accent1"/>
          <w:sz w:val="26"/>
          <w:lang w:eastAsia="en"/>
        </w:rPr>
        <w:t xml:space="preserve">to achieve the main objective of this policy which is minimizing cybersecurity risks resulting from internal and external threats at </w:t>
      </w:r>
      <w:r w:rsidR="0096459A" w:rsidRPr="00B0319A">
        <w:rPr>
          <w:rFonts w:ascii="Arial" w:hAnsi="Arial" w:cs="Arial"/>
          <w:color w:val="373E49" w:themeColor="accent1"/>
          <w:sz w:val="26"/>
          <w:highlight w:val="cyan"/>
          <w:lang w:eastAsia="en"/>
        </w:rPr>
        <w:t>&lt;organization name&gt;</w:t>
      </w:r>
      <w:r w:rsidR="0096459A" w:rsidRPr="00B0319A">
        <w:rPr>
          <w:rFonts w:ascii="Arial" w:hAnsi="Arial" w:cs="Arial"/>
          <w:color w:val="373E49" w:themeColor="accent1"/>
          <w:sz w:val="26"/>
          <w:lang w:eastAsia="en"/>
        </w:rPr>
        <w:t xml:space="preserve"> </w:t>
      </w:r>
      <w:bookmarkStart w:id="5" w:name="_Hlk117432666"/>
      <w:r w:rsidR="0096459A" w:rsidRPr="00B0319A">
        <w:rPr>
          <w:rFonts w:ascii="Arial" w:hAnsi="Arial" w:cs="Arial"/>
          <w:color w:val="373E49" w:themeColor="accent1"/>
          <w:sz w:val="26"/>
          <w:lang w:eastAsia="en"/>
        </w:rPr>
        <w:t>in order to preserve confidentiality, integrity and availability</w:t>
      </w:r>
      <w:bookmarkEnd w:id="5"/>
      <w:r w:rsidRPr="00B0319A">
        <w:rPr>
          <w:rFonts w:ascii="Arial" w:hAnsi="Arial" w:cs="Arial"/>
          <w:color w:val="373E49" w:themeColor="accent1"/>
          <w:sz w:val="26"/>
          <w:lang w:eastAsia="en"/>
        </w:rPr>
        <w:t>.</w:t>
      </w:r>
      <w:r w:rsidRPr="00B0319A">
        <w:rPr>
          <w:color w:val="373E49" w:themeColor="accent1"/>
          <w:lang w:eastAsia="en"/>
        </w:rPr>
        <w:t xml:space="preserve"> </w:t>
      </w:r>
    </w:p>
    <w:p w14:paraId="2B91B31C" w14:textId="314C5E1E" w:rsidR="002103C2" w:rsidRPr="00B0319A" w:rsidRDefault="00981FB2" w:rsidP="00B0319A">
      <w:pPr>
        <w:spacing w:before="120" w:after="120" w:line="276" w:lineRule="auto"/>
        <w:ind w:firstLine="72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p>
    <w:p w14:paraId="0F862EEC" w14:textId="745F9012" w:rsidR="007E17EF" w:rsidRPr="00B0319A" w:rsidRDefault="00EE20CA"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6" w:name="_Toc104371260"/>
        <w:r w:rsidR="007E17EF" w:rsidRPr="00B0319A">
          <w:rPr>
            <w:rStyle w:val="Hyperlink"/>
            <w:rFonts w:ascii="Arial" w:eastAsia="Arial" w:hAnsi="Arial" w:cs="Arial"/>
            <w:color w:val="2B3B82" w:themeColor="text1"/>
            <w:u w:val="none"/>
            <w:lang w:bidi="en-US"/>
          </w:rPr>
          <w:t>Scope</w:t>
        </w:r>
        <w:bookmarkEnd w:id="6"/>
      </w:hyperlink>
    </w:p>
    <w:p w14:paraId="75A0458E" w14:textId="033A98AC" w:rsidR="002103C2" w:rsidRPr="00B0319A" w:rsidRDefault="00D13A9D" w:rsidP="001D4822">
      <w:pPr>
        <w:spacing w:before="120" w:after="120" w:line="276" w:lineRule="auto"/>
        <w:ind w:firstLine="720"/>
        <w:jc w:val="both"/>
        <w:rPr>
          <w:rFonts w:ascii="Arial" w:hAnsi="Arial" w:cs="Arial"/>
          <w:color w:val="373E49" w:themeColor="accent1"/>
          <w:sz w:val="26"/>
          <w:szCs w:val="26"/>
        </w:rPr>
      </w:pPr>
      <w:bookmarkStart w:id="7" w:name="_بنود_السياسة"/>
      <w:bookmarkEnd w:id="7"/>
      <w:r w:rsidRPr="00B0319A">
        <w:rPr>
          <w:rFonts w:ascii="Arial" w:eastAsia="Arial" w:hAnsi="Arial" w:cs="Arial"/>
          <w:color w:val="373E49" w:themeColor="accent1"/>
          <w:sz w:val="26"/>
          <w:szCs w:val="26"/>
          <w:lang w:bidi="en-US"/>
        </w:rPr>
        <w:t xml:space="preserve">This </w:t>
      </w:r>
      <w:r w:rsidR="00272791" w:rsidRPr="00B0319A">
        <w:rPr>
          <w:rFonts w:ascii="Arial" w:eastAsia="Arial" w:hAnsi="Arial" w:cs="Arial"/>
          <w:color w:val="373E49" w:themeColor="accent1"/>
          <w:sz w:val="26"/>
          <w:szCs w:val="26"/>
          <w:lang w:bidi="en-US"/>
        </w:rPr>
        <w:t>policy</w:t>
      </w:r>
      <w:r w:rsidRPr="00B0319A">
        <w:rPr>
          <w:rFonts w:ascii="Arial" w:eastAsia="Arial" w:hAnsi="Arial" w:cs="Arial"/>
          <w:color w:val="373E49" w:themeColor="accent1"/>
          <w:sz w:val="26"/>
          <w:szCs w:val="26"/>
          <w:lang w:bidi="en-US"/>
        </w:rPr>
        <w:t xml:space="preserve"> </w:t>
      </w:r>
      <w:r w:rsidR="001D4822" w:rsidRPr="00B0319A">
        <w:rPr>
          <w:rFonts w:ascii="Arial" w:eastAsia="Arial" w:hAnsi="Arial" w:cs="Arial"/>
          <w:color w:val="373E49" w:themeColor="accent1"/>
          <w:sz w:val="26"/>
          <w:szCs w:val="26"/>
          <w:lang w:bidi="en-US"/>
        </w:rPr>
        <w:t xml:space="preserve">covers all </w:t>
      </w:r>
      <w:r w:rsidR="00660A62" w:rsidRPr="00B0319A">
        <w:rPr>
          <w:rFonts w:ascii="Arial" w:hAnsi="Arial" w:cs="Arial"/>
          <w:color w:val="373E49" w:themeColor="accent1"/>
          <w:sz w:val="26"/>
          <w:lang w:eastAsia="en"/>
        </w:rPr>
        <w:t xml:space="preserve">information and technology assets </w:t>
      </w:r>
      <w:r w:rsidR="001D4822" w:rsidRPr="00B0319A">
        <w:rPr>
          <w:rFonts w:ascii="Arial" w:eastAsia="Arial" w:hAnsi="Arial" w:cs="Arial"/>
          <w:color w:val="373E49" w:themeColor="accent1"/>
          <w:sz w:val="26"/>
          <w:szCs w:val="26"/>
          <w:lang w:bidi="en-US"/>
        </w:rPr>
        <w:t xml:space="preserve">in the </w:t>
      </w:r>
      <w:r w:rsidR="001D4822" w:rsidRPr="00B0319A">
        <w:rPr>
          <w:rFonts w:ascii="Arial" w:eastAsia="Arial" w:hAnsi="Arial" w:cs="Arial"/>
          <w:color w:val="373E49" w:themeColor="accent1"/>
          <w:sz w:val="26"/>
          <w:szCs w:val="26"/>
          <w:highlight w:val="cyan"/>
          <w:lang w:bidi="en-US"/>
        </w:rPr>
        <w:t>&lt;</w:t>
      </w:r>
      <w:r w:rsidR="00753311" w:rsidRPr="00B0319A">
        <w:rPr>
          <w:rFonts w:ascii="Arial" w:eastAsia="Arial" w:hAnsi="Arial" w:cs="Arial"/>
          <w:color w:val="373E49" w:themeColor="accent1"/>
          <w:sz w:val="26"/>
          <w:szCs w:val="26"/>
          <w:highlight w:val="cyan"/>
          <w:lang w:bidi="en-US"/>
        </w:rPr>
        <w:t>organization</w:t>
      </w:r>
      <w:r w:rsidR="001D4822" w:rsidRPr="00B0319A">
        <w:rPr>
          <w:rFonts w:ascii="Arial" w:eastAsia="Arial" w:hAnsi="Arial" w:cs="Arial"/>
          <w:color w:val="373E49" w:themeColor="accent1"/>
          <w:sz w:val="26"/>
          <w:szCs w:val="26"/>
          <w:highlight w:val="cyan"/>
          <w:lang w:bidi="en-US"/>
        </w:rPr>
        <w:t xml:space="preserve"> name&gt;</w:t>
      </w:r>
      <w:r w:rsidR="001D4822" w:rsidRPr="00B0319A">
        <w:rPr>
          <w:rFonts w:ascii="Arial" w:eastAsia="Arial" w:hAnsi="Arial" w:cs="Arial"/>
          <w:color w:val="373E49" w:themeColor="accent1"/>
          <w:sz w:val="26"/>
          <w:szCs w:val="26"/>
          <w:lang w:bidi="en-US"/>
        </w:rPr>
        <w:t xml:space="preserve"> and applies to all personnel </w:t>
      </w:r>
      <w:r w:rsidR="00526B38" w:rsidRPr="00B0319A">
        <w:rPr>
          <w:rFonts w:ascii="Arial" w:eastAsia="Arial" w:hAnsi="Arial" w:cs="Arial"/>
          <w:color w:val="373E49" w:themeColor="accent1"/>
          <w:sz w:val="26"/>
          <w:szCs w:val="26"/>
          <w:lang w:bidi="en-US"/>
        </w:rPr>
        <w:t xml:space="preserve">(employees and contractors) </w:t>
      </w:r>
      <w:r w:rsidR="001D4822" w:rsidRPr="00B0319A">
        <w:rPr>
          <w:rFonts w:ascii="Arial" w:eastAsia="Arial" w:hAnsi="Arial" w:cs="Arial"/>
          <w:color w:val="373E49" w:themeColor="accent1"/>
          <w:sz w:val="26"/>
          <w:szCs w:val="26"/>
          <w:lang w:bidi="en-US"/>
        </w:rPr>
        <w:t xml:space="preserve">in the </w:t>
      </w:r>
      <w:r w:rsidR="001D4822" w:rsidRPr="00B0319A">
        <w:rPr>
          <w:rFonts w:ascii="Arial" w:eastAsia="Arial" w:hAnsi="Arial" w:cs="Arial"/>
          <w:color w:val="373E49" w:themeColor="accent1"/>
          <w:sz w:val="26"/>
          <w:szCs w:val="26"/>
          <w:highlight w:val="cyan"/>
          <w:lang w:bidi="en-US"/>
        </w:rPr>
        <w:t>&lt;</w:t>
      </w:r>
      <w:r w:rsidR="00753311" w:rsidRPr="00B0319A">
        <w:rPr>
          <w:rFonts w:ascii="Arial" w:eastAsia="Arial" w:hAnsi="Arial" w:cs="Arial"/>
          <w:color w:val="373E49" w:themeColor="accent1"/>
          <w:sz w:val="26"/>
          <w:szCs w:val="26"/>
          <w:highlight w:val="cyan"/>
          <w:lang w:bidi="en-US"/>
        </w:rPr>
        <w:t>organization</w:t>
      </w:r>
      <w:r w:rsidR="001D4822" w:rsidRPr="00B0319A">
        <w:rPr>
          <w:rFonts w:ascii="Arial" w:eastAsia="Arial" w:hAnsi="Arial" w:cs="Arial"/>
          <w:color w:val="373E49" w:themeColor="accent1"/>
          <w:sz w:val="26"/>
          <w:szCs w:val="26"/>
          <w:highlight w:val="cyan"/>
          <w:lang w:bidi="en-US"/>
        </w:rPr>
        <w:t xml:space="preserve"> name&gt;</w:t>
      </w:r>
      <w:r w:rsidR="001D4822" w:rsidRPr="00B0319A">
        <w:rPr>
          <w:rFonts w:ascii="Arial" w:eastAsia="Arial" w:hAnsi="Arial" w:cs="Arial"/>
          <w:color w:val="373E49" w:themeColor="accent1"/>
          <w:sz w:val="26"/>
          <w:szCs w:val="26"/>
          <w:lang w:bidi="en-US"/>
        </w:rPr>
        <w:t>.</w:t>
      </w:r>
    </w:p>
    <w:p w14:paraId="2FF6C012" w14:textId="2ED54257" w:rsidR="007E17EF" w:rsidRPr="00B0319A" w:rsidRDefault="00EE20CA"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8" w:name="_Toc104371261"/>
        <w:r w:rsidR="007E17EF" w:rsidRPr="00B0319A">
          <w:rPr>
            <w:rStyle w:val="Hyperlink"/>
            <w:rFonts w:ascii="Arial" w:eastAsia="Arial" w:hAnsi="Arial" w:cs="Arial"/>
            <w:color w:val="2B3B82" w:themeColor="text1"/>
            <w:u w:val="none"/>
            <w:lang w:bidi="en-US"/>
          </w:rPr>
          <w:t>Policy Statements</w:t>
        </w:r>
      </w:hyperlink>
      <w:bookmarkEnd w:id="8"/>
    </w:p>
    <w:p w14:paraId="2FB9CB25" w14:textId="00AA009C" w:rsidR="00B068BB" w:rsidRPr="00B0319A" w:rsidRDefault="00F126AB" w:rsidP="00CE6CD0">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9" w:name="_الأدوار_والمسؤوليات"/>
      <w:bookmarkEnd w:id="9"/>
      <w:r w:rsidRPr="00B0319A">
        <w:rPr>
          <w:rFonts w:ascii="Arial" w:eastAsia="Arial" w:hAnsi="Arial" w:cs="Arial"/>
          <w:b/>
          <w:color w:val="373E49" w:themeColor="accent1"/>
          <w:sz w:val="26"/>
          <w:szCs w:val="26"/>
          <w:lang w:bidi="en-US"/>
        </w:rPr>
        <w:t xml:space="preserve">General </w:t>
      </w:r>
      <w:r w:rsidR="00C928C2" w:rsidRPr="00B0319A">
        <w:rPr>
          <w:rFonts w:ascii="Arial" w:eastAsia="Arial" w:hAnsi="Arial" w:cs="Arial"/>
          <w:b/>
          <w:color w:val="373E49" w:themeColor="accent1"/>
          <w:sz w:val="26"/>
          <w:szCs w:val="26"/>
          <w:lang w:bidi="en-US"/>
        </w:rPr>
        <w:t>Requirements</w:t>
      </w:r>
    </w:p>
    <w:p w14:paraId="42D1E6DC" w14:textId="5AA9D2E2" w:rsidR="00F126AB" w:rsidRPr="00B0319A" w:rsidRDefault="00EB7291" w:rsidP="00CE6CD0">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lang w:eastAsia="en"/>
        </w:rPr>
        <w:t xml:space="preserve">All information and technology assets </w:t>
      </w:r>
      <w:r w:rsidR="00B77912" w:rsidRPr="00B0319A">
        <w:rPr>
          <w:rFonts w:ascii="Arial" w:hAnsi="Arial" w:cs="Arial"/>
          <w:color w:val="373E49" w:themeColor="accent1"/>
          <w:sz w:val="26"/>
          <w:lang w:eastAsia="en"/>
        </w:rPr>
        <w:t>and</w:t>
      </w:r>
      <w:r w:rsidRPr="00B0319A">
        <w:rPr>
          <w:rFonts w:ascii="Arial" w:hAnsi="Arial" w:cs="Arial"/>
          <w:color w:val="373E49" w:themeColor="accent1"/>
          <w:sz w:val="26"/>
          <w:lang w:eastAsia="en"/>
        </w:rPr>
        <w:t xml:space="preserve"> all </w:t>
      </w:r>
      <w:r w:rsidR="00FF422B" w:rsidRPr="00B0319A">
        <w:rPr>
          <w:rFonts w:ascii="Arial" w:hAnsi="Arial" w:cs="Arial"/>
          <w:color w:val="373E49" w:themeColor="accent1"/>
          <w:sz w:val="26"/>
          <w:lang w:eastAsia="en"/>
        </w:rPr>
        <w:t xml:space="preserve">approved </w:t>
      </w:r>
      <w:r w:rsidRPr="00B0319A">
        <w:rPr>
          <w:rFonts w:ascii="Arial" w:hAnsi="Arial" w:cs="Arial"/>
          <w:color w:val="373E49" w:themeColor="accent1"/>
          <w:sz w:val="26"/>
          <w:lang w:eastAsia="en"/>
        </w:rPr>
        <w:t xml:space="preserve">applications and software used in </w:t>
      </w:r>
      <w:r w:rsidRPr="00B0319A">
        <w:rPr>
          <w:rFonts w:ascii="Arial" w:hAnsi="Arial" w:cs="Arial"/>
          <w:color w:val="373E49" w:themeColor="accent1"/>
          <w:sz w:val="26"/>
          <w:highlight w:val="cyan"/>
          <w:lang w:eastAsia="en"/>
        </w:rPr>
        <w:t>&lt;</w:t>
      </w:r>
      <w:r w:rsidRPr="00B0319A">
        <w:rPr>
          <w:rFonts w:ascii="Arial" w:eastAsia="Arial" w:hAnsi="Arial" w:cs="Arial"/>
          <w:color w:val="373E49" w:themeColor="accent1"/>
          <w:sz w:val="26"/>
          <w:szCs w:val="26"/>
          <w:highlight w:val="cyan"/>
          <w:lang w:bidi="en-US"/>
        </w:rPr>
        <w:t>organization name</w:t>
      </w:r>
      <w:r w:rsidRPr="00B0319A">
        <w:rPr>
          <w:rFonts w:ascii="Arial" w:hAnsi="Arial" w:cs="Arial"/>
          <w:color w:val="373E49" w:themeColor="accent1"/>
          <w:sz w:val="26"/>
          <w:highlight w:val="cyan"/>
          <w:lang w:eastAsia="en"/>
        </w:rPr>
        <w:t>&gt;</w:t>
      </w:r>
      <w:r w:rsidRPr="00B0319A">
        <w:rPr>
          <w:rFonts w:ascii="Arial" w:hAnsi="Arial" w:cs="Arial"/>
          <w:color w:val="373E49" w:themeColor="accent1"/>
          <w:sz w:val="26"/>
          <w:lang w:eastAsia="en"/>
        </w:rPr>
        <w:t xml:space="preserve">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defined</w:t>
      </w:r>
      <w:r w:rsidR="0096459A" w:rsidRPr="00B0319A">
        <w:rPr>
          <w:rFonts w:ascii="Arial" w:hAnsi="Arial" w:cs="Arial"/>
          <w:color w:val="373E49" w:themeColor="accent1"/>
          <w:sz w:val="26"/>
          <w:lang w:eastAsia="en"/>
        </w:rPr>
        <w:t xml:space="preserve"> and </w:t>
      </w:r>
      <w:r w:rsidR="00221439" w:rsidRPr="00B0319A">
        <w:rPr>
          <w:rFonts w:ascii="Arial" w:hAnsi="Arial" w:cs="Arial"/>
          <w:color w:val="373E49" w:themeColor="accent1"/>
          <w:sz w:val="26"/>
          <w:lang w:eastAsia="en"/>
        </w:rPr>
        <w:t>documented</w:t>
      </w:r>
      <w:r w:rsidR="00270DAF" w:rsidRPr="00B0319A">
        <w:rPr>
          <w:rFonts w:ascii="Arial" w:eastAsia="Arial" w:hAnsi="Arial" w:cs="Arial"/>
          <w:color w:val="373E49" w:themeColor="accent1"/>
          <w:sz w:val="26"/>
          <w:szCs w:val="26"/>
          <w:lang w:bidi="en-US"/>
        </w:rPr>
        <w:t>.</w:t>
      </w:r>
    </w:p>
    <w:p w14:paraId="7305AD34" w14:textId="52419D1D" w:rsidR="006B0316" w:rsidRPr="00B0319A" w:rsidRDefault="00025995" w:rsidP="00311315">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highlight w:val="cyan"/>
          <w:lang w:eastAsia="en"/>
        </w:rPr>
        <w:t>&lt;</w:t>
      </w:r>
      <w:r w:rsidRPr="00B0319A">
        <w:rPr>
          <w:rFonts w:ascii="Arial" w:eastAsia="Arial" w:hAnsi="Arial" w:cs="Arial"/>
          <w:color w:val="373E49" w:themeColor="accent1"/>
          <w:sz w:val="26"/>
          <w:szCs w:val="26"/>
          <w:highlight w:val="cyan"/>
          <w:lang w:bidi="en-US"/>
        </w:rPr>
        <w:t>organization name</w:t>
      </w:r>
      <w:r w:rsidRPr="00B0319A">
        <w:rPr>
          <w:rFonts w:ascii="Arial" w:hAnsi="Arial" w:cs="Arial"/>
          <w:color w:val="373E49" w:themeColor="accent1"/>
          <w:sz w:val="26"/>
          <w:highlight w:val="cyan"/>
          <w:lang w:eastAsia="en"/>
        </w:rPr>
        <w:t>&gt;</w:t>
      </w:r>
      <w:r w:rsidRPr="00B0319A">
        <w:rPr>
          <w:rFonts w:ascii="Arial" w:hAnsi="Arial" w:cs="Arial"/>
          <w:color w:val="373E49" w:themeColor="accent1"/>
          <w:sz w:val="26"/>
          <w:lang w:eastAsia="en"/>
        </w:rPr>
        <w:t xml:space="preserve">’s </w:t>
      </w:r>
      <w:r w:rsidR="00311315" w:rsidRPr="00B0319A">
        <w:rPr>
          <w:rFonts w:ascii="Arial" w:hAnsi="Arial" w:cs="Arial"/>
          <w:color w:val="373E49" w:themeColor="accent1"/>
          <w:sz w:val="26"/>
          <w:lang w:eastAsia="en"/>
        </w:rPr>
        <w:t>workstations</w:t>
      </w:r>
      <w:r w:rsidRPr="00B0319A">
        <w:rPr>
          <w:rFonts w:ascii="Arial" w:hAnsi="Arial" w:cs="Arial"/>
          <w:color w:val="373E49" w:themeColor="accent1"/>
          <w:sz w:val="26"/>
          <w:lang w:eastAsia="en"/>
        </w:rPr>
        <w:t xml:space="preserve">, systems, applications, network devices, servers, and security devices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w:t>
      </w:r>
      <w:r w:rsidR="00441612" w:rsidRPr="00B0319A">
        <w:rPr>
          <w:rFonts w:ascii="Arial" w:hAnsi="Arial" w:cs="Arial"/>
          <w:color w:val="373E49" w:themeColor="accent1"/>
          <w:sz w:val="26"/>
          <w:lang w:eastAsia="en"/>
        </w:rPr>
        <w:t xml:space="preserve">configured and </w:t>
      </w:r>
      <w:r w:rsidRPr="00B0319A">
        <w:rPr>
          <w:rFonts w:ascii="Arial" w:hAnsi="Arial" w:cs="Arial"/>
          <w:color w:val="373E49" w:themeColor="accent1"/>
          <w:sz w:val="26"/>
          <w:lang w:eastAsia="en"/>
        </w:rPr>
        <w:t xml:space="preserve">hardened according to the technical security standards </w:t>
      </w:r>
      <w:r w:rsidR="00FF422B" w:rsidRPr="00B0319A">
        <w:rPr>
          <w:rFonts w:ascii="Arial" w:hAnsi="Arial" w:cs="Arial"/>
          <w:color w:val="373E49" w:themeColor="accent1"/>
          <w:sz w:val="26"/>
          <w:lang w:eastAsia="en"/>
        </w:rPr>
        <w:t xml:space="preserve">approved by </w:t>
      </w:r>
      <w:r w:rsidRPr="00B0319A">
        <w:rPr>
          <w:rFonts w:ascii="Arial" w:hAnsi="Arial" w:cs="Arial"/>
          <w:color w:val="373E49" w:themeColor="accent1"/>
          <w:sz w:val="26"/>
          <w:lang w:eastAsia="en"/>
        </w:rPr>
        <w:t>the vendor</w:t>
      </w:r>
      <w:r w:rsidR="00FF422B" w:rsidRPr="00B0319A">
        <w:rPr>
          <w:rFonts w:ascii="Arial" w:hAnsi="Arial" w:cs="Arial"/>
          <w:color w:val="373E49" w:themeColor="accent1"/>
          <w:sz w:val="26"/>
          <w:lang w:eastAsia="en"/>
        </w:rPr>
        <w:t>s,</w:t>
      </w:r>
      <w:r w:rsidRPr="00B0319A">
        <w:rPr>
          <w:rFonts w:ascii="Arial" w:hAnsi="Arial" w:cs="Arial"/>
          <w:color w:val="373E49" w:themeColor="accent1"/>
          <w:sz w:val="26"/>
          <w:lang w:eastAsia="en"/>
        </w:rPr>
        <w:t xml:space="preserve"> </w:t>
      </w:r>
      <w:r w:rsidR="00FF422B" w:rsidRPr="00B0319A">
        <w:rPr>
          <w:rFonts w:ascii="Arial" w:hAnsi="Arial" w:cs="Arial"/>
          <w:color w:val="373E49" w:themeColor="accent1"/>
          <w:sz w:val="26"/>
          <w:lang w:eastAsia="en"/>
        </w:rPr>
        <w:t>and a</w:t>
      </w:r>
      <w:r w:rsidR="00B77912" w:rsidRPr="00B0319A">
        <w:rPr>
          <w:rFonts w:ascii="Arial" w:hAnsi="Arial" w:cs="Arial"/>
          <w:color w:val="373E49" w:themeColor="accent1"/>
          <w:sz w:val="26"/>
          <w:lang w:eastAsia="en"/>
        </w:rPr>
        <w:t>s</w:t>
      </w:r>
      <w:r w:rsidR="00FF422B" w:rsidRPr="00B0319A">
        <w:rPr>
          <w:rFonts w:ascii="Arial" w:hAnsi="Arial" w:cs="Arial"/>
          <w:color w:val="373E49" w:themeColor="accent1"/>
          <w:sz w:val="26"/>
          <w:lang w:eastAsia="en"/>
        </w:rPr>
        <w:t xml:space="preserve"> per </w:t>
      </w:r>
      <w:r w:rsidRPr="00B0319A">
        <w:rPr>
          <w:rFonts w:ascii="Arial" w:hAnsi="Arial" w:cs="Arial"/>
          <w:color w:val="373E49" w:themeColor="accent1"/>
          <w:sz w:val="26"/>
          <w:lang w:eastAsia="en"/>
        </w:rPr>
        <w:t xml:space="preserve">the relevant legal and regulatory requirements and international </w:t>
      </w:r>
      <w:r w:rsidR="00FF422B" w:rsidRPr="00B0319A">
        <w:rPr>
          <w:rFonts w:ascii="Arial" w:hAnsi="Arial" w:cs="Arial"/>
          <w:color w:val="373E49" w:themeColor="accent1"/>
          <w:sz w:val="26"/>
          <w:lang w:eastAsia="en"/>
        </w:rPr>
        <w:t xml:space="preserve">best </w:t>
      </w:r>
      <w:r w:rsidRPr="00B0319A">
        <w:rPr>
          <w:rFonts w:ascii="Arial" w:hAnsi="Arial" w:cs="Arial"/>
          <w:color w:val="373E49" w:themeColor="accent1"/>
          <w:sz w:val="26"/>
          <w:lang w:eastAsia="en"/>
        </w:rPr>
        <w:t>practices to prevent cyberattacks</w:t>
      </w:r>
      <w:r w:rsidR="006B0316" w:rsidRPr="00B0319A">
        <w:rPr>
          <w:rFonts w:ascii="Arial" w:eastAsia="Arial" w:hAnsi="Arial" w:cs="Arial"/>
          <w:color w:val="373E49" w:themeColor="accent1"/>
          <w:sz w:val="26"/>
          <w:szCs w:val="26"/>
          <w:lang w:bidi="en-US"/>
        </w:rPr>
        <w:t>.</w:t>
      </w:r>
    </w:p>
    <w:p w14:paraId="5F52BD03" w14:textId="586637E5" w:rsidR="00821578" w:rsidRPr="00B0319A" w:rsidRDefault="00AD4DB9" w:rsidP="00CE6CD0">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lang w:eastAsia="en"/>
        </w:rPr>
        <w:t>Print screen or screen capture feature</w:t>
      </w:r>
      <w:r w:rsidR="00FF422B" w:rsidRPr="00B0319A">
        <w:rPr>
          <w:rFonts w:ascii="Arial" w:hAnsi="Arial" w:cs="Arial"/>
          <w:color w:val="373E49" w:themeColor="accent1"/>
          <w:sz w:val="26"/>
          <w:lang w:eastAsia="en"/>
        </w:rPr>
        <w:t>s</w:t>
      </w:r>
      <w:r w:rsidRPr="00B0319A">
        <w:rPr>
          <w:rFonts w:ascii="Arial" w:hAnsi="Arial" w:cs="Arial"/>
          <w:color w:val="373E49" w:themeColor="accent1"/>
          <w:sz w:val="26"/>
          <w:lang w:eastAsia="en"/>
        </w:rPr>
        <w:t xml:space="preserve">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disabled for devices that create or process information based on the information classification</w:t>
      </w:r>
      <w:r w:rsidR="00401D5E" w:rsidRPr="00B0319A">
        <w:rPr>
          <w:rFonts w:ascii="Arial" w:eastAsia="Arial" w:hAnsi="Arial" w:cs="Arial"/>
          <w:color w:val="373E49" w:themeColor="accent1"/>
          <w:sz w:val="26"/>
          <w:szCs w:val="26"/>
          <w:lang w:bidi="en-US"/>
        </w:rPr>
        <w:t>.</w:t>
      </w:r>
    </w:p>
    <w:p w14:paraId="6B16209E" w14:textId="1EF00080" w:rsidR="00401D5E" w:rsidRDefault="00C5371C" w:rsidP="00CE6CD0">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lang w:eastAsia="en"/>
        </w:rPr>
        <w:t xml:space="preserve">Key </w:t>
      </w:r>
      <w:r w:rsidR="00FF422B" w:rsidRPr="00B0319A">
        <w:rPr>
          <w:rFonts w:ascii="Arial" w:hAnsi="Arial" w:cs="Arial"/>
          <w:color w:val="373E49" w:themeColor="accent1"/>
          <w:sz w:val="26"/>
          <w:lang w:eastAsia="en"/>
        </w:rPr>
        <w:t xml:space="preserve">Performance </w:t>
      </w:r>
      <w:r w:rsidR="00B77912" w:rsidRPr="00B0319A">
        <w:rPr>
          <w:rFonts w:ascii="Arial" w:hAnsi="Arial" w:cs="Arial"/>
          <w:color w:val="373E49" w:themeColor="accent1"/>
          <w:sz w:val="26"/>
          <w:lang w:eastAsia="en"/>
        </w:rPr>
        <w:t>I</w:t>
      </w:r>
      <w:r w:rsidR="00FF422B" w:rsidRPr="00B0319A">
        <w:rPr>
          <w:rFonts w:ascii="Arial" w:hAnsi="Arial" w:cs="Arial"/>
          <w:color w:val="373E49" w:themeColor="accent1"/>
          <w:sz w:val="26"/>
          <w:lang w:eastAsia="en"/>
        </w:rPr>
        <w:t xml:space="preserve">ndicators </w:t>
      </w:r>
      <w:r w:rsidRPr="00B0319A">
        <w:rPr>
          <w:rFonts w:ascii="Arial" w:hAnsi="Arial" w:cs="Arial"/>
          <w:color w:val="373E49" w:themeColor="accent1"/>
          <w:sz w:val="26"/>
          <w:lang w:eastAsia="en"/>
        </w:rPr>
        <w:t xml:space="preserve">(KPIs)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w:t>
      </w:r>
      <w:r w:rsidR="00FF422B" w:rsidRPr="00B0319A">
        <w:rPr>
          <w:rFonts w:ascii="Arial" w:hAnsi="Arial" w:cs="Arial"/>
          <w:color w:val="373E49" w:themeColor="accent1"/>
          <w:sz w:val="26"/>
          <w:lang w:eastAsia="en"/>
        </w:rPr>
        <w:t xml:space="preserve">used </w:t>
      </w:r>
      <w:r w:rsidRPr="00B0319A">
        <w:rPr>
          <w:rFonts w:ascii="Arial" w:hAnsi="Arial" w:cs="Arial"/>
          <w:color w:val="373E49" w:themeColor="accent1"/>
          <w:sz w:val="26"/>
          <w:lang w:eastAsia="en"/>
        </w:rPr>
        <w:t xml:space="preserve">to ensure the </w:t>
      </w:r>
      <w:r w:rsidR="00633C28" w:rsidRPr="00B0319A">
        <w:rPr>
          <w:rFonts w:ascii="Arial" w:hAnsi="Arial" w:cs="Arial"/>
          <w:color w:val="373E49" w:themeColor="accent1"/>
          <w:sz w:val="26"/>
          <w:lang w:eastAsia="en"/>
        </w:rPr>
        <w:t>continuous improvement</w:t>
      </w:r>
      <w:r w:rsidR="00DC2C9D" w:rsidRPr="00B0319A">
        <w:rPr>
          <w:rFonts w:ascii="Arial" w:hAnsi="Arial" w:cs="Arial"/>
          <w:color w:val="373E49" w:themeColor="accent1"/>
          <w:sz w:val="26"/>
          <w:lang w:eastAsia="en"/>
        </w:rPr>
        <w:t xml:space="preserve"> </w:t>
      </w:r>
      <w:bookmarkStart w:id="10" w:name="_Hlk117433995"/>
      <w:r w:rsidR="0096459A" w:rsidRPr="00B0319A">
        <w:rPr>
          <w:rFonts w:ascii="Arial" w:hAnsi="Arial" w:cs="Arial"/>
          <w:color w:val="373E49" w:themeColor="accent1"/>
          <w:sz w:val="26"/>
          <w:lang w:eastAsia="en"/>
        </w:rPr>
        <w:t>and effective and efficient use</w:t>
      </w:r>
      <w:bookmarkEnd w:id="10"/>
      <w:r w:rsidR="0096459A" w:rsidRPr="00B0319A">
        <w:rPr>
          <w:rFonts w:ascii="Arial" w:hAnsi="Arial" w:cs="Arial"/>
          <w:color w:val="373E49" w:themeColor="accent1"/>
          <w:sz w:val="26"/>
          <w:lang w:eastAsia="en"/>
        </w:rPr>
        <w:t xml:space="preserve"> </w:t>
      </w:r>
      <w:r w:rsidRPr="00B0319A">
        <w:rPr>
          <w:rFonts w:ascii="Arial" w:hAnsi="Arial" w:cs="Arial"/>
          <w:color w:val="373E49" w:themeColor="accent1"/>
          <w:sz w:val="26"/>
          <w:lang w:eastAsia="en"/>
        </w:rPr>
        <w:t xml:space="preserve">of configuration and hardening </w:t>
      </w:r>
      <w:r w:rsidR="00351D0B" w:rsidRPr="00B0319A">
        <w:rPr>
          <w:rFonts w:ascii="Arial" w:hAnsi="Arial" w:cs="Arial"/>
          <w:color w:val="373E49" w:themeColor="accent1"/>
          <w:sz w:val="26"/>
          <w:lang w:eastAsia="en"/>
        </w:rPr>
        <w:t xml:space="preserve">security protection </w:t>
      </w:r>
      <w:r w:rsidR="000103E9" w:rsidRPr="00B0319A">
        <w:rPr>
          <w:rFonts w:ascii="Arial" w:hAnsi="Arial" w:cs="Arial"/>
          <w:color w:val="373E49" w:themeColor="accent1"/>
          <w:sz w:val="26"/>
          <w:lang w:eastAsia="en"/>
        </w:rPr>
        <w:t>requirements</w:t>
      </w:r>
      <w:r w:rsidR="00BF0ED3" w:rsidRPr="00B0319A">
        <w:rPr>
          <w:rFonts w:ascii="Arial" w:eastAsia="Arial" w:hAnsi="Arial" w:cs="Arial"/>
          <w:color w:val="373E49" w:themeColor="accent1"/>
          <w:sz w:val="26"/>
          <w:szCs w:val="26"/>
          <w:lang w:bidi="en-US"/>
        </w:rPr>
        <w:t>.</w:t>
      </w:r>
    </w:p>
    <w:p w14:paraId="784FE592" w14:textId="77777777" w:rsidR="00A87733" w:rsidRPr="00B0319A" w:rsidRDefault="00A87733" w:rsidP="00A87733">
      <w:pPr>
        <w:spacing w:before="120" w:after="120" w:line="276" w:lineRule="auto"/>
        <w:jc w:val="both"/>
        <w:rPr>
          <w:rFonts w:ascii="Arial" w:hAnsi="Arial" w:cs="Arial"/>
          <w:color w:val="373E49" w:themeColor="accent1"/>
          <w:sz w:val="26"/>
          <w:szCs w:val="26"/>
        </w:rPr>
      </w:pPr>
    </w:p>
    <w:p w14:paraId="5240E12A" w14:textId="46578823" w:rsidR="00B068BB" w:rsidRPr="00B0319A" w:rsidRDefault="003D0403" w:rsidP="00CE6CD0">
      <w:pPr>
        <w:numPr>
          <w:ilvl w:val="0"/>
          <w:numId w:val="4"/>
        </w:numPr>
        <w:spacing w:before="120" w:after="120" w:line="276" w:lineRule="auto"/>
        <w:ind w:left="747"/>
        <w:rPr>
          <w:rFonts w:ascii="Arial" w:hAnsi="Arial" w:cs="Arial"/>
          <w:b/>
          <w:bCs/>
          <w:color w:val="373E49" w:themeColor="accent1"/>
          <w:sz w:val="26"/>
          <w:szCs w:val="26"/>
          <w:lang w:eastAsia="ar"/>
        </w:rPr>
      </w:pPr>
      <w:r w:rsidRPr="00B0319A">
        <w:rPr>
          <w:rFonts w:ascii="Arial" w:hAnsi="Arial" w:cs="Arial" w:hint="cs"/>
          <w:b/>
          <w:bCs/>
          <w:color w:val="373E49" w:themeColor="accent1"/>
          <w:sz w:val="26"/>
          <w:lang w:eastAsia="en"/>
        </w:rPr>
        <w:lastRenderedPageBreak/>
        <w:t>Technical Security Standard Development</w:t>
      </w:r>
    </w:p>
    <w:p w14:paraId="23F3E390" w14:textId="39213B08" w:rsidR="00596DA2" w:rsidRPr="00B0319A" w:rsidRDefault="00351D0B" w:rsidP="00CE6CD0">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B0319A">
        <w:rPr>
          <w:rFonts w:ascii="Arial" w:hAnsi="Arial" w:cs="Arial"/>
          <w:color w:val="373E49" w:themeColor="accent1"/>
          <w:sz w:val="26"/>
          <w:lang w:eastAsia="en"/>
        </w:rPr>
        <w:t xml:space="preserve">The vendors’ security </w:t>
      </w:r>
      <w:r w:rsidR="00596DA2" w:rsidRPr="00B0319A">
        <w:rPr>
          <w:rFonts w:ascii="Arial" w:hAnsi="Arial" w:cs="Arial"/>
          <w:color w:val="373E49" w:themeColor="accent1"/>
          <w:sz w:val="26"/>
          <w:lang w:eastAsia="en"/>
        </w:rPr>
        <w:t xml:space="preserve">configuration guidance </w:t>
      </w:r>
      <w:r w:rsidR="00311315" w:rsidRPr="00B0319A">
        <w:rPr>
          <w:rFonts w:ascii="Arial" w:hAnsi="Arial" w:cs="Arial"/>
          <w:color w:val="373E49" w:themeColor="accent1"/>
          <w:sz w:val="26"/>
          <w:lang w:eastAsia="en"/>
        </w:rPr>
        <w:t>must</w:t>
      </w:r>
      <w:r w:rsidR="00596DA2" w:rsidRPr="00B0319A">
        <w:rPr>
          <w:rFonts w:ascii="Arial" w:hAnsi="Arial" w:cs="Arial"/>
          <w:color w:val="373E49" w:themeColor="accent1"/>
          <w:sz w:val="26"/>
          <w:lang w:eastAsia="en"/>
        </w:rPr>
        <w:t xml:space="preserve"> be used according to </w:t>
      </w:r>
      <w:r w:rsidR="00596DA2" w:rsidRPr="00B0319A">
        <w:rPr>
          <w:rFonts w:ascii="Arial" w:hAnsi="Arial" w:cs="Arial"/>
          <w:color w:val="373E49" w:themeColor="accent1"/>
          <w:sz w:val="26"/>
          <w:highlight w:val="cyan"/>
          <w:lang w:eastAsia="en"/>
        </w:rPr>
        <w:t>&lt;</w:t>
      </w:r>
      <w:r w:rsidR="00596DA2" w:rsidRPr="00B0319A">
        <w:rPr>
          <w:rFonts w:ascii="Arial" w:eastAsia="Arial" w:hAnsi="Arial" w:cs="Arial"/>
          <w:color w:val="373E49" w:themeColor="accent1"/>
          <w:sz w:val="26"/>
          <w:szCs w:val="26"/>
          <w:highlight w:val="cyan"/>
          <w:lang w:bidi="en-US"/>
        </w:rPr>
        <w:t>organization name</w:t>
      </w:r>
      <w:r w:rsidR="00596DA2" w:rsidRPr="00B0319A">
        <w:rPr>
          <w:rFonts w:ascii="Arial" w:hAnsi="Arial" w:cs="Arial"/>
          <w:color w:val="373E49" w:themeColor="accent1"/>
          <w:sz w:val="26"/>
          <w:highlight w:val="cyan"/>
          <w:lang w:eastAsia="en"/>
        </w:rPr>
        <w:t>&gt;</w:t>
      </w:r>
      <w:r w:rsidR="00596DA2" w:rsidRPr="00B0319A">
        <w:rPr>
          <w:rFonts w:ascii="Arial" w:hAnsi="Arial" w:cs="Arial"/>
          <w:color w:val="373E49" w:themeColor="accent1"/>
          <w:sz w:val="26"/>
          <w:lang w:eastAsia="en"/>
        </w:rPr>
        <w:t>’s regulatory procedures</w:t>
      </w:r>
      <w:r w:rsidRPr="00B0319A">
        <w:rPr>
          <w:rFonts w:ascii="Arial" w:hAnsi="Arial" w:cs="Arial"/>
          <w:color w:val="373E49" w:themeColor="accent1"/>
          <w:sz w:val="26"/>
          <w:lang w:eastAsia="en"/>
        </w:rPr>
        <w:t xml:space="preserve"> and policies</w:t>
      </w:r>
      <w:r w:rsidR="00596DA2" w:rsidRPr="00B0319A">
        <w:rPr>
          <w:rFonts w:ascii="Arial" w:hAnsi="Arial" w:cs="Arial"/>
          <w:color w:val="373E49" w:themeColor="accent1"/>
          <w:sz w:val="26"/>
          <w:lang w:eastAsia="en"/>
        </w:rPr>
        <w:t>, the relevant legal and regulatory requirements</w:t>
      </w:r>
      <w:r w:rsidRPr="00B0319A">
        <w:rPr>
          <w:rFonts w:ascii="Arial" w:hAnsi="Arial" w:cs="Arial"/>
          <w:color w:val="373E49" w:themeColor="accent1"/>
          <w:sz w:val="26"/>
          <w:lang w:eastAsia="en"/>
        </w:rPr>
        <w:t>,</w:t>
      </w:r>
      <w:r w:rsidR="00596DA2" w:rsidRPr="00B0319A">
        <w:rPr>
          <w:rFonts w:ascii="Arial" w:hAnsi="Arial" w:cs="Arial"/>
          <w:color w:val="373E49" w:themeColor="accent1"/>
          <w:sz w:val="26"/>
          <w:lang w:eastAsia="en"/>
        </w:rPr>
        <w:t xml:space="preserve"> and international </w:t>
      </w:r>
      <w:r w:rsidRPr="00B0319A">
        <w:rPr>
          <w:rFonts w:ascii="Arial" w:hAnsi="Arial" w:cs="Arial"/>
          <w:color w:val="373E49" w:themeColor="accent1"/>
          <w:sz w:val="26"/>
          <w:lang w:eastAsia="en"/>
        </w:rPr>
        <w:t xml:space="preserve">best </w:t>
      </w:r>
      <w:r w:rsidR="00596DA2" w:rsidRPr="00B0319A">
        <w:rPr>
          <w:rFonts w:ascii="Arial" w:hAnsi="Arial" w:cs="Arial"/>
          <w:color w:val="373E49" w:themeColor="accent1"/>
          <w:sz w:val="26"/>
          <w:lang w:eastAsia="en"/>
        </w:rPr>
        <w:t>practices</w:t>
      </w:r>
      <w:r w:rsidR="00596DA2" w:rsidRPr="00B0319A">
        <w:rPr>
          <w:rFonts w:ascii="Arial" w:eastAsia="Arial" w:hAnsi="Arial" w:cs="Arial"/>
          <w:color w:val="373E49" w:themeColor="accent1"/>
          <w:sz w:val="26"/>
          <w:szCs w:val="26"/>
          <w:lang w:bidi="en-US"/>
        </w:rPr>
        <w:t>.</w:t>
      </w:r>
    </w:p>
    <w:p w14:paraId="307AAE92" w14:textId="0CF440F6" w:rsidR="00DF175F" w:rsidRPr="00B0319A" w:rsidRDefault="00BC407E" w:rsidP="00311315">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B0319A">
        <w:rPr>
          <w:rFonts w:ascii="Arial" w:hAnsi="Arial" w:cs="Arial"/>
          <w:color w:val="373E49" w:themeColor="accent1"/>
          <w:sz w:val="26"/>
          <w:lang w:eastAsia="en"/>
        </w:rPr>
        <w:t xml:space="preserve">Security </w:t>
      </w:r>
      <w:r w:rsidR="005C6D01" w:rsidRPr="00B0319A">
        <w:rPr>
          <w:rFonts w:ascii="Arial" w:hAnsi="Arial" w:cs="Arial"/>
          <w:color w:val="373E49" w:themeColor="accent1"/>
          <w:sz w:val="26"/>
          <w:lang w:eastAsia="en"/>
        </w:rPr>
        <w:t xml:space="preserve">configuration guidance </w:t>
      </w:r>
      <w:r w:rsidR="00311315" w:rsidRPr="00B0319A">
        <w:rPr>
          <w:rFonts w:ascii="Arial" w:hAnsi="Arial" w:cs="Arial"/>
          <w:color w:val="373E49" w:themeColor="accent1"/>
          <w:sz w:val="26"/>
          <w:lang w:eastAsia="en"/>
        </w:rPr>
        <w:t>must</w:t>
      </w:r>
      <w:r w:rsidR="005C6D01" w:rsidRPr="00B0319A">
        <w:rPr>
          <w:rFonts w:ascii="Arial" w:hAnsi="Arial" w:cs="Arial"/>
          <w:color w:val="373E49" w:themeColor="accent1"/>
          <w:sz w:val="26"/>
          <w:lang w:eastAsia="en"/>
        </w:rPr>
        <w:t xml:space="preserve"> be used from trusted sources that are </w:t>
      </w:r>
      <w:r w:rsidR="00311315" w:rsidRPr="00B0319A">
        <w:rPr>
          <w:rFonts w:ascii="Arial" w:hAnsi="Arial" w:cs="Arial"/>
          <w:color w:val="373E49" w:themeColor="accent1"/>
          <w:sz w:val="26"/>
          <w:lang w:eastAsia="en"/>
        </w:rPr>
        <w:t>aligned</w:t>
      </w:r>
      <w:r w:rsidR="005C6D01" w:rsidRPr="00B0319A">
        <w:rPr>
          <w:rFonts w:ascii="Arial" w:hAnsi="Arial" w:cs="Arial"/>
          <w:color w:val="373E49" w:themeColor="accent1"/>
          <w:sz w:val="26"/>
          <w:lang w:eastAsia="en"/>
        </w:rPr>
        <w:t xml:space="preserve"> with factory standards such as </w:t>
      </w:r>
      <w:r w:rsidR="00351D0B" w:rsidRPr="00B0319A">
        <w:rPr>
          <w:rFonts w:ascii="Arial" w:hAnsi="Arial" w:cs="Arial"/>
          <w:color w:val="373E49" w:themeColor="accent1"/>
          <w:sz w:val="26"/>
          <w:lang w:eastAsia="en"/>
        </w:rPr>
        <w:t xml:space="preserve">the </w:t>
      </w:r>
      <w:r w:rsidR="005C6D01" w:rsidRPr="00B0319A">
        <w:rPr>
          <w:rFonts w:ascii="Arial" w:hAnsi="Arial" w:cs="Arial"/>
          <w:color w:val="373E49" w:themeColor="accent1"/>
          <w:sz w:val="26"/>
          <w:lang w:eastAsia="en"/>
        </w:rPr>
        <w:t xml:space="preserve">Center for Internet Security (CIS), </w:t>
      </w:r>
      <w:r w:rsidR="00351D0B" w:rsidRPr="00B0319A">
        <w:rPr>
          <w:rFonts w:ascii="Arial" w:hAnsi="Arial" w:cs="Arial"/>
          <w:color w:val="373E49" w:themeColor="accent1"/>
          <w:sz w:val="26"/>
          <w:lang w:eastAsia="en"/>
        </w:rPr>
        <w:t xml:space="preserve">the </w:t>
      </w:r>
      <w:proofErr w:type="spellStart"/>
      <w:r w:rsidR="005C6D01" w:rsidRPr="00B0319A">
        <w:rPr>
          <w:rFonts w:ascii="Arial" w:hAnsi="Arial" w:cs="Arial"/>
          <w:color w:val="373E49" w:themeColor="accent1"/>
          <w:sz w:val="26"/>
          <w:lang w:eastAsia="en"/>
        </w:rPr>
        <w:t>SysAdmin</w:t>
      </w:r>
      <w:proofErr w:type="spellEnd"/>
      <w:r w:rsidR="00351D0B" w:rsidRPr="00B0319A">
        <w:rPr>
          <w:rFonts w:ascii="Arial" w:hAnsi="Arial" w:cs="Arial"/>
          <w:color w:val="373E49" w:themeColor="accent1"/>
          <w:sz w:val="26"/>
          <w:lang w:eastAsia="en"/>
        </w:rPr>
        <w:t>,</w:t>
      </w:r>
      <w:r w:rsidR="005C6D01" w:rsidRPr="00B0319A">
        <w:rPr>
          <w:rFonts w:ascii="Arial" w:hAnsi="Arial" w:cs="Arial"/>
          <w:color w:val="373E49" w:themeColor="accent1"/>
          <w:sz w:val="26"/>
          <w:lang w:eastAsia="en"/>
        </w:rPr>
        <w:t xml:space="preserve"> Audit</w:t>
      </w:r>
      <w:r w:rsidR="00351D0B" w:rsidRPr="00B0319A">
        <w:rPr>
          <w:rFonts w:ascii="Arial" w:hAnsi="Arial" w:cs="Arial"/>
          <w:color w:val="373E49" w:themeColor="accent1"/>
          <w:sz w:val="26"/>
          <w:lang w:eastAsia="en"/>
        </w:rPr>
        <w:t>,</w:t>
      </w:r>
      <w:r w:rsidR="005C6D01" w:rsidRPr="00B0319A">
        <w:rPr>
          <w:rFonts w:ascii="Arial" w:hAnsi="Arial" w:cs="Arial"/>
          <w:color w:val="373E49" w:themeColor="accent1"/>
          <w:sz w:val="26"/>
          <w:lang w:eastAsia="en"/>
        </w:rPr>
        <w:t xml:space="preserve"> Network</w:t>
      </w:r>
      <w:r w:rsidR="00351D0B" w:rsidRPr="00B0319A">
        <w:rPr>
          <w:rFonts w:ascii="Arial" w:hAnsi="Arial" w:cs="Arial"/>
          <w:color w:val="373E49" w:themeColor="accent1"/>
          <w:sz w:val="26"/>
          <w:lang w:eastAsia="en"/>
        </w:rPr>
        <w:t>,</w:t>
      </w:r>
      <w:r w:rsidR="005C6D01" w:rsidRPr="00B0319A">
        <w:rPr>
          <w:rFonts w:ascii="Arial" w:hAnsi="Arial" w:cs="Arial"/>
          <w:color w:val="373E49" w:themeColor="accent1"/>
          <w:sz w:val="26"/>
          <w:lang w:eastAsia="en"/>
        </w:rPr>
        <w:t xml:space="preserve"> Security (SANS) Institute, and</w:t>
      </w:r>
      <w:r w:rsidR="00351D0B" w:rsidRPr="00B0319A">
        <w:rPr>
          <w:rFonts w:ascii="Arial" w:hAnsi="Arial" w:cs="Arial"/>
          <w:color w:val="373E49" w:themeColor="accent1"/>
          <w:sz w:val="26"/>
          <w:lang w:eastAsia="en"/>
        </w:rPr>
        <w:t xml:space="preserve"> the</w:t>
      </w:r>
      <w:r w:rsidR="005C6D01" w:rsidRPr="00B0319A">
        <w:rPr>
          <w:rFonts w:ascii="Arial" w:hAnsi="Arial" w:cs="Arial"/>
          <w:color w:val="373E49" w:themeColor="accent1"/>
          <w:sz w:val="26"/>
          <w:lang w:eastAsia="en"/>
        </w:rPr>
        <w:t xml:space="preserve"> National Institute of Standards </w:t>
      </w:r>
      <w:r w:rsidR="00351D0B" w:rsidRPr="00B0319A">
        <w:rPr>
          <w:rFonts w:ascii="Arial" w:hAnsi="Arial" w:cs="Arial"/>
          <w:color w:val="373E49" w:themeColor="accent1"/>
          <w:sz w:val="26"/>
          <w:lang w:eastAsia="en"/>
        </w:rPr>
        <w:t xml:space="preserve">and </w:t>
      </w:r>
      <w:r w:rsidR="005C6D01" w:rsidRPr="00B0319A">
        <w:rPr>
          <w:rFonts w:ascii="Arial" w:hAnsi="Arial" w:cs="Arial"/>
          <w:color w:val="373E49" w:themeColor="accent1"/>
          <w:sz w:val="26"/>
          <w:lang w:eastAsia="en"/>
        </w:rPr>
        <w:t>Technology (NIST).</w:t>
      </w:r>
    </w:p>
    <w:p w14:paraId="30981705" w14:textId="6890A26C" w:rsidR="005C6D01" w:rsidRPr="00B0319A" w:rsidRDefault="000A4E93" w:rsidP="00CE6CD0">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B0319A">
        <w:rPr>
          <w:rFonts w:ascii="Arial" w:hAnsi="Arial" w:cs="Arial"/>
          <w:color w:val="373E49" w:themeColor="accent1"/>
          <w:sz w:val="26"/>
          <w:highlight w:val="cyan"/>
          <w:lang w:eastAsia="en"/>
        </w:rPr>
        <w:t>&lt;</w:t>
      </w:r>
      <w:r w:rsidR="00DC2C9D" w:rsidRPr="00B0319A">
        <w:rPr>
          <w:rFonts w:ascii="Arial" w:eastAsia="Arial" w:hAnsi="Arial" w:cs="Arial"/>
          <w:color w:val="373E49" w:themeColor="accent1"/>
          <w:sz w:val="26"/>
          <w:szCs w:val="26"/>
          <w:highlight w:val="cyan"/>
          <w:lang w:bidi="en-US"/>
        </w:rPr>
        <w:t xml:space="preserve">organization </w:t>
      </w:r>
      <w:r w:rsidRPr="00B0319A">
        <w:rPr>
          <w:rFonts w:ascii="Arial" w:eastAsia="Arial" w:hAnsi="Arial" w:cs="Arial"/>
          <w:color w:val="373E49" w:themeColor="accent1"/>
          <w:sz w:val="26"/>
          <w:szCs w:val="26"/>
          <w:highlight w:val="cyan"/>
          <w:lang w:bidi="en-US"/>
        </w:rPr>
        <w:t>name</w:t>
      </w:r>
      <w:r w:rsidRPr="00B0319A">
        <w:rPr>
          <w:rFonts w:ascii="Arial" w:hAnsi="Arial" w:cs="Arial"/>
          <w:color w:val="373E49" w:themeColor="accent1"/>
          <w:sz w:val="26"/>
          <w:highlight w:val="cyan"/>
          <w:lang w:eastAsia="en"/>
        </w:rPr>
        <w:t>&gt;</w:t>
      </w:r>
      <w:r w:rsidRPr="00B0319A">
        <w:rPr>
          <w:rFonts w:ascii="Arial" w:hAnsi="Arial" w:cs="Arial"/>
          <w:color w:val="373E49" w:themeColor="accent1"/>
          <w:sz w:val="26"/>
          <w:lang w:eastAsia="en"/>
        </w:rPr>
        <w:t xml:space="preserve">’s technical security standards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developed in line with the nature of business,</w:t>
      </w:r>
      <w:r w:rsidR="00BC407E" w:rsidRPr="00B0319A">
        <w:rPr>
          <w:rFonts w:ascii="Arial" w:hAnsi="Arial" w:cs="Arial"/>
          <w:color w:val="373E49" w:themeColor="accent1"/>
          <w:sz w:val="26"/>
          <w:lang w:eastAsia="en"/>
        </w:rPr>
        <w:t xml:space="preserve"> the vendors’</w:t>
      </w:r>
      <w:r w:rsidRPr="00B0319A">
        <w:rPr>
          <w:rFonts w:ascii="Arial" w:hAnsi="Arial" w:cs="Arial"/>
          <w:color w:val="373E49" w:themeColor="accent1"/>
          <w:sz w:val="26"/>
          <w:lang w:eastAsia="en"/>
        </w:rPr>
        <w:t xml:space="preserve"> </w:t>
      </w:r>
      <w:r w:rsidR="00BC407E" w:rsidRPr="00B0319A">
        <w:rPr>
          <w:rFonts w:ascii="Arial" w:hAnsi="Arial" w:cs="Arial"/>
          <w:color w:val="373E49" w:themeColor="accent1"/>
          <w:sz w:val="26"/>
          <w:lang w:eastAsia="en"/>
        </w:rPr>
        <w:t xml:space="preserve">security </w:t>
      </w:r>
      <w:r w:rsidRPr="00B0319A">
        <w:rPr>
          <w:rFonts w:ascii="Arial" w:hAnsi="Arial" w:cs="Arial"/>
          <w:color w:val="373E49" w:themeColor="accent1"/>
          <w:sz w:val="26"/>
          <w:lang w:eastAsia="en"/>
        </w:rPr>
        <w:t>configuration guidance, factory standards, and the relevant legal and regulatory requirements</w:t>
      </w:r>
      <w:r w:rsidRPr="00B0319A">
        <w:rPr>
          <w:rFonts w:ascii="Arial" w:eastAsia="Arial" w:hAnsi="Arial" w:cs="Arial"/>
          <w:color w:val="373E49" w:themeColor="accent1"/>
          <w:sz w:val="26"/>
          <w:szCs w:val="26"/>
          <w:lang w:bidi="en-US"/>
        </w:rPr>
        <w:t>.</w:t>
      </w:r>
    </w:p>
    <w:p w14:paraId="51EF2130" w14:textId="05E40181" w:rsidR="000A4E93" w:rsidRPr="00B0319A" w:rsidRDefault="00151C26" w:rsidP="00CE6CD0">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B0319A">
        <w:rPr>
          <w:rFonts w:ascii="Arial" w:hAnsi="Arial" w:cs="Arial"/>
          <w:color w:val="373E49" w:themeColor="accent1"/>
          <w:sz w:val="26"/>
          <w:lang w:eastAsia="en"/>
        </w:rPr>
        <w:t>Technical security standards for all</w:t>
      </w:r>
      <w:r w:rsidR="00BC407E" w:rsidRPr="00B0319A">
        <w:rPr>
          <w:rFonts w:ascii="Arial" w:hAnsi="Arial" w:cs="Arial"/>
          <w:color w:val="373E49" w:themeColor="accent1"/>
          <w:sz w:val="26"/>
          <w:lang w:eastAsia="en"/>
        </w:rPr>
        <w:t xml:space="preserve"> </w:t>
      </w:r>
      <w:r w:rsidR="00BC407E" w:rsidRPr="00B0319A">
        <w:rPr>
          <w:rFonts w:ascii="Arial" w:hAnsi="Arial" w:cs="Arial"/>
          <w:color w:val="373E49" w:themeColor="accent1"/>
          <w:sz w:val="26"/>
          <w:highlight w:val="cyan"/>
          <w:lang w:eastAsia="en"/>
        </w:rPr>
        <w:t>&lt;</w:t>
      </w:r>
      <w:r w:rsidR="00BC407E" w:rsidRPr="00B0319A">
        <w:rPr>
          <w:rFonts w:ascii="Arial" w:eastAsia="Arial" w:hAnsi="Arial" w:cs="Arial"/>
          <w:color w:val="373E49" w:themeColor="accent1"/>
          <w:sz w:val="26"/>
          <w:szCs w:val="26"/>
          <w:highlight w:val="cyan"/>
          <w:lang w:bidi="en-US"/>
        </w:rPr>
        <w:t>organization name</w:t>
      </w:r>
      <w:r w:rsidR="00BC407E" w:rsidRPr="00B0319A">
        <w:rPr>
          <w:rFonts w:ascii="Arial" w:hAnsi="Arial" w:cs="Arial"/>
          <w:color w:val="373E49" w:themeColor="accent1"/>
          <w:sz w:val="26"/>
          <w:highlight w:val="cyan"/>
          <w:lang w:eastAsia="en"/>
        </w:rPr>
        <w:t>&gt;</w:t>
      </w:r>
      <w:r w:rsidR="00BC407E" w:rsidRPr="00B0319A">
        <w:rPr>
          <w:rFonts w:ascii="Arial" w:hAnsi="Arial" w:cs="Arial"/>
          <w:color w:val="373E49" w:themeColor="accent1"/>
          <w:sz w:val="26"/>
          <w:lang w:eastAsia="en"/>
        </w:rPr>
        <w:t>’s authorized</w:t>
      </w:r>
      <w:r w:rsidRPr="00B0319A">
        <w:rPr>
          <w:rFonts w:ascii="Arial" w:hAnsi="Arial" w:cs="Arial"/>
          <w:color w:val="373E49" w:themeColor="accent1"/>
          <w:sz w:val="26"/>
          <w:lang w:eastAsia="en"/>
        </w:rPr>
        <w:t xml:space="preserve"> </w:t>
      </w:r>
      <w:r w:rsidR="00696EDA" w:rsidRPr="00B0319A">
        <w:rPr>
          <w:rFonts w:ascii="Arial" w:hAnsi="Arial" w:cs="Arial"/>
          <w:color w:val="373E49" w:themeColor="accent1"/>
          <w:sz w:val="26"/>
          <w:lang w:eastAsia="en"/>
        </w:rPr>
        <w:t>information and technology assets</w:t>
      </w:r>
      <w:r w:rsidRPr="00B0319A">
        <w:rPr>
          <w:rFonts w:ascii="Arial" w:hAnsi="Arial" w:cs="Arial"/>
          <w:color w:val="373E49" w:themeColor="accent1"/>
          <w:sz w:val="26"/>
          <w:lang w:eastAsia="en"/>
        </w:rPr>
        <w:t xml:space="preserve">, applications, and programs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developed, documented, approved, and reviewed in line with international practices, </w:t>
      </w:r>
      <w:r w:rsidR="00BC407E" w:rsidRPr="00B0319A">
        <w:rPr>
          <w:rFonts w:ascii="Arial" w:hAnsi="Arial" w:cs="Arial"/>
          <w:color w:val="373E49" w:themeColor="accent1"/>
          <w:sz w:val="26"/>
          <w:highlight w:val="cyan"/>
          <w:lang w:eastAsia="en"/>
        </w:rPr>
        <w:t>&lt;</w:t>
      </w:r>
      <w:r w:rsidR="00BC407E" w:rsidRPr="00B0319A">
        <w:rPr>
          <w:rFonts w:ascii="Arial" w:eastAsia="Arial" w:hAnsi="Arial" w:cs="Arial"/>
          <w:color w:val="373E49" w:themeColor="accent1"/>
          <w:sz w:val="26"/>
          <w:szCs w:val="26"/>
          <w:highlight w:val="cyan"/>
          <w:lang w:bidi="en-US"/>
        </w:rPr>
        <w:t>organization name</w:t>
      </w:r>
      <w:r w:rsidR="00BC407E" w:rsidRPr="00B0319A">
        <w:rPr>
          <w:rFonts w:ascii="Arial" w:hAnsi="Arial" w:cs="Arial"/>
          <w:color w:val="373E49" w:themeColor="accent1"/>
          <w:sz w:val="26"/>
          <w:highlight w:val="cyan"/>
          <w:lang w:eastAsia="en"/>
        </w:rPr>
        <w:t>&gt;</w:t>
      </w:r>
      <w:r w:rsidR="00BC407E" w:rsidRPr="00B0319A">
        <w:rPr>
          <w:rFonts w:ascii="Arial" w:hAnsi="Arial" w:cs="Arial"/>
          <w:color w:val="373E49" w:themeColor="accent1"/>
          <w:sz w:val="26"/>
          <w:lang w:eastAsia="en"/>
        </w:rPr>
        <w:t xml:space="preserve">’s approved </w:t>
      </w:r>
      <w:r w:rsidRPr="00B0319A">
        <w:rPr>
          <w:rFonts w:ascii="Arial" w:hAnsi="Arial" w:cs="Arial"/>
          <w:color w:val="373E49" w:themeColor="accent1"/>
          <w:sz w:val="26"/>
          <w:lang w:eastAsia="en"/>
        </w:rPr>
        <w:t xml:space="preserve">regulatory procedures </w:t>
      </w:r>
      <w:r w:rsidR="00BC407E" w:rsidRPr="00B0319A">
        <w:rPr>
          <w:rFonts w:ascii="Arial" w:hAnsi="Arial" w:cs="Arial"/>
          <w:color w:val="373E49" w:themeColor="accent1"/>
          <w:sz w:val="26"/>
          <w:lang w:eastAsia="en"/>
        </w:rPr>
        <w:t xml:space="preserve">and policies, </w:t>
      </w:r>
      <w:r w:rsidRPr="00B0319A">
        <w:rPr>
          <w:rFonts w:ascii="Arial" w:hAnsi="Arial" w:cs="Arial"/>
          <w:color w:val="373E49" w:themeColor="accent1"/>
          <w:sz w:val="26"/>
          <w:lang w:eastAsia="en"/>
        </w:rPr>
        <w:t xml:space="preserve">and </w:t>
      </w:r>
      <w:r w:rsidR="00BC407E" w:rsidRPr="00B0319A">
        <w:rPr>
          <w:rFonts w:ascii="Arial" w:hAnsi="Arial" w:cs="Arial"/>
          <w:color w:val="373E49" w:themeColor="accent1"/>
          <w:sz w:val="26"/>
          <w:lang w:eastAsia="en"/>
        </w:rPr>
        <w:t xml:space="preserve">the </w:t>
      </w:r>
      <w:r w:rsidRPr="00B0319A">
        <w:rPr>
          <w:rFonts w:ascii="Arial" w:hAnsi="Arial" w:cs="Arial"/>
          <w:color w:val="373E49" w:themeColor="accent1"/>
          <w:sz w:val="26"/>
          <w:lang w:eastAsia="en"/>
        </w:rPr>
        <w:t>relevant legal and regulatory requirements</w:t>
      </w:r>
      <w:r w:rsidRPr="00B0319A">
        <w:rPr>
          <w:rFonts w:ascii="Arial" w:eastAsia="Arial" w:hAnsi="Arial" w:cs="Arial"/>
          <w:color w:val="373E49" w:themeColor="accent1"/>
          <w:sz w:val="26"/>
          <w:szCs w:val="26"/>
          <w:lang w:bidi="en-US"/>
        </w:rPr>
        <w:t>.</w:t>
      </w:r>
    </w:p>
    <w:p w14:paraId="5DA128F1" w14:textId="77777777" w:rsidR="00151C26" w:rsidRPr="00B0319A" w:rsidRDefault="00151C26" w:rsidP="00151C26">
      <w:pPr>
        <w:spacing w:before="120" w:after="120" w:line="276" w:lineRule="auto"/>
        <w:ind w:left="1467"/>
        <w:jc w:val="both"/>
        <w:rPr>
          <w:rFonts w:ascii="Arial" w:eastAsia="Arial" w:hAnsi="Arial" w:cs="Arial"/>
          <w:color w:val="373E49" w:themeColor="accent1"/>
          <w:sz w:val="26"/>
          <w:szCs w:val="26"/>
          <w:lang w:bidi="en-US"/>
        </w:rPr>
      </w:pPr>
    </w:p>
    <w:p w14:paraId="76D2DD08" w14:textId="5A04146F" w:rsidR="006B0316" w:rsidRPr="00B0319A" w:rsidRDefault="00B50570" w:rsidP="00CE6CD0">
      <w:pPr>
        <w:pStyle w:val="ListParagraph"/>
        <w:numPr>
          <w:ilvl w:val="0"/>
          <w:numId w:val="4"/>
        </w:numPr>
        <w:spacing w:before="120" w:after="120" w:line="276" w:lineRule="auto"/>
        <w:rPr>
          <w:rFonts w:ascii="Arial" w:hAnsi="Arial" w:cs="Arial"/>
          <w:b/>
          <w:bCs/>
          <w:color w:val="373E49" w:themeColor="accent1"/>
          <w:sz w:val="26"/>
          <w:szCs w:val="26"/>
        </w:rPr>
      </w:pPr>
      <w:r w:rsidRPr="00B0319A">
        <w:rPr>
          <w:rFonts w:ascii="Arial" w:hAnsi="Arial" w:cs="Arial"/>
          <w:b/>
          <w:bCs/>
          <w:color w:val="373E49" w:themeColor="accent1"/>
          <w:sz w:val="26"/>
          <w:lang w:eastAsia="en"/>
        </w:rPr>
        <w:t>C</w:t>
      </w:r>
      <w:r w:rsidR="00393715" w:rsidRPr="00B0319A">
        <w:rPr>
          <w:rFonts w:ascii="Arial" w:hAnsi="Arial" w:cs="Arial"/>
          <w:b/>
          <w:bCs/>
          <w:color w:val="373E49" w:themeColor="accent1"/>
          <w:sz w:val="26"/>
          <w:lang w:eastAsia="en"/>
        </w:rPr>
        <w:t xml:space="preserve">onfiguration and </w:t>
      </w:r>
      <w:r w:rsidR="00BC407E" w:rsidRPr="00B0319A">
        <w:rPr>
          <w:rFonts w:ascii="Arial" w:hAnsi="Arial" w:cs="Arial"/>
          <w:b/>
          <w:bCs/>
          <w:color w:val="373E49" w:themeColor="accent1"/>
          <w:sz w:val="26"/>
          <w:lang w:eastAsia="en"/>
        </w:rPr>
        <w:t xml:space="preserve">Hardening </w:t>
      </w:r>
      <w:r w:rsidR="0096459A" w:rsidRPr="00B0319A">
        <w:rPr>
          <w:rFonts w:ascii="Arial" w:hAnsi="Arial" w:cs="Arial"/>
          <w:b/>
          <w:bCs/>
          <w:color w:val="373E49" w:themeColor="accent1"/>
          <w:sz w:val="26"/>
          <w:lang w:eastAsia="en"/>
        </w:rPr>
        <w:t>Review and Implementation</w:t>
      </w:r>
      <w:r w:rsidR="00393715" w:rsidRPr="00B0319A">
        <w:rPr>
          <w:rFonts w:ascii="Arial" w:hAnsi="Arial" w:cs="Arial"/>
          <w:b/>
          <w:bCs/>
          <w:color w:val="373E49" w:themeColor="accent1"/>
          <w:sz w:val="26"/>
          <w:szCs w:val="26"/>
        </w:rPr>
        <w:t>:</w:t>
      </w:r>
    </w:p>
    <w:p w14:paraId="38B02A57" w14:textId="74D9D408" w:rsidR="00DD3228" w:rsidRPr="00B0319A" w:rsidRDefault="00132BD2" w:rsidP="00311315">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lang w:eastAsia="en"/>
        </w:rPr>
        <w:t>C</w:t>
      </w:r>
      <w:r w:rsidR="00BF59A6" w:rsidRPr="00B0319A">
        <w:rPr>
          <w:rFonts w:ascii="Arial" w:hAnsi="Arial" w:cs="Arial" w:hint="cs"/>
          <w:color w:val="373E49" w:themeColor="accent1"/>
          <w:sz w:val="26"/>
          <w:lang w:eastAsia="en"/>
        </w:rPr>
        <w:t xml:space="preserve">onfiguration and hardening of all information and technology assets and applications </w:t>
      </w:r>
      <w:r w:rsidR="00311315" w:rsidRPr="00B0319A">
        <w:rPr>
          <w:rFonts w:ascii="Arial" w:hAnsi="Arial" w:cs="Arial" w:hint="cs"/>
          <w:color w:val="373E49" w:themeColor="accent1"/>
          <w:sz w:val="26"/>
          <w:lang w:eastAsia="en"/>
        </w:rPr>
        <w:t>must</w:t>
      </w:r>
      <w:r w:rsidR="00BF59A6" w:rsidRPr="00B0319A">
        <w:rPr>
          <w:rFonts w:ascii="Arial" w:hAnsi="Arial" w:cs="Arial" w:hint="cs"/>
          <w:color w:val="373E49" w:themeColor="accent1"/>
          <w:sz w:val="26"/>
          <w:lang w:eastAsia="en"/>
        </w:rPr>
        <w:t xml:space="preserve"> be reviewed at least once a year or </w:t>
      </w:r>
      <w:r w:rsidR="005C170E" w:rsidRPr="00B0319A">
        <w:rPr>
          <w:rFonts w:ascii="Arial" w:hAnsi="Arial" w:cs="Arial"/>
          <w:color w:val="373E49" w:themeColor="accent1"/>
          <w:sz w:val="26"/>
          <w:lang w:eastAsia="en"/>
        </w:rPr>
        <w:t>in case any</w:t>
      </w:r>
      <w:r w:rsidR="00311315" w:rsidRPr="00B0319A">
        <w:rPr>
          <w:rFonts w:ascii="Arial" w:hAnsi="Arial" w:cs="Arial" w:hint="cs"/>
          <w:color w:val="373E49" w:themeColor="accent1"/>
          <w:sz w:val="26"/>
          <w:lang w:eastAsia="en"/>
        </w:rPr>
        <w:t xml:space="preserve"> change</w:t>
      </w:r>
      <w:r w:rsidR="00311315" w:rsidRPr="00B0319A">
        <w:rPr>
          <w:rFonts w:ascii="Arial" w:hAnsi="Arial" w:cs="Arial"/>
          <w:color w:val="373E49" w:themeColor="accent1"/>
          <w:sz w:val="26"/>
          <w:lang w:eastAsia="en"/>
        </w:rPr>
        <w:t>s</w:t>
      </w:r>
      <w:r w:rsidR="005C170E" w:rsidRPr="00B0319A">
        <w:rPr>
          <w:rFonts w:ascii="Arial" w:hAnsi="Arial" w:cs="Arial"/>
          <w:color w:val="373E49" w:themeColor="accent1"/>
          <w:sz w:val="26"/>
          <w:lang w:eastAsia="en"/>
        </w:rPr>
        <w:t xml:space="preserve"> happen</w:t>
      </w:r>
      <w:r w:rsidR="00BF59A6" w:rsidRPr="00B0319A">
        <w:rPr>
          <w:rFonts w:ascii="Arial" w:hAnsi="Arial" w:cs="Arial" w:hint="cs"/>
          <w:color w:val="373E49" w:themeColor="accent1"/>
          <w:sz w:val="26"/>
          <w:lang w:eastAsia="en"/>
        </w:rPr>
        <w:t xml:space="preserve">, and their implementation </w:t>
      </w:r>
      <w:r w:rsidR="00311315" w:rsidRPr="00B0319A">
        <w:rPr>
          <w:rFonts w:ascii="Arial" w:hAnsi="Arial" w:cs="Arial"/>
          <w:color w:val="373E49" w:themeColor="accent1"/>
          <w:sz w:val="26"/>
          <w:lang w:eastAsia="en"/>
        </w:rPr>
        <w:t>must</w:t>
      </w:r>
      <w:r w:rsidR="00BC407E" w:rsidRPr="00B0319A">
        <w:rPr>
          <w:rFonts w:ascii="Arial" w:hAnsi="Arial" w:cs="Arial"/>
          <w:color w:val="373E49" w:themeColor="accent1"/>
          <w:sz w:val="26"/>
          <w:lang w:eastAsia="en"/>
        </w:rPr>
        <w:t xml:space="preserve"> be ensured </w:t>
      </w:r>
      <w:r w:rsidR="00BF59A6" w:rsidRPr="00B0319A">
        <w:rPr>
          <w:rFonts w:ascii="Arial" w:hAnsi="Arial" w:cs="Arial" w:hint="cs"/>
          <w:color w:val="373E49" w:themeColor="accent1"/>
          <w:sz w:val="26"/>
          <w:lang w:eastAsia="en"/>
        </w:rPr>
        <w:t>according to cybersecurity guidelines, best practices, and vendor</w:t>
      </w:r>
      <w:r w:rsidR="00BC407E" w:rsidRPr="00B0319A">
        <w:rPr>
          <w:rFonts w:ascii="Arial" w:hAnsi="Arial" w:cs="Arial"/>
          <w:color w:val="373E49" w:themeColor="accent1"/>
          <w:sz w:val="26"/>
          <w:lang w:eastAsia="en"/>
        </w:rPr>
        <w:t>s’</w:t>
      </w:r>
      <w:r w:rsidR="00BF59A6" w:rsidRPr="00B0319A">
        <w:rPr>
          <w:rFonts w:ascii="Arial" w:hAnsi="Arial" w:cs="Arial" w:hint="cs"/>
          <w:color w:val="373E49" w:themeColor="accent1"/>
          <w:sz w:val="26"/>
          <w:lang w:eastAsia="en"/>
        </w:rPr>
        <w:t xml:space="preserve"> recommendations, and in line with </w:t>
      </w:r>
      <w:r w:rsidR="00BF59A6" w:rsidRPr="00B0319A">
        <w:rPr>
          <w:rFonts w:ascii="Arial" w:hAnsi="Arial" w:cs="Arial"/>
          <w:color w:val="373E49" w:themeColor="accent1"/>
          <w:sz w:val="26"/>
          <w:highlight w:val="cyan"/>
          <w:lang w:eastAsia="en"/>
        </w:rPr>
        <w:t>&lt;</w:t>
      </w:r>
      <w:r w:rsidR="00BF59A6" w:rsidRPr="00B0319A">
        <w:rPr>
          <w:rFonts w:ascii="Arial" w:eastAsia="Arial" w:hAnsi="Arial" w:cs="Arial" w:hint="cs"/>
          <w:color w:val="373E49" w:themeColor="accent1"/>
          <w:sz w:val="26"/>
          <w:szCs w:val="26"/>
          <w:highlight w:val="cyan"/>
          <w:lang w:bidi="en-US"/>
        </w:rPr>
        <w:t>organization name</w:t>
      </w:r>
      <w:r w:rsidR="00BF59A6" w:rsidRPr="00B0319A">
        <w:rPr>
          <w:rFonts w:ascii="Arial" w:hAnsi="Arial" w:cs="Arial"/>
          <w:color w:val="373E49" w:themeColor="accent1"/>
          <w:sz w:val="26"/>
          <w:highlight w:val="cyan"/>
          <w:lang w:eastAsia="en"/>
        </w:rPr>
        <w:t>&gt;</w:t>
      </w:r>
      <w:r w:rsidR="00BF59A6" w:rsidRPr="00B0319A">
        <w:rPr>
          <w:rFonts w:ascii="Arial" w:hAnsi="Arial" w:cs="Arial" w:hint="cs"/>
          <w:color w:val="373E49" w:themeColor="accent1"/>
          <w:sz w:val="26"/>
          <w:lang w:eastAsia="en"/>
        </w:rPr>
        <w:t>'s change management mechanism</w:t>
      </w:r>
      <w:r w:rsidR="00BC407E" w:rsidRPr="00B0319A">
        <w:rPr>
          <w:rFonts w:ascii="Arial" w:hAnsi="Arial" w:cs="Arial"/>
          <w:color w:val="373E49" w:themeColor="accent1"/>
          <w:sz w:val="26"/>
          <w:lang w:eastAsia="en"/>
        </w:rPr>
        <w:t>s</w:t>
      </w:r>
      <w:r w:rsidR="00DD3228" w:rsidRPr="00B0319A">
        <w:rPr>
          <w:rFonts w:ascii="Arial" w:hAnsi="Arial" w:cs="Arial"/>
          <w:color w:val="373E49" w:themeColor="accent1"/>
          <w:sz w:val="26"/>
          <w:szCs w:val="26"/>
        </w:rPr>
        <w:t>.</w:t>
      </w:r>
    </w:p>
    <w:p w14:paraId="49C832F4" w14:textId="55A0CA0B" w:rsidR="000C3BBC" w:rsidRPr="00B0319A" w:rsidRDefault="00132BD2" w:rsidP="00311315">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t>C</w:t>
      </w:r>
      <w:r w:rsidR="000C3BBC" w:rsidRPr="00B0319A">
        <w:rPr>
          <w:rFonts w:ascii="Arial" w:hAnsi="Arial" w:cs="Arial" w:hint="cs"/>
          <w:color w:val="373E49" w:themeColor="accent1"/>
          <w:sz w:val="26"/>
          <w:lang w:eastAsia="en"/>
        </w:rPr>
        <w:t xml:space="preserve">onfiguration and hardening </w:t>
      </w:r>
      <w:r w:rsidR="00311315" w:rsidRPr="00B0319A">
        <w:rPr>
          <w:rFonts w:ascii="Arial" w:hAnsi="Arial" w:cs="Arial" w:hint="cs"/>
          <w:color w:val="373E49" w:themeColor="accent1"/>
          <w:sz w:val="26"/>
          <w:lang w:eastAsia="en"/>
        </w:rPr>
        <w:t>must</w:t>
      </w:r>
      <w:r w:rsidR="000C3BBC" w:rsidRPr="00B0319A">
        <w:rPr>
          <w:rFonts w:ascii="Arial" w:hAnsi="Arial" w:cs="Arial" w:hint="cs"/>
          <w:color w:val="373E49" w:themeColor="accent1"/>
          <w:sz w:val="26"/>
          <w:lang w:eastAsia="en"/>
        </w:rPr>
        <w:t xml:space="preserve"> be reviewed before launching applications, technology projects, and changes </w:t>
      </w:r>
      <w:r w:rsidR="00311315" w:rsidRPr="00B0319A">
        <w:rPr>
          <w:rFonts w:ascii="Arial" w:hAnsi="Arial" w:cs="Arial"/>
          <w:color w:val="373E49" w:themeColor="accent1"/>
          <w:sz w:val="26"/>
          <w:lang w:eastAsia="en"/>
        </w:rPr>
        <w:t>related to</w:t>
      </w:r>
      <w:r w:rsidR="000C3BBC" w:rsidRPr="00B0319A">
        <w:rPr>
          <w:rFonts w:ascii="Arial" w:hAnsi="Arial" w:cs="Arial" w:hint="cs"/>
          <w:color w:val="373E49" w:themeColor="accent1"/>
          <w:sz w:val="26"/>
          <w:lang w:eastAsia="en"/>
        </w:rPr>
        <w:t xml:space="preserve"> information and technology assets.</w:t>
      </w:r>
    </w:p>
    <w:p w14:paraId="2057A005" w14:textId="1EF7CEBC" w:rsidR="000C3BBC" w:rsidRPr="00B0319A" w:rsidRDefault="000C3BBC" w:rsidP="00311315">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hint="cs"/>
          <w:color w:val="373E49" w:themeColor="accent1"/>
          <w:sz w:val="26"/>
          <w:lang w:eastAsia="en"/>
        </w:rPr>
        <w:t>Default configuration</w:t>
      </w:r>
      <w:r w:rsidR="00E3151A" w:rsidRPr="00B0319A">
        <w:rPr>
          <w:rFonts w:ascii="Arial" w:hAnsi="Arial" w:cs="Arial"/>
          <w:color w:val="373E49" w:themeColor="accent1"/>
          <w:sz w:val="26"/>
          <w:lang w:eastAsia="en"/>
        </w:rPr>
        <w:t>s</w:t>
      </w:r>
      <w:r w:rsidRPr="00B0319A">
        <w:rPr>
          <w:rFonts w:ascii="Arial" w:hAnsi="Arial" w:cs="Arial" w:hint="cs"/>
          <w:color w:val="373E49" w:themeColor="accent1"/>
          <w:sz w:val="26"/>
          <w:lang w:eastAsia="en"/>
        </w:rPr>
        <w:t xml:space="preserve"> of all information and technology assets for </w:t>
      </w:r>
      <w:r w:rsidR="000C49CB" w:rsidRPr="00B0319A">
        <w:rPr>
          <w:rFonts w:ascii="Arial" w:hAnsi="Arial" w:cs="Arial"/>
          <w:color w:val="373E49" w:themeColor="accent1"/>
          <w:sz w:val="26"/>
          <w:lang w:eastAsia="en"/>
        </w:rPr>
        <w:t xml:space="preserve">remote work </w:t>
      </w:r>
      <w:r w:rsidR="00755344" w:rsidRPr="00B0319A">
        <w:rPr>
          <w:rFonts w:ascii="Arial" w:hAnsi="Arial" w:cs="Arial"/>
          <w:color w:val="373E49" w:themeColor="accent1"/>
          <w:sz w:val="26"/>
          <w:lang w:eastAsia="en"/>
        </w:rPr>
        <w:t xml:space="preserve">systems </w:t>
      </w:r>
      <w:r w:rsidR="00311315" w:rsidRPr="00B0319A">
        <w:rPr>
          <w:rFonts w:ascii="Arial" w:hAnsi="Arial" w:cs="Arial" w:hint="cs"/>
          <w:color w:val="373E49" w:themeColor="accent1"/>
          <w:sz w:val="26"/>
          <w:lang w:eastAsia="en"/>
        </w:rPr>
        <w:t>must</w:t>
      </w:r>
      <w:r w:rsidRPr="00B0319A">
        <w:rPr>
          <w:rFonts w:ascii="Arial" w:hAnsi="Arial" w:cs="Arial" w:hint="cs"/>
          <w:color w:val="373E49" w:themeColor="accent1"/>
          <w:sz w:val="26"/>
          <w:lang w:eastAsia="en"/>
        </w:rPr>
        <w:t xml:space="preserve"> be reviewed</w:t>
      </w:r>
      <w:r w:rsidR="00BA25B1" w:rsidRPr="00B0319A">
        <w:rPr>
          <w:rFonts w:ascii="Arial" w:hAnsi="Arial" w:cs="Arial"/>
          <w:color w:val="373E49" w:themeColor="accent1"/>
          <w:sz w:val="26"/>
          <w:lang w:eastAsia="en"/>
        </w:rPr>
        <w:t>,</w:t>
      </w:r>
      <w:r w:rsidRPr="00B0319A">
        <w:rPr>
          <w:rFonts w:ascii="Arial" w:hAnsi="Arial" w:cs="Arial" w:hint="cs"/>
          <w:color w:val="373E49" w:themeColor="accent1"/>
          <w:sz w:val="26"/>
          <w:lang w:eastAsia="en"/>
        </w:rPr>
        <w:t xml:space="preserve"> and</w:t>
      </w:r>
      <w:r w:rsidR="00BA25B1" w:rsidRPr="00B0319A">
        <w:rPr>
          <w:rFonts w:ascii="Arial" w:hAnsi="Arial" w:cs="Arial"/>
          <w:color w:val="373E49" w:themeColor="accent1"/>
          <w:sz w:val="26"/>
          <w:lang w:eastAsia="en"/>
        </w:rPr>
        <w:t xml:space="preserve"> to</w:t>
      </w:r>
      <w:r w:rsidRPr="00B0319A">
        <w:rPr>
          <w:rFonts w:ascii="Arial" w:hAnsi="Arial" w:cs="Arial" w:hint="cs"/>
          <w:color w:val="373E49" w:themeColor="accent1"/>
          <w:sz w:val="26"/>
          <w:lang w:eastAsia="en"/>
        </w:rPr>
        <w:t xml:space="preserve"> </w:t>
      </w:r>
      <w:r w:rsidR="00311315" w:rsidRPr="00B0319A">
        <w:rPr>
          <w:rFonts w:ascii="Arial" w:hAnsi="Arial" w:cs="Arial"/>
          <w:color w:val="373E49" w:themeColor="accent1"/>
          <w:sz w:val="26"/>
          <w:lang w:eastAsia="en"/>
        </w:rPr>
        <w:t>ensure that</w:t>
      </w:r>
      <w:r w:rsidRPr="00B0319A">
        <w:rPr>
          <w:rFonts w:ascii="Arial" w:hAnsi="Arial" w:cs="Arial" w:hint="cs"/>
          <w:color w:val="373E49" w:themeColor="accent1"/>
          <w:sz w:val="26"/>
          <w:lang w:eastAsia="en"/>
        </w:rPr>
        <w:t xml:space="preserve"> fixed passwords and default backgrounds </w:t>
      </w:r>
      <w:r w:rsidR="004B31B6">
        <w:rPr>
          <w:rFonts w:ascii="Arial" w:hAnsi="Arial" w:cs="Arial"/>
          <w:color w:val="373E49" w:themeColor="accent1"/>
          <w:sz w:val="26"/>
          <w:lang w:eastAsia="en"/>
        </w:rPr>
        <w:t>do not exist</w:t>
      </w:r>
      <w:r w:rsidRPr="00B0319A">
        <w:rPr>
          <w:rFonts w:ascii="Arial" w:hAnsi="Arial" w:cs="Arial" w:hint="cs"/>
          <w:color w:val="373E49" w:themeColor="accent1"/>
          <w:sz w:val="26"/>
          <w:lang w:eastAsia="en"/>
        </w:rPr>
        <w:t>.</w:t>
      </w:r>
    </w:p>
    <w:p w14:paraId="5CA2B070" w14:textId="459E2B25" w:rsidR="000C3BBC" w:rsidRPr="00B0319A" w:rsidRDefault="000C3BBC" w:rsidP="00BA25B1">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lastRenderedPageBreak/>
        <w:t xml:space="preserve">Enabling </w:t>
      </w:r>
      <w:r w:rsidR="000C49CB" w:rsidRPr="00B0319A">
        <w:rPr>
          <w:rFonts w:ascii="Arial" w:hAnsi="Arial" w:cs="Arial"/>
          <w:color w:val="373E49" w:themeColor="accent1"/>
          <w:sz w:val="26"/>
          <w:lang w:eastAsia="en"/>
        </w:rPr>
        <w:t xml:space="preserve">remote work </w:t>
      </w:r>
      <w:r w:rsidRPr="00B0319A">
        <w:rPr>
          <w:rFonts w:ascii="Arial" w:hAnsi="Arial" w:cs="Arial"/>
          <w:color w:val="373E49" w:themeColor="accent1"/>
          <w:sz w:val="26"/>
          <w:lang w:eastAsia="en"/>
        </w:rPr>
        <w:t xml:space="preserve">features and services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re</w:t>
      </w:r>
      <w:r w:rsidR="00BA25B1" w:rsidRPr="00B0319A">
        <w:rPr>
          <w:rFonts w:ascii="Arial" w:hAnsi="Arial" w:cs="Arial"/>
          <w:color w:val="373E49" w:themeColor="accent1"/>
          <w:sz w:val="26"/>
          <w:lang w:eastAsia="en"/>
        </w:rPr>
        <w:t xml:space="preserve">stricted on an as-needed basis, and </w:t>
      </w:r>
      <w:r w:rsidRPr="00B0319A">
        <w:rPr>
          <w:rFonts w:ascii="Arial" w:hAnsi="Arial" w:cs="Arial"/>
          <w:color w:val="373E49" w:themeColor="accent1"/>
          <w:sz w:val="26"/>
          <w:lang w:eastAsia="en"/>
        </w:rPr>
        <w:t>potential cyber</w:t>
      </w:r>
      <w:r w:rsidR="00BA25B1" w:rsidRPr="00B0319A">
        <w:rPr>
          <w:rFonts w:ascii="Arial" w:hAnsi="Arial" w:cs="Arial"/>
          <w:color w:val="373E49" w:themeColor="accent1"/>
          <w:sz w:val="26"/>
          <w:lang w:eastAsia="en"/>
        </w:rPr>
        <w:t>security</w:t>
      </w:r>
      <w:r w:rsidRPr="00B0319A">
        <w:rPr>
          <w:rFonts w:ascii="Arial" w:hAnsi="Arial" w:cs="Arial"/>
          <w:color w:val="373E49" w:themeColor="accent1"/>
          <w:sz w:val="26"/>
          <w:lang w:eastAsia="en"/>
        </w:rPr>
        <w:t xml:space="preserve"> risks </w:t>
      </w:r>
      <w:r w:rsidR="00BA25B1" w:rsidRPr="00B0319A">
        <w:rPr>
          <w:rFonts w:ascii="Arial" w:hAnsi="Arial" w:cs="Arial"/>
          <w:color w:val="373E49" w:themeColor="accent1"/>
          <w:sz w:val="26"/>
          <w:lang w:eastAsia="en"/>
        </w:rPr>
        <w:t>must be</w:t>
      </w:r>
      <w:r w:rsidRPr="00B0319A">
        <w:rPr>
          <w:rFonts w:ascii="Arial" w:hAnsi="Arial" w:cs="Arial"/>
          <w:color w:val="373E49" w:themeColor="accent1"/>
          <w:sz w:val="26"/>
          <w:lang w:eastAsia="en"/>
        </w:rPr>
        <w:t xml:space="preserve"> assessed in case of</w:t>
      </w:r>
      <w:r w:rsidR="00BA25B1" w:rsidRPr="00B0319A">
        <w:rPr>
          <w:rFonts w:ascii="Arial" w:hAnsi="Arial" w:cs="Arial"/>
          <w:color w:val="373E49" w:themeColor="accent1"/>
          <w:sz w:val="26"/>
          <w:lang w:eastAsia="en"/>
        </w:rPr>
        <w:t xml:space="preserve"> a</w:t>
      </w:r>
      <w:r w:rsidRPr="00B0319A">
        <w:rPr>
          <w:rFonts w:ascii="Arial" w:hAnsi="Arial" w:cs="Arial"/>
          <w:color w:val="373E49" w:themeColor="accent1"/>
          <w:sz w:val="26"/>
          <w:lang w:eastAsia="en"/>
        </w:rPr>
        <w:t xml:space="preserve"> need to enable them</w:t>
      </w:r>
      <w:r w:rsidR="00AC247C" w:rsidRPr="00B0319A">
        <w:rPr>
          <w:rFonts w:ascii="Arial" w:hAnsi="Arial" w:cs="Arial"/>
          <w:color w:val="373E49" w:themeColor="accent1"/>
          <w:sz w:val="26"/>
          <w:lang w:eastAsia="en"/>
        </w:rPr>
        <w:t>, in line with the relevant legal and regulatory requirements.</w:t>
      </w:r>
    </w:p>
    <w:p w14:paraId="6857A39C" w14:textId="10B73CE9" w:rsidR="000C3BBC" w:rsidRPr="00B0319A" w:rsidRDefault="000C3BBC" w:rsidP="00BA25B1">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t xml:space="preserve">An image </w:t>
      </w:r>
      <w:r w:rsidR="00E3151A" w:rsidRPr="00B0319A">
        <w:rPr>
          <w:rFonts w:ascii="Arial" w:hAnsi="Arial" w:cs="Arial"/>
          <w:color w:val="373E49" w:themeColor="accent1"/>
          <w:sz w:val="26"/>
          <w:lang w:eastAsia="en"/>
        </w:rPr>
        <w:t xml:space="preserve">of </w:t>
      </w:r>
      <w:r w:rsidRPr="00B0319A">
        <w:rPr>
          <w:rFonts w:ascii="Arial" w:hAnsi="Arial" w:cs="Arial"/>
          <w:color w:val="373E49" w:themeColor="accent1"/>
          <w:sz w:val="26"/>
          <w:lang w:eastAsia="en"/>
        </w:rPr>
        <w:t xml:space="preserve">the </w:t>
      </w:r>
      <w:r w:rsidRPr="00B0319A">
        <w:rPr>
          <w:rFonts w:ascii="Arial" w:hAnsi="Arial" w:cs="Arial"/>
          <w:color w:val="373E49" w:themeColor="accent1"/>
          <w:sz w:val="26"/>
          <w:highlight w:val="cyan"/>
          <w:lang w:eastAsia="en"/>
        </w:rPr>
        <w:t>&lt;</w:t>
      </w:r>
      <w:r w:rsidRPr="00B0319A">
        <w:rPr>
          <w:rFonts w:ascii="Arial" w:eastAsia="Arial" w:hAnsi="Arial" w:cs="Arial"/>
          <w:color w:val="373E49" w:themeColor="accent1"/>
          <w:sz w:val="26"/>
          <w:szCs w:val="26"/>
          <w:highlight w:val="cyan"/>
          <w:lang w:bidi="en-US"/>
        </w:rPr>
        <w:t>organization name</w:t>
      </w:r>
      <w:r w:rsidRPr="00B0319A">
        <w:rPr>
          <w:rFonts w:ascii="Arial" w:hAnsi="Arial" w:cs="Arial"/>
          <w:color w:val="373E49" w:themeColor="accent1"/>
          <w:sz w:val="26"/>
          <w:highlight w:val="cyan"/>
          <w:lang w:eastAsia="en"/>
        </w:rPr>
        <w:t>&gt;</w:t>
      </w:r>
      <w:r w:rsidRPr="00B0319A">
        <w:rPr>
          <w:rFonts w:ascii="Arial" w:hAnsi="Arial" w:cs="Arial"/>
          <w:color w:val="373E49" w:themeColor="accent1"/>
          <w:sz w:val="26"/>
          <w:lang w:eastAsia="en"/>
        </w:rPr>
        <w:t xml:space="preserve">’s configuration and hardening </w:t>
      </w:r>
      <w:r w:rsidR="00E3151A" w:rsidRPr="00B0319A">
        <w:rPr>
          <w:rFonts w:ascii="Arial" w:hAnsi="Arial" w:cs="Arial"/>
          <w:color w:val="373E49" w:themeColor="accent1"/>
          <w:sz w:val="26"/>
          <w:lang w:eastAsia="en"/>
        </w:rPr>
        <w:t xml:space="preserve">for </w:t>
      </w:r>
      <w:r w:rsidRPr="00B0319A">
        <w:rPr>
          <w:rFonts w:ascii="Arial" w:hAnsi="Arial" w:cs="Arial"/>
          <w:color w:val="373E49" w:themeColor="accent1"/>
          <w:sz w:val="26"/>
          <w:lang w:eastAsia="en"/>
        </w:rPr>
        <w:t xml:space="preserve">information and technology assets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approved and </w:t>
      </w:r>
      <w:r w:rsidR="00E3151A" w:rsidRPr="00B0319A">
        <w:rPr>
          <w:rFonts w:ascii="Arial" w:hAnsi="Arial" w:cs="Arial"/>
          <w:color w:val="373E49" w:themeColor="accent1"/>
          <w:sz w:val="26"/>
          <w:lang w:eastAsia="en"/>
        </w:rPr>
        <w:t xml:space="preserve">stored </w:t>
      </w:r>
      <w:r w:rsidR="00BA25B1" w:rsidRPr="00B0319A">
        <w:rPr>
          <w:rFonts w:ascii="Arial" w:hAnsi="Arial" w:cs="Arial"/>
          <w:color w:val="373E49" w:themeColor="accent1"/>
          <w:sz w:val="26"/>
          <w:lang w:eastAsia="en"/>
        </w:rPr>
        <w:t>in a secure place</w:t>
      </w:r>
      <w:r w:rsidRPr="00B0319A">
        <w:rPr>
          <w:rFonts w:ascii="Arial" w:hAnsi="Arial" w:cs="Arial"/>
          <w:color w:val="373E49" w:themeColor="accent1"/>
          <w:sz w:val="26"/>
          <w:lang w:eastAsia="en"/>
        </w:rPr>
        <w:t xml:space="preserve"> </w:t>
      </w:r>
      <w:r w:rsidR="00E3151A" w:rsidRPr="00B0319A">
        <w:rPr>
          <w:rFonts w:ascii="Arial" w:hAnsi="Arial" w:cs="Arial"/>
          <w:color w:val="373E49" w:themeColor="accent1"/>
          <w:sz w:val="26"/>
          <w:lang w:eastAsia="en"/>
        </w:rPr>
        <w:t>as per the</w:t>
      </w:r>
      <w:r w:rsidRPr="00B0319A">
        <w:rPr>
          <w:rFonts w:ascii="Arial" w:hAnsi="Arial" w:cs="Arial"/>
          <w:color w:val="373E49" w:themeColor="accent1"/>
          <w:sz w:val="26"/>
          <w:lang w:eastAsia="en"/>
        </w:rPr>
        <w:t xml:space="preserve"> </w:t>
      </w:r>
      <w:r w:rsidR="00E3151A" w:rsidRPr="00B0319A">
        <w:rPr>
          <w:rFonts w:ascii="Arial" w:hAnsi="Arial" w:cs="Arial"/>
          <w:color w:val="373E49" w:themeColor="accent1"/>
          <w:sz w:val="26"/>
          <w:lang w:eastAsia="en"/>
        </w:rPr>
        <w:t xml:space="preserve">approved </w:t>
      </w:r>
      <w:r w:rsidRPr="00B0319A">
        <w:rPr>
          <w:rFonts w:ascii="Arial" w:hAnsi="Arial" w:cs="Arial"/>
          <w:color w:val="373E49" w:themeColor="accent1"/>
          <w:sz w:val="26"/>
          <w:lang w:eastAsia="en"/>
        </w:rPr>
        <w:t>technical security standards.</w:t>
      </w:r>
    </w:p>
    <w:p w14:paraId="052C793C" w14:textId="50A62169" w:rsidR="000C3BBC" w:rsidRPr="00B0319A" w:rsidRDefault="000C3BBC" w:rsidP="00CE6CD0">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t xml:space="preserve">An approved image </w:t>
      </w:r>
      <w:r w:rsidR="00311315" w:rsidRPr="00B0319A">
        <w:rPr>
          <w:rFonts w:ascii="Arial" w:hAnsi="Arial" w:cs="Arial"/>
          <w:color w:val="373E49" w:themeColor="accent1"/>
          <w:sz w:val="26"/>
          <w:lang w:eastAsia="en"/>
        </w:rPr>
        <w:t>must</w:t>
      </w:r>
      <w:r w:rsidRPr="00B0319A">
        <w:rPr>
          <w:rFonts w:ascii="Arial" w:hAnsi="Arial" w:cs="Arial"/>
          <w:color w:val="373E49" w:themeColor="accent1"/>
          <w:sz w:val="26"/>
          <w:lang w:eastAsia="en"/>
        </w:rPr>
        <w:t xml:space="preserve"> be used to install or update information and technology assets.</w:t>
      </w:r>
    </w:p>
    <w:p w14:paraId="163392F2" w14:textId="4137BE83" w:rsidR="000C3BBC" w:rsidRPr="00B0319A" w:rsidRDefault="00E3151A" w:rsidP="002579E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B0319A">
        <w:rPr>
          <w:rFonts w:ascii="Arial" w:hAnsi="Arial" w:cs="Arial"/>
          <w:color w:val="373E49" w:themeColor="accent1"/>
          <w:sz w:val="26"/>
          <w:lang w:eastAsia="en"/>
        </w:rPr>
        <w:t xml:space="preserve">The necessary </w:t>
      </w:r>
      <w:r w:rsidR="000C3BBC" w:rsidRPr="00B0319A">
        <w:rPr>
          <w:rFonts w:ascii="Arial" w:hAnsi="Arial" w:cs="Arial"/>
          <w:color w:val="373E49" w:themeColor="accent1"/>
          <w:sz w:val="26"/>
          <w:lang w:eastAsia="en"/>
        </w:rPr>
        <w:t>technolog</w:t>
      </w:r>
      <w:r w:rsidR="00BA25B1" w:rsidRPr="00B0319A">
        <w:rPr>
          <w:rFonts w:ascii="Arial" w:hAnsi="Arial" w:cs="Arial"/>
          <w:color w:val="373E49" w:themeColor="accent1"/>
          <w:sz w:val="26"/>
          <w:lang w:eastAsia="en"/>
        </w:rPr>
        <w:t>ies</w:t>
      </w:r>
      <w:r w:rsidR="000C3BBC" w:rsidRPr="00B0319A">
        <w:rPr>
          <w:rFonts w:ascii="Arial" w:hAnsi="Arial" w:cs="Arial"/>
          <w:color w:val="373E49" w:themeColor="accent1"/>
          <w:sz w:val="26"/>
          <w:lang w:eastAsia="en"/>
        </w:rPr>
        <w:t xml:space="preserve"> </w:t>
      </w:r>
      <w:r w:rsidR="00311315" w:rsidRPr="00B0319A">
        <w:rPr>
          <w:rFonts w:ascii="Arial" w:hAnsi="Arial" w:cs="Arial"/>
          <w:color w:val="373E49" w:themeColor="accent1"/>
          <w:sz w:val="26"/>
          <w:lang w:eastAsia="en"/>
        </w:rPr>
        <w:t>must</w:t>
      </w:r>
      <w:r w:rsidR="000C3BBC" w:rsidRPr="00B0319A">
        <w:rPr>
          <w:rFonts w:ascii="Arial" w:hAnsi="Arial" w:cs="Arial"/>
          <w:color w:val="373E49" w:themeColor="accent1"/>
          <w:sz w:val="26"/>
          <w:lang w:eastAsia="en"/>
        </w:rPr>
        <w:t xml:space="preserve"> be </w:t>
      </w:r>
      <w:r w:rsidRPr="00B0319A">
        <w:rPr>
          <w:rFonts w:ascii="Arial" w:hAnsi="Arial" w:cs="Arial"/>
          <w:color w:val="373E49" w:themeColor="accent1"/>
          <w:sz w:val="26"/>
          <w:lang w:eastAsia="en"/>
        </w:rPr>
        <w:t xml:space="preserve">provided </w:t>
      </w:r>
      <w:r w:rsidR="000C3BBC" w:rsidRPr="00B0319A">
        <w:rPr>
          <w:rFonts w:ascii="Arial" w:hAnsi="Arial" w:cs="Arial"/>
          <w:color w:val="373E49" w:themeColor="accent1"/>
          <w:sz w:val="26"/>
          <w:lang w:eastAsia="en"/>
        </w:rPr>
        <w:t xml:space="preserve">to centrally manage configuration and hardening and ensure </w:t>
      </w:r>
      <w:r w:rsidR="002579E4" w:rsidRPr="00B0319A">
        <w:rPr>
          <w:rFonts w:ascii="Arial" w:hAnsi="Arial" w:cs="Arial"/>
          <w:color w:val="373E49" w:themeColor="accent1"/>
          <w:sz w:val="26"/>
          <w:lang w:eastAsia="en"/>
        </w:rPr>
        <w:t>automatic</w:t>
      </w:r>
      <w:r w:rsidR="000C3BBC" w:rsidRPr="00B0319A">
        <w:rPr>
          <w:rFonts w:ascii="Arial" w:hAnsi="Arial" w:cs="Arial"/>
          <w:color w:val="373E49" w:themeColor="accent1"/>
          <w:sz w:val="26"/>
          <w:lang w:eastAsia="en"/>
        </w:rPr>
        <w:t xml:space="preserve"> implementation or</w:t>
      </w:r>
      <w:r w:rsidR="002579E4" w:rsidRPr="00B0319A">
        <w:rPr>
          <w:rFonts w:ascii="Arial" w:hAnsi="Arial" w:cs="Arial"/>
          <w:color w:val="373E49" w:themeColor="accent1"/>
          <w:sz w:val="26"/>
          <w:lang w:eastAsia="en"/>
        </w:rPr>
        <w:t>/and</w:t>
      </w:r>
      <w:r w:rsidR="000C3BBC" w:rsidRPr="00B0319A">
        <w:rPr>
          <w:rFonts w:ascii="Arial" w:hAnsi="Arial" w:cs="Arial"/>
          <w:color w:val="373E49" w:themeColor="accent1"/>
          <w:sz w:val="26"/>
          <w:lang w:eastAsia="en"/>
        </w:rPr>
        <w:t xml:space="preserve"> update of configuration and hardening for all information and technology assets at pre-determined </w:t>
      </w:r>
      <w:r w:rsidR="002579E4" w:rsidRPr="00B0319A">
        <w:rPr>
          <w:rFonts w:ascii="Arial" w:hAnsi="Arial" w:cs="Arial"/>
          <w:color w:val="373E49" w:themeColor="accent1"/>
          <w:sz w:val="26"/>
          <w:lang w:eastAsia="en"/>
        </w:rPr>
        <w:t>times</w:t>
      </w:r>
      <w:r w:rsidR="000C3BBC" w:rsidRPr="00B0319A">
        <w:rPr>
          <w:rFonts w:ascii="Arial" w:hAnsi="Arial" w:cs="Arial"/>
          <w:color w:val="373E49" w:themeColor="accent1"/>
          <w:sz w:val="26"/>
          <w:lang w:eastAsia="en"/>
        </w:rPr>
        <w:t xml:space="preserve">, after conducting </w:t>
      </w:r>
      <w:r w:rsidRPr="00B0319A">
        <w:rPr>
          <w:rFonts w:ascii="Arial" w:hAnsi="Arial" w:cs="Arial"/>
          <w:color w:val="373E49" w:themeColor="accent1"/>
          <w:sz w:val="26"/>
          <w:lang w:eastAsia="en"/>
        </w:rPr>
        <w:t xml:space="preserve">the </w:t>
      </w:r>
      <w:r w:rsidR="000C3BBC" w:rsidRPr="00B0319A">
        <w:rPr>
          <w:rFonts w:ascii="Arial" w:hAnsi="Arial" w:cs="Arial"/>
          <w:color w:val="373E49" w:themeColor="accent1"/>
          <w:sz w:val="26"/>
          <w:lang w:eastAsia="en"/>
        </w:rPr>
        <w:t>required testing.</w:t>
      </w:r>
    </w:p>
    <w:p w14:paraId="5398FE77" w14:textId="4083AEBD" w:rsidR="000C3BBC" w:rsidRPr="00B0319A" w:rsidRDefault="00E3151A" w:rsidP="00CE6CD0">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color w:val="373E49" w:themeColor="accent1"/>
          <w:sz w:val="26"/>
          <w:lang w:eastAsia="en"/>
        </w:rPr>
        <w:t xml:space="preserve">A </w:t>
      </w:r>
      <w:r w:rsidR="000C3BBC" w:rsidRPr="00B0319A">
        <w:rPr>
          <w:rFonts w:ascii="Arial" w:hAnsi="Arial" w:cs="Arial"/>
          <w:color w:val="373E49" w:themeColor="accent1"/>
          <w:sz w:val="26"/>
          <w:lang w:eastAsia="en"/>
        </w:rPr>
        <w:t xml:space="preserve">Security Content Automation Protocol (SCAP) compliant configuration monitoring system </w:t>
      </w:r>
      <w:r w:rsidR="00311315" w:rsidRPr="00B0319A">
        <w:rPr>
          <w:rFonts w:ascii="Arial" w:hAnsi="Arial" w:cs="Arial"/>
          <w:color w:val="373E49" w:themeColor="accent1"/>
          <w:sz w:val="26"/>
          <w:lang w:eastAsia="en"/>
        </w:rPr>
        <w:t>must</w:t>
      </w:r>
      <w:r w:rsidR="000C3BBC" w:rsidRPr="00B0319A">
        <w:rPr>
          <w:rFonts w:ascii="Arial" w:hAnsi="Arial" w:cs="Arial"/>
          <w:color w:val="373E49" w:themeColor="accent1"/>
          <w:sz w:val="26"/>
          <w:lang w:eastAsia="en"/>
        </w:rPr>
        <w:t xml:space="preserve"> be implemented to verify that the configurations are in line with the approved technical security standards</w:t>
      </w:r>
      <w:r w:rsidR="0073380E" w:rsidRPr="00B0319A">
        <w:rPr>
          <w:rFonts w:ascii="Arial" w:hAnsi="Arial" w:cs="Arial"/>
          <w:color w:val="373E49" w:themeColor="accent1"/>
          <w:sz w:val="26"/>
          <w:lang w:eastAsia="en"/>
        </w:rPr>
        <w:t xml:space="preserve"> and</w:t>
      </w:r>
      <w:r w:rsidR="000C3BBC" w:rsidRPr="00B0319A">
        <w:rPr>
          <w:rFonts w:ascii="Arial" w:hAnsi="Arial" w:cs="Arial"/>
          <w:color w:val="373E49" w:themeColor="accent1"/>
          <w:sz w:val="26"/>
          <w:lang w:eastAsia="en"/>
        </w:rPr>
        <w:t xml:space="preserve"> are fully implemented</w:t>
      </w:r>
      <w:r w:rsidR="00E62820" w:rsidRPr="00B0319A">
        <w:rPr>
          <w:rFonts w:ascii="Arial" w:hAnsi="Arial" w:cs="Arial"/>
          <w:color w:val="373E49" w:themeColor="accent1"/>
          <w:sz w:val="26"/>
          <w:lang w:eastAsia="en"/>
        </w:rPr>
        <w:t>.</w:t>
      </w:r>
      <w:r w:rsidR="000C3BBC" w:rsidRPr="00B0319A">
        <w:rPr>
          <w:rFonts w:ascii="Arial" w:hAnsi="Arial" w:cs="Arial"/>
          <w:color w:val="373E49" w:themeColor="accent1"/>
          <w:sz w:val="26"/>
          <w:lang w:eastAsia="en"/>
        </w:rPr>
        <w:t xml:space="preserve"> </w:t>
      </w:r>
      <w:r w:rsidR="00E62820" w:rsidRPr="00B0319A">
        <w:rPr>
          <w:rFonts w:ascii="Arial" w:hAnsi="Arial" w:cs="Arial"/>
          <w:color w:val="373E49" w:themeColor="accent1"/>
          <w:sz w:val="26"/>
          <w:lang w:eastAsia="en"/>
        </w:rPr>
        <w:t>Any</w:t>
      </w:r>
      <w:r w:rsidR="000C3BBC" w:rsidRPr="00B0319A">
        <w:rPr>
          <w:rFonts w:ascii="Arial" w:hAnsi="Arial" w:cs="Arial"/>
          <w:color w:val="373E49" w:themeColor="accent1"/>
          <w:sz w:val="26"/>
          <w:lang w:eastAsia="en"/>
        </w:rPr>
        <w:t xml:space="preserve"> unauthorized changes </w:t>
      </w:r>
      <w:r w:rsidR="00311315" w:rsidRPr="00B0319A">
        <w:rPr>
          <w:rFonts w:ascii="Arial" w:hAnsi="Arial" w:cs="Arial"/>
          <w:color w:val="373E49" w:themeColor="accent1"/>
          <w:sz w:val="26"/>
          <w:lang w:eastAsia="en"/>
        </w:rPr>
        <w:t>must</w:t>
      </w:r>
      <w:r w:rsidR="00E62820" w:rsidRPr="00B0319A">
        <w:rPr>
          <w:rFonts w:ascii="Arial" w:hAnsi="Arial" w:cs="Arial"/>
          <w:color w:val="373E49" w:themeColor="accent1"/>
          <w:sz w:val="26"/>
          <w:lang w:eastAsia="en"/>
        </w:rPr>
        <w:t xml:space="preserve"> be reported</w:t>
      </w:r>
      <w:r w:rsidR="000C3BBC" w:rsidRPr="00B0319A">
        <w:rPr>
          <w:rFonts w:ascii="Arial" w:hAnsi="Arial" w:cs="Arial"/>
          <w:color w:val="373E49" w:themeColor="accent1"/>
          <w:sz w:val="26"/>
          <w:lang w:eastAsia="en"/>
        </w:rPr>
        <w:t>.</w:t>
      </w:r>
    </w:p>
    <w:p w14:paraId="09934078" w14:textId="47AFEC13" w:rsidR="005B622B" w:rsidRPr="00B0319A" w:rsidRDefault="000C3BBC" w:rsidP="00CE6CD0">
      <w:pPr>
        <w:numPr>
          <w:ilvl w:val="1"/>
          <w:numId w:val="4"/>
        </w:numPr>
        <w:spacing w:before="120" w:after="120" w:line="276" w:lineRule="auto"/>
        <w:ind w:left="1467" w:hanging="540"/>
        <w:jc w:val="both"/>
        <w:rPr>
          <w:rFonts w:ascii="Arial" w:hAnsi="Arial" w:cs="Arial"/>
          <w:color w:val="373E49" w:themeColor="accent1"/>
          <w:sz w:val="26"/>
          <w:szCs w:val="26"/>
        </w:rPr>
      </w:pPr>
      <w:r w:rsidRPr="00B0319A">
        <w:rPr>
          <w:rFonts w:ascii="Arial" w:hAnsi="Arial" w:cs="Arial" w:hint="cs"/>
          <w:color w:val="373E49" w:themeColor="accent1"/>
          <w:sz w:val="26"/>
          <w:lang w:eastAsia="en"/>
        </w:rPr>
        <w:t xml:space="preserve">Clock </w:t>
      </w:r>
      <w:r w:rsidR="00E3151A" w:rsidRPr="00B0319A">
        <w:rPr>
          <w:rFonts w:ascii="Arial" w:hAnsi="Arial" w:cs="Arial"/>
          <w:color w:val="373E49" w:themeColor="accent1"/>
          <w:sz w:val="26"/>
          <w:lang w:eastAsia="en"/>
        </w:rPr>
        <w:t>s</w:t>
      </w:r>
      <w:r w:rsidR="00E3151A" w:rsidRPr="00B0319A">
        <w:rPr>
          <w:rFonts w:ascii="Arial" w:hAnsi="Arial" w:cs="Arial" w:hint="cs"/>
          <w:color w:val="373E49" w:themeColor="accent1"/>
          <w:sz w:val="26"/>
          <w:lang w:eastAsia="en"/>
        </w:rPr>
        <w:t xml:space="preserve">ynchronization </w:t>
      </w:r>
      <w:r w:rsidR="00311315" w:rsidRPr="00B0319A">
        <w:rPr>
          <w:rFonts w:ascii="Arial" w:hAnsi="Arial" w:cs="Arial" w:hint="cs"/>
          <w:color w:val="373E49" w:themeColor="accent1"/>
          <w:sz w:val="26"/>
          <w:lang w:eastAsia="en"/>
        </w:rPr>
        <w:t>must</w:t>
      </w:r>
      <w:r w:rsidRPr="00B0319A">
        <w:rPr>
          <w:rFonts w:ascii="Arial" w:hAnsi="Arial" w:cs="Arial" w:hint="cs"/>
          <w:color w:val="373E49" w:themeColor="accent1"/>
          <w:sz w:val="26"/>
          <w:lang w:eastAsia="en"/>
        </w:rPr>
        <w:t xml:space="preserve"> be </w:t>
      </w:r>
      <w:r w:rsidR="00E3151A" w:rsidRPr="00B0319A">
        <w:rPr>
          <w:rFonts w:ascii="Arial" w:hAnsi="Arial" w:cs="Arial"/>
          <w:color w:val="373E49" w:themeColor="accent1"/>
          <w:sz w:val="26"/>
          <w:lang w:eastAsia="en"/>
        </w:rPr>
        <w:t xml:space="preserve">implemented </w:t>
      </w:r>
      <w:r w:rsidRPr="00B0319A">
        <w:rPr>
          <w:rFonts w:ascii="Arial" w:hAnsi="Arial" w:cs="Arial" w:hint="cs"/>
          <w:color w:val="373E49" w:themeColor="accent1"/>
          <w:sz w:val="26"/>
          <w:lang w:eastAsia="en"/>
        </w:rPr>
        <w:t>centra</w:t>
      </w:r>
      <w:r w:rsidR="00D63BB3" w:rsidRPr="00B0319A">
        <w:rPr>
          <w:rFonts w:ascii="Arial" w:hAnsi="Arial" w:cs="Arial"/>
          <w:color w:val="373E49" w:themeColor="accent1"/>
          <w:sz w:val="26"/>
          <w:lang w:eastAsia="en"/>
        </w:rPr>
        <w:t>lly</w:t>
      </w:r>
      <w:r w:rsidRPr="00B0319A">
        <w:rPr>
          <w:rFonts w:ascii="Arial" w:hAnsi="Arial" w:cs="Arial" w:hint="cs"/>
          <w:color w:val="373E49" w:themeColor="accent1"/>
          <w:sz w:val="26"/>
          <w:lang w:eastAsia="en"/>
        </w:rPr>
        <w:t xml:space="preserve"> </w:t>
      </w:r>
      <w:r w:rsidR="00E3151A" w:rsidRPr="00B0319A">
        <w:rPr>
          <w:rFonts w:ascii="Arial" w:hAnsi="Arial" w:cs="Arial"/>
          <w:color w:val="373E49" w:themeColor="accent1"/>
          <w:sz w:val="26"/>
          <w:lang w:eastAsia="en"/>
        </w:rPr>
        <w:t>from</w:t>
      </w:r>
      <w:r w:rsidR="00E3151A" w:rsidRPr="00B0319A">
        <w:rPr>
          <w:rFonts w:ascii="Arial" w:hAnsi="Arial" w:cs="Arial" w:hint="cs"/>
          <w:color w:val="373E49" w:themeColor="accent1"/>
          <w:sz w:val="26"/>
          <w:lang w:eastAsia="en"/>
        </w:rPr>
        <w:t xml:space="preserve"> </w:t>
      </w:r>
      <w:r w:rsidRPr="00B0319A">
        <w:rPr>
          <w:rFonts w:ascii="Arial" w:hAnsi="Arial" w:cs="Arial" w:hint="cs"/>
          <w:color w:val="373E49" w:themeColor="accent1"/>
          <w:sz w:val="26"/>
          <w:lang w:eastAsia="en"/>
        </w:rPr>
        <w:t>a</w:t>
      </w:r>
      <w:r w:rsidR="00E3151A" w:rsidRPr="00B0319A">
        <w:rPr>
          <w:rFonts w:ascii="Arial" w:hAnsi="Arial" w:cs="Arial"/>
          <w:color w:val="373E49" w:themeColor="accent1"/>
          <w:sz w:val="26"/>
          <w:lang w:eastAsia="en"/>
        </w:rPr>
        <w:t>n accurate and</w:t>
      </w:r>
      <w:r w:rsidRPr="00B0319A">
        <w:rPr>
          <w:rFonts w:ascii="Arial" w:hAnsi="Arial" w:cs="Arial" w:hint="cs"/>
          <w:color w:val="373E49" w:themeColor="accent1"/>
          <w:sz w:val="26"/>
          <w:lang w:eastAsia="en"/>
        </w:rPr>
        <w:t xml:space="preserve"> reliable source (such as relevant sources provided by </w:t>
      </w:r>
      <w:r w:rsidR="00FB64DB" w:rsidRPr="00B0319A">
        <w:rPr>
          <w:rFonts w:ascii="Arial" w:hAnsi="Arial" w:cs="Arial"/>
          <w:color w:val="373E49" w:themeColor="accent1"/>
          <w:sz w:val="26"/>
          <w:lang w:eastAsia="en"/>
        </w:rPr>
        <w:t>Saudi Standards, Metrology and Quality Organization</w:t>
      </w:r>
      <w:r w:rsidR="00FB64DB" w:rsidRPr="00B0319A">
        <w:rPr>
          <w:rFonts w:ascii="Arial" w:hAnsi="Arial" w:cs="Arial" w:hint="cs"/>
          <w:color w:val="373E49" w:themeColor="accent1"/>
          <w:sz w:val="26"/>
          <w:lang w:eastAsia="en"/>
        </w:rPr>
        <w:t xml:space="preserve"> </w:t>
      </w:r>
      <w:r w:rsidR="00FB64DB" w:rsidRPr="00B0319A">
        <w:rPr>
          <w:rFonts w:ascii="Arial" w:hAnsi="Arial" w:cs="Arial"/>
          <w:color w:val="373E49" w:themeColor="accent1"/>
          <w:sz w:val="26"/>
          <w:lang w:eastAsia="en"/>
        </w:rPr>
        <w:t>(</w:t>
      </w:r>
      <w:r w:rsidRPr="00B0319A">
        <w:rPr>
          <w:rFonts w:ascii="Arial" w:hAnsi="Arial" w:cs="Arial" w:hint="cs"/>
          <w:color w:val="373E49" w:themeColor="accent1"/>
          <w:sz w:val="26"/>
          <w:lang w:eastAsia="en"/>
        </w:rPr>
        <w:t>SASO)</w:t>
      </w:r>
      <w:r w:rsidR="00FB64DB" w:rsidRPr="00B0319A">
        <w:rPr>
          <w:rFonts w:ascii="Arial" w:hAnsi="Arial" w:cs="Arial"/>
          <w:color w:val="373E49" w:themeColor="accent1"/>
          <w:sz w:val="26"/>
          <w:lang w:eastAsia="en"/>
        </w:rPr>
        <w:t>)</w:t>
      </w:r>
      <w:r w:rsidRPr="00B0319A">
        <w:rPr>
          <w:rFonts w:ascii="Arial" w:hAnsi="Arial" w:cs="Arial" w:hint="cs"/>
          <w:color w:val="373E49" w:themeColor="accent1"/>
          <w:sz w:val="26"/>
          <w:lang w:eastAsia="en"/>
        </w:rPr>
        <w:t>.</w:t>
      </w:r>
    </w:p>
    <w:p w14:paraId="28B19460" w14:textId="77777777" w:rsidR="00B5697B" w:rsidRPr="00B0319A" w:rsidRDefault="00B5697B" w:rsidP="00B5697B">
      <w:pPr>
        <w:spacing w:before="120" w:after="120" w:line="276" w:lineRule="auto"/>
        <w:ind w:left="1467"/>
        <w:jc w:val="both"/>
        <w:rPr>
          <w:rFonts w:ascii="Arial" w:hAnsi="Arial" w:cs="Arial"/>
          <w:color w:val="373E49" w:themeColor="accent1"/>
          <w:sz w:val="26"/>
          <w:szCs w:val="26"/>
          <w:lang w:eastAsia="ar"/>
        </w:rPr>
      </w:pPr>
    </w:p>
    <w:p w14:paraId="7CBB600F" w14:textId="1D2E8C67" w:rsidR="007E17EF" w:rsidRPr="00B0319A" w:rsidRDefault="00EE20CA"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1" w:name="_Toc104371262"/>
        <w:r w:rsidR="007E17EF" w:rsidRPr="00B0319A">
          <w:rPr>
            <w:rStyle w:val="Hyperlink"/>
            <w:rFonts w:ascii="Arial" w:eastAsia="Arial" w:hAnsi="Arial" w:cs="Arial"/>
            <w:color w:val="2B3B82" w:themeColor="text1"/>
            <w:u w:val="none"/>
            <w:lang w:bidi="en-US"/>
          </w:rPr>
          <w:t>Roles and Responsibilities</w:t>
        </w:r>
        <w:bookmarkEnd w:id="11"/>
      </w:hyperlink>
    </w:p>
    <w:p w14:paraId="4F3DF917" w14:textId="1791A5EB" w:rsidR="009457F1" w:rsidRPr="00B0319A" w:rsidRDefault="009457F1" w:rsidP="00CE6CD0">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2" w:name="_الالتزام_بالسياسة"/>
      <w:bookmarkEnd w:id="12"/>
      <w:r w:rsidRPr="00B0319A">
        <w:rPr>
          <w:rFonts w:ascii="Arial" w:eastAsia="Arial" w:hAnsi="Arial" w:cs="Arial"/>
          <w:b/>
          <w:color w:val="373E49" w:themeColor="accent1"/>
          <w:sz w:val="26"/>
          <w:szCs w:val="26"/>
          <w:lang w:bidi="en-US"/>
        </w:rPr>
        <w:t xml:space="preserve">Policy Owner: </w:t>
      </w:r>
      <w:r w:rsidRPr="00B0319A">
        <w:rPr>
          <w:rFonts w:ascii="Arial" w:eastAsia="Arial" w:hAnsi="Arial" w:cs="Arial"/>
          <w:color w:val="373E49" w:themeColor="accent1"/>
          <w:sz w:val="26"/>
          <w:szCs w:val="26"/>
          <w:highlight w:val="cyan"/>
          <w:lang w:bidi="en-US"/>
        </w:rPr>
        <w:t xml:space="preserve">&lt;head of cybersecurity </w:t>
      </w:r>
      <w:r w:rsidR="00EB4105" w:rsidRPr="00B0319A">
        <w:rPr>
          <w:rFonts w:ascii="Arial" w:eastAsia="Arial" w:hAnsi="Arial" w:cs="Arial"/>
          <w:color w:val="373E49" w:themeColor="accent1"/>
          <w:sz w:val="26"/>
          <w:szCs w:val="26"/>
          <w:highlight w:val="cyan"/>
          <w:lang w:bidi="en-US"/>
        </w:rPr>
        <w:t>function</w:t>
      </w:r>
      <w:r w:rsidRPr="00B0319A">
        <w:rPr>
          <w:rFonts w:ascii="Arial" w:eastAsia="Arial" w:hAnsi="Arial" w:cs="Arial"/>
          <w:color w:val="373E49" w:themeColor="accent1"/>
          <w:sz w:val="26"/>
          <w:szCs w:val="26"/>
          <w:highlight w:val="cyan"/>
          <w:lang w:bidi="en-US"/>
        </w:rPr>
        <w:t>&gt;</w:t>
      </w:r>
    </w:p>
    <w:p w14:paraId="1789D07C" w14:textId="3222D3C4" w:rsidR="009457F1" w:rsidRPr="00B0319A" w:rsidRDefault="009457F1" w:rsidP="00CE6CD0">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B0319A">
        <w:rPr>
          <w:rFonts w:ascii="Arial" w:eastAsia="Arial" w:hAnsi="Arial" w:cs="Arial"/>
          <w:b/>
          <w:color w:val="373E49" w:themeColor="accent1"/>
          <w:sz w:val="26"/>
          <w:szCs w:val="26"/>
          <w:lang w:bidi="en-US"/>
        </w:rPr>
        <w:t>Policy Review and Update</w:t>
      </w:r>
      <w:r w:rsidR="00830B99" w:rsidRPr="00B0319A">
        <w:rPr>
          <w:rFonts w:ascii="Arial" w:eastAsia="Arial" w:hAnsi="Arial" w:cs="Arial"/>
          <w:b/>
          <w:color w:val="373E49" w:themeColor="accent1"/>
          <w:sz w:val="26"/>
          <w:szCs w:val="26"/>
          <w:lang w:bidi="en-US"/>
        </w:rPr>
        <w:t xml:space="preserve">: </w:t>
      </w:r>
      <w:r w:rsidRPr="00B0319A">
        <w:rPr>
          <w:rFonts w:ascii="Arial" w:eastAsia="Arial" w:hAnsi="Arial" w:cs="Arial"/>
          <w:color w:val="373E49" w:themeColor="accent1"/>
          <w:sz w:val="26"/>
          <w:szCs w:val="26"/>
          <w:highlight w:val="cyan"/>
          <w:lang w:bidi="en-US"/>
        </w:rPr>
        <w:t xml:space="preserve">&lt;cybersecurity </w:t>
      </w:r>
      <w:r w:rsidR="00EB4105" w:rsidRPr="00B0319A">
        <w:rPr>
          <w:rFonts w:ascii="Arial" w:eastAsia="Arial" w:hAnsi="Arial" w:cs="Arial"/>
          <w:color w:val="373E49" w:themeColor="accent1"/>
          <w:sz w:val="26"/>
          <w:szCs w:val="26"/>
          <w:highlight w:val="cyan"/>
          <w:lang w:bidi="en-US"/>
        </w:rPr>
        <w:t>function</w:t>
      </w:r>
      <w:r w:rsidRPr="00B0319A">
        <w:rPr>
          <w:rFonts w:ascii="Arial" w:eastAsia="Arial" w:hAnsi="Arial" w:cs="Arial"/>
          <w:color w:val="373E49" w:themeColor="accent1"/>
          <w:sz w:val="26"/>
          <w:szCs w:val="26"/>
          <w:highlight w:val="cyan"/>
          <w:lang w:bidi="en-US"/>
        </w:rPr>
        <w:t>&gt;</w:t>
      </w:r>
    </w:p>
    <w:p w14:paraId="1D0FD275" w14:textId="2A47A706" w:rsidR="009457F1" w:rsidRPr="00B0319A" w:rsidRDefault="004D062A" w:rsidP="00CE6CD0">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0319A">
        <w:rPr>
          <w:rFonts w:ascii="Arial" w:eastAsia="Arial" w:hAnsi="Arial" w:cs="Arial"/>
          <w:b/>
          <w:color w:val="373E49" w:themeColor="accent1"/>
          <w:sz w:val="26"/>
          <w:szCs w:val="26"/>
          <w:lang w:bidi="en-US"/>
        </w:rPr>
        <w:t>Policy Im</w:t>
      </w:r>
      <w:r w:rsidR="009457F1" w:rsidRPr="00B0319A">
        <w:rPr>
          <w:rFonts w:ascii="Arial" w:eastAsia="Arial" w:hAnsi="Arial" w:cs="Arial"/>
          <w:b/>
          <w:color w:val="373E49" w:themeColor="accent1"/>
          <w:sz w:val="26"/>
          <w:szCs w:val="26"/>
          <w:lang w:bidi="en-US"/>
        </w:rPr>
        <w:t>plementation and Execution:</w:t>
      </w:r>
      <w:r w:rsidR="00830B99" w:rsidRPr="00B0319A">
        <w:rPr>
          <w:rFonts w:ascii="Arial" w:eastAsia="Arial" w:hAnsi="Arial" w:cs="Arial"/>
          <w:b/>
          <w:color w:val="373E49" w:themeColor="accent1"/>
          <w:sz w:val="26"/>
          <w:szCs w:val="26"/>
          <w:lang w:bidi="en-US"/>
        </w:rPr>
        <w:t xml:space="preserve"> </w:t>
      </w:r>
      <w:r w:rsidR="009457F1" w:rsidRPr="00B0319A">
        <w:rPr>
          <w:rFonts w:ascii="Arial" w:eastAsia="Arial" w:hAnsi="Arial" w:cs="Arial"/>
          <w:color w:val="373E49" w:themeColor="accent1"/>
          <w:sz w:val="26"/>
          <w:szCs w:val="26"/>
          <w:highlight w:val="cyan"/>
          <w:lang w:bidi="en-US"/>
        </w:rPr>
        <w:t xml:space="preserve">&lt;information technology </w:t>
      </w:r>
      <w:r w:rsidR="005D5D78" w:rsidRPr="00B0319A">
        <w:rPr>
          <w:rFonts w:ascii="Arial" w:eastAsia="Arial" w:hAnsi="Arial" w:cs="Arial"/>
          <w:color w:val="373E49" w:themeColor="accent1"/>
          <w:sz w:val="26"/>
          <w:szCs w:val="26"/>
          <w:highlight w:val="cyan"/>
          <w:lang w:bidi="en-US"/>
        </w:rPr>
        <w:t>function</w:t>
      </w:r>
      <w:r w:rsidR="009457F1" w:rsidRPr="00B0319A">
        <w:rPr>
          <w:rFonts w:ascii="Arial" w:eastAsia="Arial" w:hAnsi="Arial" w:cs="Arial"/>
          <w:color w:val="373E49" w:themeColor="accent1"/>
          <w:sz w:val="26"/>
          <w:szCs w:val="26"/>
          <w:highlight w:val="cyan"/>
          <w:lang w:bidi="en-US"/>
        </w:rPr>
        <w:t>&gt;</w:t>
      </w:r>
      <w:r w:rsidR="009457F1" w:rsidRPr="00B0319A">
        <w:rPr>
          <w:rFonts w:ascii="Arial" w:eastAsia="Arial" w:hAnsi="Arial" w:cs="Arial"/>
          <w:color w:val="373E49" w:themeColor="accent1"/>
          <w:sz w:val="26"/>
          <w:szCs w:val="26"/>
          <w:lang w:bidi="en-US"/>
        </w:rPr>
        <w:t xml:space="preserve"> </w:t>
      </w:r>
    </w:p>
    <w:p w14:paraId="2CFA0550" w14:textId="7D22D3AD" w:rsidR="00290F4E" w:rsidRPr="00B0319A" w:rsidRDefault="00086471" w:rsidP="00CE6CD0">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0319A">
        <w:rPr>
          <w:rFonts w:ascii="Arial" w:eastAsia="Arial" w:hAnsi="Arial" w:cs="Arial"/>
          <w:b/>
          <w:color w:val="373E49" w:themeColor="accent1"/>
          <w:sz w:val="26"/>
          <w:szCs w:val="26"/>
        </w:rPr>
        <w:t xml:space="preserve">Policy </w:t>
      </w:r>
      <w:r w:rsidR="00424C8F" w:rsidRPr="00B0319A">
        <w:rPr>
          <w:rFonts w:ascii="Arial" w:eastAsia="Arial" w:hAnsi="Arial" w:cs="Arial"/>
          <w:b/>
          <w:color w:val="373E49" w:themeColor="accent1"/>
          <w:sz w:val="26"/>
          <w:szCs w:val="26"/>
        </w:rPr>
        <w:t>Compliance</w:t>
      </w:r>
      <w:r w:rsidRPr="00B0319A">
        <w:rPr>
          <w:rFonts w:ascii="Arial" w:eastAsia="Arial" w:hAnsi="Arial" w:cs="Arial"/>
          <w:b/>
          <w:color w:val="373E49" w:themeColor="accent1"/>
          <w:sz w:val="26"/>
          <w:szCs w:val="26"/>
        </w:rPr>
        <w:t xml:space="preserve"> Measure</w:t>
      </w:r>
      <w:r w:rsidR="00424C8F" w:rsidRPr="00B0319A">
        <w:rPr>
          <w:rFonts w:ascii="Arial" w:eastAsia="Arial" w:hAnsi="Arial" w:cs="Arial"/>
          <w:b/>
          <w:color w:val="373E49" w:themeColor="accent1"/>
          <w:sz w:val="26"/>
          <w:szCs w:val="26"/>
        </w:rPr>
        <w:t>ment</w:t>
      </w:r>
      <w:r w:rsidRPr="00B0319A">
        <w:rPr>
          <w:rFonts w:ascii="Arial" w:eastAsia="Arial" w:hAnsi="Arial" w:cs="Arial"/>
          <w:b/>
          <w:color w:val="373E49" w:themeColor="accent1"/>
          <w:sz w:val="26"/>
          <w:szCs w:val="26"/>
        </w:rPr>
        <w:t>:</w:t>
      </w:r>
      <w:r w:rsidRPr="00B0319A">
        <w:rPr>
          <w:rFonts w:ascii="Arial" w:hAnsi="Arial" w:cs="Arial"/>
          <w:color w:val="373E49" w:themeColor="accent1"/>
          <w:sz w:val="26"/>
          <w:szCs w:val="26"/>
        </w:rPr>
        <w:t xml:space="preserve"> </w:t>
      </w:r>
      <w:r w:rsidRPr="00B0319A">
        <w:rPr>
          <w:rFonts w:ascii="Arial" w:eastAsia="Arial" w:hAnsi="Arial" w:cs="Arial"/>
          <w:color w:val="373E49" w:themeColor="accent1"/>
          <w:sz w:val="26"/>
          <w:szCs w:val="26"/>
          <w:highlight w:val="cyan"/>
          <w:lang w:bidi="en-US"/>
        </w:rPr>
        <w:t xml:space="preserve">&lt;cybersecurity </w:t>
      </w:r>
      <w:r w:rsidR="00EB4105" w:rsidRPr="00B0319A">
        <w:rPr>
          <w:rFonts w:ascii="Arial" w:eastAsia="Arial" w:hAnsi="Arial" w:cs="Arial"/>
          <w:color w:val="373E49" w:themeColor="accent1"/>
          <w:sz w:val="26"/>
          <w:szCs w:val="26"/>
          <w:highlight w:val="cyan"/>
          <w:lang w:bidi="en-US"/>
        </w:rPr>
        <w:t>function</w:t>
      </w:r>
      <w:r w:rsidRPr="00B0319A">
        <w:rPr>
          <w:rFonts w:ascii="Arial" w:eastAsia="Arial" w:hAnsi="Arial" w:cs="Arial"/>
          <w:color w:val="373E49" w:themeColor="accent1"/>
          <w:sz w:val="26"/>
          <w:szCs w:val="26"/>
          <w:highlight w:val="cyan"/>
          <w:lang w:bidi="en-US"/>
        </w:rPr>
        <w:t>&gt;</w:t>
      </w:r>
    </w:p>
    <w:p w14:paraId="740A1157" w14:textId="08C3D6AD" w:rsidR="005F1199" w:rsidRPr="00B0319A"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B0319A" w:rsidRDefault="00EE20CA"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03696047"/>
        <w:bookmarkStart w:id="14" w:name="_Toc104371263"/>
        <w:r w:rsidR="005F1199" w:rsidRPr="00B0319A">
          <w:rPr>
            <w:rStyle w:val="Hyperlink"/>
            <w:rFonts w:ascii="Arial" w:eastAsia="Arial" w:hAnsi="Arial" w:cs="Arial"/>
            <w:color w:val="2B3B82" w:themeColor="text1"/>
            <w:u w:val="none"/>
            <w:lang w:bidi="en-US"/>
          </w:rPr>
          <w:t>Update</w:t>
        </w:r>
      </w:hyperlink>
      <w:r w:rsidR="005F1199" w:rsidRPr="00B0319A">
        <w:rPr>
          <w:rStyle w:val="Hyperlink"/>
          <w:rFonts w:ascii="Arial" w:eastAsia="Arial" w:hAnsi="Arial" w:cs="Arial"/>
          <w:color w:val="2B3B82" w:themeColor="text1"/>
          <w:u w:val="none"/>
          <w:lang w:bidi="en-US"/>
        </w:rPr>
        <w:t xml:space="preserve"> and Review</w:t>
      </w:r>
      <w:bookmarkEnd w:id="13"/>
      <w:bookmarkEnd w:id="14"/>
    </w:p>
    <w:p w14:paraId="4103FCF2" w14:textId="3C79A325" w:rsidR="005F1199" w:rsidRPr="00B0319A" w:rsidRDefault="00790925" w:rsidP="00790925">
      <w:pPr>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sidR="005F1199" w:rsidRPr="00B0319A">
        <w:rPr>
          <w:rFonts w:ascii="Arial" w:hAnsi="Arial" w:cs="Arial"/>
          <w:color w:val="373E49" w:themeColor="accent1"/>
          <w:sz w:val="26"/>
          <w:szCs w:val="26"/>
          <w:highlight w:val="cyan"/>
        </w:rPr>
        <w:t xml:space="preserve">&lt;cybersecurity </w:t>
      </w:r>
      <w:r w:rsidR="00EB4105" w:rsidRPr="00B0319A">
        <w:rPr>
          <w:rFonts w:ascii="Arial" w:hAnsi="Arial" w:cs="Arial"/>
          <w:color w:val="373E49" w:themeColor="accent1"/>
          <w:sz w:val="26"/>
          <w:szCs w:val="26"/>
          <w:highlight w:val="cyan"/>
        </w:rPr>
        <w:t>function</w:t>
      </w:r>
      <w:r w:rsidR="005F1199" w:rsidRPr="00B0319A">
        <w:rPr>
          <w:rFonts w:ascii="Arial" w:hAnsi="Arial" w:cs="Arial"/>
          <w:color w:val="373E49" w:themeColor="accent1"/>
          <w:sz w:val="26"/>
          <w:szCs w:val="26"/>
          <w:highlight w:val="cyan"/>
        </w:rPr>
        <w:t>&gt;</w:t>
      </w:r>
      <w:r w:rsidR="005F1199" w:rsidRPr="00B0319A">
        <w:rPr>
          <w:rFonts w:ascii="Arial" w:hAnsi="Arial" w:cs="Arial"/>
          <w:color w:val="373E49" w:themeColor="accent1"/>
          <w:sz w:val="26"/>
          <w:szCs w:val="26"/>
        </w:rPr>
        <w:t xml:space="preserve"> </w:t>
      </w:r>
      <w:r w:rsidR="00311315" w:rsidRPr="00B0319A">
        <w:rPr>
          <w:rFonts w:ascii="Arial" w:hAnsi="Arial" w:cs="Arial"/>
          <w:color w:val="373E49" w:themeColor="accent1"/>
          <w:sz w:val="26"/>
          <w:szCs w:val="26"/>
        </w:rPr>
        <w:t>must</w:t>
      </w:r>
      <w:r w:rsidR="005F1199" w:rsidRPr="00B0319A">
        <w:rPr>
          <w:rFonts w:ascii="Arial" w:hAnsi="Arial" w:cs="Arial"/>
          <w:color w:val="373E49" w:themeColor="accent1"/>
          <w:sz w:val="26"/>
          <w:szCs w:val="26"/>
        </w:rPr>
        <w:t xml:space="preserve"> review the policy at least </w:t>
      </w:r>
      <w:r w:rsidR="005F1199" w:rsidRPr="00B0319A">
        <w:rPr>
          <w:rFonts w:ascii="Arial" w:hAnsi="Arial" w:cs="Arial"/>
          <w:color w:val="373E49" w:themeColor="accent1"/>
          <w:sz w:val="26"/>
          <w:szCs w:val="26"/>
          <w:highlight w:val="cyan"/>
        </w:rPr>
        <w:t>once a year</w:t>
      </w:r>
      <w:r w:rsidR="005F1199" w:rsidRPr="00B0319A">
        <w:rPr>
          <w:rFonts w:ascii="Arial" w:hAnsi="Arial" w:cs="Arial"/>
          <w:color w:val="373E49" w:themeColor="accent1"/>
          <w:sz w:val="26"/>
          <w:szCs w:val="26"/>
        </w:rPr>
        <w:t xml:space="preserve"> or in case any changes happen to the policy or the regulatory procedures in </w:t>
      </w:r>
      <w:r w:rsidR="005F1199" w:rsidRPr="00B0319A">
        <w:rPr>
          <w:rFonts w:ascii="Arial" w:hAnsi="Arial" w:cs="Arial"/>
          <w:color w:val="373E49" w:themeColor="accent1"/>
          <w:sz w:val="26"/>
          <w:szCs w:val="26"/>
          <w:highlight w:val="cyan"/>
        </w:rPr>
        <w:t>&lt;</w:t>
      </w:r>
      <w:r w:rsidR="00753311" w:rsidRPr="00B0319A">
        <w:rPr>
          <w:rFonts w:ascii="Arial" w:hAnsi="Arial" w:cs="Arial"/>
          <w:color w:val="373E49" w:themeColor="accent1"/>
          <w:sz w:val="26"/>
          <w:szCs w:val="26"/>
          <w:highlight w:val="cyan"/>
        </w:rPr>
        <w:t>organization</w:t>
      </w:r>
      <w:r w:rsidR="005F1199" w:rsidRPr="00B0319A">
        <w:rPr>
          <w:rFonts w:ascii="Arial" w:hAnsi="Arial" w:cs="Arial"/>
          <w:color w:val="373E49" w:themeColor="accent1"/>
          <w:sz w:val="26"/>
          <w:szCs w:val="26"/>
          <w:highlight w:val="cyan"/>
        </w:rPr>
        <w:t xml:space="preserve"> name&gt;</w:t>
      </w:r>
      <w:r w:rsidR="005F1199" w:rsidRPr="00B0319A">
        <w:rPr>
          <w:rFonts w:ascii="Arial" w:hAnsi="Arial" w:cs="Arial"/>
          <w:color w:val="373E49" w:themeColor="accent1"/>
          <w:sz w:val="26"/>
          <w:szCs w:val="26"/>
        </w:rPr>
        <w:t xml:space="preserve"> or the relevant regulatory requirements.</w:t>
      </w:r>
    </w:p>
    <w:p w14:paraId="44B5B244" w14:textId="77777777" w:rsidR="00B5697B" w:rsidRPr="00B0319A" w:rsidRDefault="00B5697B" w:rsidP="005956CD">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B0319A" w:rsidRDefault="00EE20CA"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5" w:name="_Toc104371264"/>
        <w:r w:rsidR="007E17EF" w:rsidRPr="00B0319A">
          <w:rPr>
            <w:rStyle w:val="Hyperlink"/>
            <w:rFonts w:ascii="Arial" w:eastAsia="Arial" w:hAnsi="Arial" w:cs="Arial"/>
            <w:color w:val="2B3B82" w:themeColor="text1"/>
            <w:u w:val="none"/>
            <w:lang w:bidi="en-US"/>
          </w:rPr>
          <w:t>Compliance</w:t>
        </w:r>
        <w:bookmarkEnd w:id="15"/>
      </w:hyperlink>
    </w:p>
    <w:p w14:paraId="772E5340" w14:textId="217154A1" w:rsidR="009457F1" w:rsidRPr="00B0319A" w:rsidRDefault="009457F1" w:rsidP="00CE6CD0">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B0319A">
        <w:rPr>
          <w:rFonts w:ascii="Arial" w:eastAsia="Arial" w:hAnsi="Arial" w:cs="Arial"/>
          <w:color w:val="373E49" w:themeColor="accent1"/>
          <w:sz w:val="26"/>
          <w:szCs w:val="26"/>
          <w:highlight w:val="cyan"/>
          <w:lang w:bidi="en-US"/>
        </w:rPr>
        <w:t>&lt;</w:t>
      </w:r>
      <w:r w:rsidR="003A127F" w:rsidRPr="00B0319A">
        <w:rPr>
          <w:rFonts w:ascii="Arial" w:eastAsia="Arial" w:hAnsi="Arial" w:cs="Arial"/>
          <w:color w:val="373E49" w:themeColor="accent1"/>
          <w:sz w:val="26"/>
          <w:szCs w:val="26"/>
          <w:highlight w:val="cyan"/>
          <w:lang w:bidi="en-US"/>
        </w:rPr>
        <w:t>h</w:t>
      </w:r>
      <w:r w:rsidR="005D7DA3" w:rsidRPr="00B0319A">
        <w:rPr>
          <w:rFonts w:ascii="Arial" w:eastAsia="Arial" w:hAnsi="Arial" w:cs="Arial"/>
          <w:color w:val="373E49" w:themeColor="accent1"/>
          <w:sz w:val="26"/>
          <w:szCs w:val="26"/>
          <w:highlight w:val="cyan"/>
          <w:lang w:bidi="en-US"/>
        </w:rPr>
        <w:t xml:space="preserve">ead </w:t>
      </w:r>
      <w:r w:rsidRPr="00B0319A">
        <w:rPr>
          <w:rFonts w:ascii="Arial" w:eastAsia="Arial" w:hAnsi="Arial" w:cs="Arial"/>
          <w:color w:val="373E49" w:themeColor="accent1"/>
          <w:sz w:val="26"/>
          <w:szCs w:val="26"/>
          <w:highlight w:val="cyan"/>
          <w:lang w:bidi="en-US"/>
        </w:rPr>
        <w:t xml:space="preserve">of cybersecurity </w:t>
      </w:r>
      <w:r w:rsidR="00EB4105" w:rsidRPr="00B0319A">
        <w:rPr>
          <w:rFonts w:ascii="Arial" w:eastAsia="Arial" w:hAnsi="Arial" w:cs="Arial"/>
          <w:color w:val="373E49" w:themeColor="accent1"/>
          <w:sz w:val="26"/>
          <w:szCs w:val="26"/>
          <w:highlight w:val="cyan"/>
          <w:lang w:bidi="en-US"/>
        </w:rPr>
        <w:t>function</w:t>
      </w:r>
      <w:r w:rsidRPr="00B0319A">
        <w:rPr>
          <w:rFonts w:ascii="Arial" w:eastAsia="Arial" w:hAnsi="Arial" w:cs="Arial"/>
          <w:color w:val="373E49" w:themeColor="accent1"/>
          <w:sz w:val="26"/>
          <w:szCs w:val="26"/>
          <w:highlight w:val="cyan"/>
          <w:lang w:bidi="en-US"/>
        </w:rPr>
        <w:t>&gt;</w:t>
      </w:r>
      <w:r w:rsidRPr="00B0319A">
        <w:rPr>
          <w:rFonts w:ascii="Arial" w:eastAsia="Arial" w:hAnsi="Arial" w:cs="Arial"/>
          <w:color w:val="373E49" w:themeColor="accent1"/>
          <w:sz w:val="26"/>
          <w:szCs w:val="26"/>
          <w:lang w:bidi="en-US"/>
        </w:rPr>
        <w:t xml:space="preserve"> will ensure the compliance of </w:t>
      </w:r>
      <w:r w:rsidR="00A83C69" w:rsidRPr="00B0319A">
        <w:rPr>
          <w:rFonts w:ascii="Arial" w:eastAsia="Arial" w:hAnsi="Arial" w:cs="Arial"/>
          <w:color w:val="373E49" w:themeColor="accent1"/>
          <w:sz w:val="26"/>
          <w:szCs w:val="26"/>
          <w:highlight w:val="cyan"/>
          <w:lang w:bidi="en-US"/>
        </w:rPr>
        <w:t>&lt;</w:t>
      </w:r>
      <w:r w:rsidR="00753311" w:rsidRPr="00B0319A">
        <w:rPr>
          <w:rFonts w:ascii="Arial" w:eastAsia="Arial" w:hAnsi="Arial" w:cs="Arial"/>
          <w:color w:val="373E49" w:themeColor="accent1"/>
          <w:sz w:val="26"/>
          <w:szCs w:val="26"/>
          <w:highlight w:val="cyan"/>
          <w:lang w:bidi="en-US"/>
        </w:rPr>
        <w:t>organization</w:t>
      </w:r>
      <w:r w:rsidR="00A83C69" w:rsidRPr="00B0319A">
        <w:rPr>
          <w:rFonts w:ascii="Arial" w:eastAsia="Arial" w:hAnsi="Arial" w:cs="Arial"/>
          <w:color w:val="373E49" w:themeColor="accent1"/>
          <w:sz w:val="26"/>
          <w:szCs w:val="26"/>
          <w:highlight w:val="cyan"/>
          <w:lang w:bidi="en-US"/>
        </w:rPr>
        <w:t xml:space="preserve"> name&gt;</w:t>
      </w:r>
      <w:r w:rsidRPr="00B0319A">
        <w:rPr>
          <w:rFonts w:ascii="Arial" w:eastAsia="Arial" w:hAnsi="Arial" w:cs="Arial"/>
          <w:color w:val="373E49" w:themeColor="accent1"/>
          <w:sz w:val="26"/>
          <w:szCs w:val="26"/>
          <w:lang w:bidi="en-US"/>
        </w:rPr>
        <w:t xml:space="preserve"> with this policy on a regular basis. </w:t>
      </w:r>
    </w:p>
    <w:p w14:paraId="473CAD12" w14:textId="01EEA250" w:rsidR="009457F1" w:rsidRPr="00B0319A" w:rsidRDefault="009457F1" w:rsidP="00CE6CD0">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B0319A">
        <w:rPr>
          <w:rFonts w:ascii="Arial" w:eastAsia="Arial" w:hAnsi="Arial" w:cs="Arial"/>
          <w:color w:val="373E49" w:themeColor="accent1"/>
          <w:sz w:val="26"/>
          <w:szCs w:val="26"/>
          <w:lang w:bidi="en-US"/>
        </w:rPr>
        <w:t xml:space="preserve">All </w:t>
      </w:r>
      <w:r w:rsidR="00295E17" w:rsidRPr="00B0319A">
        <w:rPr>
          <w:rFonts w:ascii="Arial" w:eastAsia="Arial" w:hAnsi="Arial" w:cs="Arial"/>
          <w:color w:val="373E49" w:themeColor="accent1"/>
          <w:sz w:val="26"/>
          <w:szCs w:val="26"/>
          <w:lang w:bidi="en-US"/>
        </w:rPr>
        <w:t>personnel</w:t>
      </w:r>
      <w:r w:rsidRPr="00B0319A">
        <w:rPr>
          <w:rFonts w:ascii="Arial" w:eastAsia="Arial" w:hAnsi="Arial" w:cs="Arial"/>
          <w:color w:val="373E49" w:themeColor="accent1"/>
          <w:sz w:val="26"/>
          <w:szCs w:val="26"/>
          <w:lang w:bidi="en-US"/>
        </w:rPr>
        <w:t xml:space="preserve"> of </w:t>
      </w:r>
      <w:r w:rsidRPr="00B0319A">
        <w:rPr>
          <w:rFonts w:ascii="Arial" w:eastAsia="Arial" w:hAnsi="Arial" w:cs="Arial"/>
          <w:color w:val="373E49" w:themeColor="accent1"/>
          <w:sz w:val="26"/>
          <w:szCs w:val="26"/>
          <w:highlight w:val="cyan"/>
          <w:lang w:bidi="en-US"/>
        </w:rPr>
        <w:t>&lt;</w:t>
      </w:r>
      <w:r w:rsidR="00753311" w:rsidRPr="00B0319A">
        <w:rPr>
          <w:rFonts w:ascii="Arial" w:eastAsia="Arial" w:hAnsi="Arial" w:cs="Arial"/>
          <w:color w:val="373E49" w:themeColor="accent1"/>
          <w:sz w:val="26"/>
          <w:szCs w:val="26"/>
          <w:highlight w:val="cyan"/>
          <w:lang w:bidi="en-US"/>
        </w:rPr>
        <w:t>organization</w:t>
      </w:r>
      <w:r w:rsidRPr="00B0319A">
        <w:rPr>
          <w:rFonts w:ascii="Arial" w:eastAsia="Arial" w:hAnsi="Arial" w:cs="Arial"/>
          <w:color w:val="373E49" w:themeColor="accent1"/>
          <w:sz w:val="26"/>
          <w:szCs w:val="26"/>
          <w:highlight w:val="cyan"/>
          <w:lang w:bidi="en-US"/>
        </w:rPr>
        <w:t xml:space="preserve"> name&gt;</w:t>
      </w:r>
      <w:r w:rsidRPr="00B0319A">
        <w:rPr>
          <w:rFonts w:ascii="Arial" w:eastAsia="Arial" w:hAnsi="Arial" w:cs="Arial"/>
          <w:color w:val="373E49" w:themeColor="accent1"/>
          <w:sz w:val="26"/>
          <w:szCs w:val="26"/>
          <w:lang w:bidi="en-US"/>
        </w:rPr>
        <w:t xml:space="preserve"> </w:t>
      </w:r>
      <w:r w:rsidR="00311315" w:rsidRPr="00B0319A">
        <w:rPr>
          <w:rFonts w:ascii="Arial" w:eastAsia="Arial" w:hAnsi="Arial" w:cs="Arial"/>
          <w:color w:val="373E49" w:themeColor="accent1"/>
          <w:sz w:val="26"/>
          <w:szCs w:val="26"/>
          <w:lang w:bidi="en-US"/>
        </w:rPr>
        <w:t>must</w:t>
      </w:r>
      <w:r w:rsidRPr="00B0319A">
        <w:rPr>
          <w:rFonts w:ascii="Arial" w:eastAsia="Arial" w:hAnsi="Arial" w:cs="Arial"/>
          <w:color w:val="373E49" w:themeColor="accent1"/>
          <w:sz w:val="26"/>
          <w:szCs w:val="26"/>
          <w:lang w:bidi="en-US"/>
        </w:rPr>
        <w:t xml:space="preserve"> comply with this policy.</w:t>
      </w:r>
    </w:p>
    <w:p w14:paraId="4C12B809" w14:textId="5F6D2936" w:rsidR="00991F31" w:rsidRPr="00B0319A" w:rsidRDefault="009457F1" w:rsidP="00CE6CD0">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rtl/>
          <w:lang w:eastAsia="ar"/>
        </w:rPr>
      </w:pPr>
      <w:r w:rsidRPr="00B0319A">
        <w:rPr>
          <w:rFonts w:ascii="Arial" w:eastAsia="Arial" w:hAnsi="Arial" w:cs="Arial"/>
          <w:color w:val="373E49" w:themeColor="accent1"/>
          <w:sz w:val="26"/>
          <w:szCs w:val="26"/>
          <w:lang w:bidi="en-US"/>
        </w:rPr>
        <w:t xml:space="preserve">Any violation of this policy may be subject to disciplinary action according to </w:t>
      </w:r>
      <w:r w:rsidRPr="00B0319A">
        <w:rPr>
          <w:rFonts w:ascii="Arial" w:eastAsia="Arial" w:hAnsi="Arial" w:cs="Arial"/>
          <w:color w:val="373E49" w:themeColor="accent1"/>
          <w:sz w:val="26"/>
          <w:szCs w:val="26"/>
          <w:highlight w:val="cyan"/>
          <w:lang w:bidi="en-US"/>
        </w:rPr>
        <w:t>&lt;</w:t>
      </w:r>
      <w:r w:rsidR="00753311" w:rsidRPr="00B0319A">
        <w:rPr>
          <w:rFonts w:ascii="Arial" w:eastAsia="Arial" w:hAnsi="Arial" w:cs="Arial"/>
          <w:color w:val="373E49" w:themeColor="accent1"/>
          <w:sz w:val="26"/>
          <w:szCs w:val="26"/>
          <w:highlight w:val="cyan"/>
          <w:lang w:bidi="en-US"/>
        </w:rPr>
        <w:t>organization</w:t>
      </w:r>
      <w:r w:rsidRPr="00B0319A">
        <w:rPr>
          <w:rFonts w:ascii="Arial" w:eastAsia="Arial" w:hAnsi="Arial" w:cs="Arial"/>
          <w:color w:val="373E49" w:themeColor="accent1"/>
          <w:sz w:val="26"/>
          <w:szCs w:val="26"/>
          <w:highlight w:val="cyan"/>
          <w:lang w:bidi="en-US"/>
        </w:rPr>
        <w:t xml:space="preserve"> name&gt;</w:t>
      </w:r>
      <w:r w:rsidR="00AD6081" w:rsidRPr="00B0319A">
        <w:rPr>
          <w:rFonts w:ascii="Arial" w:eastAsia="Arial" w:hAnsi="Arial" w:cs="Arial"/>
          <w:color w:val="373E49" w:themeColor="accent1"/>
          <w:sz w:val="26"/>
          <w:szCs w:val="26"/>
          <w:lang w:bidi="en-US"/>
        </w:rPr>
        <w:t>’</w:t>
      </w:r>
      <w:r w:rsidRPr="00B0319A">
        <w:rPr>
          <w:rFonts w:ascii="Arial" w:eastAsia="Arial" w:hAnsi="Arial" w:cs="Arial"/>
          <w:color w:val="373E49" w:themeColor="accent1"/>
          <w:sz w:val="26"/>
          <w:szCs w:val="26"/>
          <w:lang w:bidi="en-US"/>
        </w:rPr>
        <w:t>s procedures.</w:t>
      </w:r>
    </w:p>
    <w:p w14:paraId="083D5146" w14:textId="2AB45D3B" w:rsidR="005A6FF5" w:rsidRPr="00B0319A" w:rsidRDefault="005A6FF5" w:rsidP="005A6FF5">
      <w:pPr>
        <w:spacing w:before="120" w:after="120" w:line="276" w:lineRule="auto"/>
        <w:jc w:val="both"/>
        <w:rPr>
          <w:rFonts w:ascii="Arial" w:hAnsi="Arial" w:cs="Arial"/>
          <w:color w:val="373E49" w:themeColor="accent1"/>
          <w:sz w:val="26"/>
          <w:szCs w:val="26"/>
          <w:rtl/>
          <w:lang w:eastAsia="ar"/>
        </w:rPr>
      </w:pPr>
    </w:p>
    <w:p w14:paraId="30430AAF" w14:textId="77777777" w:rsidR="005A6FF5" w:rsidRPr="0006561F" w:rsidRDefault="005A6FF5" w:rsidP="005956CD">
      <w:pPr>
        <w:pStyle w:val="Numberedlist"/>
        <w:numPr>
          <w:ilvl w:val="0"/>
          <w:numId w:val="0"/>
        </w:numPr>
        <w:ind w:left="720"/>
      </w:pPr>
    </w:p>
    <w:p w14:paraId="6469782C" w14:textId="77777777" w:rsidR="005A6FF5" w:rsidRPr="005956CD" w:rsidRDefault="005A6FF5" w:rsidP="005956CD">
      <w:pPr>
        <w:spacing w:before="120" w:after="120" w:line="276" w:lineRule="auto"/>
        <w:jc w:val="both"/>
        <w:rPr>
          <w:rFonts w:ascii="Arial" w:hAnsi="Arial" w:cs="Arial"/>
          <w:sz w:val="26"/>
          <w:szCs w:val="26"/>
          <w:lang w:eastAsia="ar"/>
        </w:rPr>
      </w:pPr>
    </w:p>
    <w:sectPr w:rsidR="005A6FF5" w:rsidRPr="005956CD"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DBAB" w14:textId="77777777" w:rsidR="00EE20CA" w:rsidRDefault="00EE20CA" w:rsidP="00023F00">
      <w:pPr>
        <w:spacing w:after="0" w:line="240" w:lineRule="auto"/>
      </w:pPr>
      <w:r>
        <w:separator/>
      </w:r>
    </w:p>
  </w:endnote>
  <w:endnote w:type="continuationSeparator" w:id="0">
    <w:p w14:paraId="392E2934" w14:textId="77777777" w:rsidR="00EE20CA" w:rsidRDefault="00EE20CA" w:rsidP="00023F00">
      <w:pPr>
        <w:spacing w:after="0" w:line="240" w:lineRule="auto"/>
      </w:pPr>
      <w:r>
        <w:continuationSeparator/>
      </w:r>
    </w:p>
  </w:endnote>
  <w:endnote w:type="continuationNotice" w:id="1">
    <w:p w14:paraId="0F9B1E1B" w14:textId="77777777" w:rsidR="00EE20CA" w:rsidRDefault="00EE2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B691" w14:textId="77777777" w:rsidR="00A71542" w:rsidRDefault="00A7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20C90F18" w:rsidR="00E64758" w:rsidRDefault="00E64758" w:rsidP="003E2F74">
    <w:pPr>
      <w:pStyle w:val="Footer"/>
      <w:jc w:val="center"/>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62912124"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5956CD">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0BCF62FC"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6C4AEB">
                            <w:rPr>
                              <w:rFonts w:ascii="Arial" w:eastAsia="Arial" w:hAnsi="Arial" w:cs="Arial"/>
                              <w:noProof/>
                              <w:color w:val="2B3B82" w:themeColor="accent4"/>
                              <w:sz w:val="18"/>
                              <w:szCs w:val="18"/>
                              <w:lang w:bidi="en-US"/>
                            </w:rPr>
                            <w:t>7</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0BCF62FC"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6C4AEB">
                      <w:rPr>
                        <w:rFonts w:ascii="Arial" w:eastAsia="Arial" w:hAnsi="Arial" w:cs="Arial"/>
                        <w:noProof/>
                        <w:color w:val="2B3B82" w:themeColor="accent4"/>
                        <w:sz w:val="18"/>
                        <w:szCs w:val="18"/>
                        <w:lang w:bidi="en-US"/>
                      </w:rPr>
                      <w:t>7</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6F17DCEE" w:rsidR="00E64758" w:rsidRDefault="00E64758">
    <w:pPr>
      <w:pStyle w:val="Footer"/>
      <w:rPr>
        <w:noProof/>
      </w:rPr>
    </w:pPr>
  </w:p>
  <w:p w14:paraId="02A35E74" w14:textId="204EEB6E"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C025" w14:textId="77777777" w:rsidR="00EE20CA" w:rsidRDefault="00EE20CA" w:rsidP="00023F00">
      <w:pPr>
        <w:spacing w:after="0" w:line="240" w:lineRule="auto"/>
      </w:pPr>
      <w:r>
        <w:separator/>
      </w:r>
    </w:p>
  </w:footnote>
  <w:footnote w:type="continuationSeparator" w:id="0">
    <w:p w14:paraId="752166D6" w14:textId="77777777" w:rsidR="00EE20CA" w:rsidRDefault="00EE20CA" w:rsidP="00023F00">
      <w:pPr>
        <w:spacing w:after="0" w:line="240" w:lineRule="auto"/>
      </w:pPr>
      <w:r>
        <w:continuationSeparator/>
      </w:r>
    </w:p>
  </w:footnote>
  <w:footnote w:type="continuationNotice" w:id="1">
    <w:p w14:paraId="633328F4" w14:textId="77777777" w:rsidR="00EE20CA" w:rsidRDefault="00EE2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5BE28A4E" w:rsidR="00E64758" w:rsidRPr="0013022A" w:rsidRDefault="0013022A" w:rsidP="0013022A">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753C" w14:textId="445149E0" w:rsidR="00B0319A" w:rsidRDefault="009332E3" w:rsidP="0013022A">
    <w:pPr>
      <w:pStyle w:val="Header"/>
      <w:tabs>
        <w:tab w:val="left" w:pos="2970"/>
        <w:tab w:val="center" w:pos="4513"/>
      </w:tabs>
      <w:jc w:val="center"/>
      <w:rPr>
        <w:rFonts w:ascii="Arial" w:hAnsi="Arial" w:cs="Arial"/>
        <w:sz w:val="26"/>
        <w:szCs w:val="26"/>
        <w:lang w:eastAsia="ar"/>
      </w:rPr>
    </w:pPr>
    <w:r>
      <w:rPr>
        <w:noProof/>
        <w:lang w:eastAsia="en-US"/>
      </w:rPr>
      <mc:AlternateContent>
        <mc:Choice Requires="wps">
          <w:drawing>
            <wp:anchor distT="0" distB="0" distL="114300" distR="114300" simplePos="0" relativeHeight="251664387" behindDoc="0" locked="0" layoutInCell="1" allowOverlap="1" wp14:anchorId="5B910342" wp14:editId="2FBACE7A">
              <wp:simplePos x="0" y="0"/>
              <wp:positionH relativeFrom="column">
                <wp:posOffset>-463550</wp:posOffset>
              </wp:positionH>
              <wp:positionV relativeFrom="paragraph">
                <wp:posOffset>-442595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C51333" id="Rectangle 11" o:spid="_x0000_s1026" style="position:absolute;margin-left:-36.5pt;margin-top:-34.85pt;width:3.55pt;height:65.25pt;flip:x;z-index:251664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BD03j/kQIAAJIFAAAOAAAAAAAAAAAAAAAAAC4CAABkcnMvZTJvRG9jLnht&#10;bFBLAQItABQABgAIAAAAIQBrAQ4y4QAAAAoBAAAPAAAAAAAAAAAAAAAAAOsEAABkcnMvZG93bnJl&#10;di54bWxQSwUGAAAAAAQABADzAAAA+QUAAAAA&#10;" fillcolor="#373e49 [3204]" stroked="f" strokeweight="1pt"/>
          </w:pict>
        </mc:Fallback>
      </mc:AlternateContent>
    </w:r>
    <w:r w:rsidR="00276A25"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3363" behindDoc="1" locked="0" layoutInCell="1" allowOverlap="1" wp14:anchorId="0430205C" wp14:editId="4DE53599">
              <wp:simplePos x="0" y="0"/>
              <wp:positionH relativeFrom="margin">
                <wp:posOffset>-114300</wp:posOffset>
              </wp:positionH>
              <wp:positionV relativeFrom="paragraph">
                <wp:posOffset>-126365</wp:posOffset>
              </wp:positionV>
              <wp:extent cx="287655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8BFF1" w14:textId="77777777" w:rsidR="00B0319A" w:rsidRPr="00B0319A" w:rsidRDefault="00B0319A" w:rsidP="00B0319A">
                          <w:pPr>
                            <w:rPr>
                              <w:rFonts w:ascii="DIN NEXT™ ARABIC MEDIUM" w:hAnsi="DIN NEXT™ ARABIC MEDIUM" w:cs="DIN NEXT™ ARABIC MEDIUM"/>
                              <w:color w:val="373E49" w:themeColor="accent1"/>
                              <w:sz w:val="24"/>
                              <w:szCs w:val="24"/>
                            </w:rPr>
                          </w:pPr>
                          <w:r w:rsidRPr="00B0319A">
                            <w:rPr>
                              <w:rFonts w:ascii="DIN NEXT™ ARABIC MEDIUM" w:hAnsi="DIN NEXT™ ARABIC MEDIUM" w:cs="DIN NEXT™ ARABIC MEDIUM"/>
                              <w:color w:val="373E49" w:themeColor="accent1"/>
                              <w:sz w:val="24"/>
                              <w:szCs w:val="24"/>
                            </w:rPr>
                            <w:t>Configuration and Hardening Policy Template</w:t>
                          </w:r>
                        </w:p>
                        <w:p w14:paraId="3F4B60E8" w14:textId="7B7820A1" w:rsidR="00B0319A" w:rsidRPr="00B0319A" w:rsidRDefault="00B0319A" w:rsidP="00B0319A">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0205C" id="_x0000_t202" coordsize="21600,21600" o:spt="202" path="m,l,21600r21600,l21600,xe">
              <v:stroke joinstyle="miter"/>
              <v:path gradientshapeok="t" o:connecttype="rect"/>
            </v:shapetype>
            <v:shape id="Text Box 9" o:spid="_x0000_s1029" type="#_x0000_t202" style="position:absolute;left:0;text-align:left;margin-left:-9pt;margin-top:-9.95pt;width:226.5pt;height:39.75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gkfQIAAGQFAAAOAAAAZHJzL2Uyb0RvYy54bWysVEtv2zAMvg/YfxB0X51kSR9BnSJr0WFA&#10;0RZrh54VWWqMSaImMbGzXz9KttOs26XDLjZFfvrE9/lFaw3bqhBrcCUfH404U05CVbvnkn97vP5w&#10;yllE4SphwKmS71TkF4v3784bP1cTWIOpVGBE4uK88SVfI/p5UUS5VlbEI/DKkVFDsALpGJ6LKoiG&#10;2K0pJqPRcdFAqHwAqWIk7VVn5IvMr7WSeKd1VMhMyck3zN+Qv6v0LRbnYv4chF/XsndD/IMXVtSO&#10;Ht1TXQkUbBPqP6hsLQNE0HgkwRagdS1VjoGiGY9eRfOwFl7lWCg50e/TFP8frbzd3gdWVyU/48wJ&#10;SyV6VC2yT9Cys5Sdxsc5gR48wbAlNVV50EdSpqBbHWz6UziM7JTn3T63iUyScnJ6cjybkUmSbTaa&#10;nk5miaZ4ue1DxM8KLEtCyQPVLqdUbG8idtABkh5zcF0bk+tnHGtKfvyR6H+zELlxSaNyJ/Q0KaLO&#10;8yzhzqiEMe6r0pSJHEBS5B5UlyawraDuEVIqhzn2zEvohNLkxFsu9vgXr95yuYtjeBkc7i/b2kHI&#10;0b9yu/o+uKw7POX8IO4kYrtq+0qvoNpRoQN0gxK9vK6pGjci4r0INBlUQJp2vKOPNkBZh17ibA3h&#10;59/0CU8NS1bOGpq0kscfGxEUZ+aLo1Y+G0+naTTzYTo7mdAhHFpWhxa3sZdA5RjTXvEyiwmPZhB1&#10;APtES2GZXiWTcJLeLrnEMBwusdsAtFakWi4zjMbRC7xxD14m8lSf1G2P7ZMIvm9JpGa+hWEqxfxV&#10;Z3bYdNPBcoOg69y2KcVdXvvU0yjnxu/XTtoVh+eMelmOi18AAAD//wMAUEsDBBQABgAIAAAAIQAX&#10;H1KA4gAAAAoBAAAPAAAAZHJzL2Rvd25yZXYueG1sTI/NTsMwEITvSLyDtUhcUOsU+pcQp0KVkHLI&#10;pQUh9ebGSxw1toPtpuHt2Z7KbXdnNPtNvhlNxwb0oXVWwGyaAENbO9XaRsDnx/tkDSxEaZXsnEUB&#10;vxhgU9zf5TJT7mJ3OOxjwyjEhkwK0DH2Geeh1mhkmLoeLWnfzhsZafUNV15eKNx0/DlJltzI1tIH&#10;LXvcaqxP+7MRMHyVc7UbdPRP26pMylP1szpUQjw+jG+vwCKO8WaGKz6hQ0FMR3e2KrBOwGS2pi7x&#10;OqQpMHLMXxZ0OQpYpEvgRc7/Vyj+AAAA//8DAFBLAQItABQABgAIAAAAIQC2gziS/gAAAOEBAAAT&#10;AAAAAAAAAAAAAAAAAAAAAABbQ29udGVudF9UeXBlc10ueG1sUEsBAi0AFAAGAAgAAAAhADj9If/W&#10;AAAAlAEAAAsAAAAAAAAAAAAAAAAALwEAAF9yZWxzLy5yZWxzUEsBAi0AFAAGAAgAAAAhADLgmCR9&#10;AgAAZAUAAA4AAAAAAAAAAAAAAAAALgIAAGRycy9lMm9Eb2MueG1sUEsBAi0AFAAGAAgAAAAhABcf&#10;UoDiAAAACgEAAA8AAAAAAAAAAAAAAAAA1wQAAGRycy9kb3ducmV2LnhtbFBLBQYAAAAABAAEAPMA&#10;AADmBQAAAAA=&#10;" filled="f" stroked="f" strokeweight=".5pt">
              <v:textbox>
                <w:txbxContent>
                  <w:p w14:paraId="4A88BFF1" w14:textId="77777777" w:rsidR="00B0319A" w:rsidRPr="00B0319A" w:rsidRDefault="00B0319A" w:rsidP="00B0319A">
                    <w:pPr>
                      <w:rPr>
                        <w:rFonts w:ascii="DIN NEXT™ ARABIC MEDIUM" w:hAnsi="DIN NEXT™ ARABIC MEDIUM" w:cs="DIN NEXT™ ARABIC MEDIUM"/>
                        <w:color w:val="373E49" w:themeColor="accent1"/>
                        <w:sz w:val="24"/>
                        <w:szCs w:val="24"/>
                      </w:rPr>
                    </w:pPr>
                    <w:r w:rsidRPr="00B0319A">
                      <w:rPr>
                        <w:rFonts w:ascii="DIN NEXT™ ARABIC MEDIUM" w:hAnsi="DIN NEXT™ ARABIC MEDIUM" w:cs="DIN NEXT™ ARABIC MEDIUM"/>
                        <w:color w:val="373E49" w:themeColor="accent1"/>
                        <w:sz w:val="24"/>
                        <w:szCs w:val="24"/>
                      </w:rPr>
                      <w:t>Configuration and Hardening Policy Template</w:t>
                    </w:r>
                  </w:p>
                  <w:p w14:paraId="3F4B60E8" w14:textId="7B7820A1" w:rsidR="00B0319A" w:rsidRPr="00B0319A" w:rsidRDefault="00B0319A" w:rsidP="00B0319A">
                    <w:pPr>
                      <w:rPr>
                        <w:rFonts w:ascii="DIN NEXT™ ARABIC MEDIUM" w:hAnsi="DIN NEXT™ ARABIC MEDIUM" w:cs="DIN NEXT™ ARABIC MEDIUM"/>
                        <w:color w:val="373E49" w:themeColor="accent1"/>
                        <w:sz w:val="24"/>
                        <w:szCs w:val="24"/>
                      </w:rPr>
                    </w:pPr>
                  </w:p>
                </w:txbxContent>
              </v:textbox>
              <w10:wrap anchorx="margin"/>
            </v:shape>
          </w:pict>
        </mc:Fallback>
      </mc:AlternateContent>
    </w:r>
  </w:p>
  <w:p w14:paraId="49D169D0" w14:textId="69B7A660" w:rsidR="00B0319A" w:rsidRDefault="00B0319A" w:rsidP="00B0319A">
    <w:pPr>
      <w:pStyle w:val="Header"/>
      <w:tabs>
        <w:tab w:val="left" w:pos="2970"/>
        <w:tab w:val="center" w:pos="4513"/>
      </w:tabs>
      <w:rPr>
        <w:rFonts w:ascii="Arial" w:hAnsi="Arial" w:cs="Arial"/>
        <w:sz w:val="26"/>
        <w:szCs w:val="26"/>
        <w:lang w:eastAsia="ar"/>
      </w:rPr>
    </w:pPr>
    <w:r>
      <w:rPr>
        <w:rFonts w:ascii="Arial" w:hAnsi="Arial" w:cs="Arial"/>
        <w:sz w:val="26"/>
        <w:szCs w:val="26"/>
        <w:lang w:eastAsia="ar"/>
      </w:rPr>
      <w:tab/>
    </w:r>
    <w:r>
      <w:rPr>
        <w:rFonts w:ascii="Arial" w:hAnsi="Arial" w:cs="Arial"/>
        <w:sz w:val="26"/>
        <w:szCs w:val="26"/>
        <w:lang w:eastAsia="ar"/>
      </w:rPr>
      <w:tab/>
    </w:r>
  </w:p>
  <w:p w14:paraId="01D53FFC" w14:textId="606350B2" w:rsidR="00B0319A" w:rsidRDefault="00B0319A" w:rsidP="00B0319A">
    <w:pPr>
      <w:pStyle w:val="Header"/>
      <w:bidi/>
      <w:rPr>
        <w:rtl/>
      </w:rPr>
    </w:pPr>
    <w:r>
      <w:rPr>
        <w:rFonts w:ascii="Arial" w:hAnsi="Arial" w:cs="Arial"/>
        <w:sz w:val="26"/>
        <w:szCs w:val="26"/>
        <w:lang w:eastAsia="a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BDD3" w14:textId="77777777" w:rsidR="00A71542" w:rsidRDefault="00A7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5D6733"/>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3E9"/>
    <w:rsid w:val="00010E54"/>
    <w:rsid w:val="000113AD"/>
    <w:rsid w:val="00013CCC"/>
    <w:rsid w:val="00014B76"/>
    <w:rsid w:val="00015F71"/>
    <w:rsid w:val="00016744"/>
    <w:rsid w:val="000178AF"/>
    <w:rsid w:val="00017E10"/>
    <w:rsid w:val="00023F00"/>
    <w:rsid w:val="00025995"/>
    <w:rsid w:val="00027988"/>
    <w:rsid w:val="00027D13"/>
    <w:rsid w:val="00030CE1"/>
    <w:rsid w:val="00034F9E"/>
    <w:rsid w:val="00035201"/>
    <w:rsid w:val="00035D38"/>
    <w:rsid w:val="000405C3"/>
    <w:rsid w:val="00042018"/>
    <w:rsid w:val="000443E3"/>
    <w:rsid w:val="000447AC"/>
    <w:rsid w:val="0005253C"/>
    <w:rsid w:val="00056676"/>
    <w:rsid w:val="00061804"/>
    <w:rsid w:val="00061981"/>
    <w:rsid w:val="00061D61"/>
    <w:rsid w:val="0006561F"/>
    <w:rsid w:val="000663D5"/>
    <w:rsid w:val="000676E3"/>
    <w:rsid w:val="00070C4A"/>
    <w:rsid w:val="0007287D"/>
    <w:rsid w:val="00074462"/>
    <w:rsid w:val="00075AC8"/>
    <w:rsid w:val="00076076"/>
    <w:rsid w:val="00080817"/>
    <w:rsid w:val="000810B5"/>
    <w:rsid w:val="000823C6"/>
    <w:rsid w:val="0008404C"/>
    <w:rsid w:val="00086471"/>
    <w:rsid w:val="000914E9"/>
    <w:rsid w:val="000A0DE5"/>
    <w:rsid w:val="000A0F36"/>
    <w:rsid w:val="000A26FF"/>
    <w:rsid w:val="000A31AF"/>
    <w:rsid w:val="000A35A1"/>
    <w:rsid w:val="000A3CC5"/>
    <w:rsid w:val="000A4E93"/>
    <w:rsid w:val="000A5985"/>
    <w:rsid w:val="000A6779"/>
    <w:rsid w:val="000A6B0A"/>
    <w:rsid w:val="000A6ED0"/>
    <w:rsid w:val="000A7516"/>
    <w:rsid w:val="000A7FC9"/>
    <w:rsid w:val="000B1BDB"/>
    <w:rsid w:val="000B25FE"/>
    <w:rsid w:val="000B2BDC"/>
    <w:rsid w:val="000B2E3F"/>
    <w:rsid w:val="000B5AD2"/>
    <w:rsid w:val="000B5D3C"/>
    <w:rsid w:val="000B600E"/>
    <w:rsid w:val="000C0981"/>
    <w:rsid w:val="000C1E6C"/>
    <w:rsid w:val="000C3934"/>
    <w:rsid w:val="000C3BBC"/>
    <w:rsid w:val="000C45E9"/>
    <w:rsid w:val="000C49CB"/>
    <w:rsid w:val="000C4E32"/>
    <w:rsid w:val="000C554E"/>
    <w:rsid w:val="000D3B9F"/>
    <w:rsid w:val="000D4D57"/>
    <w:rsid w:val="000D5C74"/>
    <w:rsid w:val="000D5EB1"/>
    <w:rsid w:val="000D613E"/>
    <w:rsid w:val="000D6BFB"/>
    <w:rsid w:val="000E396B"/>
    <w:rsid w:val="000E46D9"/>
    <w:rsid w:val="000E5A6D"/>
    <w:rsid w:val="001013C2"/>
    <w:rsid w:val="00110526"/>
    <w:rsid w:val="001112A9"/>
    <w:rsid w:val="001200FF"/>
    <w:rsid w:val="001205FA"/>
    <w:rsid w:val="00121384"/>
    <w:rsid w:val="00121550"/>
    <w:rsid w:val="00121B2E"/>
    <w:rsid w:val="00122150"/>
    <w:rsid w:val="0012306F"/>
    <w:rsid w:val="00127617"/>
    <w:rsid w:val="0013022A"/>
    <w:rsid w:val="001318E0"/>
    <w:rsid w:val="00132224"/>
    <w:rsid w:val="00132BD2"/>
    <w:rsid w:val="001349C1"/>
    <w:rsid w:val="00136613"/>
    <w:rsid w:val="001371B2"/>
    <w:rsid w:val="001402C3"/>
    <w:rsid w:val="001503CD"/>
    <w:rsid w:val="001512CE"/>
    <w:rsid w:val="0015167F"/>
    <w:rsid w:val="00151C26"/>
    <w:rsid w:val="00152776"/>
    <w:rsid w:val="00160AEF"/>
    <w:rsid w:val="00166215"/>
    <w:rsid w:val="001705E8"/>
    <w:rsid w:val="00171994"/>
    <w:rsid w:val="00177027"/>
    <w:rsid w:val="00177460"/>
    <w:rsid w:val="0018162F"/>
    <w:rsid w:val="001871DD"/>
    <w:rsid w:val="00187D10"/>
    <w:rsid w:val="00192124"/>
    <w:rsid w:val="001A157A"/>
    <w:rsid w:val="001A41E1"/>
    <w:rsid w:val="001A478C"/>
    <w:rsid w:val="001A67A2"/>
    <w:rsid w:val="001A709B"/>
    <w:rsid w:val="001B4449"/>
    <w:rsid w:val="001B5C6C"/>
    <w:rsid w:val="001B71CE"/>
    <w:rsid w:val="001C45D8"/>
    <w:rsid w:val="001C52D8"/>
    <w:rsid w:val="001D116E"/>
    <w:rsid w:val="001D325A"/>
    <w:rsid w:val="001D4822"/>
    <w:rsid w:val="001D77F6"/>
    <w:rsid w:val="001E2A52"/>
    <w:rsid w:val="001E4463"/>
    <w:rsid w:val="001E6208"/>
    <w:rsid w:val="001E7DF6"/>
    <w:rsid w:val="001F4C2E"/>
    <w:rsid w:val="001F5D14"/>
    <w:rsid w:val="001F6B89"/>
    <w:rsid w:val="001F743D"/>
    <w:rsid w:val="00204690"/>
    <w:rsid w:val="00204AA4"/>
    <w:rsid w:val="002064F4"/>
    <w:rsid w:val="002077C0"/>
    <w:rsid w:val="00207C98"/>
    <w:rsid w:val="002103C2"/>
    <w:rsid w:val="002107A6"/>
    <w:rsid w:val="00210EC9"/>
    <w:rsid w:val="002112F5"/>
    <w:rsid w:val="00212A58"/>
    <w:rsid w:val="002153B0"/>
    <w:rsid w:val="00217035"/>
    <w:rsid w:val="002178B4"/>
    <w:rsid w:val="00217DC2"/>
    <w:rsid w:val="0022074E"/>
    <w:rsid w:val="00221439"/>
    <w:rsid w:val="00221A4D"/>
    <w:rsid w:val="00221BA1"/>
    <w:rsid w:val="00223505"/>
    <w:rsid w:val="00226682"/>
    <w:rsid w:val="002276C9"/>
    <w:rsid w:val="00231504"/>
    <w:rsid w:val="00232BA4"/>
    <w:rsid w:val="00233AC3"/>
    <w:rsid w:val="00240CC6"/>
    <w:rsid w:val="00240DE2"/>
    <w:rsid w:val="00243754"/>
    <w:rsid w:val="002445CE"/>
    <w:rsid w:val="00250574"/>
    <w:rsid w:val="00250A6D"/>
    <w:rsid w:val="00251060"/>
    <w:rsid w:val="002518A5"/>
    <w:rsid w:val="00253FF3"/>
    <w:rsid w:val="00255497"/>
    <w:rsid w:val="00256E69"/>
    <w:rsid w:val="002579E4"/>
    <w:rsid w:val="00260B36"/>
    <w:rsid w:val="0026114D"/>
    <w:rsid w:val="002613D8"/>
    <w:rsid w:val="002630FC"/>
    <w:rsid w:val="00263A92"/>
    <w:rsid w:val="00263A9C"/>
    <w:rsid w:val="00270B5A"/>
    <w:rsid w:val="00270DAF"/>
    <w:rsid w:val="00271716"/>
    <w:rsid w:val="0027231F"/>
    <w:rsid w:val="00272791"/>
    <w:rsid w:val="00273188"/>
    <w:rsid w:val="0027379F"/>
    <w:rsid w:val="0027416C"/>
    <w:rsid w:val="00276A25"/>
    <w:rsid w:val="0027763C"/>
    <w:rsid w:val="00281F98"/>
    <w:rsid w:val="00282A21"/>
    <w:rsid w:val="00282BA9"/>
    <w:rsid w:val="002833D3"/>
    <w:rsid w:val="00290EB9"/>
    <w:rsid w:val="00290F4E"/>
    <w:rsid w:val="002912DA"/>
    <w:rsid w:val="00291A28"/>
    <w:rsid w:val="00291AE5"/>
    <w:rsid w:val="0029435A"/>
    <w:rsid w:val="00295E17"/>
    <w:rsid w:val="0029646A"/>
    <w:rsid w:val="002966A0"/>
    <w:rsid w:val="002A2241"/>
    <w:rsid w:val="002A6D8A"/>
    <w:rsid w:val="002A73E3"/>
    <w:rsid w:val="002B0BE4"/>
    <w:rsid w:val="002B1236"/>
    <w:rsid w:val="002B2126"/>
    <w:rsid w:val="002B49EA"/>
    <w:rsid w:val="002B7B03"/>
    <w:rsid w:val="002C1314"/>
    <w:rsid w:val="002C22F9"/>
    <w:rsid w:val="002C2CB7"/>
    <w:rsid w:val="002C3694"/>
    <w:rsid w:val="002C4594"/>
    <w:rsid w:val="002C4D8A"/>
    <w:rsid w:val="002C5CC9"/>
    <w:rsid w:val="002C5D3C"/>
    <w:rsid w:val="002C5F2D"/>
    <w:rsid w:val="002C68C9"/>
    <w:rsid w:val="002C75A3"/>
    <w:rsid w:val="002D0A6A"/>
    <w:rsid w:val="002D1CD4"/>
    <w:rsid w:val="002D20D3"/>
    <w:rsid w:val="002D3366"/>
    <w:rsid w:val="002D486C"/>
    <w:rsid w:val="002D5361"/>
    <w:rsid w:val="002E00B4"/>
    <w:rsid w:val="002E2347"/>
    <w:rsid w:val="002E2935"/>
    <w:rsid w:val="002E2CA4"/>
    <w:rsid w:val="002E6E8F"/>
    <w:rsid w:val="002F00CA"/>
    <w:rsid w:val="002F5BF9"/>
    <w:rsid w:val="0030395A"/>
    <w:rsid w:val="00306123"/>
    <w:rsid w:val="00310EFE"/>
    <w:rsid w:val="00311315"/>
    <w:rsid w:val="00313095"/>
    <w:rsid w:val="00314B92"/>
    <w:rsid w:val="003150E3"/>
    <w:rsid w:val="003236A6"/>
    <w:rsid w:val="00324BE2"/>
    <w:rsid w:val="00327FB3"/>
    <w:rsid w:val="00340419"/>
    <w:rsid w:val="0034060B"/>
    <w:rsid w:val="00341E7C"/>
    <w:rsid w:val="00342C68"/>
    <w:rsid w:val="00345969"/>
    <w:rsid w:val="0035051B"/>
    <w:rsid w:val="00351D0B"/>
    <w:rsid w:val="00351E63"/>
    <w:rsid w:val="00352004"/>
    <w:rsid w:val="003523C3"/>
    <w:rsid w:val="00354E00"/>
    <w:rsid w:val="00361458"/>
    <w:rsid w:val="00361A77"/>
    <w:rsid w:val="00361CE9"/>
    <w:rsid w:val="00366F8D"/>
    <w:rsid w:val="00371994"/>
    <w:rsid w:val="003721F0"/>
    <w:rsid w:val="00372EB3"/>
    <w:rsid w:val="00375B31"/>
    <w:rsid w:val="00376F56"/>
    <w:rsid w:val="003774ED"/>
    <w:rsid w:val="00382D26"/>
    <w:rsid w:val="00385968"/>
    <w:rsid w:val="0038662E"/>
    <w:rsid w:val="003902B0"/>
    <w:rsid w:val="003906EC"/>
    <w:rsid w:val="00392868"/>
    <w:rsid w:val="00393715"/>
    <w:rsid w:val="003A117C"/>
    <w:rsid w:val="003A127F"/>
    <w:rsid w:val="003B073C"/>
    <w:rsid w:val="003C5107"/>
    <w:rsid w:val="003C5117"/>
    <w:rsid w:val="003C5B83"/>
    <w:rsid w:val="003C69C8"/>
    <w:rsid w:val="003D0403"/>
    <w:rsid w:val="003D0D7E"/>
    <w:rsid w:val="003D4CCF"/>
    <w:rsid w:val="003D7908"/>
    <w:rsid w:val="003E2F74"/>
    <w:rsid w:val="003E448E"/>
    <w:rsid w:val="003E6EA8"/>
    <w:rsid w:val="003E7318"/>
    <w:rsid w:val="003F0384"/>
    <w:rsid w:val="003F1B70"/>
    <w:rsid w:val="003F2D51"/>
    <w:rsid w:val="003F49F2"/>
    <w:rsid w:val="003F5B6E"/>
    <w:rsid w:val="003F6779"/>
    <w:rsid w:val="00400788"/>
    <w:rsid w:val="004012CB"/>
    <w:rsid w:val="00401D5E"/>
    <w:rsid w:val="00401F9C"/>
    <w:rsid w:val="0040368F"/>
    <w:rsid w:val="00403B32"/>
    <w:rsid w:val="00406E0A"/>
    <w:rsid w:val="00410AB3"/>
    <w:rsid w:val="00411B57"/>
    <w:rsid w:val="00414696"/>
    <w:rsid w:val="00415E7E"/>
    <w:rsid w:val="00417B09"/>
    <w:rsid w:val="00424C8F"/>
    <w:rsid w:val="00426602"/>
    <w:rsid w:val="004304B4"/>
    <w:rsid w:val="004326D3"/>
    <w:rsid w:val="004360CA"/>
    <w:rsid w:val="00437974"/>
    <w:rsid w:val="004379DC"/>
    <w:rsid w:val="004412D6"/>
    <w:rsid w:val="0044142C"/>
    <w:rsid w:val="00441612"/>
    <w:rsid w:val="00443785"/>
    <w:rsid w:val="00443A12"/>
    <w:rsid w:val="00446773"/>
    <w:rsid w:val="00446B1C"/>
    <w:rsid w:val="00447348"/>
    <w:rsid w:val="00447479"/>
    <w:rsid w:val="004507DD"/>
    <w:rsid w:val="00450AB7"/>
    <w:rsid w:val="00451D8C"/>
    <w:rsid w:val="00453410"/>
    <w:rsid w:val="0046371B"/>
    <w:rsid w:val="00466C0F"/>
    <w:rsid w:val="00470B74"/>
    <w:rsid w:val="004754B7"/>
    <w:rsid w:val="00480AFF"/>
    <w:rsid w:val="0048577D"/>
    <w:rsid w:val="00485AEC"/>
    <w:rsid w:val="004866DD"/>
    <w:rsid w:val="00487D12"/>
    <w:rsid w:val="00495C54"/>
    <w:rsid w:val="004A3D4D"/>
    <w:rsid w:val="004A4733"/>
    <w:rsid w:val="004B0D44"/>
    <w:rsid w:val="004B2972"/>
    <w:rsid w:val="004B2E43"/>
    <w:rsid w:val="004B31B6"/>
    <w:rsid w:val="004B3A3D"/>
    <w:rsid w:val="004C03BB"/>
    <w:rsid w:val="004C114A"/>
    <w:rsid w:val="004C2526"/>
    <w:rsid w:val="004C3B22"/>
    <w:rsid w:val="004C4F8B"/>
    <w:rsid w:val="004C5BD3"/>
    <w:rsid w:val="004C62F6"/>
    <w:rsid w:val="004C69F0"/>
    <w:rsid w:val="004D062A"/>
    <w:rsid w:val="004D2421"/>
    <w:rsid w:val="004E489D"/>
    <w:rsid w:val="004E6489"/>
    <w:rsid w:val="004E723D"/>
    <w:rsid w:val="004E7A64"/>
    <w:rsid w:val="004F31B8"/>
    <w:rsid w:val="004F3762"/>
    <w:rsid w:val="004F45FD"/>
    <w:rsid w:val="004F5917"/>
    <w:rsid w:val="004F716A"/>
    <w:rsid w:val="004F745D"/>
    <w:rsid w:val="0050085A"/>
    <w:rsid w:val="00501294"/>
    <w:rsid w:val="00505E7F"/>
    <w:rsid w:val="005104FC"/>
    <w:rsid w:val="0051052B"/>
    <w:rsid w:val="00511B99"/>
    <w:rsid w:val="00513194"/>
    <w:rsid w:val="00516F51"/>
    <w:rsid w:val="005171AE"/>
    <w:rsid w:val="0052318F"/>
    <w:rsid w:val="005258F2"/>
    <w:rsid w:val="005268B3"/>
    <w:rsid w:val="00526B38"/>
    <w:rsid w:val="00526BD2"/>
    <w:rsid w:val="0053048F"/>
    <w:rsid w:val="0053089A"/>
    <w:rsid w:val="0053165B"/>
    <w:rsid w:val="00532900"/>
    <w:rsid w:val="0053429B"/>
    <w:rsid w:val="0053470C"/>
    <w:rsid w:val="00536E71"/>
    <w:rsid w:val="005373EB"/>
    <w:rsid w:val="00541C6D"/>
    <w:rsid w:val="00543889"/>
    <w:rsid w:val="005467DB"/>
    <w:rsid w:val="005472C3"/>
    <w:rsid w:val="00550C02"/>
    <w:rsid w:val="00551EB0"/>
    <w:rsid w:val="005604FE"/>
    <w:rsid w:val="00560E70"/>
    <w:rsid w:val="00566DEE"/>
    <w:rsid w:val="00574062"/>
    <w:rsid w:val="00575EF8"/>
    <w:rsid w:val="005779DA"/>
    <w:rsid w:val="005826E5"/>
    <w:rsid w:val="00583C8C"/>
    <w:rsid w:val="0058451E"/>
    <w:rsid w:val="00584983"/>
    <w:rsid w:val="00586750"/>
    <w:rsid w:val="00586E64"/>
    <w:rsid w:val="00592CCB"/>
    <w:rsid w:val="00593518"/>
    <w:rsid w:val="00594B10"/>
    <w:rsid w:val="005956CD"/>
    <w:rsid w:val="00596DA2"/>
    <w:rsid w:val="005A0B06"/>
    <w:rsid w:val="005A120E"/>
    <w:rsid w:val="005A16C4"/>
    <w:rsid w:val="005A18A7"/>
    <w:rsid w:val="005A28D3"/>
    <w:rsid w:val="005A63F6"/>
    <w:rsid w:val="005A6FF5"/>
    <w:rsid w:val="005A727E"/>
    <w:rsid w:val="005B0E7B"/>
    <w:rsid w:val="005B125A"/>
    <w:rsid w:val="005B511C"/>
    <w:rsid w:val="005B532E"/>
    <w:rsid w:val="005B5EF8"/>
    <w:rsid w:val="005B622B"/>
    <w:rsid w:val="005B7125"/>
    <w:rsid w:val="005B7C8D"/>
    <w:rsid w:val="005C0BD6"/>
    <w:rsid w:val="005C170E"/>
    <w:rsid w:val="005C2147"/>
    <w:rsid w:val="005C2E74"/>
    <w:rsid w:val="005C384F"/>
    <w:rsid w:val="005C3B6E"/>
    <w:rsid w:val="005C5397"/>
    <w:rsid w:val="005C67C8"/>
    <w:rsid w:val="005C6D01"/>
    <w:rsid w:val="005D2926"/>
    <w:rsid w:val="005D5D78"/>
    <w:rsid w:val="005D7DA3"/>
    <w:rsid w:val="005E0170"/>
    <w:rsid w:val="005E2105"/>
    <w:rsid w:val="005E4807"/>
    <w:rsid w:val="005E547A"/>
    <w:rsid w:val="005F104C"/>
    <w:rsid w:val="005F1199"/>
    <w:rsid w:val="005F4E31"/>
    <w:rsid w:val="005F78F6"/>
    <w:rsid w:val="00600B93"/>
    <w:rsid w:val="006021EF"/>
    <w:rsid w:val="006029D4"/>
    <w:rsid w:val="006035E4"/>
    <w:rsid w:val="00604E8F"/>
    <w:rsid w:val="006105ED"/>
    <w:rsid w:val="00610C98"/>
    <w:rsid w:val="0061136E"/>
    <w:rsid w:val="00611625"/>
    <w:rsid w:val="00615F1D"/>
    <w:rsid w:val="00616660"/>
    <w:rsid w:val="00617831"/>
    <w:rsid w:val="00621505"/>
    <w:rsid w:val="00623814"/>
    <w:rsid w:val="00623B0E"/>
    <w:rsid w:val="0063211B"/>
    <w:rsid w:val="006334A7"/>
    <w:rsid w:val="00633C28"/>
    <w:rsid w:val="00633EF1"/>
    <w:rsid w:val="00635471"/>
    <w:rsid w:val="0063572A"/>
    <w:rsid w:val="00635A33"/>
    <w:rsid w:val="00641A12"/>
    <w:rsid w:val="00642ED8"/>
    <w:rsid w:val="00643847"/>
    <w:rsid w:val="00643938"/>
    <w:rsid w:val="00646149"/>
    <w:rsid w:val="00650E90"/>
    <w:rsid w:val="00652A73"/>
    <w:rsid w:val="00652C55"/>
    <w:rsid w:val="00660A62"/>
    <w:rsid w:val="00661862"/>
    <w:rsid w:val="00662382"/>
    <w:rsid w:val="00662576"/>
    <w:rsid w:val="00663610"/>
    <w:rsid w:val="00664C1C"/>
    <w:rsid w:val="00670CB1"/>
    <w:rsid w:val="00672FD0"/>
    <w:rsid w:val="0067440D"/>
    <w:rsid w:val="00675928"/>
    <w:rsid w:val="006817D9"/>
    <w:rsid w:val="00682F84"/>
    <w:rsid w:val="006843F2"/>
    <w:rsid w:val="00687A11"/>
    <w:rsid w:val="00693B0F"/>
    <w:rsid w:val="0069523F"/>
    <w:rsid w:val="00695398"/>
    <w:rsid w:val="006954A0"/>
    <w:rsid w:val="00696EDA"/>
    <w:rsid w:val="006A04BF"/>
    <w:rsid w:val="006A1C53"/>
    <w:rsid w:val="006A445B"/>
    <w:rsid w:val="006B0316"/>
    <w:rsid w:val="006B03ED"/>
    <w:rsid w:val="006B04F7"/>
    <w:rsid w:val="006B0E2E"/>
    <w:rsid w:val="006B4518"/>
    <w:rsid w:val="006B4E8F"/>
    <w:rsid w:val="006B7769"/>
    <w:rsid w:val="006C17DF"/>
    <w:rsid w:val="006C2657"/>
    <w:rsid w:val="006C2909"/>
    <w:rsid w:val="006C2A61"/>
    <w:rsid w:val="006C4AEB"/>
    <w:rsid w:val="006C6275"/>
    <w:rsid w:val="006C73FF"/>
    <w:rsid w:val="006C7623"/>
    <w:rsid w:val="006C7785"/>
    <w:rsid w:val="006C7F9A"/>
    <w:rsid w:val="006D036D"/>
    <w:rsid w:val="006D06DE"/>
    <w:rsid w:val="006D2511"/>
    <w:rsid w:val="006D7B8A"/>
    <w:rsid w:val="006E1B12"/>
    <w:rsid w:val="006E6BFD"/>
    <w:rsid w:val="006E774A"/>
    <w:rsid w:val="006F694E"/>
    <w:rsid w:val="0070082A"/>
    <w:rsid w:val="00700C43"/>
    <w:rsid w:val="007017E7"/>
    <w:rsid w:val="007022E4"/>
    <w:rsid w:val="007029D9"/>
    <w:rsid w:val="00702A7F"/>
    <w:rsid w:val="007037FF"/>
    <w:rsid w:val="00707245"/>
    <w:rsid w:val="007073A5"/>
    <w:rsid w:val="00711F94"/>
    <w:rsid w:val="00712175"/>
    <w:rsid w:val="00713D21"/>
    <w:rsid w:val="00714ABA"/>
    <w:rsid w:val="0073126A"/>
    <w:rsid w:val="0073380E"/>
    <w:rsid w:val="007361C4"/>
    <w:rsid w:val="00740F62"/>
    <w:rsid w:val="007426D6"/>
    <w:rsid w:val="00743929"/>
    <w:rsid w:val="00750128"/>
    <w:rsid w:val="00753311"/>
    <w:rsid w:val="00753D2F"/>
    <w:rsid w:val="00754B5D"/>
    <w:rsid w:val="00755344"/>
    <w:rsid w:val="00756CC1"/>
    <w:rsid w:val="0076102B"/>
    <w:rsid w:val="00763651"/>
    <w:rsid w:val="007638D6"/>
    <w:rsid w:val="00763FAF"/>
    <w:rsid w:val="007641BE"/>
    <w:rsid w:val="0076609C"/>
    <w:rsid w:val="0077055D"/>
    <w:rsid w:val="0077359E"/>
    <w:rsid w:val="00775388"/>
    <w:rsid w:val="00775683"/>
    <w:rsid w:val="00782B6C"/>
    <w:rsid w:val="007830A2"/>
    <w:rsid w:val="00786A68"/>
    <w:rsid w:val="00790925"/>
    <w:rsid w:val="00790D20"/>
    <w:rsid w:val="00791951"/>
    <w:rsid w:val="00793A45"/>
    <w:rsid w:val="00795698"/>
    <w:rsid w:val="007A04F7"/>
    <w:rsid w:val="007A0753"/>
    <w:rsid w:val="007A33ED"/>
    <w:rsid w:val="007A3548"/>
    <w:rsid w:val="007A387A"/>
    <w:rsid w:val="007A4ADA"/>
    <w:rsid w:val="007A5AE0"/>
    <w:rsid w:val="007A78FB"/>
    <w:rsid w:val="007B21B2"/>
    <w:rsid w:val="007B74F9"/>
    <w:rsid w:val="007B76C8"/>
    <w:rsid w:val="007B7AAE"/>
    <w:rsid w:val="007C03EC"/>
    <w:rsid w:val="007C3D81"/>
    <w:rsid w:val="007C607F"/>
    <w:rsid w:val="007C6157"/>
    <w:rsid w:val="007C62F5"/>
    <w:rsid w:val="007C6811"/>
    <w:rsid w:val="007C718B"/>
    <w:rsid w:val="007D00AF"/>
    <w:rsid w:val="007D084B"/>
    <w:rsid w:val="007D178E"/>
    <w:rsid w:val="007D3AB1"/>
    <w:rsid w:val="007D5C7E"/>
    <w:rsid w:val="007D6766"/>
    <w:rsid w:val="007E0054"/>
    <w:rsid w:val="007E17EF"/>
    <w:rsid w:val="007E31B3"/>
    <w:rsid w:val="007E3AD5"/>
    <w:rsid w:val="007E472C"/>
    <w:rsid w:val="007E52D1"/>
    <w:rsid w:val="007E6ED6"/>
    <w:rsid w:val="007F3712"/>
    <w:rsid w:val="007F6675"/>
    <w:rsid w:val="00800322"/>
    <w:rsid w:val="00802118"/>
    <w:rsid w:val="00806DF8"/>
    <w:rsid w:val="008075B2"/>
    <w:rsid w:val="00807F06"/>
    <w:rsid w:val="0081201E"/>
    <w:rsid w:val="00813AB6"/>
    <w:rsid w:val="00821578"/>
    <w:rsid w:val="00821AC8"/>
    <w:rsid w:val="00823080"/>
    <w:rsid w:val="00825A0D"/>
    <w:rsid w:val="00827843"/>
    <w:rsid w:val="00830B99"/>
    <w:rsid w:val="0083211A"/>
    <w:rsid w:val="008401E6"/>
    <w:rsid w:val="00840AF8"/>
    <w:rsid w:val="00841CA1"/>
    <w:rsid w:val="00843E57"/>
    <w:rsid w:val="0084459B"/>
    <w:rsid w:val="00845788"/>
    <w:rsid w:val="00845881"/>
    <w:rsid w:val="00845CEA"/>
    <w:rsid w:val="0084650D"/>
    <w:rsid w:val="00847C11"/>
    <w:rsid w:val="00857030"/>
    <w:rsid w:val="008638F2"/>
    <w:rsid w:val="00866C74"/>
    <w:rsid w:val="00866D15"/>
    <w:rsid w:val="00867AEB"/>
    <w:rsid w:val="00870A75"/>
    <w:rsid w:val="0087212B"/>
    <w:rsid w:val="00875EF2"/>
    <w:rsid w:val="00880A0F"/>
    <w:rsid w:val="00880DF5"/>
    <w:rsid w:val="00882614"/>
    <w:rsid w:val="00886384"/>
    <w:rsid w:val="008873F6"/>
    <w:rsid w:val="0089108A"/>
    <w:rsid w:val="00892AF7"/>
    <w:rsid w:val="00893293"/>
    <w:rsid w:val="0089367C"/>
    <w:rsid w:val="00896648"/>
    <w:rsid w:val="008A1384"/>
    <w:rsid w:val="008A138B"/>
    <w:rsid w:val="008A3A11"/>
    <w:rsid w:val="008A6511"/>
    <w:rsid w:val="008B1198"/>
    <w:rsid w:val="008B314C"/>
    <w:rsid w:val="008B6DCB"/>
    <w:rsid w:val="008C1DFE"/>
    <w:rsid w:val="008C5F98"/>
    <w:rsid w:val="008C647B"/>
    <w:rsid w:val="008D0ED3"/>
    <w:rsid w:val="008D37FC"/>
    <w:rsid w:val="008D7955"/>
    <w:rsid w:val="008E0BED"/>
    <w:rsid w:val="008E28A3"/>
    <w:rsid w:val="008E2A82"/>
    <w:rsid w:val="008E3449"/>
    <w:rsid w:val="008E3BF5"/>
    <w:rsid w:val="008E48C5"/>
    <w:rsid w:val="008F012A"/>
    <w:rsid w:val="008F2970"/>
    <w:rsid w:val="008F4C2D"/>
    <w:rsid w:val="008F5DA4"/>
    <w:rsid w:val="00902CCB"/>
    <w:rsid w:val="00902E08"/>
    <w:rsid w:val="00906D7B"/>
    <w:rsid w:val="009100DF"/>
    <w:rsid w:val="009137EE"/>
    <w:rsid w:val="009174C5"/>
    <w:rsid w:val="0092686E"/>
    <w:rsid w:val="00931253"/>
    <w:rsid w:val="0093243B"/>
    <w:rsid w:val="00932600"/>
    <w:rsid w:val="009332E3"/>
    <w:rsid w:val="009425C7"/>
    <w:rsid w:val="0094372E"/>
    <w:rsid w:val="009457F1"/>
    <w:rsid w:val="00946A12"/>
    <w:rsid w:val="00950879"/>
    <w:rsid w:val="00955C07"/>
    <w:rsid w:val="00961469"/>
    <w:rsid w:val="00961E51"/>
    <w:rsid w:val="0096459A"/>
    <w:rsid w:val="00971575"/>
    <w:rsid w:val="0097420D"/>
    <w:rsid w:val="00974BC8"/>
    <w:rsid w:val="00974E48"/>
    <w:rsid w:val="00975467"/>
    <w:rsid w:val="009758D3"/>
    <w:rsid w:val="009758FA"/>
    <w:rsid w:val="00980F5D"/>
    <w:rsid w:val="00981873"/>
    <w:rsid w:val="00981F20"/>
    <w:rsid w:val="00981FB2"/>
    <w:rsid w:val="0098238F"/>
    <w:rsid w:val="00983832"/>
    <w:rsid w:val="00983FBC"/>
    <w:rsid w:val="009841DD"/>
    <w:rsid w:val="0098623C"/>
    <w:rsid w:val="00987558"/>
    <w:rsid w:val="00987BCB"/>
    <w:rsid w:val="0099024C"/>
    <w:rsid w:val="0099048B"/>
    <w:rsid w:val="00991F31"/>
    <w:rsid w:val="0099216E"/>
    <w:rsid w:val="00994CB3"/>
    <w:rsid w:val="0099541A"/>
    <w:rsid w:val="009967B3"/>
    <w:rsid w:val="009975B5"/>
    <w:rsid w:val="00997C10"/>
    <w:rsid w:val="009A1263"/>
    <w:rsid w:val="009A553C"/>
    <w:rsid w:val="009B171A"/>
    <w:rsid w:val="009B171E"/>
    <w:rsid w:val="009B4611"/>
    <w:rsid w:val="009B75D3"/>
    <w:rsid w:val="009C0E72"/>
    <w:rsid w:val="009C0EAC"/>
    <w:rsid w:val="009C16EA"/>
    <w:rsid w:val="009C3D2E"/>
    <w:rsid w:val="009C418C"/>
    <w:rsid w:val="009C4C06"/>
    <w:rsid w:val="009C5C94"/>
    <w:rsid w:val="009D0512"/>
    <w:rsid w:val="009D1F50"/>
    <w:rsid w:val="009D2D9B"/>
    <w:rsid w:val="009E51F1"/>
    <w:rsid w:val="009E5A4C"/>
    <w:rsid w:val="009F00D1"/>
    <w:rsid w:val="009F1D47"/>
    <w:rsid w:val="009F3EE8"/>
    <w:rsid w:val="009F5555"/>
    <w:rsid w:val="009F709A"/>
    <w:rsid w:val="009F7BB4"/>
    <w:rsid w:val="009F7D69"/>
    <w:rsid w:val="00A000A2"/>
    <w:rsid w:val="00A015D3"/>
    <w:rsid w:val="00A01C37"/>
    <w:rsid w:val="00A05B8C"/>
    <w:rsid w:val="00A05F6C"/>
    <w:rsid w:val="00A111D4"/>
    <w:rsid w:val="00A126C3"/>
    <w:rsid w:val="00A144D4"/>
    <w:rsid w:val="00A2619E"/>
    <w:rsid w:val="00A30E54"/>
    <w:rsid w:val="00A32C19"/>
    <w:rsid w:val="00A34CAF"/>
    <w:rsid w:val="00A367E6"/>
    <w:rsid w:val="00A450ED"/>
    <w:rsid w:val="00A45920"/>
    <w:rsid w:val="00A47844"/>
    <w:rsid w:val="00A518A4"/>
    <w:rsid w:val="00A518D5"/>
    <w:rsid w:val="00A54771"/>
    <w:rsid w:val="00A55518"/>
    <w:rsid w:val="00A565A3"/>
    <w:rsid w:val="00A6063E"/>
    <w:rsid w:val="00A6242B"/>
    <w:rsid w:val="00A62DC7"/>
    <w:rsid w:val="00A653F6"/>
    <w:rsid w:val="00A66EAA"/>
    <w:rsid w:val="00A71542"/>
    <w:rsid w:val="00A71FC1"/>
    <w:rsid w:val="00A725D0"/>
    <w:rsid w:val="00A77A7D"/>
    <w:rsid w:val="00A77F85"/>
    <w:rsid w:val="00A80C21"/>
    <w:rsid w:val="00A83C69"/>
    <w:rsid w:val="00A83F4A"/>
    <w:rsid w:val="00A872CF"/>
    <w:rsid w:val="00A87733"/>
    <w:rsid w:val="00A929B8"/>
    <w:rsid w:val="00A95558"/>
    <w:rsid w:val="00A96B18"/>
    <w:rsid w:val="00A96CD0"/>
    <w:rsid w:val="00AA0911"/>
    <w:rsid w:val="00AA1C83"/>
    <w:rsid w:val="00AB0EE6"/>
    <w:rsid w:val="00AB35EF"/>
    <w:rsid w:val="00AB37D3"/>
    <w:rsid w:val="00AB38F5"/>
    <w:rsid w:val="00AB512A"/>
    <w:rsid w:val="00AB5F4A"/>
    <w:rsid w:val="00AC0B4B"/>
    <w:rsid w:val="00AC1A92"/>
    <w:rsid w:val="00AC1DBD"/>
    <w:rsid w:val="00AC247C"/>
    <w:rsid w:val="00AC6C8E"/>
    <w:rsid w:val="00AD05C2"/>
    <w:rsid w:val="00AD3F51"/>
    <w:rsid w:val="00AD4DB9"/>
    <w:rsid w:val="00AD5E7B"/>
    <w:rsid w:val="00AD6081"/>
    <w:rsid w:val="00AE1F68"/>
    <w:rsid w:val="00AE2D84"/>
    <w:rsid w:val="00AE63B5"/>
    <w:rsid w:val="00AE6BB3"/>
    <w:rsid w:val="00AE7D64"/>
    <w:rsid w:val="00AF02C8"/>
    <w:rsid w:val="00AF2992"/>
    <w:rsid w:val="00AF6615"/>
    <w:rsid w:val="00AF7339"/>
    <w:rsid w:val="00AF7CBB"/>
    <w:rsid w:val="00B028AC"/>
    <w:rsid w:val="00B0319A"/>
    <w:rsid w:val="00B068BB"/>
    <w:rsid w:val="00B07F94"/>
    <w:rsid w:val="00B106F1"/>
    <w:rsid w:val="00B12A25"/>
    <w:rsid w:val="00B2040E"/>
    <w:rsid w:val="00B22286"/>
    <w:rsid w:val="00B22CF8"/>
    <w:rsid w:val="00B24F1D"/>
    <w:rsid w:val="00B25AA8"/>
    <w:rsid w:val="00B261AA"/>
    <w:rsid w:val="00B262D4"/>
    <w:rsid w:val="00B30D8B"/>
    <w:rsid w:val="00B32ED2"/>
    <w:rsid w:val="00B36ED8"/>
    <w:rsid w:val="00B41C3D"/>
    <w:rsid w:val="00B44C9E"/>
    <w:rsid w:val="00B50570"/>
    <w:rsid w:val="00B53D10"/>
    <w:rsid w:val="00B54F95"/>
    <w:rsid w:val="00B56670"/>
    <w:rsid w:val="00B5697B"/>
    <w:rsid w:val="00B64D11"/>
    <w:rsid w:val="00B7074F"/>
    <w:rsid w:val="00B70B11"/>
    <w:rsid w:val="00B7433B"/>
    <w:rsid w:val="00B77912"/>
    <w:rsid w:val="00B81806"/>
    <w:rsid w:val="00B81E86"/>
    <w:rsid w:val="00B85E8E"/>
    <w:rsid w:val="00B92A1D"/>
    <w:rsid w:val="00B940B3"/>
    <w:rsid w:val="00B952F2"/>
    <w:rsid w:val="00B963A6"/>
    <w:rsid w:val="00BA1B0F"/>
    <w:rsid w:val="00BA25B1"/>
    <w:rsid w:val="00BA35A8"/>
    <w:rsid w:val="00BA5932"/>
    <w:rsid w:val="00BA7310"/>
    <w:rsid w:val="00BA7F2C"/>
    <w:rsid w:val="00BC00BD"/>
    <w:rsid w:val="00BC2F2F"/>
    <w:rsid w:val="00BC3CCF"/>
    <w:rsid w:val="00BC407E"/>
    <w:rsid w:val="00BC5EC2"/>
    <w:rsid w:val="00BD263D"/>
    <w:rsid w:val="00BD2D7C"/>
    <w:rsid w:val="00BD6832"/>
    <w:rsid w:val="00BE098A"/>
    <w:rsid w:val="00BE09DB"/>
    <w:rsid w:val="00BE26E9"/>
    <w:rsid w:val="00BE4039"/>
    <w:rsid w:val="00BE57B7"/>
    <w:rsid w:val="00BE5943"/>
    <w:rsid w:val="00BE5B51"/>
    <w:rsid w:val="00BE678C"/>
    <w:rsid w:val="00BF0E2E"/>
    <w:rsid w:val="00BF0ED3"/>
    <w:rsid w:val="00BF1C1F"/>
    <w:rsid w:val="00BF23AB"/>
    <w:rsid w:val="00BF36D9"/>
    <w:rsid w:val="00BF3F0D"/>
    <w:rsid w:val="00BF47D9"/>
    <w:rsid w:val="00BF56AD"/>
    <w:rsid w:val="00BF59A6"/>
    <w:rsid w:val="00C00830"/>
    <w:rsid w:val="00C03EA8"/>
    <w:rsid w:val="00C058E9"/>
    <w:rsid w:val="00C05A6A"/>
    <w:rsid w:val="00C06099"/>
    <w:rsid w:val="00C0671E"/>
    <w:rsid w:val="00C11BF2"/>
    <w:rsid w:val="00C148C3"/>
    <w:rsid w:val="00C16CC2"/>
    <w:rsid w:val="00C2056C"/>
    <w:rsid w:val="00C241B5"/>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7A60"/>
    <w:rsid w:val="00C50C23"/>
    <w:rsid w:val="00C5299B"/>
    <w:rsid w:val="00C529DF"/>
    <w:rsid w:val="00C5371C"/>
    <w:rsid w:val="00C66749"/>
    <w:rsid w:val="00C67189"/>
    <w:rsid w:val="00C731E1"/>
    <w:rsid w:val="00C7343A"/>
    <w:rsid w:val="00C752D7"/>
    <w:rsid w:val="00C757B8"/>
    <w:rsid w:val="00C77366"/>
    <w:rsid w:val="00C80D9A"/>
    <w:rsid w:val="00C831EB"/>
    <w:rsid w:val="00C84B8D"/>
    <w:rsid w:val="00C87960"/>
    <w:rsid w:val="00C9060B"/>
    <w:rsid w:val="00C90F6B"/>
    <w:rsid w:val="00C928C2"/>
    <w:rsid w:val="00C92C86"/>
    <w:rsid w:val="00C948FB"/>
    <w:rsid w:val="00C950BD"/>
    <w:rsid w:val="00C96A71"/>
    <w:rsid w:val="00CA1245"/>
    <w:rsid w:val="00CA3D44"/>
    <w:rsid w:val="00CA515A"/>
    <w:rsid w:val="00CA63D5"/>
    <w:rsid w:val="00CB117C"/>
    <w:rsid w:val="00CB2331"/>
    <w:rsid w:val="00CB250C"/>
    <w:rsid w:val="00CB6E3F"/>
    <w:rsid w:val="00CB7A5E"/>
    <w:rsid w:val="00CC087D"/>
    <w:rsid w:val="00CC17DB"/>
    <w:rsid w:val="00CC2C0C"/>
    <w:rsid w:val="00CC2F98"/>
    <w:rsid w:val="00CC50FE"/>
    <w:rsid w:val="00CC6646"/>
    <w:rsid w:val="00CC721A"/>
    <w:rsid w:val="00CD5019"/>
    <w:rsid w:val="00CD6EA6"/>
    <w:rsid w:val="00CD78D7"/>
    <w:rsid w:val="00CD7B0F"/>
    <w:rsid w:val="00CE17CB"/>
    <w:rsid w:val="00CE30E3"/>
    <w:rsid w:val="00CE6CD0"/>
    <w:rsid w:val="00CE6E7E"/>
    <w:rsid w:val="00CF1C0F"/>
    <w:rsid w:val="00CF2C45"/>
    <w:rsid w:val="00CF6C55"/>
    <w:rsid w:val="00D00DC6"/>
    <w:rsid w:val="00D026AE"/>
    <w:rsid w:val="00D02D89"/>
    <w:rsid w:val="00D05A1E"/>
    <w:rsid w:val="00D07B6D"/>
    <w:rsid w:val="00D12155"/>
    <w:rsid w:val="00D13A9D"/>
    <w:rsid w:val="00D16800"/>
    <w:rsid w:val="00D1767D"/>
    <w:rsid w:val="00D25D43"/>
    <w:rsid w:val="00D273C1"/>
    <w:rsid w:val="00D273CA"/>
    <w:rsid w:val="00D27DC7"/>
    <w:rsid w:val="00D314C0"/>
    <w:rsid w:val="00D3167D"/>
    <w:rsid w:val="00D31779"/>
    <w:rsid w:val="00D32569"/>
    <w:rsid w:val="00D340F7"/>
    <w:rsid w:val="00D37205"/>
    <w:rsid w:val="00D61378"/>
    <w:rsid w:val="00D627EE"/>
    <w:rsid w:val="00D63BB3"/>
    <w:rsid w:val="00D63E25"/>
    <w:rsid w:val="00D67660"/>
    <w:rsid w:val="00D702C7"/>
    <w:rsid w:val="00D74884"/>
    <w:rsid w:val="00D74F2E"/>
    <w:rsid w:val="00D754FB"/>
    <w:rsid w:val="00D7730A"/>
    <w:rsid w:val="00D77F16"/>
    <w:rsid w:val="00D82550"/>
    <w:rsid w:val="00D8401D"/>
    <w:rsid w:val="00D84BB0"/>
    <w:rsid w:val="00D91268"/>
    <w:rsid w:val="00D9133B"/>
    <w:rsid w:val="00D9202C"/>
    <w:rsid w:val="00D97A0C"/>
    <w:rsid w:val="00DA0FDB"/>
    <w:rsid w:val="00DA40CD"/>
    <w:rsid w:val="00DA55C9"/>
    <w:rsid w:val="00DA6862"/>
    <w:rsid w:val="00DB21AA"/>
    <w:rsid w:val="00DB5FDC"/>
    <w:rsid w:val="00DB6D4E"/>
    <w:rsid w:val="00DC2012"/>
    <w:rsid w:val="00DC2C9D"/>
    <w:rsid w:val="00DC4049"/>
    <w:rsid w:val="00DC4162"/>
    <w:rsid w:val="00DC5CAD"/>
    <w:rsid w:val="00DC7E16"/>
    <w:rsid w:val="00DD1845"/>
    <w:rsid w:val="00DD266E"/>
    <w:rsid w:val="00DD3228"/>
    <w:rsid w:val="00DD3E3E"/>
    <w:rsid w:val="00DD4AAA"/>
    <w:rsid w:val="00DD7D9D"/>
    <w:rsid w:val="00DE14CD"/>
    <w:rsid w:val="00DE2E0C"/>
    <w:rsid w:val="00DE5985"/>
    <w:rsid w:val="00DE77CF"/>
    <w:rsid w:val="00DF1625"/>
    <w:rsid w:val="00DF175F"/>
    <w:rsid w:val="00DF2186"/>
    <w:rsid w:val="00DF34CE"/>
    <w:rsid w:val="00DF65EC"/>
    <w:rsid w:val="00DF715C"/>
    <w:rsid w:val="00E0083C"/>
    <w:rsid w:val="00E02E72"/>
    <w:rsid w:val="00E0435B"/>
    <w:rsid w:val="00E145C6"/>
    <w:rsid w:val="00E14F57"/>
    <w:rsid w:val="00E170E7"/>
    <w:rsid w:val="00E22AE5"/>
    <w:rsid w:val="00E2425E"/>
    <w:rsid w:val="00E3151A"/>
    <w:rsid w:val="00E31C56"/>
    <w:rsid w:val="00E322A6"/>
    <w:rsid w:val="00E37310"/>
    <w:rsid w:val="00E4038B"/>
    <w:rsid w:val="00E42359"/>
    <w:rsid w:val="00E42C23"/>
    <w:rsid w:val="00E43110"/>
    <w:rsid w:val="00E43C0F"/>
    <w:rsid w:val="00E47A13"/>
    <w:rsid w:val="00E51532"/>
    <w:rsid w:val="00E54AC1"/>
    <w:rsid w:val="00E54FD0"/>
    <w:rsid w:val="00E62820"/>
    <w:rsid w:val="00E64758"/>
    <w:rsid w:val="00E67030"/>
    <w:rsid w:val="00E673F1"/>
    <w:rsid w:val="00E70CF3"/>
    <w:rsid w:val="00E71B27"/>
    <w:rsid w:val="00E745F6"/>
    <w:rsid w:val="00E763F6"/>
    <w:rsid w:val="00E829B9"/>
    <w:rsid w:val="00E82AD8"/>
    <w:rsid w:val="00E84AF7"/>
    <w:rsid w:val="00E85C69"/>
    <w:rsid w:val="00E86657"/>
    <w:rsid w:val="00E90951"/>
    <w:rsid w:val="00E936E0"/>
    <w:rsid w:val="00E93B05"/>
    <w:rsid w:val="00E93D80"/>
    <w:rsid w:val="00E93F9B"/>
    <w:rsid w:val="00E94B03"/>
    <w:rsid w:val="00E95921"/>
    <w:rsid w:val="00E9708E"/>
    <w:rsid w:val="00EA040E"/>
    <w:rsid w:val="00EA2F27"/>
    <w:rsid w:val="00EA3234"/>
    <w:rsid w:val="00EB1B79"/>
    <w:rsid w:val="00EB4105"/>
    <w:rsid w:val="00EB7291"/>
    <w:rsid w:val="00EC11E6"/>
    <w:rsid w:val="00EC2C29"/>
    <w:rsid w:val="00EC2EFE"/>
    <w:rsid w:val="00EC6FE2"/>
    <w:rsid w:val="00ED343A"/>
    <w:rsid w:val="00ED354D"/>
    <w:rsid w:val="00ED6E94"/>
    <w:rsid w:val="00ED7B17"/>
    <w:rsid w:val="00EE162D"/>
    <w:rsid w:val="00EE20CA"/>
    <w:rsid w:val="00EE5FD5"/>
    <w:rsid w:val="00EF0D70"/>
    <w:rsid w:val="00EF1FFF"/>
    <w:rsid w:val="00EF3ED0"/>
    <w:rsid w:val="00EF51B5"/>
    <w:rsid w:val="00F00CE9"/>
    <w:rsid w:val="00F048D4"/>
    <w:rsid w:val="00F07086"/>
    <w:rsid w:val="00F075FF"/>
    <w:rsid w:val="00F126AB"/>
    <w:rsid w:val="00F126E4"/>
    <w:rsid w:val="00F13503"/>
    <w:rsid w:val="00F148E1"/>
    <w:rsid w:val="00F14D63"/>
    <w:rsid w:val="00F17151"/>
    <w:rsid w:val="00F21DBB"/>
    <w:rsid w:val="00F34BE3"/>
    <w:rsid w:val="00F3554B"/>
    <w:rsid w:val="00F40E20"/>
    <w:rsid w:val="00F4123B"/>
    <w:rsid w:val="00F416C3"/>
    <w:rsid w:val="00F42230"/>
    <w:rsid w:val="00F429BE"/>
    <w:rsid w:val="00F43E61"/>
    <w:rsid w:val="00F60365"/>
    <w:rsid w:val="00F60F1D"/>
    <w:rsid w:val="00F61DB6"/>
    <w:rsid w:val="00F63594"/>
    <w:rsid w:val="00F65CD3"/>
    <w:rsid w:val="00F71359"/>
    <w:rsid w:val="00F71C97"/>
    <w:rsid w:val="00F729F9"/>
    <w:rsid w:val="00F81227"/>
    <w:rsid w:val="00F82825"/>
    <w:rsid w:val="00F901C5"/>
    <w:rsid w:val="00F937CF"/>
    <w:rsid w:val="00F96152"/>
    <w:rsid w:val="00F9660E"/>
    <w:rsid w:val="00F96675"/>
    <w:rsid w:val="00F96E00"/>
    <w:rsid w:val="00FA0A64"/>
    <w:rsid w:val="00FA60E9"/>
    <w:rsid w:val="00FA75D5"/>
    <w:rsid w:val="00FB18F3"/>
    <w:rsid w:val="00FB513B"/>
    <w:rsid w:val="00FB5C8E"/>
    <w:rsid w:val="00FB64DB"/>
    <w:rsid w:val="00FC1277"/>
    <w:rsid w:val="00FC1520"/>
    <w:rsid w:val="00FC389C"/>
    <w:rsid w:val="00FC49A1"/>
    <w:rsid w:val="00FC5890"/>
    <w:rsid w:val="00FD456F"/>
    <w:rsid w:val="00FD5A36"/>
    <w:rsid w:val="00FE3DF2"/>
    <w:rsid w:val="00FF2DBC"/>
    <w:rsid w:val="00FF4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character" w:styleId="FollowedHyperlink">
    <w:name w:val="FollowedHyperlink"/>
    <w:basedOn w:val="DefaultParagraphFont"/>
    <w:uiPriority w:val="99"/>
    <w:semiHidden/>
    <w:unhideWhenUsed/>
    <w:rsid w:val="00DF7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3CC5040F23194ED08CF74D2794A9052F"/>
        <w:category>
          <w:name w:val="General"/>
          <w:gallery w:val="placeholder"/>
        </w:category>
        <w:types>
          <w:type w:val="bbPlcHdr"/>
        </w:types>
        <w:behaviors>
          <w:behavior w:val="content"/>
        </w:behaviors>
        <w:guid w:val="{10EA347E-603D-44CE-A74F-B031667D8878}"/>
      </w:docPartPr>
      <w:docPartBody>
        <w:p w:rsidR="006355E3" w:rsidRDefault="009D0554" w:rsidP="009D0554">
          <w:pPr>
            <w:pStyle w:val="3CC5040F23194ED08CF74D2794A9052F"/>
          </w:pPr>
          <w:r>
            <w:rPr>
              <w:rStyle w:val="PlaceholderText"/>
              <w:lang w:bidi="en-US"/>
            </w:rPr>
            <w:t>Click here to enter text.</w:t>
          </w:r>
        </w:p>
      </w:docPartBody>
    </w:docPart>
    <w:docPart>
      <w:docPartPr>
        <w:name w:val="4D72D88AE17C450D9D66ABBC95A7A44A"/>
        <w:category>
          <w:name w:val="General"/>
          <w:gallery w:val="placeholder"/>
        </w:category>
        <w:types>
          <w:type w:val="bbPlcHdr"/>
        </w:types>
        <w:behaviors>
          <w:behavior w:val="content"/>
        </w:behaviors>
        <w:guid w:val="{0785CDE0-1030-45F6-80E8-74D3A93D58CE}"/>
      </w:docPartPr>
      <w:docPartBody>
        <w:p w:rsidR="006355E3" w:rsidRDefault="009D0554" w:rsidP="009D0554">
          <w:pPr>
            <w:pStyle w:val="4D72D88AE17C450D9D66ABBC95A7A44A"/>
          </w:pPr>
          <w:r>
            <w:rPr>
              <w:rStyle w:val="PlaceholderText"/>
              <w:lang w:bidi="en-US"/>
            </w:rPr>
            <w:t>Click here to enter text.</w:t>
          </w:r>
        </w:p>
      </w:docPartBody>
    </w:docPart>
    <w:docPart>
      <w:docPartPr>
        <w:name w:val="4805BE037C674D9DA0848592C8936543"/>
        <w:category>
          <w:name w:val="General"/>
          <w:gallery w:val="placeholder"/>
        </w:category>
        <w:types>
          <w:type w:val="bbPlcHdr"/>
        </w:types>
        <w:behaviors>
          <w:behavior w:val="content"/>
        </w:behaviors>
        <w:guid w:val="{26F28C2F-17B7-4130-B91D-717877065FBD}"/>
      </w:docPartPr>
      <w:docPartBody>
        <w:p w:rsidR="006355E3" w:rsidRDefault="009D0554" w:rsidP="009D0554">
          <w:pPr>
            <w:pStyle w:val="4805BE037C674D9DA0848592C8936543"/>
          </w:pPr>
          <w:r>
            <w:rPr>
              <w:rFonts w:asciiTheme="minorBidi" w:hAnsiTheme="minorBidi"/>
              <w:color w:val="4472C4" w:themeColor="accent1"/>
              <w:shd w:val="clear" w:color="auto" w:fill="ACB9CA" w:themeFill="text2" w:themeFillTint="66"/>
              <w:lang w:bidi="en-US"/>
            </w:rPr>
            <w:t>Choose Role</w:t>
          </w:r>
        </w:p>
      </w:docPartBody>
    </w:docPart>
    <w:docPart>
      <w:docPartPr>
        <w:name w:val="6B54C1EBFC7048DDB9971FF4BE73F431"/>
        <w:category>
          <w:name w:val="General"/>
          <w:gallery w:val="placeholder"/>
        </w:category>
        <w:types>
          <w:type w:val="bbPlcHdr"/>
        </w:types>
        <w:behaviors>
          <w:behavior w:val="content"/>
        </w:behaviors>
        <w:guid w:val="{565CD5B3-D50B-4E74-8870-B98EE1F577B0}"/>
      </w:docPartPr>
      <w:docPartBody>
        <w:p w:rsidR="006355E3" w:rsidRDefault="009D0554" w:rsidP="009D0554">
          <w:pPr>
            <w:pStyle w:val="6B54C1EBFC7048DDB9971FF4BE73F431"/>
          </w:pPr>
          <w:r>
            <w:rPr>
              <w:rStyle w:val="PlaceholderText"/>
              <w:lang w:bidi="en-US"/>
            </w:rPr>
            <w:t>Click here to enter text.</w:t>
          </w:r>
        </w:p>
      </w:docPartBody>
    </w:docPart>
    <w:docPart>
      <w:docPartPr>
        <w:name w:val="78A11EF6AE124AA38C6AC8C170321665"/>
        <w:category>
          <w:name w:val="General"/>
          <w:gallery w:val="placeholder"/>
        </w:category>
        <w:types>
          <w:type w:val="bbPlcHdr"/>
        </w:types>
        <w:behaviors>
          <w:behavior w:val="content"/>
        </w:behaviors>
        <w:guid w:val="{F1833FBC-DAEE-403F-A900-ED79DCB15763}"/>
      </w:docPartPr>
      <w:docPartBody>
        <w:p w:rsidR="006355E3" w:rsidRDefault="009D0554" w:rsidP="009D0554">
          <w:pPr>
            <w:pStyle w:val="78A11EF6AE124AA38C6AC8C170321665"/>
          </w:pPr>
          <w:r>
            <w:rPr>
              <w:rStyle w:val="PlaceholderText"/>
              <w:lang w:bidi="en-US"/>
            </w:rPr>
            <w:t>Click here to enter text.</w:t>
          </w:r>
        </w:p>
      </w:docPartBody>
    </w:docPart>
    <w:docPart>
      <w:docPartPr>
        <w:name w:val="95C8567B2DE5463AB069848ED04433DA"/>
        <w:category>
          <w:name w:val="General"/>
          <w:gallery w:val="placeholder"/>
        </w:category>
        <w:types>
          <w:type w:val="bbPlcHdr"/>
        </w:types>
        <w:behaviors>
          <w:behavior w:val="content"/>
        </w:behaviors>
        <w:guid w:val="{E10F7BCB-DF18-4803-A3E3-FE0B7792F196}"/>
      </w:docPartPr>
      <w:docPartBody>
        <w:p w:rsidR="006355E3" w:rsidRDefault="009D0554" w:rsidP="009D0554">
          <w:pPr>
            <w:pStyle w:val="95C8567B2DE5463AB069848ED04433DA"/>
          </w:pPr>
          <w:r>
            <w:rPr>
              <w:rStyle w:val="PlaceholderText"/>
              <w:lang w:bidi="en-US"/>
            </w:rPr>
            <w:t>Click here to enter text.</w:t>
          </w:r>
        </w:p>
      </w:docPartBody>
    </w:docPart>
    <w:docPart>
      <w:docPartPr>
        <w:name w:val="B58E97BAD4CC431D8E14D5E3DDA92F3B"/>
        <w:category>
          <w:name w:val="General"/>
          <w:gallery w:val="placeholder"/>
        </w:category>
        <w:types>
          <w:type w:val="bbPlcHdr"/>
        </w:types>
        <w:behaviors>
          <w:behavior w:val="content"/>
        </w:behaviors>
        <w:guid w:val="{200B0CB7-4F98-423C-8BF5-06BCE98AA142}"/>
      </w:docPartPr>
      <w:docPartBody>
        <w:p w:rsidR="006355E3" w:rsidRDefault="009D0554" w:rsidP="009D0554">
          <w:pPr>
            <w:pStyle w:val="B58E97BAD4CC431D8E14D5E3DDA92F3B"/>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80749"/>
    <w:rsid w:val="00092B51"/>
    <w:rsid w:val="000B1991"/>
    <w:rsid w:val="000C1996"/>
    <w:rsid w:val="00127C75"/>
    <w:rsid w:val="00136281"/>
    <w:rsid w:val="001406DA"/>
    <w:rsid w:val="00142397"/>
    <w:rsid w:val="001538C1"/>
    <w:rsid w:val="00162524"/>
    <w:rsid w:val="00182A50"/>
    <w:rsid w:val="00187AC5"/>
    <w:rsid w:val="001910EC"/>
    <w:rsid w:val="00192A0D"/>
    <w:rsid w:val="001B0C7D"/>
    <w:rsid w:val="001B2070"/>
    <w:rsid w:val="001C7AD4"/>
    <w:rsid w:val="001D4FBD"/>
    <w:rsid w:val="001D6E08"/>
    <w:rsid w:val="001F6C6C"/>
    <w:rsid w:val="00200014"/>
    <w:rsid w:val="00211EFD"/>
    <w:rsid w:val="00285772"/>
    <w:rsid w:val="002A3F8B"/>
    <w:rsid w:val="002E6093"/>
    <w:rsid w:val="00326374"/>
    <w:rsid w:val="00361797"/>
    <w:rsid w:val="00364A62"/>
    <w:rsid w:val="003875A8"/>
    <w:rsid w:val="003974F5"/>
    <w:rsid w:val="003A0C13"/>
    <w:rsid w:val="003C3278"/>
    <w:rsid w:val="003D058C"/>
    <w:rsid w:val="004033FB"/>
    <w:rsid w:val="00421C3D"/>
    <w:rsid w:val="00434736"/>
    <w:rsid w:val="00445B6D"/>
    <w:rsid w:val="00452C20"/>
    <w:rsid w:val="00454B33"/>
    <w:rsid w:val="0045711E"/>
    <w:rsid w:val="00484CE6"/>
    <w:rsid w:val="004A16A0"/>
    <w:rsid w:val="004A2E4C"/>
    <w:rsid w:val="004F424F"/>
    <w:rsid w:val="00500A98"/>
    <w:rsid w:val="00523AB5"/>
    <w:rsid w:val="0052717F"/>
    <w:rsid w:val="00547E48"/>
    <w:rsid w:val="00552F71"/>
    <w:rsid w:val="00555B2A"/>
    <w:rsid w:val="0059191B"/>
    <w:rsid w:val="005B1938"/>
    <w:rsid w:val="005B356A"/>
    <w:rsid w:val="005B773D"/>
    <w:rsid w:val="005D4F61"/>
    <w:rsid w:val="005D6A0A"/>
    <w:rsid w:val="00613341"/>
    <w:rsid w:val="006355E3"/>
    <w:rsid w:val="006442B5"/>
    <w:rsid w:val="00657847"/>
    <w:rsid w:val="00666EB8"/>
    <w:rsid w:val="0067784A"/>
    <w:rsid w:val="006A06E9"/>
    <w:rsid w:val="006A2E0E"/>
    <w:rsid w:val="006C06DA"/>
    <w:rsid w:val="006C7A5E"/>
    <w:rsid w:val="006E5058"/>
    <w:rsid w:val="00701C07"/>
    <w:rsid w:val="007139C5"/>
    <w:rsid w:val="007372D3"/>
    <w:rsid w:val="00742EE7"/>
    <w:rsid w:val="00744790"/>
    <w:rsid w:val="007651E4"/>
    <w:rsid w:val="0078640A"/>
    <w:rsid w:val="007A7236"/>
    <w:rsid w:val="0081645A"/>
    <w:rsid w:val="008304DE"/>
    <w:rsid w:val="008456C1"/>
    <w:rsid w:val="008679D8"/>
    <w:rsid w:val="008976B4"/>
    <w:rsid w:val="008B1B14"/>
    <w:rsid w:val="008D7D06"/>
    <w:rsid w:val="008F6C01"/>
    <w:rsid w:val="008F7A56"/>
    <w:rsid w:val="00926063"/>
    <w:rsid w:val="009A0323"/>
    <w:rsid w:val="009B5EA8"/>
    <w:rsid w:val="009B6E80"/>
    <w:rsid w:val="009D0554"/>
    <w:rsid w:val="009F7EFC"/>
    <w:rsid w:val="00A042A7"/>
    <w:rsid w:val="00A327F5"/>
    <w:rsid w:val="00A35BAF"/>
    <w:rsid w:val="00A4310E"/>
    <w:rsid w:val="00A70BFB"/>
    <w:rsid w:val="00A73904"/>
    <w:rsid w:val="00A86A73"/>
    <w:rsid w:val="00AC0E90"/>
    <w:rsid w:val="00AD167C"/>
    <w:rsid w:val="00AE4F55"/>
    <w:rsid w:val="00AF66DE"/>
    <w:rsid w:val="00B1139C"/>
    <w:rsid w:val="00B1215A"/>
    <w:rsid w:val="00B51009"/>
    <w:rsid w:val="00B53B7E"/>
    <w:rsid w:val="00B71D6C"/>
    <w:rsid w:val="00BA760B"/>
    <w:rsid w:val="00BB5871"/>
    <w:rsid w:val="00BC24B6"/>
    <w:rsid w:val="00BC4F3A"/>
    <w:rsid w:val="00BD32CF"/>
    <w:rsid w:val="00C07A85"/>
    <w:rsid w:val="00CC03A8"/>
    <w:rsid w:val="00CD0AAC"/>
    <w:rsid w:val="00CE1A9F"/>
    <w:rsid w:val="00CE70D2"/>
    <w:rsid w:val="00CF611E"/>
    <w:rsid w:val="00CF703A"/>
    <w:rsid w:val="00D27FD0"/>
    <w:rsid w:val="00D42A3D"/>
    <w:rsid w:val="00D567C1"/>
    <w:rsid w:val="00D72151"/>
    <w:rsid w:val="00D72F68"/>
    <w:rsid w:val="00D75C65"/>
    <w:rsid w:val="00D90426"/>
    <w:rsid w:val="00D92E3A"/>
    <w:rsid w:val="00DC0CF1"/>
    <w:rsid w:val="00DC4ED7"/>
    <w:rsid w:val="00DD303D"/>
    <w:rsid w:val="00DD737C"/>
    <w:rsid w:val="00DF5986"/>
    <w:rsid w:val="00E31EB3"/>
    <w:rsid w:val="00E629AB"/>
    <w:rsid w:val="00E77B4D"/>
    <w:rsid w:val="00E90B48"/>
    <w:rsid w:val="00E93E13"/>
    <w:rsid w:val="00EB5D29"/>
    <w:rsid w:val="00F10453"/>
    <w:rsid w:val="00F2599B"/>
    <w:rsid w:val="00F447B9"/>
    <w:rsid w:val="00F5506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54"/>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3CC5040F23194ED08CF74D2794A9052F">
    <w:name w:val="3CC5040F23194ED08CF74D2794A9052F"/>
    <w:rsid w:val="009D0554"/>
    <w:rPr>
      <w:lang w:eastAsia="en-US"/>
    </w:rPr>
  </w:style>
  <w:style w:type="paragraph" w:customStyle="1" w:styleId="4D72D88AE17C450D9D66ABBC95A7A44A">
    <w:name w:val="4D72D88AE17C450D9D66ABBC95A7A44A"/>
    <w:rsid w:val="009D0554"/>
    <w:rPr>
      <w:lang w:eastAsia="en-US"/>
    </w:rPr>
  </w:style>
  <w:style w:type="paragraph" w:customStyle="1" w:styleId="4805BE037C674D9DA0848592C8936543">
    <w:name w:val="4805BE037C674D9DA0848592C8936543"/>
    <w:rsid w:val="009D0554"/>
    <w:rPr>
      <w:lang w:eastAsia="en-US"/>
    </w:rPr>
  </w:style>
  <w:style w:type="paragraph" w:customStyle="1" w:styleId="6B54C1EBFC7048DDB9971FF4BE73F431">
    <w:name w:val="6B54C1EBFC7048DDB9971FF4BE73F431"/>
    <w:rsid w:val="009D0554"/>
    <w:rPr>
      <w:lang w:eastAsia="en-US"/>
    </w:rPr>
  </w:style>
  <w:style w:type="paragraph" w:customStyle="1" w:styleId="78A11EF6AE124AA38C6AC8C170321665">
    <w:name w:val="78A11EF6AE124AA38C6AC8C170321665"/>
    <w:rsid w:val="009D0554"/>
    <w:rPr>
      <w:lang w:eastAsia="en-US"/>
    </w:rPr>
  </w:style>
  <w:style w:type="paragraph" w:customStyle="1" w:styleId="95C8567B2DE5463AB069848ED04433DA">
    <w:name w:val="95C8567B2DE5463AB069848ED04433DA"/>
    <w:rsid w:val="009D0554"/>
    <w:rPr>
      <w:lang w:eastAsia="en-US"/>
    </w:rPr>
  </w:style>
  <w:style w:type="paragraph" w:customStyle="1" w:styleId="B58E97BAD4CC431D8E14D5E3DDA92F3B">
    <w:name w:val="B58E97BAD4CC431D8E14D5E3DDA92F3B"/>
    <w:rsid w:val="009D055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DC765D5A-2432-45FC-AF42-9DC510242962}">
  <ds:schemaRefs>
    <ds:schemaRef ds:uri="http://schemas.openxmlformats.org/officeDocument/2006/bibliography"/>
  </ds:schemaRefs>
</ds:datastoreItem>
</file>

<file path=customXml/itemProps2.xml><?xml version="1.0" encoding="utf-8"?>
<ds:datastoreItem xmlns:ds="http://schemas.openxmlformats.org/officeDocument/2006/customXml" ds:itemID="{C4AEDF92-2B19-44DD-9751-6E499105A7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1275</Words>
  <Characters>7271</Characters>
  <DocSecurity>0</DocSecurity>
  <Lines>60</Lines>
  <Paragraphs>17</Paragraphs>
  <ScaleCrop>false</ScaleCrop>
  <Company/>
  <LinksUpToDate>false</LinksUpToDate>
  <CharactersWithSpaces>8529</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2023-11-12T09:26:00Z</dcterms:created>
  <dcterms:modified xsi:type="dcterms:W3CDTF">2023-11-12T09:26:00Z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2023-11-12T09:25:22.7166943Z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6e3a6190-4c8e-479d-97ef-098b27c66247</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