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47D41C" w14:textId="77777777" w:rsidR="00DD7E2A" w:rsidRPr="003A319F" w:rsidRDefault="00DD7E2A" w:rsidP="00DE7CBC">
      <w:pPr>
        <w:rPr>
          <w:rFonts w:ascii="Arial" w:hAnsi="Arial" w:cs="Arial"/>
          <w:color w:val="00B8AD" w:themeColor="text2"/>
          <w:sz w:val="56"/>
          <w:szCs w:val="56"/>
        </w:rPr>
      </w:pPr>
      <w:r w:rsidRPr="003A319F">
        <w:rPr>
          <w:rFonts w:ascii="Arial" w:hAnsi="Arial" w:cs="Arial"/>
          <w:noProof/>
        </w:rPr>
        <mc:AlternateContent>
          <mc:Choice Requires="wps">
            <w:drawing>
              <wp:anchor distT="45720" distB="45720" distL="114300" distR="114300" simplePos="0" relativeHeight="251658240" behindDoc="0" locked="0" layoutInCell="1" allowOverlap="1" wp14:anchorId="69C2247F" wp14:editId="007B3325">
                <wp:simplePos x="0" y="0"/>
                <wp:positionH relativeFrom="column">
                  <wp:posOffset>3512820</wp:posOffset>
                </wp:positionH>
                <wp:positionV relativeFrom="paragraph">
                  <wp:posOffset>-731520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6DF79893" w:rsidR="0095077F" w:rsidRPr="003A319F" w:rsidRDefault="0095077F" w:rsidP="00F8283D">
                            <w:pPr>
                              <w:rPr>
                                <w:rFonts w:ascii="Arial" w:hAnsi="Arial" w:cs="Arial"/>
                                <w:color w:val="FF0000"/>
                                <w:sz w:val="17"/>
                                <w:szCs w:val="17"/>
                              </w:rPr>
                            </w:pPr>
                            <w:r w:rsidRPr="003A319F">
                              <w:rPr>
                                <w:rFonts w:ascii="Arial" w:hAnsi="Arial" w:cs="Arial"/>
                                <w:color w:val="FF0000"/>
                                <w:sz w:val="17"/>
                                <w:szCs w:val="17"/>
                              </w:rPr>
                              <w:t xml:space="preserve">This is a guidance box. Remove all guidance boxes after filling out the template. </w:t>
                            </w:r>
                            <w:r w:rsidRPr="003A319F">
                              <w:rPr>
                                <w:rFonts w:ascii="Arial" w:hAnsi="Arial" w:cs="Arial"/>
                                <w:sz w:val="17"/>
                                <w:szCs w:val="17"/>
                                <w:highlight w:val="cyan"/>
                              </w:rPr>
                              <w:t>Items highlighted in turquoise</w:t>
                            </w:r>
                            <w:r w:rsidRPr="003A319F">
                              <w:rPr>
                                <w:rFonts w:ascii="Arial" w:hAnsi="Arial" w:cs="Arial"/>
                                <w:sz w:val="17"/>
                                <w:szCs w:val="17"/>
                              </w:rPr>
                              <w:t xml:space="preserve"> </w:t>
                            </w:r>
                            <w:r>
                              <w:rPr>
                                <w:rFonts w:ascii="Arial" w:hAnsi="Arial" w:cs="Arial"/>
                                <w:color w:val="FF0000"/>
                                <w:sz w:val="17"/>
                                <w:szCs w:val="17"/>
                              </w:rPr>
                              <w:t>must</w:t>
                            </w:r>
                            <w:r w:rsidRPr="003A319F">
                              <w:rPr>
                                <w:rFonts w:ascii="Arial" w:hAnsi="Arial" w:cs="Arial"/>
                                <w:color w:val="FF0000"/>
                                <w:sz w:val="17"/>
                                <w:szCs w:val="17"/>
                              </w:rPr>
                              <w:t xml:space="preserve"> be edited appropriately. </w:t>
                            </w:r>
                            <w:r w:rsidRPr="003A319F">
                              <w:rPr>
                                <w:rFonts w:ascii="Arial" w:hAnsi="Arial" w:cs="Arial"/>
                                <w:sz w:val="17"/>
                                <w:szCs w:val="17"/>
                                <w:highlight w:val="green"/>
                              </w:rPr>
                              <w:t>Items highlighted in green</w:t>
                            </w:r>
                            <w:r w:rsidRPr="003A319F">
                              <w:rPr>
                                <w:rFonts w:ascii="Arial" w:hAnsi="Arial" w:cs="Arial"/>
                                <w:sz w:val="17"/>
                                <w:szCs w:val="17"/>
                              </w:rPr>
                              <w:t xml:space="preserve"> </w:t>
                            </w:r>
                            <w:r w:rsidRPr="003A319F">
                              <w:rPr>
                                <w:rFonts w:ascii="Arial" w:hAnsi="Arial" w:cs="Arial"/>
                                <w:color w:val="FF0000"/>
                                <w:sz w:val="17"/>
                                <w:szCs w:val="17"/>
                              </w:rPr>
                              <w:t xml:space="preserve">are examples and </w:t>
                            </w:r>
                            <w:r>
                              <w:rPr>
                                <w:rFonts w:ascii="Arial" w:hAnsi="Arial" w:cs="Arial"/>
                                <w:color w:val="FF0000"/>
                                <w:sz w:val="17"/>
                                <w:szCs w:val="17"/>
                              </w:rPr>
                              <w:t>must</w:t>
                            </w:r>
                            <w:r w:rsidRPr="003A319F">
                              <w:rPr>
                                <w:rFonts w:ascii="Arial" w:hAnsi="Arial" w:cs="Arial"/>
                                <w:color w:val="FF0000"/>
                                <w:sz w:val="17"/>
                                <w:szCs w:val="17"/>
                              </w:rPr>
                              <w:t xml:space="preserve"> be removed. After all edits have been made, all highlights </w:t>
                            </w:r>
                            <w:r>
                              <w:rPr>
                                <w:rFonts w:ascii="Arial" w:hAnsi="Arial" w:cs="Arial"/>
                                <w:color w:val="FF0000"/>
                                <w:sz w:val="17"/>
                                <w:szCs w:val="17"/>
                              </w:rPr>
                              <w:t>must</w:t>
                            </w:r>
                            <w:r w:rsidRPr="003A319F">
                              <w:rPr>
                                <w:rFonts w:ascii="Arial" w:hAnsi="Arial" w:cs="Arial"/>
                                <w:color w:val="FF0000"/>
                                <w:sz w:val="17"/>
                                <w:szCs w:val="17"/>
                              </w:rPr>
                              <w:t xml:space="preserve">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276.6pt;margin-top:-57.6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" strokecolor="red">
                <v:textbox>
                  <w:txbxContent>
                    <w:p w14:paraId="6EEED205" w14:textId="6DF79893" w:rsidR="0095077F" w:rsidRPr="003A319F" w:rsidRDefault="0095077F" w:rsidP="00F8283D">
                      <w:pPr>
                        <w:rPr>
                          <w:rFonts w:ascii="Arial" w:hAnsi="Arial" w:cs="Arial"/>
                          <w:color w:val="FF0000"/>
                          <w:sz w:val="17"/>
                          <w:szCs w:val="17"/>
                        </w:rPr>
                      </w:pPr>
                      <w:r w:rsidRPr="003A319F">
                        <w:rPr>
                          <w:rFonts w:ascii="Arial" w:hAnsi="Arial" w:cs="Arial"/>
                          <w:color w:val="FF0000"/>
                          <w:sz w:val="17"/>
                          <w:szCs w:val="17"/>
                        </w:rPr>
                        <w:t xml:space="preserve">This is a guidance box. Remove all guidance boxes after filling out the template. </w:t>
                      </w:r>
                      <w:r w:rsidRPr="003A319F">
                        <w:rPr>
                          <w:rFonts w:ascii="Arial" w:hAnsi="Arial" w:cs="Arial"/>
                          <w:sz w:val="17"/>
                          <w:szCs w:val="17"/>
                          <w:highlight w:val="cyan"/>
                        </w:rPr>
                        <w:t>Items highlighted in turquoise</w:t>
                      </w:r>
                      <w:r w:rsidRPr="003A319F">
                        <w:rPr>
                          <w:rFonts w:ascii="Arial" w:hAnsi="Arial" w:cs="Arial"/>
                          <w:sz w:val="17"/>
                          <w:szCs w:val="17"/>
                        </w:rPr>
                        <w:t xml:space="preserve"> </w:t>
                      </w:r>
                      <w:r>
                        <w:rPr>
                          <w:rFonts w:ascii="Arial" w:hAnsi="Arial" w:cs="Arial"/>
                          <w:color w:val="FF0000"/>
                          <w:sz w:val="17"/>
                          <w:szCs w:val="17"/>
                        </w:rPr>
                        <w:t>must</w:t>
                      </w:r>
                      <w:r w:rsidRPr="003A319F">
                        <w:rPr>
                          <w:rFonts w:ascii="Arial" w:hAnsi="Arial" w:cs="Arial"/>
                          <w:color w:val="FF0000"/>
                          <w:sz w:val="17"/>
                          <w:szCs w:val="17"/>
                        </w:rPr>
                        <w:t xml:space="preserve"> be edited appropriately. </w:t>
                      </w:r>
                      <w:r w:rsidRPr="003A319F">
                        <w:rPr>
                          <w:rFonts w:ascii="Arial" w:hAnsi="Arial" w:cs="Arial"/>
                          <w:sz w:val="17"/>
                          <w:szCs w:val="17"/>
                          <w:highlight w:val="green"/>
                        </w:rPr>
                        <w:t>Items highlighted in green</w:t>
                      </w:r>
                      <w:r w:rsidRPr="003A319F">
                        <w:rPr>
                          <w:rFonts w:ascii="Arial" w:hAnsi="Arial" w:cs="Arial"/>
                          <w:sz w:val="17"/>
                          <w:szCs w:val="17"/>
                        </w:rPr>
                        <w:t xml:space="preserve"> </w:t>
                      </w:r>
                      <w:r w:rsidRPr="003A319F">
                        <w:rPr>
                          <w:rFonts w:ascii="Arial" w:hAnsi="Arial" w:cs="Arial"/>
                          <w:color w:val="FF0000"/>
                          <w:sz w:val="17"/>
                          <w:szCs w:val="17"/>
                        </w:rPr>
                        <w:t xml:space="preserve">are examples and </w:t>
                      </w:r>
                      <w:r>
                        <w:rPr>
                          <w:rFonts w:ascii="Arial" w:hAnsi="Arial" w:cs="Arial"/>
                          <w:color w:val="FF0000"/>
                          <w:sz w:val="17"/>
                          <w:szCs w:val="17"/>
                        </w:rPr>
                        <w:t>must</w:t>
                      </w:r>
                      <w:r w:rsidRPr="003A319F">
                        <w:rPr>
                          <w:rFonts w:ascii="Arial" w:hAnsi="Arial" w:cs="Arial"/>
                          <w:color w:val="FF0000"/>
                          <w:sz w:val="17"/>
                          <w:szCs w:val="17"/>
                        </w:rPr>
                        <w:t xml:space="preserve"> be removed. After all edits have been made, all highlights </w:t>
                      </w:r>
                      <w:r>
                        <w:rPr>
                          <w:rFonts w:ascii="Arial" w:hAnsi="Arial" w:cs="Arial"/>
                          <w:color w:val="FF0000"/>
                          <w:sz w:val="17"/>
                          <w:szCs w:val="17"/>
                        </w:rPr>
                        <w:t>must</w:t>
                      </w:r>
                      <w:r w:rsidRPr="003A319F">
                        <w:rPr>
                          <w:rFonts w:ascii="Arial" w:hAnsi="Arial" w:cs="Arial"/>
                          <w:color w:val="FF0000"/>
                          <w:sz w:val="17"/>
                          <w:szCs w:val="17"/>
                        </w:rPr>
                        <w:t xml:space="preserve"> be cleared.</w:t>
                      </w:r>
                    </w:p>
                  </w:txbxContent>
                </v:textbox>
              </v:shape>
            </w:pict>
          </mc:Fallback>
        </mc:AlternateContent>
      </w:r>
    </w:p>
    <w:p w14:paraId="1045C903" w14:textId="23AF804B" w:rsidR="00DD7E2A" w:rsidRDefault="00DD7E2A" w:rsidP="00DE7CBC">
      <w:pPr>
        <w:rPr>
          <w:rFonts w:ascii="Arial" w:hAnsi="Arial" w:cs="Arial"/>
          <w:color w:val="00B8AD" w:themeColor="text2"/>
          <w:sz w:val="56"/>
          <w:szCs w:val="56"/>
        </w:rPr>
      </w:pPr>
    </w:p>
    <w:p w14:paraId="1ED96FD3" w14:textId="16A3BC6F" w:rsidR="00943D62" w:rsidRDefault="00943D62" w:rsidP="00DE7CBC">
      <w:pPr>
        <w:rPr>
          <w:rFonts w:ascii="Arial" w:hAnsi="Arial" w:cs="Arial"/>
          <w:color w:val="00B8AD" w:themeColor="text2"/>
          <w:sz w:val="56"/>
          <w:szCs w:val="56"/>
        </w:rPr>
      </w:pPr>
    </w:p>
    <w:p w14:paraId="2280AC71" w14:textId="77777777" w:rsidR="00943D62" w:rsidRPr="003A319F" w:rsidRDefault="00943D62" w:rsidP="00DE7CBC">
      <w:pPr>
        <w:rPr>
          <w:rFonts w:ascii="Arial" w:hAnsi="Arial" w:cs="Arial"/>
          <w:color w:val="00B8AD" w:themeColor="text2"/>
          <w:sz w:val="56"/>
          <w:szCs w:val="56"/>
        </w:rPr>
      </w:pPr>
    </w:p>
    <w:p w14:paraId="56868907" w14:textId="56C14963" w:rsidR="00023F00" w:rsidRPr="003A319F" w:rsidRDefault="00053698" w:rsidP="00DD7E2A">
      <w:pPr>
        <w:jc w:val="center"/>
        <w:rPr>
          <w:rFonts w:ascii="Arial" w:hAnsi="Arial" w:cs="Arial"/>
          <w:color w:val="00B8AD" w:themeColor="text2"/>
          <w:sz w:val="56"/>
          <w:szCs w:val="56"/>
        </w:rPr>
      </w:pPr>
      <w:r w:rsidRPr="004C3EA8">
        <w:rPr>
          <w:rFonts w:ascii="Arial" w:hAnsi="Arial" w:cs="Arial"/>
          <w:noProof/>
          <w:color w:val="00B8AD" w:themeColor="text2"/>
          <w:sz w:val="56"/>
          <w:szCs w:val="56"/>
        </w:rPr>
        <mc:AlternateContent>
          <mc:Choice Requires="wps">
            <w:drawing>
              <wp:anchor distT="45720" distB="45720" distL="114300" distR="114300" simplePos="0" relativeHeight="251660290" behindDoc="0" locked="0" layoutInCell="1" allowOverlap="1" wp14:anchorId="611B78EF" wp14:editId="43435989">
                <wp:simplePos x="0" y="0"/>
                <wp:positionH relativeFrom="margin">
                  <wp:posOffset>127221</wp:posOffset>
                </wp:positionH>
                <wp:positionV relativeFrom="paragraph">
                  <wp:posOffset>1127649</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F020F12" w14:textId="77777777" w:rsidR="00053698" w:rsidRPr="00B62CB6" w:rsidRDefault="00053698" w:rsidP="00053698">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8FCAD" w14:textId="77777777" w:rsidR="00053698" w:rsidRPr="0043361E" w:rsidRDefault="00053698" w:rsidP="00053698">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B78EF" id="_x0000_s1027" type="#_x0000_t202" style="position:absolute;left:0;text-align:left;margin-left:10pt;margin-top:88.8pt;width:153.5pt;height:29.25pt;z-index:251660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" strokecolor="red">
                <v:textbox>
                  <w:txbxContent>
                    <w:p w14:paraId="2F020F12" w14:textId="77777777" w:rsidR="00053698" w:rsidRPr="00B62CB6" w:rsidRDefault="00053698" w:rsidP="00053698">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 xml:space="preserve">Insert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logo by clicking on the outlined image. </w:t>
                      </w:r>
                    </w:p>
                    <w:p w14:paraId="7D08FCAD" w14:textId="77777777" w:rsidR="00053698" w:rsidRPr="0043361E" w:rsidRDefault="00053698" w:rsidP="00053698">
                      <w:pPr>
                        <w:spacing w:line="240" w:lineRule="auto"/>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444231495"/>
          <w:showingPlcHdr/>
          <w:picture/>
        </w:sdtPr>
        <w:sdtEndPr/>
        <w:sdtContent>
          <w:r w:rsidR="00DD7E2A" w:rsidRPr="003A319F">
            <w:rPr>
              <w:rFonts w:ascii="Arial" w:hAnsi="Arial" w:cs="Arial"/>
              <w:noProof/>
              <w:color w:val="00B8AD" w:themeColor="text2"/>
              <w:sz w:val="56"/>
              <w:szCs w:val="56"/>
            </w:rPr>
            <w:drawing>
              <wp:inline distT="0" distB="0" distL="0" distR="0" wp14:anchorId="38F59346" wp14:editId="148C6CCB">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4D43B3C" w14:textId="3362001D" w:rsidR="0053216D" w:rsidRPr="003A319F" w:rsidRDefault="0053216D" w:rsidP="00DD7E2A">
      <w:pPr>
        <w:rPr>
          <w:rFonts w:ascii="Arial" w:hAnsi="Arial" w:cs="Arial"/>
          <w:color w:val="2B3B82" w:themeColor="text1"/>
          <w:sz w:val="60"/>
          <w:szCs w:val="60"/>
        </w:rPr>
      </w:pPr>
    </w:p>
    <w:p w14:paraId="3D1B3102" w14:textId="57DF3F71" w:rsidR="00023F00" w:rsidRDefault="001E70F8" w:rsidP="009E235A">
      <w:pPr>
        <w:jc w:val="center"/>
        <w:rPr>
          <w:rFonts w:ascii="Arial" w:hAnsi="Arial" w:cs="Arial"/>
          <w:color w:val="2B3B82" w:themeColor="text1"/>
          <w:sz w:val="60"/>
          <w:szCs w:val="60"/>
        </w:rPr>
      </w:pPr>
      <w:r w:rsidRPr="003A319F">
        <w:rPr>
          <w:rFonts w:ascii="Arial" w:hAnsi="Arial" w:cs="Arial"/>
          <w:color w:val="2B3B82" w:themeColor="text1"/>
          <w:sz w:val="60"/>
          <w:szCs w:val="60"/>
        </w:rPr>
        <w:t>Id</w:t>
      </w:r>
      <w:r w:rsidR="00632F06">
        <w:rPr>
          <w:rFonts w:ascii="Arial" w:hAnsi="Arial" w:cs="Arial"/>
          <w:color w:val="2B3B82" w:themeColor="text1"/>
          <w:sz w:val="60"/>
          <w:szCs w:val="60"/>
        </w:rPr>
        <w:t>entity</w:t>
      </w:r>
      <w:r w:rsidRPr="003A319F">
        <w:rPr>
          <w:rFonts w:ascii="Arial" w:hAnsi="Arial" w:cs="Arial"/>
          <w:color w:val="2B3B82" w:themeColor="text1"/>
          <w:sz w:val="60"/>
          <w:szCs w:val="60"/>
        </w:rPr>
        <w:t xml:space="preserve"> and Access Management</w:t>
      </w:r>
      <w:r w:rsidR="00CF6A1C" w:rsidRPr="003A319F">
        <w:rPr>
          <w:rFonts w:ascii="Arial" w:hAnsi="Arial" w:cs="Arial"/>
          <w:color w:val="2B3B82" w:themeColor="text1"/>
          <w:sz w:val="60"/>
          <w:szCs w:val="60"/>
        </w:rPr>
        <w:t xml:space="preserve"> Standard</w:t>
      </w:r>
      <w:r w:rsidR="00D5644F" w:rsidRPr="00864A02">
        <w:rPr>
          <w:rFonts w:ascii="Arial" w:hAnsi="Arial" w:cs="Arial"/>
          <w:color w:val="2B3B82" w:themeColor="text1"/>
          <w:sz w:val="60"/>
          <w:szCs w:val="60"/>
        </w:rPr>
        <w:t xml:space="preserve"> Template</w:t>
      </w:r>
    </w:p>
    <w:p w14:paraId="4AD6964F" w14:textId="77777777" w:rsidR="00943D62" w:rsidRPr="003A319F" w:rsidRDefault="00943D62" w:rsidP="009E235A">
      <w:pPr>
        <w:jc w:val="center"/>
        <w:rPr>
          <w:rFonts w:ascii="Arial" w:hAnsi="Arial" w:cs="Arial"/>
          <w:color w:val="2B3B82" w:themeColor="text1"/>
          <w:sz w:val="60"/>
          <w:szCs w:val="60"/>
        </w:rPr>
      </w:pPr>
    </w:p>
    <w:p w14:paraId="172CDDD9" w14:textId="2A91AD9D" w:rsidR="0053216D" w:rsidRPr="003A319F" w:rsidRDefault="00C7061D" w:rsidP="00943D62">
      <w:pPr>
        <w:rPr>
          <w:rFonts w:ascii="Arial" w:hAnsi="Arial" w:cs="Arial"/>
          <w:color w:val="596DC8" w:themeColor="text1" w:themeTint="A6"/>
        </w:rPr>
      </w:pPr>
      <w:r w:rsidRPr="003A319F">
        <w:rPr>
          <w:rFonts w:ascii="Arial" w:hAnsi="Arial" w:cs="Arial"/>
          <w:noProof/>
        </w:rPr>
        <mc:AlternateContent>
          <mc:Choice Requires="wps">
            <w:drawing>
              <wp:anchor distT="45720" distB="45720" distL="114300" distR="114300" simplePos="0" relativeHeight="251658241" behindDoc="0" locked="0" layoutInCell="1" allowOverlap="1" wp14:anchorId="30BFDE52" wp14:editId="03CB2619">
                <wp:simplePos x="0" y="0"/>
                <wp:positionH relativeFrom="column">
                  <wp:posOffset>3713870</wp:posOffset>
                </wp:positionH>
                <wp:positionV relativeFrom="paragraph">
                  <wp:posOffset>113859</wp:posOffset>
                </wp:positionV>
                <wp:extent cx="2426677" cy="1899139"/>
                <wp:effectExtent l="0" t="0" r="12065" b="2540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677" cy="1899139"/>
                        </a:xfrm>
                        <a:prstGeom prst="rect">
                          <a:avLst/>
                        </a:prstGeom>
                        <a:solidFill>
                          <a:srgbClr val="FFFFFF"/>
                        </a:solidFill>
                        <a:ln w="9525">
                          <a:solidFill>
                            <a:srgbClr val="FF0000"/>
                          </a:solidFill>
                          <a:miter lim="800000"/>
                          <a:headEnd/>
                          <a:tailEnd/>
                        </a:ln>
                      </wps:spPr>
                      <wps:txbx>
                        <w:txbxContent>
                          <w:p w14:paraId="6B109082" w14:textId="33406B87" w:rsidR="0095077F" w:rsidRPr="003A319F" w:rsidRDefault="0095077F" w:rsidP="00A1703D">
                            <w:pPr>
                              <w:spacing w:after="0"/>
                              <w:rPr>
                                <w:rFonts w:ascii="Arial" w:hAnsi="Arial" w:cs="Arial"/>
                                <w:color w:val="FF0000"/>
                                <w:sz w:val="17"/>
                                <w:szCs w:val="17"/>
                              </w:rPr>
                            </w:pPr>
                            <w:r w:rsidRPr="003A319F">
                              <w:rPr>
                                <w:rFonts w:ascii="Arial" w:hAnsi="Arial" w:cs="Arial"/>
                                <w:color w:val="FF0000"/>
                                <w:sz w:val="17"/>
                                <w:szCs w:val="17"/>
                              </w:rPr>
                              <w:t xml:space="preserve">Replace </w:t>
                            </w:r>
                            <w:r w:rsidRPr="003A319F">
                              <w:rPr>
                                <w:rFonts w:ascii="Arial" w:hAnsi="Arial" w:cs="Arial"/>
                                <w:sz w:val="17"/>
                                <w:szCs w:val="17"/>
                                <w:highlight w:val="cyan"/>
                              </w:rPr>
                              <w:t>&lt;</w:t>
                            </w:r>
                            <w:r>
                              <w:rPr>
                                <w:rFonts w:ascii="Arial" w:hAnsi="Arial" w:cs="Arial"/>
                                <w:sz w:val="17"/>
                                <w:szCs w:val="17"/>
                                <w:highlight w:val="cyan"/>
                              </w:rPr>
                              <w:t>organization</w:t>
                            </w:r>
                            <w:r w:rsidRPr="003A319F">
                              <w:rPr>
                                <w:rFonts w:ascii="Arial" w:hAnsi="Arial" w:cs="Arial"/>
                                <w:sz w:val="17"/>
                                <w:szCs w:val="17"/>
                                <w:highlight w:val="cyan"/>
                              </w:rPr>
                              <w:t xml:space="preserve"> name&gt;</w:t>
                            </w:r>
                            <w:r w:rsidRPr="003A319F">
                              <w:rPr>
                                <w:rFonts w:ascii="Arial" w:hAnsi="Arial" w:cs="Arial"/>
                                <w:color w:val="FF0000"/>
                                <w:sz w:val="17"/>
                                <w:szCs w:val="17"/>
                              </w:rPr>
                              <w:t xml:space="preserve"> with the name of the </w:t>
                            </w:r>
                            <w:r>
                              <w:rPr>
                                <w:rFonts w:ascii="Arial" w:hAnsi="Arial" w:cs="Arial"/>
                                <w:color w:val="FF0000"/>
                                <w:sz w:val="17"/>
                                <w:szCs w:val="17"/>
                              </w:rPr>
                              <w:t>organization</w:t>
                            </w:r>
                            <w:r w:rsidRPr="003A319F">
                              <w:rPr>
                                <w:rFonts w:ascii="Arial" w:hAnsi="Arial" w:cs="Arial"/>
                                <w:color w:val="FF0000"/>
                                <w:sz w:val="17"/>
                                <w:szCs w:val="17"/>
                              </w:rPr>
                              <w:t xml:space="preserve"> for the entire document. To do so, perform the following:</w:t>
                            </w:r>
                          </w:p>
                          <w:p w14:paraId="7584B625" w14:textId="77777777"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Press “Ctrl” + “H” keys simultaneously</w:t>
                            </w:r>
                          </w:p>
                          <w:p w14:paraId="7F4CB16F" w14:textId="4969F6F4"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Enter “&lt;</w:t>
                            </w:r>
                            <w:r>
                              <w:rPr>
                                <w:rFonts w:ascii="Arial" w:hAnsi="Arial" w:cs="Arial"/>
                                <w:color w:val="FF0000"/>
                                <w:sz w:val="17"/>
                                <w:szCs w:val="17"/>
                              </w:rPr>
                              <w:t>organization</w:t>
                            </w:r>
                            <w:r w:rsidRPr="003A319F">
                              <w:rPr>
                                <w:rFonts w:ascii="Arial" w:hAnsi="Arial" w:cs="Arial"/>
                                <w:color w:val="FF0000"/>
                                <w:sz w:val="17"/>
                                <w:szCs w:val="17"/>
                              </w:rPr>
                              <w:t xml:space="preserve"> name&gt;” in the Find text box</w:t>
                            </w:r>
                          </w:p>
                          <w:p w14:paraId="3C3FE33D" w14:textId="0133D17A"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 xml:space="preserve">Enter your </w:t>
                            </w:r>
                            <w:r>
                              <w:rPr>
                                <w:rFonts w:ascii="Arial" w:hAnsi="Arial" w:cs="Arial"/>
                                <w:color w:val="FF0000"/>
                                <w:sz w:val="17"/>
                                <w:szCs w:val="17"/>
                              </w:rPr>
                              <w:t>organization</w:t>
                            </w:r>
                            <w:r w:rsidRPr="003A319F">
                              <w:rPr>
                                <w:rFonts w:ascii="Arial" w:hAnsi="Arial" w:cs="Arial"/>
                                <w:color w:val="FF0000"/>
                                <w:sz w:val="17"/>
                                <w:szCs w:val="17"/>
                              </w:rPr>
                              <w:t>’s full name in the “Replace” text box</w:t>
                            </w:r>
                          </w:p>
                          <w:p w14:paraId="79FD74FF" w14:textId="77777777"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Click “More”, and make sure “Match case” is ticked</w:t>
                            </w:r>
                          </w:p>
                          <w:p w14:paraId="0B7E52AD" w14:textId="77777777"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Click “Replace All”</w:t>
                            </w:r>
                          </w:p>
                          <w:p w14:paraId="08366A07" w14:textId="77777777"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DE52" id="_x0000_s1028" type="#_x0000_t202" style="position:absolute;margin-left:292.45pt;margin-top:8.95pt;width:191.1pt;height:149.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" strokecolor="red">
                <v:textbox>
                  <w:txbxContent>
                    <w:p w14:paraId="6B109082" w14:textId="33406B87" w:rsidR="0095077F" w:rsidRPr="003A319F" w:rsidRDefault="0095077F" w:rsidP="00A1703D">
                      <w:pPr>
                        <w:spacing w:after="0"/>
                        <w:rPr>
                          <w:rFonts w:ascii="Arial" w:hAnsi="Arial" w:cs="Arial"/>
                          <w:color w:val="FF0000"/>
                          <w:sz w:val="17"/>
                          <w:szCs w:val="17"/>
                        </w:rPr>
                      </w:pPr>
                      <w:r w:rsidRPr="003A319F">
                        <w:rPr>
                          <w:rFonts w:ascii="Arial" w:hAnsi="Arial" w:cs="Arial"/>
                          <w:color w:val="FF0000"/>
                          <w:sz w:val="17"/>
                          <w:szCs w:val="17"/>
                        </w:rPr>
                        <w:t xml:space="preserve">Replace </w:t>
                      </w:r>
                      <w:r w:rsidRPr="003A319F">
                        <w:rPr>
                          <w:rFonts w:ascii="Arial" w:hAnsi="Arial" w:cs="Arial"/>
                          <w:sz w:val="17"/>
                          <w:szCs w:val="17"/>
                          <w:highlight w:val="cyan"/>
                        </w:rPr>
                        <w:t>&lt;</w:t>
                      </w:r>
                      <w:r>
                        <w:rPr>
                          <w:rFonts w:ascii="Arial" w:hAnsi="Arial" w:cs="Arial"/>
                          <w:sz w:val="17"/>
                          <w:szCs w:val="17"/>
                          <w:highlight w:val="cyan"/>
                        </w:rPr>
                        <w:t>organization</w:t>
                      </w:r>
                      <w:r w:rsidRPr="003A319F">
                        <w:rPr>
                          <w:rFonts w:ascii="Arial" w:hAnsi="Arial" w:cs="Arial"/>
                          <w:sz w:val="17"/>
                          <w:szCs w:val="17"/>
                          <w:highlight w:val="cyan"/>
                        </w:rPr>
                        <w:t xml:space="preserve"> name&gt;</w:t>
                      </w:r>
                      <w:r w:rsidRPr="003A319F">
                        <w:rPr>
                          <w:rFonts w:ascii="Arial" w:hAnsi="Arial" w:cs="Arial"/>
                          <w:color w:val="FF0000"/>
                          <w:sz w:val="17"/>
                          <w:szCs w:val="17"/>
                        </w:rPr>
                        <w:t xml:space="preserve"> with the name of the </w:t>
                      </w:r>
                      <w:r>
                        <w:rPr>
                          <w:rFonts w:ascii="Arial" w:hAnsi="Arial" w:cs="Arial"/>
                          <w:color w:val="FF0000"/>
                          <w:sz w:val="17"/>
                          <w:szCs w:val="17"/>
                        </w:rPr>
                        <w:t>organization</w:t>
                      </w:r>
                      <w:r w:rsidRPr="003A319F">
                        <w:rPr>
                          <w:rFonts w:ascii="Arial" w:hAnsi="Arial" w:cs="Arial"/>
                          <w:color w:val="FF0000"/>
                          <w:sz w:val="17"/>
                          <w:szCs w:val="17"/>
                        </w:rPr>
                        <w:t xml:space="preserve"> for the entire document. To do so, perform the following:</w:t>
                      </w:r>
                    </w:p>
                    <w:p w14:paraId="7584B625" w14:textId="77777777"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Press “Ctrl” + “H” keys simultaneously</w:t>
                      </w:r>
                    </w:p>
                    <w:p w14:paraId="7F4CB16F" w14:textId="4969F6F4"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Enter “&lt;</w:t>
                      </w:r>
                      <w:r>
                        <w:rPr>
                          <w:rFonts w:ascii="Arial" w:hAnsi="Arial" w:cs="Arial"/>
                          <w:color w:val="FF0000"/>
                          <w:sz w:val="17"/>
                          <w:szCs w:val="17"/>
                        </w:rPr>
                        <w:t>organization</w:t>
                      </w:r>
                      <w:r w:rsidRPr="003A319F">
                        <w:rPr>
                          <w:rFonts w:ascii="Arial" w:hAnsi="Arial" w:cs="Arial"/>
                          <w:color w:val="FF0000"/>
                          <w:sz w:val="17"/>
                          <w:szCs w:val="17"/>
                        </w:rPr>
                        <w:t xml:space="preserve"> name&gt;” in the Find text box</w:t>
                      </w:r>
                    </w:p>
                    <w:p w14:paraId="3C3FE33D" w14:textId="0133D17A"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 xml:space="preserve">Enter your </w:t>
                      </w:r>
                      <w:r>
                        <w:rPr>
                          <w:rFonts w:ascii="Arial" w:hAnsi="Arial" w:cs="Arial"/>
                          <w:color w:val="FF0000"/>
                          <w:sz w:val="17"/>
                          <w:szCs w:val="17"/>
                        </w:rPr>
                        <w:t>organization</w:t>
                      </w:r>
                      <w:r w:rsidRPr="003A319F">
                        <w:rPr>
                          <w:rFonts w:ascii="Arial" w:hAnsi="Arial" w:cs="Arial"/>
                          <w:color w:val="FF0000"/>
                          <w:sz w:val="17"/>
                          <w:szCs w:val="17"/>
                        </w:rPr>
                        <w:t>’s full name in the “Replace” text box</w:t>
                      </w:r>
                    </w:p>
                    <w:p w14:paraId="79FD74FF" w14:textId="77777777"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Click “More”, and make sure “Match case” is ticked</w:t>
                      </w:r>
                    </w:p>
                    <w:p w14:paraId="0B7E52AD" w14:textId="77777777"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Click “Replace All”</w:t>
                      </w:r>
                    </w:p>
                    <w:p w14:paraId="08366A07" w14:textId="77777777" w:rsidR="0095077F" w:rsidRPr="003A319F" w:rsidRDefault="0095077F" w:rsidP="003A319F">
                      <w:pPr>
                        <w:pStyle w:val="ListParagraph"/>
                        <w:numPr>
                          <w:ilvl w:val="0"/>
                          <w:numId w:val="51"/>
                        </w:numPr>
                        <w:spacing w:after="0" w:line="240" w:lineRule="auto"/>
                        <w:contextualSpacing w:val="0"/>
                        <w:rPr>
                          <w:rFonts w:ascii="Arial" w:hAnsi="Arial" w:cs="Arial"/>
                          <w:color w:val="FF0000"/>
                          <w:sz w:val="17"/>
                          <w:szCs w:val="17"/>
                        </w:rPr>
                      </w:pPr>
                      <w:r w:rsidRPr="003A319F">
                        <w:rPr>
                          <w:rFonts w:ascii="Arial" w:hAnsi="Arial" w:cs="Arial"/>
                          <w:color w:val="FF0000"/>
                          <w:sz w:val="17"/>
                          <w:szCs w:val="17"/>
                        </w:rPr>
                        <w:t>Close the dialog box.</w:t>
                      </w:r>
                    </w:p>
                  </w:txbxContent>
                </v:textbox>
              </v:shape>
            </w:pict>
          </mc:Fallback>
        </mc:AlternateContent>
      </w:r>
      <w:r w:rsidR="00EA68EA" w:rsidRPr="003A319F">
        <w:rPr>
          <w:rFonts w:ascii="Arial" w:hAnsi="Arial" w:cs="Arial"/>
          <w:color w:val="596DC8" w:themeColor="text1" w:themeTint="A6"/>
        </w:rPr>
        <w:tab/>
      </w:r>
    </w:p>
    <w:p w14:paraId="0FC21BD9" w14:textId="77777777" w:rsidR="0053216D" w:rsidRPr="003A319F" w:rsidRDefault="0053216D" w:rsidP="00DE7CBC">
      <w:pPr>
        <w:spacing w:line="260" w:lineRule="exact"/>
        <w:ind w:left="1440" w:right="-43"/>
        <w:contextualSpacing/>
        <w:rPr>
          <w:rFonts w:ascii="Arial" w:hAnsi="Arial" w:cs="Arial"/>
          <w:color w:val="596DC8" w:themeColor="text1" w:themeTint="A6"/>
        </w:rPr>
      </w:pPr>
    </w:p>
    <w:tbl>
      <w:tblPr>
        <w:tblStyle w:val="TableGrid"/>
        <w:tblpPr w:leftFromText="180" w:rightFromText="180" w:vertAnchor="text"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52"/>
      </w:tblGrid>
      <w:tr w:rsidR="00053698" w:rsidRPr="004C3EA8" w14:paraId="0B2F8C65" w14:textId="77777777" w:rsidTr="005B7227">
        <w:trPr>
          <w:trHeight w:val="765"/>
        </w:trPr>
        <w:sdt>
          <w:sdtPr>
            <w:rPr>
              <w:rFonts w:ascii="Arial" w:hAnsi="Arial"/>
              <w:color w:val="FF0000"/>
              <w:highlight w:val="cyan"/>
            </w:rPr>
            <w:id w:val="-1430885765"/>
            <w:placeholder>
              <w:docPart w:val="8CE5BEA8CB2A4D58B372D3E737CB35DF"/>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692" w:type="dxa"/>
                <w:gridSpan w:val="2"/>
                <w:vAlign w:val="center"/>
              </w:tcPr>
              <w:p w14:paraId="52511215" w14:textId="77777777" w:rsidR="00053698" w:rsidRPr="004C3EA8" w:rsidRDefault="00053698" w:rsidP="005B7227">
                <w:pPr>
                  <w:spacing w:line="260" w:lineRule="exact"/>
                  <w:ind w:left="130" w:right="-43"/>
                  <w:contextualSpacing/>
                  <w:jc w:val="left"/>
                  <w:rPr>
                    <w:rFonts w:ascii="Arial" w:hAnsi="Arial"/>
                    <w:color w:val="F30303"/>
                  </w:rPr>
                </w:pPr>
                <w:r w:rsidRPr="004C3EA8">
                  <w:rPr>
                    <w:rFonts w:ascii="Arial" w:eastAsia="Arial" w:hAnsi="Arial"/>
                    <w:color w:val="FF0000"/>
                    <w:highlight w:val="cyan"/>
                    <w:lang w:bidi="en-US"/>
                  </w:rPr>
                  <w:t>Choose Classification</w:t>
                </w:r>
              </w:p>
            </w:tc>
          </w:sdtContent>
        </w:sdt>
      </w:tr>
      <w:tr w:rsidR="00053698" w:rsidRPr="004C3EA8" w14:paraId="2008E2DB" w14:textId="77777777" w:rsidTr="005B7227">
        <w:trPr>
          <w:trHeight w:val="288"/>
        </w:trPr>
        <w:tc>
          <w:tcPr>
            <w:tcW w:w="1940" w:type="dxa"/>
            <w:vAlign w:val="center"/>
          </w:tcPr>
          <w:p w14:paraId="3A29AD39" w14:textId="77777777" w:rsidR="00053698" w:rsidRPr="004C3EA8" w:rsidRDefault="00053698" w:rsidP="005B7227">
            <w:pPr>
              <w:spacing w:line="260" w:lineRule="exact"/>
              <w:ind w:left="272"/>
              <w:contextualSpacing/>
              <w:jc w:val="left"/>
              <w:rPr>
                <w:rFonts w:ascii="Arial" w:hAnsi="Arial"/>
                <w:color w:val="373E49" w:themeColor="accent1"/>
                <w:rtl/>
              </w:rPr>
            </w:pPr>
            <w:r w:rsidRPr="004C3EA8">
              <w:rPr>
                <w:rFonts w:ascii="Arial" w:eastAsia="Arial" w:hAnsi="Arial"/>
                <w:color w:val="373E49" w:themeColor="accent1"/>
                <w:lang w:bidi="en-US"/>
              </w:rPr>
              <w:t>DATE:</w:t>
            </w:r>
          </w:p>
        </w:tc>
        <w:sdt>
          <w:sdtPr>
            <w:rPr>
              <w:rFonts w:ascii="Arial" w:hAnsi="Arial"/>
              <w:color w:val="373E49" w:themeColor="accent1"/>
              <w:highlight w:val="cyan"/>
            </w:rPr>
            <w:id w:val="1451055310"/>
            <w:placeholder>
              <w:docPart w:val="C4C000BA094D49DD95C0067FA1848E78"/>
            </w:placeholder>
            <w:date>
              <w:dateFormat w:val="MM/dd/yyyy"/>
              <w:lid w:val="en-US"/>
              <w:storeMappedDataAs w:val="dateTime"/>
              <w:calendar w:val="gregorian"/>
            </w:date>
          </w:sdtPr>
          <w:sdtEndPr/>
          <w:sdtContent>
            <w:tc>
              <w:tcPr>
                <w:tcW w:w="2752" w:type="dxa"/>
                <w:vAlign w:val="center"/>
              </w:tcPr>
              <w:p w14:paraId="6BE735D3" w14:textId="77777777" w:rsidR="00053698" w:rsidRPr="004C3EA8" w:rsidRDefault="00053698" w:rsidP="005B7227">
                <w:pPr>
                  <w:spacing w:line="260" w:lineRule="exact"/>
                  <w:ind w:left="272"/>
                  <w:contextualSpacing/>
                  <w:jc w:val="left"/>
                  <w:rPr>
                    <w:rFonts w:ascii="Arial" w:hAnsi="Arial"/>
                    <w:color w:val="373E49" w:themeColor="accent1"/>
                    <w:highlight w:val="cyan"/>
                    <w:rtl/>
                  </w:rPr>
                </w:pPr>
                <w:r w:rsidRPr="004C3EA8">
                  <w:rPr>
                    <w:rFonts w:ascii="Arial" w:eastAsia="Arial" w:hAnsi="Arial"/>
                    <w:color w:val="373E49" w:themeColor="accent1"/>
                    <w:highlight w:val="cyan"/>
                    <w:lang w:bidi="en-US"/>
                  </w:rPr>
                  <w:t>Click here to add date</w:t>
                </w:r>
              </w:p>
            </w:tc>
          </w:sdtContent>
        </w:sdt>
      </w:tr>
      <w:tr w:rsidR="00053698" w:rsidRPr="004C3EA8" w14:paraId="1CF0A4E2" w14:textId="77777777" w:rsidTr="005B7227">
        <w:trPr>
          <w:trHeight w:val="288"/>
        </w:trPr>
        <w:tc>
          <w:tcPr>
            <w:tcW w:w="1940" w:type="dxa"/>
            <w:vAlign w:val="center"/>
          </w:tcPr>
          <w:p w14:paraId="0FF3A123" w14:textId="77777777" w:rsidR="00053698" w:rsidRPr="004C3EA8" w:rsidRDefault="00053698" w:rsidP="005B7227">
            <w:pPr>
              <w:spacing w:line="260" w:lineRule="exact"/>
              <w:ind w:left="272"/>
              <w:contextualSpacing/>
              <w:jc w:val="left"/>
              <w:rPr>
                <w:rFonts w:ascii="Arial" w:hAnsi="Arial"/>
                <w:color w:val="373E49" w:themeColor="accent1"/>
                <w:rtl/>
              </w:rPr>
            </w:pPr>
            <w:r w:rsidRPr="004C3EA8">
              <w:rPr>
                <w:rFonts w:ascii="Arial" w:eastAsia="Arial" w:hAnsi="Arial"/>
                <w:color w:val="373E49" w:themeColor="accent1"/>
                <w:lang w:bidi="en-US"/>
              </w:rPr>
              <w:t>VERSION:</w:t>
            </w:r>
          </w:p>
        </w:tc>
        <w:sdt>
          <w:sdtPr>
            <w:rPr>
              <w:rFonts w:ascii="Arial" w:hAnsi="Arial"/>
              <w:color w:val="373E49" w:themeColor="accent1"/>
              <w:highlight w:val="cyan"/>
            </w:rPr>
            <w:id w:val="869034815"/>
            <w:placeholder>
              <w:docPart w:val="A1B77AF1050C448282D479B66408FB2A"/>
            </w:placeholder>
            <w:text/>
          </w:sdtPr>
          <w:sdtEndPr/>
          <w:sdtContent>
            <w:tc>
              <w:tcPr>
                <w:tcW w:w="2752" w:type="dxa"/>
                <w:vAlign w:val="center"/>
              </w:tcPr>
              <w:p w14:paraId="10796A53" w14:textId="77777777" w:rsidR="00053698" w:rsidRPr="004C3EA8" w:rsidRDefault="00053698" w:rsidP="005B7227">
                <w:pPr>
                  <w:spacing w:line="260" w:lineRule="exact"/>
                  <w:ind w:left="272"/>
                  <w:contextualSpacing/>
                  <w:jc w:val="left"/>
                  <w:rPr>
                    <w:rFonts w:ascii="Arial" w:hAnsi="Arial"/>
                    <w:color w:val="373E49" w:themeColor="accent1"/>
                    <w:highlight w:val="cyan"/>
                    <w:rtl/>
                  </w:rPr>
                </w:pPr>
                <w:r w:rsidRPr="004C3EA8">
                  <w:rPr>
                    <w:rFonts w:ascii="Arial" w:eastAsia="Arial" w:hAnsi="Arial"/>
                    <w:color w:val="373E49" w:themeColor="accent1"/>
                    <w:highlight w:val="cyan"/>
                    <w:lang w:bidi="en-US"/>
                  </w:rPr>
                  <w:t>Click here to add text</w:t>
                </w:r>
              </w:p>
            </w:tc>
          </w:sdtContent>
        </w:sdt>
      </w:tr>
      <w:tr w:rsidR="00053698" w:rsidRPr="004C3EA8" w14:paraId="56FE1DB7" w14:textId="77777777" w:rsidTr="005B7227">
        <w:trPr>
          <w:trHeight w:val="288"/>
        </w:trPr>
        <w:tc>
          <w:tcPr>
            <w:tcW w:w="1940" w:type="dxa"/>
            <w:vAlign w:val="center"/>
          </w:tcPr>
          <w:p w14:paraId="56F22474" w14:textId="77777777" w:rsidR="00053698" w:rsidRPr="004C3EA8" w:rsidRDefault="00053698" w:rsidP="005B7227">
            <w:pPr>
              <w:spacing w:line="260" w:lineRule="exact"/>
              <w:ind w:left="272"/>
              <w:contextualSpacing/>
              <w:jc w:val="left"/>
              <w:rPr>
                <w:rFonts w:ascii="Arial" w:hAnsi="Arial"/>
                <w:color w:val="373E49" w:themeColor="accent1"/>
                <w:rtl/>
              </w:rPr>
            </w:pPr>
            <w:r w:rsidRPr="004C3EA8">
              <w:rPr>
                <w:rFonts w:ascii="Arial" w:eastAsia="Arial" w:hAnsi="Arial"/>
                <w:color w:val="373E49" w:themeColor="accent1"/>
                <w:lang w:bidi="en-US"/>
              </w:rPr>
              <w:t>REF:</w:t>
            </w:r>
          </w:p>
        </w:tc>
        <w:sdt>
          <w:sdtPr>
            <w:rPr>
              <w:rFonts w:ascii="Arial" w:hAnsi="Arial"/>
              <w:color w:val="373E49" w:themeColor="accent1"/>
              <w:highlight w:val="cyan"/>
            </w:rPr>
            <w:id w:val="-1556003531"/>
            <w:placeholder>
              <w:docPart w:val="54E4068AEBD34AEEB920F654DE3BD84F"/>
            </w:placeholder>
            <w:text/>
          </w:sdtPr>
          <w:sdtEndPr/>
          <w:sdtContent>
            <w:tc>
              <w:tcPr>
                <w:tcW w:w="2752" w:type="dxa"/>
                <w:vAlign w:val="center"/>
              </w:tcPr>
              <w:p w14:paraId="226D5261" w14:textId="77777777" w:rsidR="00053698" w:rsidRPr="004C3EA8" w:rsidRDefault="00053698" w:rsidP="005B7227">
                <w:pPr>
                  <w:spacing w:line="260" w:lineRule="exact"/>
                  <w:ind w:left="272"/>
                  <w:contextualSpacing/>
                  <w:jc w:val="left"/>
                  <w:rPr>
                    <w:rFonts w:ascii="Arial" w:hAnsi="Arial"/>
                    <w:color w:val="373E49" w:themeColor="accent1"/>
                    <w:highlight w:val="cyan"/>
                    <w:rtl/>
                  </w:rPr>
                </w:pPr>
                <w:r w:rsidRPr="004C3EA8">
                  <w:rPr>
                    <w:rFonts w:ascii="Arial" w:eastAsia="Arial" w:hAnsi="Arial"/>
                    <w:color w:val="373E49" w:themeColor="accent1"/>
                    <w:highlight w:val="cyan"/>
                    <w:lang w:bidi="en-US"/>
                  </w:rPr>
                  <w:t>Click here to add text</w:t>
                </w:r>
              </w:p>
            </w:tc>
          </w:sdtContent>
        </w:sdt>
      </w:tr>
    </w:tbl>
    <w:p w14:paraId="3FECEF45" w14:textId="77777777" w:rsidR="00EA68EA" w:rsidRPr="003A319F" w:rsidRDefault="00EA68EA" w:rsidP="00DE7CBC">
      <w:pPr>
        <w:spacing w:line="260" w:lineRule="exact"/>
        <w:ind w:left="1440" w:right="-43"/>
        <w:contextualSpacing/>
        <w:rPr>
          <w:rFonts w:ascii="Arial" w:hAnsi="Arial" w:cs="Arial"/>
          <w:color w:val="596DC8"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2667"/>
        <w:gridCol w:w="4467"/>
      </w:tblGrid>
      <w:tr w:rsidR="002B1236" w:rsidRPr="00864A02" w14:paraId="0536713E" w14:textId="77777777" w:rsidTr="00653E90">
        <w:trPr>
          <w:trHeight w:val="765"/>
        </w:trPr>
        <w:tc>
          <w:tcPr>
            <w:tcW w:w="4560" w:type="dxa"/>
            <w:gridSpan w:val="2"/>
            <w:vAlign w:val="center"/>
          </w:tcPr>
          <w:p w14:paraId="7FA3F9A3" w14:textId="77777777" w:rsidR="002B1236" w:rsidRPr="003A319F" w:rsidRDefault="002B1236" w:rsidP="00DE7CBC">
            <w:pPr>
              <w:spacing w:line="260" w:lineRule="exact"/>
              <w:ind w:left="130" w:right="-43"/>
              <w:contextualSpacing/>
              <w:rPr>
                <w:rFonts w:ascii="Arial" w:hAnsi="Arial"/>
                <w:color w:val="F30303"/>
                <w:rtl/>
              </w:rPr>
            </w:pPr>
          </w:p>
        </w:tc>
        <w:tc>
          <w:tcPr>
            <w:tcW w:w="4467" w:type="dxa"/>
          </w:tcPr>
          <w:p w14:paraId="1FFE98BE" w14:textId="77777777" w:rsidR="002B1236" w:rsidRPr="003A319F" w:rsidRDefault="002B1236" w:rsidP="00DE7CBC">
            <w:pPr>
              <w:spacing w:line="260" w:lineRule="exact"/>
              <w:ind w:left="1440" w:right="-43"/>
              <w:contextualSpacing/>
              <w:rPr>
                <w:rFonts w:ascii="Arial" w:hAnsi="Arial"/>
                <w:color w:val="F30303"/>
                <w:rtl/>
              </w:rPr>
            </w:pPr>
          </w:p>
        </w:tc>
      </w:tr>
      <w:tr w:rsidR="00653E90" w:rsidRPr="00864A02" w14:paraId="7AFADFEC" w14:textId="77777777" w:rsidTr="00653E90">
        <w:trPr>
          <w:trHeight w:val="207"/>
        </w:trPr>
        <w:tc>
          <w:tcPr>
            <w:tcW w:w="1893" w:type="dxa"/>
            <w:vAlign w:val="center"/>
          </w:tcPr>
          <w:p w14:paraId="14A2FE30" w14:textId="77777777" w:rsidR="00653E90" w:rsidRPr="003A319F" w:rsidRDefault="00653E90" w:rsidP="00DE7CBC">
            <w:pPr>
              <w:spacing w:line="260" w:lineRule="exact"/>
              <w:ind w:left="272"/>
              <w:contextualSpacing/>
              <w:rPr>
                <w:rFonts w:ascii="Arial" w:hAnsi="Arial"/>
                <w:color w:val="373E49" w:themeColor="accent1"/>
                <w:rtl/>
              </w:rPr>
            </w:pPr>
          </w:p>
        </w:tc>
        <w:tc>
          <w:tcPr>
            <w:tcW w:w="2667" w:type="dxa"/>
            <w:vAlign w:val="center"/>
          </w:tcPr>
          <w:p w14:paraId="4BFE46C9" w14:textId="77777777" w:rsidR="00653E90" w:rsidRPr="003A319F" w:rsidRDefault="00653E90" w:rsidP="00DE7CBC">
            <w:pPr>
              <w:spacing w:line="260" w:lineRule="exact"/>
              <w:ind w:left="272"/>
              <w:contextualSpacing/>
              <w:rPr>
                <w:rFonts w:ascii="Arial" w:hAnsi="Arial"/>
                <w:color w:val="373E49" w:themeColor="accent1"/>
                <w:rtl/>
              </w:rPr>
            </w:pPr>
          </w:p>
        </w:tc>
        <w:tc>
          <w:tcPr>
            <w:tcW w:w="4467" w:type="dxa"/>
          </w:tcPr>
          <w:p w14:paraId="74EE7491" w14:textId="77777777" w:rsidR="00653E90" w:rsidRPr="003A319F" w:rsidRDefault="00653E90" w:rsidP="003A319F">
            <w:pPr>
              <w:spacing w:line="260" w:lineRule="exact"/>
              <w:contextualSpacing/>
              <w:jc w:val="left"/>
              <w:rPr>
                <w:rFonts w:ascii="Arial" w:hAnsi="Arial"/>
                <w:color w:val="596DC8" w:themeColor="text1" w:themeTint="A6"/>
                <w:rtl/>
              </w:rPr>
            </w:pPr>
          </w:p>
        </w:tc>
      </w:tr>
    </w:tbl>
    <w:p w14:paraId="40771EEE" w14:textId="77777777" w:rsidR="00155179" w:rsidRPr="00AF698E" w:rsidRDefault="00155179" w:rsidP="00155179">
      <w:pPr>
        <w:rPr>
          <w:rFonts w:ascii="Arial" w:hAnsi="Arial" w:cs="Arial"/>
          <w:color w:val="2B3B82" w:themeColor="text1"/>
          <w:sz w:val="40"/>
          <w:szCs w:val="40"/>
        </w:rPr>
      </w:pPr>
      <w:bookmarkStart w:id="1" w:name="_Toc104370209"/>
      <w:r w:rsidRPr="00AF698E">
        <w:rPr>
          <w:rFonts w:ascii="Arial" w:eastAsia="Arial" w:hAnsi="Arial" w:cs="Arial"/>
          <w:color w:val="2B3B82" w:themeColor="text1"/>
          <w:sz w:val="40"/>
          <w:szCs w:val="40"/>
          <w:lang w:bidi="en-US"/>
        </w:rPr>
        <w:t>Disclaimer</w:t>
      </w:r>
    </w:p>
    <w:p w14:paraId="34EA5DF0" w14:textId="77777777" w:rsidR="00155179" w:rsidRPr="00AF698E" w:rsidRDefault="00155179" w:rsidP="00155179">
      <w:pPr>
        <w:spacing w:line="276" w:lineRule="auto"/>
        <w:ind w:firstLine="720"/>
        <w:jc w:val="both"/>
        <w:rPr>
          <w:rFonts w:ascii="Arial" w:hAnsi="Arial" w:cs="Arial"/>
          <w:color w:val="373E49" w:themeColor="accent1"/>
          <w:sz w:val="26"/>
          <w:szCs w:val="26"/>
          <w:rtl/>
        </w:rPr>
      </w:pPr>
      <w:bookmarkStart w:id="2"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2"/>
    <w:p w14:paraId="1E2292FC" w14:textId="77777777" w:rsidR="00155179" w:rsidRPr="0006561F" w:rsidRDefault="00155179" w:rsidP="00155179">
      <w:pPr>
        <w:rPr>
          <w:rFonts w:ascii="Arial" w:hAnsi="Arial" w:cs="Arial"/>
          <w:sz w:val="26"/>
          <w:szCs w:val="26"/>
        </w:rPr>
      </w:pPr>
      <w:r w:rsidRPr="0006561F">
        <w:rPr>
          <w:rFonts w:ascii="Arial" w:eastAsia="Arial" w:hAnsi="Arial" w:cs="Arial"/>
          <w:sz w:val="26"/>
          <w:szCs w:val="26"/>
          <w:lang w:bidi="en-US"/>
        </w:rPr>
        <w:br w:type="page"/>
      </w:r>
    </w:p>
    <w:p w14:paraId="2F6D9C5F" w14:textId="77777777" w:rsidR="00155179" w:rsidRPr="00AF698E" w:rsidRDefault="00155179" w:rsidP="00155179">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1B14C5A6" w14:textId="77777777" w:rsidR="00155179" w:rsidRPr="0006561F" w:rsidRDefault="00155179" w:rsidP="00155179">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155179" w:rsidRPr="0006561F" w14:paraId="071629D6" w14:textId="77777777" w:rsidTr="00E20997">
        <w:trPr>
          <w:trHeight w:val="680"/>
        </w:trPr>
        <w:tc>
          <w:tcPr>
            <w:tcW w:w="984" w:type="pct"/>
            <w:shd w:val="clear" w:color="auto" w:fill="373E49" w:themeFill="accent1"/>
            <w:vAlign w:val="center"/>
            <w:hideMark/>
          </w:tcPr>
          <w:p w14:paraId="06EF42AE" w14:textId="77777777" w:rsidR="00155179" w:rsidRPr="00AF698E" w:rsidRDefault="00155179" w:rsidP="00E20997">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23DDCABB" w14:textId="77777777" w:rsidR="00155179" w:rsidRPr="00AF698E" w:rsidRDefault="00155179"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0EB72048" w14:textId="77777777" w:rsidR="00155179" w:rsidRPr="00AF698E" w:rsidRDefault="00155179"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225E346A" w14:textId="77777777" w:rsidR="00155179" w:rsidRPr="00AF698E" w:rsidRDefault="00155179" w:rsidP="00E20997">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130D7A36" w14:textId="77777777" w:rsidR="00155179" w:rsidRPr="00AF698E" w:rsidRDefault="00155179"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155179" w:rsidRPr="0006561F" w14:paraId="512B4A0D" w14:textId="77777777" w:rsidTr="00E20997">
        <w:trPr>
          <w:trHeight w:val="680"/>
        </w:trPr>
        <w:tc>
          <w:tcPr>
            <w:tcW w:w="984" w:type="pct"/>
            <w:shd w:val="clear" w:color="auto" w:fill="FFFFFF" w:themeFill="background1"/>
            <w:vAlign w:val="center"/>
            <w:hideMark/>
          </w:tcPr>
          <w:p w14:paraId="784F9D67" w14:textId="77777777" w:rsidR="00155179" w:rsidRPr="008641E3" w:rsidRDefault="00A1287C" w:rsidP="00E20997">
            <w:pPr>
              <w:ind w:right="-45"/>
              <w:contextualSpacing/>
              <w:rPr>
                <w:rFonts w:ascii="Arial" w:hAnsi="Arial"/>
                <w:color w:val="373E49" w:themeColor="accent1"/>
                <w:rtl/>
              </w:rPr>
            </w:pPr>
            <w:sdt>
              <w:sdtPr>
                <w:rPr>
                  <w:rFonts w:ascii="Arial" w:hAnsi="Arial"/>
                  <w:color w:val="373E49" w:themeColor="accent1"/>
                </w:rPr>
                <w:id w:val="660049703"/>
                <w:placeholder>
                  <w:docPart w:val="B5CBF1CF874B438ABE552586BA894993"/>
                </w:placeholder>
                <w:date>
                  <w:dateFormat w:val="MM/dd/yyyy"/>
                  <w:lid w:val="en-US"/>
                  <w:storeMappedDataAs w:val="dateTime"/>
                  <w:calendar w:val="gregorian"/>
                </w:date>
              </w:sdtPr>
              <w:sdtEndPr>
                <w:rPr>
                  <w:b/>
                  <w:bCs/>
                  <w:noProof/>
                  <w:sz w:val="24"/>
                  <w:szCs w:val="24"/>
                </w:rPr>
              </w:sdtEndPr>
              <w:sdtContent>
                <w:r w:rsidR="00155179" w:rsidRPr="008641E3">
                  <w:rPr>
                    <w:rFonts w:ascii="Arial" w:eastAsia="DIN Next LT Arabic" w:hAnsi="Arial"/>
                    <w:color w:val="373E49" w:themeColor="accent1"/>
                    <w:highlight w:val="cyan"/>
                    <w:lang w:bidi="en-US"/>
                  </w:rPr>
                  <w:t>&lt;</w:t>
                </w:r>
              </w:sdtContent>
            </w:sdt>
            <w:r w:rsidR="00155179" w:rsidRPr="008641E3">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21566E22" w14:textId="77777777" w:rsidR="00155179" w:rsidRPr="008641E3" w:rsidRDefault="00A1287C" w:rsidP="00E20997">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77786EF938B848DFA6224B940A87975A"/>
                </w:placeholder>
                <w:date>
                  <w:dateFormat w:val="MM/dd/yyyy"/>
                  <w:lid w:val="en-US"/>
                  <w:storeMappedDataAs w:val="dateTime"/>
                  <w:calendar w:val="gregorian"/>
                </w:date>
              </w:sdtPr>
              <w:sdtEndPr/>
              <w:sdtContent>
                <w:r w:rsidR="00155179" w:rsidRPr="008641E3">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0BCBCF9E" w14:textId="77777777" w:rsidR="00155179" w:rsidRPr="008641E3" w:rsidRDefault="00155179" w:rsidP="00E20997">
            <w:pPr>
              <w:ind w:right="-45"/>
              <w:contextualSpacing/>
              <w:rPr>
                <w:rFonts w:ascii="Arial" w:hAnsi="Arial"/>
                <w:color w:val="373E49" w:themeColor="accent1"/>
                <w:highlight w:val="cyan"/>
                <w:rtl/>
              </w:rPr>
            </w:pPr>
            <w:r w:rsidRPr="008641E3">
              <w:rPr>
                <w:rFonts w:ascii="Arial" w:eastAsia="DIN Next LT Arabic" w:hAnsi="Arial"/>
                <w:color w:val="373E49" w:themeColor="accent1"/>
                <w:highlight w:val="cyan"/>
                <w:lang w:bidi="en-US"/>
              </w:rPr>
              <w:t>&lt;Insert individual’s full personnel</w:t>
            </w:r>
            <w:r w:rsidRPr="008641E3">
              <w:rPr>
                <w:rFonts w:ascii="Arial" w:eastAsia="DIN Next LT Arabic" w:hAnsi="Arial" w:cstheme="minorBidi"/>
                <w:color w:val="373E49" w:themeColor="accent1"/>
                <w:highlight w:val="cyan"/>
                <w:rtl/>
              </w:rPr>
              <w:t xml:space="preserve"> </w:t>
            </w:r>
            <w:r w:rsidRPr="008641E3">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24E89BE5" w14:textId="77777777" w:rsidR="00155179" w:rsidRPr="008641E3" w:rsidRDefault="00155179" w:rsidP="00E20997">
            <w:pPr>
              <w:ind w:right="-45"/>
              <w:contextualSpacing/>
              <w:rPr>
                <w:rFonts w:ascii="Arial" w:hAnsi="Arial"/>
                <w:color w:val="373E49" w:themeColor="accent1"/>
                <w:highlight w:val="cyan"/>
              </w:rPr>
            </w:pPr>
            <w:r w:rsidRPr="008641E3">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0AB15C36" w14:textId="77777777" w:rsidR="00155179" w:rsidRPr="008641E3" w:rsidRDefault="00A1287C" w:rsidP="00E20997">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128B3227F955474897170B722506BC74"/>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155179" w:rsidRPr="008641E3">
                  <w:rPr>
                    <w:rFonts w:ascii="Arial" w:eastAsia="Arial" w:hAnsi="Arial"/>
                    <w:color w:val="373E49" w:themeColor="accent1"/>
                    <w:highlight w:val="cyan"/>
                    <w:lang w:bidi="en-US"/>
                  </w:rPr>
                  <w:t>Choose Role</w:t>
                </w:r>
              </w:sdtContent>
            </w:sdt>
          </w:p>
        </w:tc>
      </w:tr>
      <w:tr w:rsidR="00155179" w:rsidRPr="0006561F" w14:paraId="18C8D0AB" w14:textId="77777777" w:rsidTr="00E20997">
        <w:trPr>
          <w:trHeight w:val="680"/>
        </w:trPr>
        <w:tc>
          <w:tcPr>
            <w:tcW w:w="984" w:type="pct"/>
            <w:shd w:val="clear" w:color="auto" w:fill="D3D7DE" w:themeFill="accent1" w:themeFillTint="33"/>
            <w:vAlign w:val="center"/>
          </w:tcPr>
          <w:p w14:paraId="04C4A4AD" w14:textId="77777777" w:rsidR="00155179" w:rsidRPr="0006561F" w:rsidRDefault="00155179" w:rsidP="00E20997">
            <w:pPr>
              <w:ind w:right="-45"/>
              <w:contextualSpacing/>
              <w:rPr>
                <w:rFonts w:ascii="Arial" w:hAnsi="Arial"/>
              </w:rPr>
            </w:pPr>
          </w:p>
        </w:tc>
        <w:tc>
          <w:tcPr>
            <w:tcW w:w="955" w:type="pct"/>
            <w:shd w:val="clear" w:color="auto" w:fill="D3D7DE" w:themeFill="accent1" w:themeFillTint="33"/>
            <w:vAlign w:val="center"/>
          </w:tcPr>
          <w:p w14:paraId="06EE2D0F" w14:textId="77777777" w:rsidR="00155179" w:rsidRPr="0006561F" w:rsidRDefault="00155179" w:rsidP="00E20997">
            <w:pPr>
              <w:ind w:right="-45"/>
              <w:contextualSpacing/>
              <w:rPr>
                <w:rFonts w:ascii="Arial" w:hAnsi="Arial"/>
                <w:highlight w:val="cyan"/>
              </w:rPr>
            </w:pPr>
          </w:p>
        </w:tc>
        <w:tc>
          <w:tcPr>
            <w:tcW w:w="1151" w:type="pct"/>
            <w:shd w:val="clear" w:color="auto" w:fill="D3D7DE" w:themeFill="accent1" w:themeFillTint="33"/>
            <w:vAlign w:val="center"/>
          </w:tcPr>
          <w:p w14:paraId="7A43525E" w14:textId="77777777" w:rsidR="00155179" w:rsidRPr="0006561F" w:rsidRDefault="00155179" w:rsidP="00E20997">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03BBC9A7" w14:textId="77777777" w:rsidR="00155179" w:rsidRPr="0006561F" w:rsidRDefault="00155179" w:rsidP="00E20997">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5633B58D" w14:textId="77777777" w:rsidR="00155179" w:rsidRPr="0006561F" w:rsidRDefault="00155179" w:rsidP="00E20997">
            <w:pPr>
              <w:ind w:right="-45"/>
              <w:contextualSpacing/>
              <w:rPr>
                <w:rFonts w:ascii="Arial" w:hAnsi="Arial"/>
                <w:highlight w:val="cyan"/>
              </w:rPr>
            </w:pPr>
          </w:p>
        </w:tc>
      </w:tr>
    </w:tbl>
    <w:p w14:paraId="6AF9FFEB" w14:textId="77777777" w:rsidR="00155179" w:rsidRPr="0006561F" w:rsidRDefault="00155179" w:rsidP="00155179">
      <w:pPr>
        <w:spacing w:line="260" w:lineRule="exact"/>
        <w:ind w:right="-43"/>
        <w:contextualSpacing/>
        <w:jc w:val="both"/>
        <w:rPr>
          <w:rFonts w:ascii="Arial" w:hAnsi="Arial" w:cs="Arial"/>
          <w:sz w:val="24"/>
          <w:szCs w:val="24"/>
          <w:rtl/>
        </w:rPr>
      </w:pPr>
    </w:p>
    <w:p w14:paraId="13DBC55F" w14:textId="77777777" w:rsidR="00155179" w:rsidRPr="0006561F" w:rsidRDefault="00155179" w:rsidP="00155179">
      <w:pPr>
        <w:spacing w:line="260" w:lineRule="exact"/>
        <w:ind w:right="-43"/>
        <w:contextualSpacing/>
        <w:jc w:val="both"/>
        <w:rPr>
          <w:rFonts w:ascii="Arial" w:hAnsi="Arial" w:cs="Arial"/>
          <w:sz w:val="24"/>
          <w:szCs w:val="24"/>
        </w:rPr>
      </w:pPr>
    </w:p>
    <w:p w14:paraId="712F8FAC" w14:textId="77777777" w:rsidR="00155179" w:rsidRPr="000C2517" w:rsidRDefault="00155179" w:rsidP="00155179">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48A7A23C" w14:textId="77777777" w:rsidR="00155179" w:rsidRPr="0006561F" w:rsidRDefault="00155179" w:rsidP="00155179">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155179" w:rsidRPr="0006561F" w14:paraId="3AD9FDF7"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207AF3D" w14:textId="77777777" w:rsidR="00155179" w:rsidRPr="00AF698E" w:rsidRDefault="00155179"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BDA9006" w14:textId="77777777" w:rsidR="00155179" w:rsidRPr="00AF698E" w:rsidRDefault="00155179"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AD4205A" w14:textId="77777777" w:rsidR="00155179" w:rsidRPr="00AF698E" w:rsidRDefault="00155179"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6EA054B" w14:textId="77777777" w:rsidR="00155179" w:rsidRPr="00AF698E" w:rsidRDefault="00155179" w:rsidP="00E20997">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155179" w:rsidRPr="0006561F" w14:paraId="49204A0D"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7F0BFE6" w14:textId="77777777" w:rsidR="00155179" w:rsidRPr="008641E3" w:rsidRDefault="00A1287C" w:rsidP="00E20997">
            <w:pPr>
              <w:ind w:right="-45"/>
              <w:contextualSpacing/>
              <w:rPr>
                <w:rFonts w:ascii="Arial" w:hAnsi="Arial"/>
                <w:color w:val="373E49" w:themeColor="accent1"/>
                <w:rtl/>
              </w:rPr>
            </w:pPr>
            <w:sdt>
              <w:sdtPr>
                <w:rPr>
                  <w:rFonts w:ascii="Arial" w:hAnsi="Arial"/>
                  <w:color w:val="373E49" w:themeColor="accent1"/>
                </w:rPr>
                <w:id w:val="1320625829"/>
                <w:placeholder>
                  <w:docPart w:val="8F1247BB99024A918B5867B1AF772018"/>
                </w:placeholder>
                <w:date>
                  <w:dateFormat w:val="MM/dd/yyyy"/>
                  <w:lid w:val="en-US"/>
                  <w:storeMappedDataAs w:val="dateTime"/>
                  <w:calendar w:val="gregorian"/>
                </w:date>
              </w:sdtPr>
              <w:sdtEndPr>
                <w:rPr>
                  <w:b/>
                  <w:bCs/>
                  <w:noProof/>
                  <w:sz w:val="24"/>
                  <w:szCs w:val="24"/>
                </w:rPr>
              </w:sdtEndPr>
              <w:sdtContent>
                <w:r w:rsidR="00155179" w:rsidRPr="008641E3">
                  <w:rPr>
                    <w:rFonts w:ascii="Arial" w:eastAsia="DIN Next LT Arabic" w:hAnsi="Arial"/>
                    <w:color w:val="373E49" w:themeColor="accent1"/>
                    <w:highlight w:val="cyan"/>
                    <w:lang w:bidi="en-US"/>
                  </w:rPr>
                  <w:t>&lt;</w:t>
                </w:r>
              </w:sdtContent>
            </w:sdt>
            <w:r w:rsidR="00155179" w:rsidRPr="008641E3">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9FECC38" w14:textId="77777777" w:rsidR="00155179" w:rsidRPr="008641E3" w:rsidRDefault="00155179" w:rsidP="00E20997">
            <w:pPr>
              <w:ind w:right="-45"/>
              <w:contextualSpacing/>
              <w:rPr>
                <w:rFonts w:ascii="Arial" w:hAnsi="Arial"/>
                <w:color w:val="373E49" w:themeColor="accent1"/>
                <w:rtl/>
              </w:rPr>
            </w:pPr>
            <w:r w:rsidRPr="008641E3">
              <w:rPr>
                <w:rFonts w:ascii="Arial" w:eastAsia="DIN Next LT Arabic" w:hAnsi="Arial"/>
                <w:color w:val="373E49" w:themeColor="accent1"/>
                <w:highlight w:val="cyan"/>
                <w:lang w:bidi="en-US"/>
              </w:rPr>
              <w:t>&lt;Insert individual’s full personnel</w:t>
            </w:r>
            <w:r w:rsidRPr="008641E3">
              <w:rPr>
                <w:rFonts w:ascii="Arial" w:eastAsia="DIN Next LT Arabic" w:hAnsi="Arial" w:cstheme="minorBidi"/>
                <w:color w:val="373E49" w:themeColor="accent1"/>
                <w:highlight w:val="cyan"/>
                <w:rtl/>
              </w:rPr>
              <w:t xml:space="preserve"> </w:t>
            </w:r>
            <w:r w:rsidRPr="008641E3">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EED6F3D" w14:textId="77777777" w:rsidR="00155179" w:rsidRPr="008641E3" w:rsidRDefault="00A1287C" w:rsidP="00E20997">
            <w:pPr>
              <w:ind w:right="-43"/>
              <w:contextualSpacing/>
              <w:rPr>
                <w:rFonts w:ascii="Arial" w:hAnsi="Arial"/>
                <w:color w:val="373E49" w:themeColor="accent1"/>
                <w:highlight w:val="cyan"/>
                <w:rtl/>
              </w:rPr>
            </w:pPr>
            <w:sdt>
              <w:sdtPr>
                <w:rPr>
                  <w:rFonts w:ascii="Arial" w:hAnsi="Arial"/>
                  <w:color w:val="373E49" w:themeColor="accent1"/>
                  <w:highlight w:val="cyan"/>
                </w:rPr>
                <w:id w:val="-953251972"/>
                <w:placeholder>
                  <w:docPart w:val="9481727E34D84899984E89F1848A46FA"/>
                </w:placeholder>
                <w:date>
                  <w:dateFormat w:val="MM/dd/yyyy"/>
                  <w:lid w:val="en-US"/>
                  <w:storeMappedDataAs w:val="dateTime"/>
                  <w:calendar w:val="gregorian"/>
                </w:date>
              </w:sdtPr>
              <w:sdtEndPr/>
              <w:sdtContent>
                <w:r w:rsidR="00155179" w:rsidRPr="008641E3">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5D14A69" w14:textId="77777777" w:rsidR="00155179" w:rsidRPr="008641E3" w:rsidRDefault="00155179" w:rsidP="00E20997">
            <w:pPr>
              <w:ind w:left="-35" w:right="-45"/>
              <w:contextualSpacing/>
              <w:rPr>
                <w:rFonts w:ascii="Arial" w:hAnsi="Arial"/>
                <w:color w:val="373E49" w:themeColor="accent1"/>
                <w:rtl/>
              </w:rPr>
            </w:pPr>
            <w:r w:rsidRPr="008641E3">
              <w:rPr>
                <w:rFonts w:ascii="Arial" w:eastAsia="DIN Next LT Arabic" w:hAnsi="Arial"/>
                <w:color w:val="373E49" w:themeColor="accent1"/>
                <w:highlight w:val="cyan"/>
                <w:lang w:bidi="en-US"/>
              </w:rPr>
              <w:t>&lt;Insert version number&gt;</w:t>
            </w:r>
          </w:p>
        </w:tc>
      </w:tr>
      <w:tr w:rsidR="00155179" w:rsidRPr="0006561F" w14:paraId="14F1E3CE" w14:textId="77777777" w:rsidTr="00E2099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6C5BF7E" w14:textId="77777777" w:rsidR="00155179" w:rsidRPr="0006561F" w:rsidRDefault="00155179" w:rsidP="00E20997">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B503EC2" w14:textId="77777777" w:rsidR="00155179" w:rsidRPr="0006561F" w:rsidRDefault="00155179" w:rsidP="00E20997">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0846739" w14:textId="77777777" w:rsidR="00155179" w:rsidRPr="0006561F" w:rsidRDefault="00155179" w:rsidP="00E20997">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278F23D" w14:textId="77777777" w:rsidR="00155179" w:rsidRPr="0006561F" w:rsidRDefault="00155179" w:rsidP="00E20997">
            <w:pPr>
              <w:ind w:left="-35" w:right="-45"/>
              <w:contextualSpacing/>
              <w:rPr>
                <w:rFonts w:ascii="Arial" w:eastAsia="DIN Next LT Arabic" w:hAnsi="Arial"/>
                <w:highlight w:val="cyan"/>
                <w:lang w:bidi="en-US"/>
              </w:rPr>
            </w:pPr>
          </w:p>
        </w:tc>
      </w:tr>
    </w:tbl>
    <w:p w14:paraId="1EBD20EB" w14:textId="77777777" w:rsidR="00155179" w:rsidRPr="0006561F" w:rsidRDefault="00155179" w:rsidP="00155179">
      <w:pPr>
        <w:ind w:left="117"/>
        <w:rPr>
          <w:rFonts w:ascii="Arial" w:hAnsi="Arial" w:cs="Arial"/>
        </w:rPr>
      </w:pPr>
    </w:p>
    <w:p w14:paraId="58A48AFF" w14:textId="77777777" w:rsidR="00155179" w:rsidRPr="0006561F" w:rsidRDefault="00155179" w:rsidP="00155179">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3B75383F" w14:textId="77777777" w:rsidR="00155179" w:rsidRPr="0006561F" w:rsidRDefault="00155179" w:rsidP="00155179">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155179" w:rsidRPr="0006561F" w14:paraId="4CF261B6"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AFB9A09" w14:textId="77777777" w:rsidR="00155179" w:rsidRPr="00AF698E" w:rsidRDefault="00155179"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1511A3F" w14:textId="77777777" w:rsidR="00155179" w:rsidRPr="00AF698E" w:rsidRDefault="00155179" w:rsidP="00E20997">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F68A798" w14:textId="77777777" w:rsidR="00155179" w:rsidRPr="00AF698E" w:rsidRDefault="00155179" w:rsidP="00E20997">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155179" w:rsidRPr="0006561F" w14:paraId="5BB19195" w14:textId="77777777" w:rsidTr="00E20997">
        <w:trPr>
          <w:trHeight w:val="680"/>
          <w:jc w:val="center"/>
        </w:trPr>
        <w:sdt>
          <w:sdtPr>
            <w:rPr>
              <w:rFonts w:ascii="Arial" w:hAnsi="Arial"/>
              <w:color w:val="373E49" w:themeColor="accent1"/>
              <w:highlight w:val="cyan"/>
            </w:rPr>
            <w:id w:val="-150148562"/>
            <w:placeholder>
              <w:docPart w:val="1DC227716DBF40DD99261DF664235A98"/>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99B67C0" w14:textId="77777777" w:rsidR="00155179" w:rsidRPr="008641E3" w:rsidRDefault="00155179" w:rsidP="00E20997">
                <w:pPr>
                  <w:ind w:right="-45"/>
                  <w:contextualSpacing/>
                  <w:rPr>
                    <w:rFonts w:ascii="Arial" w:hAnsi="Arial"/>
                    <w:color w:val="373E49" w:themeColor="accent1"/>
                    <w:highlight w:val="cyan"/>
                  </w:rPr>
                </w:pPr>
                <w:r w:rsidRPr="008641E3">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533148420"/>
            <w:placeholder>
              <w:docPart w:val="9F8EEFD294964DF1ACD508B59E00D9A5"/>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9E7E20E" w14:textId="77777777" w:rsidR="00155179" w:rsidRPr="008641E3" w:rsidRDefault="00155179" w:rsidP="00E20997">
                <w:pPr>
                  <w:ind w:right="-43"/>
                  <w:contextualSpacing/>
                  <w:rPr>
                    <w:rFonts w:ascii="Arial" w:hAnsi="Arial"/>
                    <w:color w:val="373E49" w:themeColor="accent1"/>
                    <w:highlight w:val="cyan"/>
                  </w:rPr>
                </w:pPr>
                <w:r w:rsidRPr="008641E3">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FD7FA7E" w14:textId="77777777" w:rsidR="00155179" w:rsidRPr="008641E3" w:rsidRDefault="00155179" w:rsidP="00E20997">
            <w:pPr>
              <w:ind w:left="-35" w:right="-45"/>
              <w:contextualSpacing/>
              <w:rPr>
                <w:rFonts w:ascii="Arial" w:hAnsi="Arial"/>
                <w:color w:val="373E49" w:themeColor="accent1"/>
              </w:rPr>
            </w:pPr>
            <w:r w:rsidRPr="008641E3">
              <w:rPr>
                <w:rFonts w:ascii="Arial" w:eastAsia="DIN Next LT Arabic" w:hAnsi="Arial"/>
                <w:color w:val="373E49" w:themeColor="accent1"/>
                <w:highlight w:val="cyan"/>
                <w:lang w:bidi="en-US"/>
              </w:rPr>
              <w:t>&lt;Once a year&gt;</w:t>
            </w:r>
          </w:p>
        </w:tc>
      </w:tr>
      <w:tr w:rsidR="00155179" w:rsidRPr="0006561F" w14:paraId="05AFAD82" w14:textId="77777777" w:rsidTr="00E20997">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62AEADA" w14:textId="77777777" w:rsidR="00155179" w:rsidRPr="0006561F" w:rsidRDefault="00155179" w:rsidP="00E20997">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7809258" w14:textId="77777777" w:rsidR="00155179" w:rsidRPr="0006561F" w:rsidRDefault="00155179" w:rsidP="00E20997">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A7B426A" w14:textId="77777777" w:rsidR="00155179" w:rsidRPr="0006561F" w:rsidRDefault="00155179" w:rsidP="00E20997">
            <w:pPr>
              <w:ind w:left="-35" w:right="-45"/>
              <w:contextualSpacing/>
              <w:rPr>
                <w:rFonts w:ascii="Arial" w:eastAsia="DIN Next LT Arabic" w:hAnsi="Arial"/>
                <w:highlight w:val="cyan"/>
                <w:lang w:bidi="en-US"/>
              </w:rPr>
            </w:pPr>
          </w:p>
        </w:tc>
      </w:tr>
      <w:bookmarkEnd w:id="1"/>
    </w:tbl>
    <w:p w14:paraId="3FA01544" w14:textId="77777777" w:rsidR="00155179" w:rsidRDefault="00155179" w:rsidP="00155179">
      <w:pPr>
        <w:spacing w:line="276" w:lineRule="auto"/>
        <w:rPr>
          <w:rFonts w:ascii="Arial" w:hAnsi="Arial" w:cs="Arial"/>
        </w:rPr>
      </w:pPr>
    </w:p>
    <w:p w14:paraId="7FF73BF5" w14:textId="77777777" w:rsidR="00D5644F" w:rsidRPr="00864A02" w:rsidRDefault="00D5644F" w:rsidP="007658FB">
      <w:pPr>
        <w:ind w:left="117"/>
        <w:rPr>
          <w:rFonts w:ascii="Arial" w:hAnsi="Arial" w:cs="Arial"/>
        </w:rPr>
      </w:pPr>
    </w:p>
    <w:p w14:paraId="0B13AEB0" w14:textId="77777777" w:rsidR="003A319F" w:rsidRDefault="00023779" w:rsidP="00A63ED7">
      <w:pPr>
        <w:keepNext/>
        <w:keepLines/>
        <w:spacing w:before="120" w:after="120" w:line="276" w:lineRule="auto"/>
        <w:rPr>
          <w:rFonts w:ascii="Arial" w:hAnsi="Arial" w:cs="Arial"/>
        </w:rPr>
      </w:pPr>
      <w:r w:rsidRPr="003A319F">
        <w:rPr>
          <w:rFonts w:ascii="Arial" w:hAnsi="Arial" w:cs="Arial"/>
        </w:rPr>
        <w:br w:type="page"/>
      </w:r>
    </w:p>
    <w:sdt>
      <w:sdtPr>
        <w:rPr>
          <w:rFonts w:ascii="Arial" w:eastAsia="Arial" w:hAnsi="Arial" w:cs="Arial"/>
          <w:color w:val="2B3B82" w:themeColor="text1"/>
          <w:sz w:val="40"/>
          <w:szCs w:val="40"/>
          <w:lang w:eastAsia="ar-SA" w:bidi="en-US"/>
        </w:rPr>
        <w:id w:val="997618973"/>
        <w:docPartObj>
          <w:docPartGallery w:val="Table of Contents"/>
          <w:docPartUnique/>
        </w:docPartObj>
      </w:sdtPr>
      <w:sdtEndPr>
        <w:rPr>
          <w:rFonts w:eastAsiaTheme="minorEastAsia"/>
          <w:b/>
          <w:bCs/>
          <w:noProof/>
          <w:color w:val="auto"/>
          <w:sz w:val="21"/>
          <w:szCs w:val="21"/>
          <w:lang w:eastAsia="en-US" w:bidi="ar-SA"/>
        </w:rPr>
      </w:sdtEndPr>
      <w:sdtContent>
        <w:p w14:paraId="27D4F08F" w14:textId="77777777" w:rsidR="00155179" w:rsidRPr="00943D62" w:rsidRDefault="00155179" w:rsidP="00943D62">
          <w:pPr>
            <w:pStyle w:val="TOC1"/>
            <w:tabs>
              <w:tab w:val="clear" w:pos="2089"/>
            </w:tabs>
            <w:spacing w:line="276" w:lineRule="auto"/>
            <w:jc w:val="both"/>
            <w:rPr>
              <w:rFonts w:ascii="Arial" w:eastAsia="Arial" w:hAnsi="Arial" w:cs="Arial"/>
              <w:color w:val="2B3B82" w:themeColor="text1"/>
              <w:sz w:val="40"/>
              <w:szCs w:val="40"/>
              <w:lang w:eastAsia="ar-SA" w:bidi="en-US"/>
            </w:rPr>
          </w:pPr>
          <w:r w:rsidRPr="00943D62">
            <w:rPr>
              <w:rFonts w:ascii="Arial" w:eastAsia="Arial" w:hAnsi="Arial" w:cs="Arial"/>
              <w:color w:val="2B3B82" w:themeColor="text1"/>
              <w:sz w:val="40"/>
              <w:szCs w:val="40"/>
              <w:lang w:eastAsia="ar-SA" w:bidi="en-US"/>
            </w:rPr>
            <w:t>Table of Contents</w:t>
          </w:r>
        </w:p>
        <w:p w14:paraId="24F0CF8F" w14:textId="76FE8131" w:rsidR="00112C00" w:rsidRPr="00943D62" w:rsidRDefault="00112C00" w:rsidP="00943D62">
          <w:pPr>
            <w:pStyle w:val="TOC1"/>
            <w:tabs>
              <w:tab w:val="clear" w:pos="2089"/>
            </w:tabs>
            <w:rPr>
              <w:rStyle w:val="Hyperlink"/>
              <w:rFonts w:ascii="Arial" w:hAnsi="Arial" w:cs="Arial"/>
              <w:noProof/>
              <w:color w:val="373E49" w:themeColor="accent1"/>
              <w:sz w:val="26"/>
              <w:szCs w:val="26"/>
              <w:rtl/>
            </w:rPr>
          </w:pPr>
          <w:r w:rsidRPr="00492D63">
            <w:rPr>
              <w:sz w:val="24"/>
              <w:szCs w:val="24"/>
            </w:rPr>
            <w:fldChar w:fldCharType="begin"/>
          </w:r>
          <w:r w:rsidRPr="00492D63">
            <w:instrText xml:space="preserve"> TOC \o "1-3" \h \z \u </w:instrText>
          </w:r>
          <w:r w:rsidRPr="00492D63">
            <w:rPr>
              <w:sz w:val="24"/>
              <w:szCs w:val="24"/>
            </w:rPr>
            <w:fldChar w:fldCharType="separate"/>
          </w:r>
          <w:hyperlink w:anchor="_Toc115083229" w:history="1">
            <w:r w:rsidRPr="00943D62">
              <w:rPr>
                <w:rStyle w:val="Hyperlink"/>
                <w:rFonts w:ascii="Arial" w:hAnsi="Arial" w:cs="Arial"/>
                <w:noProof/>
                <w:color w:val="373E49" w:themeColor="accent1"/>
                <w:sz w:val="26"/>
                <w:szCs w:val="26"/>
              </w:rPr>
              <w:t>Purpose</w:t>
            </w:r>
            <w:r w:rsidRPr="00943D62">
              <w:rPr>
                <w:rStyle w:val="Hyperlink"/>
                <w:rFonts w:ascii="Arial" w:hAnsi="Arial" w:cs="Arial"/>
                <w:noProof/>
                <w:webHidden/>
                <w:color w:val="373E49" w:themeColor="accent1"/>
                <w:sz w:val="26"/>
                <w:szCs w:val="26"/>
                <w:rtl/>
              </w:rPr>
              <w:tab/>
            </w:r>
            <w:r w:rsidRPr="00943D62">
              <w:rPr>
                <w:rStyle w:val="Hyperlink"/>
                <w:rFonts w:ascii="Arial" w:hAnsi="Arial" w:cs="Arial"/>
                <w:noProof/>
                <w:webHidden/>
                <w:color w:val="373E49" w:themeColor="accent1"/>
                <w:sz w:val="26"/>
                <w:szCs w:val="26"/>
                <w:rtl/>
              </w:rPr>
              <w:fldChar w:fldCharType="begin"/>
            </w:r>
            <w:r w:rsidRPr="00943D62">
              <w:rPr>
                <w:rStyle w:val="Hyperlink"/>
                <w:rFonts w:ascii="Arial" w:hAnsi="Arial" w:cs="Arial"/>
                <w:noProof/>
                <w:webHidden/>
                <w:color w:val="373E49" w:themeColor="accent1"/>
                <w:sz w:val="26"/>
                <w:szCs w:val="26"/>
                <w:rtl/>
              </w:rPr>
              <w:instrText xml:space="preserve"> </w:instrText>
            </w:r>
            <w:r w:rsidRPr="00943D62">
              <w:rPr>
                <w:rStyle w:val="Hyperlink"/>
                <w:rFonts w:ascii="Arial" w:hAnsi="Arial" w:cs="Arial"/>
                <w:noProof/>
                <w:webHidden/>
                <w:color w:val="373E49" w:themeColor="accent1"/>
                <w:sz w:val="26"/>
                <w:szCs w:val="26"/>
              </w:rPr>
              <w:instrText>PAGEREF</w:instrText>
            </w:r>
            <w:r w:rsidRPr="00943D62">
              <w:rPr>
                <w:rStyle w:val="Hyperlink"/>
                <w:rFonts w:ascii="Arial" w:hAnsi="Arial" w:cs="Arial"/>
                <w:noProof/>
                <w:webHidden/>
                <w:color w:val="373E49" w:themeColor="accent1"/>
                <w:sz w:val="26"/>
                <w:szCs w:val="26"/>
                <w:rtl/>
              </w:rPr>
              <w:instrText xml:space="preserve"> _</w:instrText>
            </w:r>
            <w:r w:rsidRPr="00943D62">
              <w:rPr>
                <w:rStyle w:val="Hyperlink"/>
                <w:rFonts w:ascii="Arial" w:hAnsi="Arial" w:cs="Arial"/>
                <w:noProof/>
                <w:webHidden/>
                <w:color w:val="373E49" w:themeColor="accent1"/>
                <w:sz w:val="26"/>
                <w:szCs w:val="26"/>
              </w:rPr>
              <w:instrText>Toc115083229 \h</w:instrText>
            </w:r>
            <w:r w:rsidRPr="00943D62">
              <w:rPr>
                <w:rStyle w:val="Hyperlink"/>
                <w:rFonts w:ascii="Arial" w:hAnsi="Arial" w:cs="Arial"/>
                <w:noProof/>
                <w:webHidden/>
                <w:color w:val="373E49" w:themeColor="accent1"/>
                <w:sz w:val="26"/>
                <w:szCs w:val="26"/>
                <w:rtl/>
              </w:rPr>
              <w:instrText xml:space="preserve"> </w:instrText>
            </w:r>
            <w:r w:rsidRPr="00943D62">
              <w:rPr>
                <w:rStyle w:val="Hyperlink"/>
                <w:rFonts w:ascii="Arial" w:hAnsi="Arial" w:cs="Arial"/>
                <w:noProof/>
                <w:webHidden/>
                <w:color w:val="373E49" w:themeColor="accent1"/>
                <w:sz w:val="26"/>
                <w:szCs w:val="26"/>
                <w:rtl/>
              </w:rPr>
            </w:r>
            <w:r w:rsidRPr="00943D62">
              <w:rPr>
                <w:rStyle w:val="Hyperlink"/>
                <w:rFonts w:ascii="Arial" w:hAnsi="Arial" w:cs="Arial"/>
                <w:noProof/>
                <w:webHidden/>
                <w:color w:val="373E49" w:themeColor="accent1"/>
                <w:sz w:val="26"/>
                <w:szCs w:val="26"/>
                <w:rtl/>
              </w:rPr>
              <w:fldChar w:fldCharType="separate"/>
            </w:r>
            <w:r w:rsidR="008641E3">
              <w:rPr>
                <w:rStyle w:val="Hyperlink"/>
                <w:rFonts w:ascii="Arial" w:hAnsi="Arial" w:cs="Arial"/>
                <w:noProof/>
                <w:webHidden/>
                <w:color w:val="373E49" w:themeColor="accent1"/>
                <w:sz w:val="26"/>
                <w:szCs w:val="26"/>
              </w:rPr>
              <w:t>4</w:t>
            </w:r>
            <w:r w:rsidRPr="00943D62">
              <w:rPr>
                <w:rStyle w:val="Hyperlink"/>
                <w:rFonts w:ascii="Arial" w:hAnsi="Arial" w:cs="Arial"/>
                <w:noProof/>
                <w:webHidden/>
                <w:color w:val="373E49" w:themeColor="accent1"/>
                <w:sz w:val="26"/>
                <w:szCs w:val="26"/>
                <w:rtl/>
              </w:rPr>
              <w:fldChar w:fldCharType="end"/>
            </w:r>
          </w:hyperlink>
        </w:p>
        <w:p w14:paraId="45576489" w14:textId="0F160409" w:rsidR="00112C00" w:rsidRPr="00943D62" w:rsidRDefault="00A1287C" w:rsidP="00943D62">
          <w:pPr>
            <w:pStyle w:val="TOC1"/>
            <w:tabs>
              <w:tab w:val="clear" w:pos="2089"/>
            </w:tabs>
            <w:rPr>
              <w:rStyle w:val="Hyperlink"/>
              <w:rFonts w:ascii="Arial" w:hAnsi="Arial" w:cs="Arial"/>
              <w:noProof/>
              <w:color w:val="373E49" w:themeColor="accent1"/>
              <w:sz w:val="26"/>
              <w:szCs w:val="26"/>
              <w:rtl/>
            </w:rPr>
          </w:pPr>
          <w:hyperlink w:anchor="_Toc115083230" w:history="1">
            <w:r w:rsidR="00112C00" w:rsidRPr="00943D62">
              <w:rPr>
                <w:rStyle w:val="Hyperlink"/>
                <w:rFonts w:ascii="Arial" w:hAnsi="Arial" w:cs="Arial"/>
                <w:noProof/>
                <w:color w:val="373E49" w:themeColor="accent1"/>
                <w:sz w:val="26"/>
                <w:szCs w:val="26"/>
              </w:rPr>
              <w:t>Scope</w:t>
            </w:r>
            <w:r w:rsidR="00112C00" w:rsidRPr="00943D62">
              <w:rPr>
                <w:rStyle w:val="Hyperlink"/>
                <w:rFonts w:ascii="Arial" w:hAnsi="Arial" w:cs="Arial"/>
                <w:noProof/>
                <w:webHidden/>
                <w:color w:val="373E49" w:themeColor="accent1"/>
                <w:sz w:val="26"/>
                <w:szCs w:val="26"/>
                <w:rtl/>
              </w:rPr>
              <w:tab/>
            </w:r>
            <w:r w:rsidR="00112C00" w:rsidRPr="00943D62">
              <w:rPr>
                <w:rStyle w:val="Hyperlink"/>
                <w:rFonts w:ascii="Arial" w:hAnsi="Arial" w:cs="Arial"/>
                <w:noProof/>
                <w:webHidden/>
                <w:color w:val="373E49" w:themeColor="accent1"/>
                <w:sz w:val="26"/>
                <w:szCs w:val="26"/>
                <w:rtl/>
              </w:rPr>
              <w:fldChar w:fldCharType="begin"/>
            </w:r>
            <w:r w:rsidR="00112C00" w:rsidRPr="00943D62">
              <w:rPr>
                <w:rStyle w:val="Hyperlink"/>
                <w:rFonts w:ascii="Arial" w:hAnsi="Arial" w:cs="Arial"/>
                <w:noProof/>
                <w:webHidden/>
                <w:color w:val="373E49" w:themeColor="accent1"/>
                <w:sz w:val="26"/>
                <w:szCs w:val="26"/>
                <w:rtl/>
              </w:rPr>
              <w:instrText xml:space="preserve"> </w:instrText>
            </w:r>
            <w:r w:rsidR="00112C00" w:rsidRPr="00943D62">
              <w:rPr>
                <w:rStyle w:val="Hyperlink"/>
                <w:rFonts w:ascii="Arial" w:hAnsi="Arial" w:cs="Arial"/>
                <w:noProof/>
                <w:webHidden/>
                <w:color w:val="373E49" w:themeColor="accent1"/>
                <w:sz w:val="26"/>
                <w:szCs w:val="26"/>
              </w:rPr>
              <w:instrText>PAGEREF</w:instrText>
            </w:r>
            <w:r w:rsidR="00112C00" w:rsidRPr="00943D62">
              <w:rPr>
                <w:rStyle w:val="Hyperlink"/>
                <w:rFonts w:ascii="Arial" w:hAnsi="Arial" w:cs="Arial"/>
                <w:noProof/>
                <w:webHidden/>
                <w:color w:val="373E49" w:themeColor="accent1"/>
                <w:sz w:val="26"/>
                <w:szCs w:val="26"/>
                <w:rtl/>
              </w:rPr>
              <w:instrText xml:space="preserve"> _</w:instrText>
            </w:r>
            <w:r w:rsidR="00112C00" w:rsidRPr="00943D62">
              <w:rPr>
                <w:rStyle w:val="Hyperlink"/>
                <w:rFonts w:ascii="Arial" w:hAnsi="Arial" w:cs="Arial"/>
                <w:noProof/>
                <w:webHidden/>
                <w:color w:val="373E49" w:themeColor="accent1"/>
                <w:sz w:val="26"/>
                <w:szCs w:val="26"/>
              </w:rPr>
              <w:instrText>Toc115083230 \h</w:instrText>
            </w:r>
            <w:r w:rsidR="00112C00" w:rsidRPr="00943D62">
              <w:rPr>
                <w:rStyle w:val="Hyperlink"/>
                <w:rFonts w:ascii="Arial" w:hAnsi="Arial" w:cs="Arial"/>
                <w:noProof/>
                <w:webHidden/>
                <w:color w:val="373E49" w:themeColor="accent1"/>
                <w:sz w:val="26"/>
                <w:szCs w:val="26"/>
                <w:rtl/>
              </w:rPr>
              <w:instrText xml:space="preserve"> </w:instrText>
            </w:r>
            <w:r w:rsidR="00112C00" w:rsidRPr="00943D62">
              <w:rPr>
                <w:rStyle w:val="Hyperlink"/>
                <w:rFonts w:ascii="Arial" w:hAnsi="Arial" w:cs="Arial"/>
                <w:noProof/>
                <w:webHidden/>
                <w:color w:val="373E49" w:themeColor="accent1"/>
                <w:sz w:val="26"/>
                <w:szCs w:val="26"/>
                <w:rtl/>
              </w:rPr>
            </w:r>
            <w:r w:rsidR="00112C00" w:rsidRPr="00943D62">
              <w:rPr>
                <w:rStyle w:val="Hyperlink"/>
                <w:rFonts w:ascii="Arial" w:hAnsi="Arial" w:cs="Arial"/>
                <w:noProof/>
                <w:webHidden/>
                <w:color w:val="373E49" w:themeColor="accent1"/>
                <w:sz w:val="26"/>
                <w:szCs w:val="26"/>
                <w:rtl/>
              </w:rPr>
              <w:fldChar w:fldCharType="separate"/>
            </w:r>
            <w:r w:rsidR="008641E3">
              <w:rPr>
                <w:rStyle w:val="Hyperlink"/>
                <w:rFonts w:ascii="Arial" w:hAnsi="Arial" w:cs="Arial"/>
                <w:noProof/>
                <w:webHidden/>
                <w:color w:val="373E49" w:themeColor="accent1"/>
                <w:sz w:val="26"/>
                <w:szCs w:val="26"/>
              </w:rPr>
              <w:t>4</w:t>
            </w:r>
            <w:r w:rsidR="00112C00" w:rsidRPr="00943D62">
              <w:rPr>
                <w:rStyle w:val="Hyperlink"/>
                <w:rFonts w:ascii="Arial" w:hAnsi="Arial" w:cs="Arial"/>
                <w:noProof/>
                <w:webHidden/>
                <w:color w:val="373E49" w:themeColor="accent1"/>
                <w:sz w:val="26"/>
                <w:szCs w:val="26"/>
                <w:rtl/>
              </w:rPr>
              <w:fldChar w:fldCharType="end"/>
            </w:r>
          </w:hyperlink>
        </w:p>
        <w:p w14:paraId="44B8AF77" w14:textId="7193F74E" w:rsidR="00112C00" w:rsidRPr="00943D62" w:rsidRDefault="00A1287C" w:rsidP="00943D62">
          <w:pPr>
            <w:pStyle w:val="TOC1"/>
            <w:tabs>
              <w:tab w:val="clear" w:pos="2089"/>
            </w:tabs>
            <w:rPr>
              <w:rStyle w:val="Hyperlink"/>
              <w:rFonts w:ascii="Arial" w:hAnsi="Arial" w:cs="Arial"/>
              <w:noProof/>
              <w:color w:val="373E49" w:themeColor="accent1"/>
              <w:sz w:val="26"/>
              <w:szCs w:val="26"/>
              <w:rtl/>
            </w:rPr>
          </w:pPr>
          <w:hyperlink w:anchor="_Toc115083231" w:history="1">
            <w:r w:rsidR="00112C00" w:rsidRPr="00943D62">
              <w:rPr>
                <w:rStyle w:val="Hyperlink"/>
                <w:rFonts w:ascii="Arial" w:hAnsi="Arial" w:cs="Arial"/>
                <w:noProof/>
                <w:color w:val="373E49" w:themeColor="accent1"/>
                <w:sz w:val="26"/>
                <w:szCs w:val="26"/>
              </w:rPr>
              <w:t>Standards</w:t>
            </w:r>
            <w:r w:rsidR="00112C00" w:rsidRPr="00943D62">
              <w:rPr>
                <w:rStyle w:val="Hyperlink"/>
                <w:rFonts w:ascii="Arial" w:hAnsi="Arial" w:cs="Arial"/>
                <w:noProof/>
                <w:webHidden/>
                <w:color w:val="373E49" w:themeColor="accent1"/>
                <w:sz w:val="26"/>
                <w:szCs w:val="26"/>
                <w:rtl/>
              </w:rPr>
              <w:tab/>
            </w:r>
            <w:r w:rsidR="00112C00" w:rsidRPr="00943D62">
              <w:rPr>
                <w:rStyle w:val="Hyperlink"/>
                <w:rFonts w:ascii="Arial" w:hAnsi="Arial" w:cs="Arial"/>
                <w:noProof/>
                <w:webHidden/>
                <w:color w:val="373E49" w:themeColor="accent1"/>
                <w:sz w:val="26"/>
                <w:szCs w:val="26"/>
                <w:rtl/>
              </w:rPr>
              <w:fldChar w:fldCharType="begin"/>
            </w:r>
            <w:r w:rsidR="00112C00" w:rsidRPr="00943D62">
              <w:rPr>
                <w:rStyle w:val="Hyperlink"/>
                <w:rFonts w:ascii="Arial" w:hAnsi="Arial" w:cs="Arial"/>
                <w:noProof/>
                <w:webHidden/>
                <w:color w:val="373E49" w:themeColor="accent1"/>
                <w:sz w:val="26"/>
                <w:szCs w:val="26"/>
                <w:rtl/>
              </w:rPr>
              <w:instrText xml:space="preserve"> </w:instrText>
            </w:r>
            <w:r w:rsidR="00112C00" w:rsidRPr="00943D62">
              <w:rPr>
                <w:rStyle w:val="Hyperlink"/>
                <w:rFonts w:ascii="Arial" w:hAnsi="Arial" w:cs="Arial"/>
                <w:noProof/>
                <w:webHidden/>
                <w:color w:val="373E49" w:themeColor="accent1"/>
                <w:sz w:val="26"/>
                <w:szCs w:val="26"/>
              </w:rPr>
              <w:instrText>PAGEREF</w:instrText>
            </w:r>
            <w:r w:rsidR="00112C00" w:rsidRPr="00943D62">
              <w:rPr>
                <w:rStyle w:val="Hyperlink"/>
                <w:rFonts w:ascii="Arial" w:hAnsi="Arial" w:cs="Arial"/>
                <w:noProof/>
                <w:webHidden/>
                <w:color w:val="373E49" w:themeColor="accent1"/>
                <w:sz w:val="26"/>
                <w:szCs w:val="26"/>
                <w:rtl/>
              </w:rPr>
              <w:instrText xml:space="preserve"> _</w:instrText>
            </w:r>
            <w:r w:rsidR="00112C00" w:rsidRPr="00943D62">
              <w:rPr>
                <w:rStyle w:val="Hyperlink"/>
                <w:rFonts w:ascii="Arial" w:hAnsi="Arial" w:cs="Arial"/>
                <w:noProof/>
                <w:webHidden/>
                <w:color w:val="373E49" w:themeColor="accent1"/>
                <w:sz w:val="26"/>
                <w:szCs w:val="26"/>
              </w:rPr>
              <w:instrText>Toc115083231 \h</w:instrText>
            </w:r>
            <w:r w:rsidR="00112C00" w:rsidRPr="00943D62">
              <w:rPr>
                <w:rStyle w:val="Hyperlink"/>
                <w:rFonts w:ascii="Arial" w:hAnsi="Arial" w:cs="Arial"/>
                <w:noProof/>
                <w:webHidden/>
                <w:color w:val="373E49" w:themeColor="accent1"/>
                <w:sz w:val="26"/>
                <w:szCs w:val="26"/>
                <w:rtl/>
              </w:rPr>
              <w:instrText xml:space="preserve"> </w:instrText>
            </w:r>
            <w:r w:rsidR="00112C00" w:rsidRPr="00943D62">
              <w:rPr>
                <w:rStyle w:val="Hyperlink"/>
                <w:rFonts w:ascii="Arial" w:hAnsi="Arial" w:cs="Arial"/>
                <w:noProof/>
                <w:webHidden/>
                <w:color w:val="373E49" w:themeColor="accent1"/>
                <w:sz w:val="26"/>
                <w:szCs w:val="26"/>
                <w:rtl/>
              </w:rPr>
            </w:r>
            <w:r w:rsidR="00112C00" w:rsidRPr="00943D62">
              <w:rPr>
                <w:rStyle w:val="Hyperlink"/>
                <w:rFonts w:ascii="Arial" w:hAnsi="Arial" w:cs="Arial"/>
                <w:noProof/>
                <w:webHidden/>
                <w:color w:val="373E49" w:themeColor="accent1"/>
                <w:sz w:val="26"/>
                <w:szCs w:val="26"/>
                <w:rtl/>
              </w:rPr>
              <w:fldChar w:fldCharType="separate"/>
            </w:r>
            <w:r w:rsidR="008641E3">
              <w:rPr>
                <w:rStyle w:val="Hyperlink"/>
                <w:rFonts w:ascii="Arial" w:hAnsi="Arial" w:cs="Arial"/>
                <w:noProof/>
                <w:webHidden/>
                <w:color w:val="373E49" w:themeColor="accent1"/>
                <w:sz w:val="26"/>
                <w:szCs w:val="26"/>
              </w:rPr>
              <w:t>4</w:t>
            </w:r>
            <w:r w:rsidR="00112C00" w:rsidRPr="00943D62">
              <w:rPr>
                <w:rStyle w:val="Hyperlink"/>
                <w:rFonts w:ascii="Arial" w:hAnsi="Arial" w:cs="Arial"/>
                <w:noProof/>
                <w:webHidden/>
                <w:color w:val="373E49" w:themeColor="accent1"/>
                <w:sz w:val="26"/>
                <w:szCs w:val="26"/>
                <w:rtl/>
              </w:rPr>
              <w:fldChar w:fldCharType="end"/>
            </w:r>
          </w:hyperlink>
        </w:p>
        <w:p w14:paraId="7C303DF2" w14:textId="2FFF1840" w:rsidR="00112C00" w:rsidRPr="00943D62" w:rsidRDefault="00A1287C" w:rsidP="00943D62">
          <w:pPr>
            <w:pStyle w:val="TOC1"/>
            <w:tabs>
              <w:tab w:val="clear" w:pos="2089"/>
            </w:tabs>
            <w:rPr>
              <w:rStyle w:val="Hyperlink"/>
              <w:rFonts w:ascii="Arial" w:hAnsi="Arial" w:cs="Arial"/>
              <w:noProof/>
              <w:color w:val="373E49" w:themeColor="accent1"/>
              <w:sz w:val="26"/>
              <w:szCs w:val="26"/>
              <w:rtl/>
            </w:rPr>
          </w:pPr>
          <w:hyperlink w:anchor="_Toc115083232" w:history="1">
            <w:r w:rsidR="00112C00" w:rsidRPr="00943D62">
              <w:rPr>
                <w:rStyle w:val="Hyperlink"/>
                <w:rFonts w:ascii="Arial" w:hAnsi="Arial" w:cs="Arial"/>
                <w:noProof/>
                <w:color w:val="373E49" w:themeColor="accent1"/>
                <w:sz w:val="26"/>
                <w:szCs w:val="26"/>
              </w:rPr>
              <w:t>Roles and Responsibilities</w:t>
            </w:r>
            <w:r w:rsidR="00112C00" w:rsidRPr="00943D62">
              <w:rPr>
                <w:rStyle w:val="Hyperlink"/>
                <w:rFonts w:ascii="Arial" w:hAnsi="Arial" w:cs="Arial"/>
                <w:noProof/>
                <w:webHidden/>
                <w:color w:val="373E49" w:themeColor="accent1"/>
                <w:sz w:val="26"/>
                <w:szCs w:val="26"/>
                <w:rtl/>
              </w:rPr>
              <w:tab/>
            </w:r>
            <w:r w:rsidR="00112C00" w:rsidRPr="00943D62">
              <w:rPr>
                <w:rStyle w:val="Hyperlink"/>
                <w:rFonts w:ascii="Arial" w:hAnsi="Arial" w:cs="Arial"/>
                <w:noProof/>
                <w:webHidden/>
                <w:color w:val="373E49" w:themeColor="accent1"/>
                <w:sz w:val="26"/>
                <w:szCs w:val="26"/>
                <w:rtl/>
              </w:rPr>
              <w:fldChar w:fldCharType="begin"/>
            </w:r>
            <w:r w:rsidR="00112C00" w:rsidRPr="00943D62">
              <w:rPr>
                <w:rStyle w:val="Hyperlink"/>
                <w:rFonts w:ascii="Arial" w:hAnsi="Arial" w:cs="Arial"/>
                <w:noProof/>
                <w:webHidden/>
                <w:color w:val="373E49" w:themeColor="accent1"/>
                <w:sz w:val="26"/>
                <w:szCs w:val="26"/>
                <w:rtl/>
              </w:rPr>
              <w:instrText xml:space="preserve"> </w:instrText>
            </w:r>
            <w:r w:rsidR="00112C00" w:rsidRPr="00943D62">
              <w:rPr>
                <w:rStyle w:val="Hyperlink"/>
                <w:rFonts w:ascii="Arial" w:hAnsi="Arial" w:cs="Arial"/>
                <w:noProof/>
                <w:webHidden/>
                <w:color w:val="373E49" w:themeColor="accent1"/>
                <w:sz w:val="26"/>
                <w:szCs w:val="26"/>
              </w:rPr>
              <w:instrText>PAGEREF</w:instrText>
            </w:r>
            <w:r w:rsidR="00112C00" w:rsidRPr="00943D62">
              <w:rPr>
                <w:rStyle w:val="Hyperlink"/>
                <w:rFonts w:ascii="Arial" w:hAnsi="Arial" w:cs="Arial"/>
                <w:noProof/>
                <w:webHidden/>
                <w:color w:val="373E49" w:themeColor="accent1"/>
                <w:sz w:val="26"/>
                <w:szCs w:val="26"/>
                <w:rtl/>
              </w:rPr>
              <w:instrText xml:space="preserve"> _</w:instrText>
            </w:r>
            <w:r w:rsidR="00112C00" w:rsidRPr="00943D62">
              <w:rPr>
                <w:rStyle w:val="Hyperlink"/>
                <w:rFonts w:ascii="Arial" w:hAnsi="Arial" w:cs="Arial"/>
                <w:noProof/>
                <w:webHidden/>
                <w:color w:val="373E49" w:themeColor="accent1"/>
                <w:sz w:val="26"/>
                <w:szCs w:val="26"/>
              </w:rPr>
              <w:instrText>Toc115083232 \h</w:instrText>
            </w:r>
            <w:r w:rsidR="00112C00" w:rsidRPr="00943D62">
              <w:rPr>
                <w:rStyle w:val="Hyperlink"/>
                <w:rFonts w:ascii="Arial" w:hAnsi="Arial" w:cs="Arial"/>
                <w:noProof/>
                <w:webHidden/>
                <w:color w:val="373E49" w:themeColor="accent1"/>
                <w:sz w:val="26"/>
                <w:szCs w:val="26"/>
                <w:rtl/>
              </w:rPr>
              <w:instrText xml:space="preserve"> </w:instrText>
            </w:r>
            <w:r w:rsidR="00112C00" w:rsidRPr="00943D62">
              <w:rPr>
                <w:rStyle w:val="Hyperlink"/>
                <w:rFonts w:ascii="Arial" w:hAnsi="Arial" w:cs="Arial"/>
                <w:noProof/>
                <w:webHidden/>
                <w:color w:val="373E49" w:themeColor="accent1"/>
                <w:sz w:val="26"/>
                <w:szCs w:val="26"/>
                <w:rtl/>
              </w:rPr>
            </w:r>
            <w:r w:rsidR="00112C00" w:rsidRPr="00943D62">
              <w:rPr>
                <w:rStyle w:val="Hyperlink"/>
                <w:rFonts w:ascii="Arial" w:hAnsi="Arial" w:cs="Arial"/>
                <w:noProof/>
                <w:webHidden/>
                <w:color w:val="373E49" w:themeColor="accent1"/>
                <w:sz w:val="26"/>
                <w:szCs w:val="26"/>
                <w:rtl/>
              </w:rPr>
              <w:fldChar w:fldCharType="separate"/>
            </w:r>
            <w:r w:rsidR="008641E3">
              <w:rPr>
                <w:rStyle w:val="Hyperlink"/>
                <w:rFonts w:ascii="Arial" w:hAnsi="Arial" w:cs="Arial"/>
                <w:noProof/>
                <w:webHidden/>
                <w:color w:val="373E49" w:themeColor="accent1"/>
                <w:sz w:val="26"/>
                <w:szCs w:val="26"/>
              </w:rPr>
              <w:t>20</w:t>
            </w:r>
            <w:r w:rsidR="00112C00" w:rsidRPr="00943D62">
              <w:rPr>
                <w:rStyle w:val="Hyperlink"/>
                <w:rFonts w:ascii="Arial" w:hAnsi="Arial" w:cs="Arial"/>
                <w:noProof/>
                <w:webHidden/>
                <w:color w:val="373E49" w:themeColor="accent1"/>
                <w:sz w:val="26"/>
                <w:szCs w:val="26"/>
                <w:rtl/>
              </w:rPr>
              <w:fldChar w:fldCharType="end"/>
            </w:r>
          </w:hyperlink>
        </w:p>
        <w:p w14:paraId="61C56552" w14:textId="4345B164" w:rsidR="00112C00" w:rsidRPr="00943D62" w:rsidRDefault="00A1287C" w:rsidP="00943D62">
          <w:pPr>
            <w:pStyle w:val="TOC1"/>
            <w:tabs>
              <w:tab w:val="clear" w:pos="2089"/>
            </w:tabs>
            <w:rPr>
              <w:rStyle w:val="Hyperlink"/>
              <w:rFonts w:ascii="Arial" w:hAnsi="Arial" w:cs="Arial"/>
              <w:noProof/>
              <w:color w:val="373E49" w:themeColor="accent1"/>
              <w:sz w:val="26"/>
              <w:szCs w:val="26"/>
              <w:rtl/>
            </w:rPr>
          </w:pPr>
          <w:hyperlink w:anchor="_Toc115083233" w:history="1">
            <w:r w:rsidR="00112C00" w:rsidRPr="00943D62">
              <w:rPr>
                <w:rStyle w:val="Hyperlink"/>
                <w:rFonts w:ascii="Arial" w:hAnsi="Arial" w:cs="Arial"/>
                <w:noProof/>
                <w:color w:val="373E49" w:themeColor="accent1"/>
                <w:sz w:val="26"/>
                <w:szCs w:val="26"/>
              </w:rPr>
              <w:t>Update and Review</w:t>
            </w:r>
            <w:r w:rsidR="00112C00" w:rsidRPr="00943D62">
              <w:rPr>
                <w:rStyle w:val="Hyperlink"/>
                <w:rFonts w:ascii="Arial" w:hAnsi="Arial" w:cs="Arial"/>
                <w:noProof/>
                <w:webHidden/>
                <w:color w:val="373E49" w:themeColor="accent1"/>
                <w:sz w:val="26"/>
                <w:szCs w:val="26"/>
                <w:rtl/>
              </w:rPr>
              <w:tab/>
            </w:r>
            <w:r w:rsidR="00112C00" w:rsidRPr="00943D62">
              <w:rPr>
                <w:rStyle w:val="Hyperlink"/>
                <w:rFonts w:ascii="Arial" w:hAnsi="Arial" w:cs="Arial"/>
                <w:noProof/>
                <w:webHidden/>
                <w:color w:val="373E49" w:themeColor="accent1"/>
                <w:sz w:val="26"/>
                <w:szCs w:val="26"/>
                <w:rtl/>
              </w:rPr>
              <w:fldChar w:fldCharType="begin"/>
            </w:r>
            <w:r w:rsidR="00112C00" w:rsidRPr="00943D62">
              <w:rPr>
                <w:rStyle w:val="Hyperlink"/>
                <w:rFonts w:ascii="Arial" w:hAnsi="Arial" w:cs="Arial"/>
                <w:noProof/>
                <w:webHidden/>
                <w:color w:val="373E49" w:themeColor="accent1"/>
                <w:sz w:val="26"/>
                <w:szCs w:val="26"/>
                <w:rtl/>
              </w:rPr>
              <w:instrText xml:space="preserve"> </w:instrText>
            </w:r>
            <w:r w:rsidR="00112C00" w:rsidRPr="00943D62">
              <w:rPr>
                <w:rStyle w:val="Hyperlink"/>
                <w:rFonts w:ascii="Arial" w:hAnsi="Arial" w:cs="Arial"/>
                <w:noProof/>
                <w:webHidden/>
                <w:color w:val="373E49" w:themeColor="accent1"/>
                <w:sz w:val="26"/>
                <w:szCs w:val="26"/>
              </w:rPr>
              <w:instrText>PAGEREF</w:instrText>
            </w:r>
            <w:r w:rsidR="00112C00" w:rsidRPr="00943D62">
              <w:rPr>
                <w:rStyle w:val="Hyperlink"/>
                <w:rFonts w:ascii="Arial" w:hAnsi="Arial" w:cs="Arial"/>
                <w:noProof/>
                <w:webHidden/>
                <w:color w:val="373E49" w:themeColor="accent1"/>
                <w:sz w:val="26"/>
                <w:szCs w:val="26"/>
                <w:rtl/>
              </w:rPr>
              <w:instrText xml:space="preserve"> _</w:instrText>
            </w:r>
            <w:r w:rsidR="00112C00" w:rsidRPr="00943D62">
              <w:rPr>
                <w:rStyle w:val="Hyperlink"/>
                <w:rFonts w:ascii="Arial" w:hAnsi="Arial" w:cs="Arial"/>
                <w:noProof/>
                <w:webHidden/>
                <w:color w:val="373E49" w:themeColor="accent1"/>
                <w:sz w:val="26"/>
                <w:szCs w:val="26"/>
              </w:rPr>
              <w:instrText>Toc115083233 \h</w:instrText>
            </w:r>
            <w:r w:rsidR="00112C00" w:rsidRPr="00943D62">
              <w:rPr>
                <w:rStyle w:val="Hyperlink"/>
                <w:rFonts w:ascii="Arial" w:hAnsi="Arial" w:cs="Arial"/>
                <w:noProof/>
                <w:webHidden/>
                <w:color w:val="373E49" w:themeColor="accent1"/>
                <w:sz w:val="26"/>
                <w:szCs w:val="26"/>
                <w:rtl/>
              </w:rPr>
              <w:instrText xml:space="preserve"> </w:instrText>
            </w:r>
            <w:r w:rsidR="00112C00" w:rsidRPr="00943D62">
              <w:rPr>
                <w:rStyle w:val="Hyperlink"/>
                <w:rFonts w:ascii="Arial" w:hAnsi="Arial" w:cs="Arial"/>
                <w:noProof/>
                <w:webHidden/>
                <w:color w:val="373E49" w:themeColor="accent1"/>
                <w:sz w:val="26"/>
                <w:szCs w:val="26"/>
                <w:rtl/>
              </w:rPr>
            </w:r>
            <w:r w:rsidR="00112C00" w:rsidRPr="00943D62">
              <w:rPr>
                <w:rStyle w:val="Hyperlink"/>
                <w:rFonts w:ascii="Arial" w:hAnsi="Arial" w:cs="Arial"/>
                <w:noProof/>
                <w:webHidden/>
                <w:color w:val="373E49" w:themeColor="accent1"/>
                <w:sz w:val="26"/>
                <w:szCs w:val="26"/>
                <w:rtl/>
              </w:rPr>
              <w:fldChar w:fldCharType="separate"/>
            </w:r>
            <w:r w:rsidR="008641E3">
              <w:rPr>
                <w:rStyle w:val="Hyperlink"/>
                <w:rFonts w:ascii="Arial" w:hAnsi="Arial" w:cs="Arial"/>
                <w:noProof/>
                <w:webHidden/>
                <w:color w:val="373E49" w:themeColor="accent1"/>
                <w:sz w:val="26"/>
                <w:szCs w:val="26"/>
              </w:rPr>
              <w:t>20</w:t>
            </w:r>
            <w:r w:rsidR="00112C00" w:rsidRPr="00943D62">
              <w:rPr>
                <w:rStyle w:val="Hyperlink"/>
                <w:rFonts w:ascii="Arial" w:hAnsi="Arial" w:cs="Arial"/>
                <w:noProof/>
                <w:webHidden/>
                <w:color w:val="373E49" w:themeColor="accent1"/>
                <w:sz w:val="26"/>
                <w:szCs w:val="26"/>
                <w:rtl/>
              </w:rPr>
              <w:fldChar w:fldCharType="end"/>
            </w:r>
          </w:hyperlink>
        </w:p>
        <w:p w14:paraId="6CCCF718" w14:textId="1B8FA3F1" w:rsidR="00112C00" w:rsidRPr="00943D62" w:rsidRDefault="00A1287C" w:rsidP="00943D62">
          <w:pPr>
            <w:pStyle w:val="TOC1"/>
            <w:tabs>
              <w:tab w:val="clear" w:pos="2089"/>
            </w:tabs>
            <w:rPr>
              <w:rStyle w:val="Hyperlink"/>
              <w:rFonts w:ascii="Arial" w:hAnsi="Arial" w:cs="Arial"/>
              <w:noProof/>
              <w:color w:val="373E49" w:themeColor="accent1"/>
              <w:sz w:val="26"/>
              <w:szCs w:val="26"/>
              <w:rtl/>
            </w:rPr>
          </w:pPr>
          <w:hyperlink w:anchor="_Toc115083234" w:history="1">
            <w:r w:rsidR="00112C00" w:rsidRPr="00943D62">
              <w:rPr>
                <w:rStyle w:val="Hyperlink"/>
                <w:rFonts w:ascii="Arial" w:hAnsi="Arial" w:cs="Arial"/>
                <w:noProof/>
                <w:color w:val="373E49" w:themeColor="accent1"/>
                <w:sz w:val="26"/>
                <w:szCs w:val="26"/>
              </w:rPr>
              <w:t>Compliance</w:t>
            </w:r>
            <w:r w:rsidR="00112C00" w:rsidRPr="00943D62">
              <w:rPr>
                <w:rStyle w:val="Hyperlink"/>
                <w:rFonts w:ascii="Arial" w:hAnsi="Arial" w:cs="Arial"/>
                <w:noProof/>
                <w:webHidden/>
                <w:color w:val="373E49" w:themeColor="accent1"/>
                <w:sz w:val="26"/>
                <w:szCs w:val="26"/>
                <w:rtl/>
              </w:rPr>
              <w:tab/>
            </w:r>
            <w:r w:rsidR="00112C00" w:rsidRPr="00943D62">
              <w:rPr>
                <w:rStyle w:val="Hyperlink"/>
                <w:rFonts w:ascii="Arial" w:hAnsi="Arial" w:cs="Arial"/>
                <w:noProof/>
                <w:webHidden/>
                <w:color w:val="373E49" w:themeColor="accent1"/>
                <w:sz w:val="26"/>
                <w:szCs w:val="26"/>
                <w:rtl/>
              </w:rPr>
              <w:fldChar w:fldCharType="begin"/>
            </w:r>
            <w:r w:rsidR="00112C00" w:rsidRPr="00943D62">
              <w:rPr>
                <w:rStyle w:val="Hyperlink"/>
                <w:rFonts w:ascii="Arial" w:hAnsi="Arial" w:cs="Arial"/>
                <w:noProof/>
                <w:webHidden/>
                <w:color w:val="373E49" w:themeColor="accent1"/>
                <w:sz w:val="26"/>
                <w:szCs w:val="26"/>
                <w:rtl/>
              </w:rPr>
              <w:instrText xml:space="preserve"> </w:instrText>
            </w:r>
            <w:r w:rsidR="00112C00" w:rsidRPr="00943D62">
              <w:rPr>
                <w:rStyle w:val="Hyperlink"/>
                <w:rFonts w:ascii="Arial" w:hAnsi="Arial" w:cs="Arial"/>
                <w:noProof/>
                <w:webHidden/>
                <w:color w:val="373E49" w:themeColor="accent1"/>
                <w:sz w:val="26"/>
                <w:szCs w:val="26"/>
              </w:rPr>
              <w:instrText>PAGEREF</w:instrText>
            </w:r>
            <w:r w:rsidR="00112C00" w:rsidRPr="00943D62">
              <w:rPr>
                <w:rStyle w:val="Hyperlink"/>
                <w:rFonts w:ascii="Arial" w:hAnsi="Arial" w:cs="Arial"/>
                <w:noProof/>
                <w:webHidden/>
                <w:color w:val="373E49" w:themeColor="accent1"/>
                <w:sz w:val="26"/>
                <w:szCs w:val="26"/>
                <w:rtl/>
              </w:rPr>
              <w:instrText xml:space="preserve"> _</w:instrText>
            </w:r>
            <w:r w:rsidR="00112C00" w:rsidRPr="00943D62">
              <w:rPr>
                <w:rStyle w:val="Hyperlink"/>
                <w:rFonts w:ascii="Arial" w:hAnsi="Arial" w:cs="Arial"/>
                <w:noProof/>
                <w:webHidden/>
                <w:color w:val="373E49" w:themeColor="accent1"/>
                <w:sz w:val="26"/>
                <w:szCs w:val="26"/>
              </w:rPr>
              <w:instrText>Toc115083234 \h</w:instrText>
            </w:r>
            <w:r w:rsidR="00112C00" w:rsidRPr="00943D62">
              <w:rPr>
                <w:rStyle w:val="Hyperlink"/>
                <w:rFonts w:ascii="Arial" w:hAnsi="Arial" w:cs="Arial"/>
                <w:noProof/>
                <w:webHidden/>
                <w:color w:val="373E49" w:themeColor="accent1"/>
                <w:sz w:val="26"/>
                <w:szCs w:val="26"/>
                <w:rtl/>
              </w:rPr>
              <w:instrText xml:space="preserve"> </w:instrText>
            </w:r>
            <w:r w:rsidR="00112C00" w:rsidRPr="00943D62">
              <w:rPr>
                <w:rStyle w:val="Hyperlink"/>
                <w:rFonts w:ascii="Arial" w:hAnsi="Arial" w:cs="Arial"/>
                <w:noProof/>
                <w:webHidden/>
                <w:color w:val="373E49" w:themeColor="accent1"/>
                <w:sz w:val="26"/>
                <w:szCs w:val="26"/>
                <w:rtl/>
              </w:rPr>
            </w:r>
            <w:r w:rsidR="00112C00" w:rsidRPr="00943D62">
              <w:rPr>
                <w:rStyle w:val="Hyperlink"/>
                <w:rFonts w:ascii="Arial" w:hAnsi="Arial" w:cs="Arial"/>
                <w:noProof/>
                <w:webHidden/>
                <w:color w:val="373E49" w:themeColor="accent1"/>
                <w:sz w:val="26"/>
                <w:szCs w:val="26"/>
                <w:rtl/>
              </w:rPr>
              <w:fldChar w:fldCharType="separate"/>
            </w:r>
            <w:r w:rsidR="008641E3">
              <w:rPr>
                <w:rStyle w:val="Hyperlink"/>
                <w:rFonts w:ascii="Arial" w:hAnsi="Arial" w:cs="Arial"/>
                <w:noProof/>
                <w:webHidden/>
                <w:color w:val="373E49" w:themeColor="accent1"/>
                <w:sz w:val="26"/>
                <w:szCs w:val="26"/>
              </w:rPr>
              <w:t>20</w:t>
            </w:r>
            <w:r w:rsidR="00112C00" w:rsidRPr="00943D62">
              <w:rPr>
                <w:rStyle w:val="Hyperlink"/>
                <w:rFonts w:ascii="Arial" w:hAnsi="Arial" w:cs="Arial"/>
                <w:noProof/>
                <w:webHidden/>
                <w:color w:val="373E49" w:themeColor="accent1"/>
                <w:sz w:val="26"/>
                <w:szCs w:val="26"/>
                <w:rtl/>
              </w:rPr>
              <w:fldChar w:fldCharType="end"/>
            </w:r>
          </w:hyperlink>
        </w:p>
        <w:p w14:paraId="1238C93E" w14:textId="0E351199" w:rsidR="00112C00" w:rsidRDefault="00112C00" w:rsidP="00112C00">
          <w:pPr>
            <w:rPr>
              <w:rFonts w:ascii="Arial" w:hAnsi="Arial" w:cs="Arial"/>
              <w:b/>
              <w:bCs/>
              <w:noProof/>
            </w:rPr>
          </w:pPr>
          <w:r w:rsidRPr="00492D63">
            <w:rPr>
              <w:rFonts w:ascii="Arial" w:hAnsi="Arial" w:cs="Arial"/>
              <w:b/>
              <w:bCs/>
              <w:noProof/>
            </w:rPr>
            <w:fldChar w:fldCharType="end"/>
          </w:r>
        </w:p>
      </w:sdtContent>
    </w:sdt>
    <w:p w14:paraId="2197789A" w14:textId="66226AD8" w:rsidR="00A63ED7" w:rsidRPr="00864A02" w:rsidRDefault="00A63ED7" w:rsidP="00943D62">
      <w:pPr>
        <w:keepNext/>
        <w:keepLines/>
        <w:spacing w:before="120" w:after="120" w:line="276" w:lineRule="auto"/>
        <w:rPr>
          <w:rFonts w:ascii="Arial" w:hAnsi="Arial" w:cs="Arial"/>
          <w:b/>
          <w:bCs/>
          <w:noProof/>
          <w:sz w:val="22"/>
        </w:rPr>
      </w:pPr>
    </w:p>
    <w:p w14:paraId="440B5616" w14:textId="4CE3D281" w:rsidR="007414F1" w:rsidRPr="003A319F" w:rsidRDefault="007414F1" w:rsidP="003A319F">
      <w:pPr>
        <w:keepNext/>
        <w:keepLines/>
        <w:spacing w:before="120" w:after="120" w:line="276" w:lineRule="auto"/>
        <w:rPr>
          <w:rFonts w:ascii="Arial" w:hAnsi="Arial" w:cs="Arial"/>
          <w:b/>
          <w:bCs/>
          <w:noProof/>
          <w:sz w:val="22"/>
        </w:rPr>
      </w:pPr>
    </w:p>
    <w:p w14:paraId="6C1FE947" w14:textId="77777777" w:rsidR="005E62DB" w:rsidRPr="003A319F" w:rsidRDefault="005E62DB" w:rsidP="00E9269E">
      <w:pPr>
        <w:tabs>
          <w:tab w:val="right" w:pos="9030"/>
        </w:tabs>
        <w:spacing w:before="200" w:after="80" w:line="240" w:lineRule="auto"/>
        <w:rPr>
          <w:rFonts w:ascii="Arial" w:hAnsi="Arial" w:cs="Arial"/>
        </w:rPr>
      </w:pPr>
    </w:p>
    <w:p w14:paraId="1F4532D2" w14:textId="1F1D9DD3" w:rsidR="001723AB" w:rsidRPr="003A319F" w:rsidRDefault="001723AB">
      <w:pPr>
        <w:rPr>
          <w:rFonts w:ascii="Arial" w:eastAsiaTheme="majorEastAsia" w:hAnsi="Arial" w:cs="Arial"/>
          <w:color w:val="15969D" w:themeColor="accent6" w:themeShade="BF"/>
          <w:sz w:val="40"/>
          <w:szCs w:val="40"/>
        </w:rPr>
      </w:pPr>
      <w:bookmarkStart w:id="3" w:name="_Toc4396426"/>
    </w:p>
    <w:p w14:paraId="49489313" w14:textId="0C707173" w:rsidR="006B0F1E" w:rsidRPr="003A319F" w:rsidRDefault="007414F1" w:rsidP="0010222E">
      <w:pPr>
        <w:rPr>
          <w:rFonts w:ascii="Arial" w:eastAsiaTheme="majorEastAsia" w:hAnsi="Arial" w:cs="Arial"/>
          <w:color w:val="15969D" w:themeColor="accent6" w:themeShade="BF"/>
          <w:sz w:val="40"/>
          <w:szCs w:val="40"/>
        </w:rPr>
      </w:pPr>
      <w:r w:rsidRPr="003A319F">
        <w:rPr>
          <w:rFonts w:ascii="Arial" w:eastAsiaTheme="majorEastAsia" w:hAnsi="Arial" w:cs="Arial"/>
          <w:color w:val="15969D" w:themeColor="accent6" w:themeShade="BF"/>
          <w:sz w:val="40"/>
          <w:szCs w:val="40"/>
        </w:rPr>
        <w:br w:type="page"/>
      </w:r>
      <w:bookmarkStart w:id="4" w:name="_Toc8469284"/>
      <w:bookmarkStart w:id="5" w:name="_Toc8470048"/>
      <w:bookmarkStart w:id="6" w:name="_Toc8470238"/>
    </w:p>
    <w:p w14:paraId="5AFAABCC" w14:textId="308D70FF" w:rsidR="00437948" w:rsidRPr="00943D62" w:rsidRDefault="00031988" w:rsidP="00943D62">
      <w:pPr>
        <w:pStyle w:val="Heading1"/>
        <w:spacing w:before="480" w:after="40" w:line="240" w:lineRule="auto"/>
        <w:jc w:val="both"/>
        <w:rPr>
          <w:rStyle w:val="Hyperlink"/>
          <w:color w:val="2B3B82" w:themeColor="text1"/>
          <w:u w:val="none"/>
          <w:lang w:eastAsia="ar-SA"/>
        </w:rPr>
      </w:pPr>
      <w:r w:rsidRPr="003A319F">
        <w:rPr>
          <w:rFonts w:ascii="Arial" w:hAnsi="Arial" w:cs="Arial"/>
        </w:rPr>
        <w:lastRenderedPageBreak/>
        <w:fldChar w:fldCharType="begin"/>
      </w:r>
      <w:r w:rsidRPr="003A319F">
        <w:rPr>
          <w:rFonts w:ascii="Arial" w:hAnsi="Arial" w:cs="Arial"/>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3A319F">
        <w:rPr>
          <w:rFonts w:ascii="Arial" w:hAnsi="Arial" w:cs="Arial"/>
        </w:rPr>
        <w:fldChar w:fldCharType="separate"/>
      </w:r>
      <w:bookmarkStart w:id="7" w:name="_Toc115083229"/>
      <w:r w:rsidR="00437948" w:rsidRPr="00943D62">
        <w:rPr>
          <w:rStyle w:val="Hyperlink"/>
          <w:rFonts w:ascii="Arial" w:hAnsi="Arial" w:cs="Arial"/>
          <w:color w:val="2B3B82" w:themeColor="text1"/>
          <w:u w:val="none"/>
          <w:lang w:eastAsia="ar-SA"/>
        </w:rPr>
        <w:t>Purpose</w:t>
      </w:r>
      <w:bookmarkEnd w:id="4"/>
      <w:bookmarkEnd w:id="5"/>
      <w:bookmarkEnd w:id="6"/>
      <w:bookmarkEnd w:id="7"/>
    </w:p>
    <w:p w14:paraId="3DAA181D" w14:textId="0AC2764F" w:rsidR="00ED62AA" w:rsidRPr="008641E3" w:rsidRDefault="00031988" w:rsidP="00ED62AA">
      <w:pPr>
        <w:spacing w:before="120" w:after="120" w:line="276" w:lineRule="auto"/>
        <w:ind w:firstLine="720"/>
        <w:jc w:val="both"/>
        <w:rPr>
          <w:rFonts w:ascii="Arial" w:hAnsi="Arial" w:cs="Arial"/>
          <w:color w:val="373E49" w:themeColor="accent1"/>
          <w:sz w:val="26"/>
          <w:lang w:eastAsia="en"/>
        </w:rPr>
      </w:pPr>
      <w:r w:rsidRPr="003A319F">
        <w:rPr>
          <w:rFonts w:ascii="Arial" w:eastAsiaTheme="majorEastAsia" w:hAnsi="Arial" w:cs="Arial"/>
          <w:color w:val="15969D" w:themeColor="accent6" w:themeShade="BF"/>
          <w:sz w:val="40"/>
          <w:szCs w:val="40"/>
        </w:rPr>
        <w:fldChar w:fldCharType="end"/>
      </w:r>
      <w:r w:rsidR="00ED62AA" w:rsidRPr="008641E3">
        <w:rPr>
          <w:rFonts w:ascii="Arial" w:hAnsi="Arial" w:cs="Arial"/>
          <w:color w:val="373E49" w:themeColor="accent1"/>
          <w:sz w:val="26"/>
          <w:lang w:eastAsia="en"/>
        </w:rPr>
        <w:t xml:space="preserve"> This standard aims to define the detailed cybersecurity requirements related to</w:t>
      </w:r>
      <w:r w:rsidR="00ED62AA" w:rsidRPr="008641E3">
        <w:rPr>
          <w:rFonts w:ascii="Arial" w:hAnsi="Arial" w:cs="Arial"/>
          <w:color w:val="373E49" w:themeColor="accent1"/>
          <w:sz w:val="26"/>
          <w:rtl/>
          <w:lang w:eastAsia="en"/>
        </w:rPr>
        <w:t xml:space="preserve"> </w:t>
      </w:r>
      <w:r w:rsidR="00CA142A" w:rsidRPr="008641E3">
        <w:rPr>
          <w:rFonts w:ascii="Arial" w:eastAsia="Arial" w:hAnsi="Arial" w:cs="Arial"/>
          <w:color w:val="373E49" w:themeColor="accent1"/>
          <w:sz w:val="26"/>
          <w:szCs w:val="26"/>
          <w:lang w:bidi="en-US"/>
        </w:rPr>
        <w:t xml:space="preserve">the </w:t>
      </w:r>
      <w:r w:rsidR="003C3E37" w:rsidRPr="008641E3">
        <w:rPr>
          <w:rFonts w:ascii="Arial" w:eastAsia="Arial" w:hAnsi="Arial" w:cs="Arial"/>
          <w:color w:val="373E49" w:themeColor="accent1"/>
          <w:sz w:val="26"/>
          <w:szCs w:val="26"/>
          <w:lang w:bidi="en-US"/>
        </w:rPr>
        <w:t>identity</w:t>
      </w:r>
      <w:r w:rsidR="00C43881" w:rsidRPr="008641E3">
        <w:rPr>
          <w:rFonts w:ascii="Arial" w:eastAsia="Arial" w:hAnsi="Arial" w:cs="Arial"/>
          <w:color w:val="373E49" w:themeColor="accent1"/>
          <w:sz w:val="26"/>
          <w:szCs w:val="26"/>
          <w:lang w:bidi="en-US"/>
        </w:rPr>
        <w:t xml:space="preserve"> and access management</w:t>
      </w:r>
      <w:r w:rsidR="00CA142A" w:rsidRPr="008641E3">
        <w:rPr>
          <w:rFonts w:ascii="Arial" w:eastAsia="Arial" w:hAnsi="Arial" w:cs="Arial"/>
          <w:color w:val="373E49" w:themeColor="accent1"/>
          <w:sz w:val="26"/>
          <w:szCs w:val="26"/>
          <w:lang w:bidi="en-US"/>
        </w:rPr>
        <w:t xml:space="preserve"> of </w:t>
      </w:r>
      <w:r w:rsidR="00CA142A" w:rsidRPr="008641E3">
        <w:rPr>
          <w:rFonts w:ascii="Arial" w:eastAsia="Arial" w:hAnsi="Arial" w:cs="Arial"/>
          <w:color w:val="373E49" w:themeColor="accent1"/>
          <w:sz w:val="26"/>
          <w:szCs w:val="26"/>
          <w:highlight w:val="cyan"/>
          <w:lang w:bidi="en-US"/>
        </w:rPr>
        <w:t>&lt;organization name&gt;</w:t>
      </w:r>
      <w:r w:rsidR="00CA142A" w:rsidRPr="008641E3">
        <w:rPr>
          <w:rFonts w:ascii="Arial" w:eastAsia="Arial" w:hAnsi="Arial" w:cs="Arial"/>
          <w:color w:val="373E49" w:themeColor="accent1"/>
          <w:sz w:val="26"/>
          <w:szCs w:val="26"/>
          <w:lang w:bidi="en-US"/>
        </w:rPr>
        <w:t>'s systems, data and information</w:t>
      </w:r>
      <w:r w:rsidR="00ED62AA" w:rsidRPr="008641E3">
        <w:rPr>
          <w:rFonts w:ascii="Arial" w:hAnsi="Arial" w:cs="Arial"/>
          <w:color w:val="373E49" w:themeColor="accent1"/>
          <w:sz w:val="26"/>
          <w:lang w:eastAsia="en"/>
        </w:rPr>
        <w:t xml:space="preserve"> to minimize cybersecurity risks resulting from internal and external threats at </w:t>
      </w:r>
      <w:r w:rsidR="00ED62AA" w:rsidRPr="008641E3">
        <w:rPr>
          <w:rFonts w:ascii="Arial" w:hAnsi="Arial" w:cs="Arial"/>
          <w:color w:val="373E49" w:themeColor="accent1"/>
          <w:sz w:val="26"/>
          <w:highlight w:val="cyan"/>
          <w:lang w:eastAsia="en"/>
        </w:rPr>
        <w:t>&lt;organization's name&gt;</w:t>
      </w:r>
      <w:r w:rsidR="00ED62AA" w:rsidRPr="008641E3">
        <w:rPr>
          <w:rFonts w:ascii="Arial" w:hAnsi="Arial" w:cs="Arial"/>
          <w:color w:val="373E49" w:themeColor="accent1"/>
          <w:sz w:val="26"/>
          <w:lang w:eastAsia="en"/>
        </w:rPr>
        <w:t xml:space="preserve"> in order to preserve confidentiality, integrity and availability. </w:t>
      </w:r>
    </w:p>
    <w:p w14:paraId="416BF577" w14:textId="4E7070DC" w:rsidR="00ED62AA" w:rsidRPr="008641E3" w:rsidRDefault="00ED62AA">
      <w:pPr>
        <w:spacing w:before="120" w:after="120" w:line="276" w:lineRule="auto"/>
        <w:ind w:firstLine="720"/>
        <w:jc w:val="both"/>
        <w:rPr>
          <w:rFonts w:ascii="Arial" w:hAnsi="Arial" w:cs="Arial"/>
          <w:color w:val="373E49" w:themeColor="accent1"/>
          <w:sz w:val="26"/>
          <w:szCs w:val="26"/>
        </w:rPr>
      </w:pPr>
      <w:r w:rsidRPr="008641E3">
        <w:rPr>
          <w:rFonts w:ascii="Arial" w:hAnsi="Arial" w:cs="Arial"/>
          <w:color w:val="373E49" w:themeColor="accent1"/>
          <w:sz w:val="26"/>
          <w:lang w:eastAsia="en"/>
        </w:rPr>
        <w:t>The requirements in this standard are aligned with the cybersecurity requirements issued by the National Cybersecurity Authority (NCA) in addition to other related cybersecurity legal and regulatory requirements</w:t>
      </w:r>
      <w:r w:rsidRPr="008641E3">
        <w:rPr>
          <w:rFonts w:ascii="Arial" w:hAnsi="Arial" w:cs="Arial"/>
          <w:color w:val="373E49" w:themeColor="accent1"/>
          <w:sz w:val="26"/>
          <w:szCs w:val="26"/>
        </w:rPr>
        <w:t xml:space="preserve">. </w:t>
      </w:r>
    </w:p>
    <w:bookmarkStart w:id="8" w:name="_Scope"/>
    <w:bookmarkStart w:id="9" w:name="_Toc8469285"/>
    <w:bookmarkStart w:id="10" w:name="_Toc8470049"/>
    <w:bookmarkStart w:id="11" w:name="_Toc8470239"/>
    <w:bookmarkEnd w:id="8"/>
    <w:p w14:paraId="12AFDA98" w14:textId="0027231D" w:rsidR="00437948" w:rsidRPr="00943D62" w:rsidRDefault="00031988" w:rsidP="00943D62">
      <w:pPr>
        <w:pStyle w:val="Heading1"/>
        <w:spacing w:before="480" w:after="40" w:line="240" w:lineRule="auto"/>
        <w:jc w:val="both"/>
        <w:rPr>
          <w:rStyle w:val="Hyperlink"/>
          <w:color w:val="2B3B82" w:themeColor="text1"/>
          <w:u w:val="none"/>
          <w:lang w:eastAsia="ar-SA"/>
        </w:rPr>
      </w:pPr>
      <w:r w:rsidRPr="00943D62">
        <w:rPr>
          <w:rStyle w:val="Hyperlink"/>
          <w:color w:val="2B3B82" w:themeColor="text1"/>
          <w:u w:val="none"/>
          <w:lang w:eastAsia="ar-SA"/>
        </w:rPr>
        <w:fldChar w:fldCharType="begin"/>
      </w:r>
      <w:r w:rsidRPr="00943D62">
        <w:rPr>
          <w:rStyle w:val="Hyperlink"/>
          <w:color w:val="2B3B82" w:themeColor="text1"/>
          <w:u w:val="none"/>
          <w:lang w:eastAsia="ar-SA"/>
        </w:rPr>
        <w:instrText xml:space="preserve"> HYPERLINK  \l "_Scope" \o "This section of the standard template aims to identify the assets, parties and persons to which this standard applies" </w:instrText>
      </w:r>
      <w:r w:rsidRPr="00943D62">
        <w:rPr>
          <w:rStyle w:val="Hyperlink"/>
          <w:color w:val="2B3B82" w:themeColor="text1"/>
          <w:u w:val="none"/>
          <w:lang w:eastAsia="ar-SA"/>
        </w:rPr>
        <w:fldChar w:fldCharType="separate"/>
      </w:r>
      <w:bookmarkStart w:id="12" w:name="_Toc115083230"/>
      <w:r w:rsidR="00437948" w:rsidRPr="00943D62">
        <w:rPr>
          <w:rStyle w:val="Hyperlink"/>
          <w:rFonts w:ascii="Arial" w:hAnsi="Arial" w:cs="Arial"/>
          <w:color w:val="2B3B82" w:themeColor="text1"/>
          <w:u w:val="none"/>
          <w:lang w:eastAsia="ar-SA"/>
        </w:rPr>
        <w:t>Scope</w:t>
      </w:r>
      <w:bookmarkEnd w:id="9"/>
      <w:bookmarkEnd w:id="10"/>
      <w:bookmarkEnd w:id="11"/>
      <w:bookmarkEnd w:id="12"/>
      <w:r w:rsidRPr="00943D62">
        <w:rPr>
          <w:rStyle w:val="Hyperlink"/>
          <w:color w:val="2B3B82" w:themeColor="text1"/>
          <w:u w:val="none"/>
          <w:lang w:eastAsia="ar-SA"/>
        </w:rPr>
        <w:fldChar w:fldCharType="end"/>
      </w:r>
    </w:p>
    <w:p w14:paraId="358D6B8C" w14:textId="77777777" w:rsidR="00ED62AA" w:rsidRPr="00155179" w:rsidRDefault="00ED62AA" w:rsidP="00ED62AA">
      <w:pPr>
        <w:spacing w:before="120" w:after="120" w:line="276" w:lineRule="auto"/>
        <w:ind w:firstLine="720"/>
        <w:jc w:val="both"/>
        <w:rPr>
          <w:rFonts w:ascii="Arial" w:eastAsia="Calibri" w:hAnsi="Arial" w:cs="Arial"/>
          <w:color w:val="373E49" w:themeColor="accent1"/>
          <w:sz w:val="26"/>
          <w:szCs w:val="26"/>
        </w:rPr>
      </w:pPr>
      <w:bookmarkStart w:id="13" w:name="_Controls"/>
      <w:bookmarkStart w:id="14" w:name="_Toc8469286"/>
      <w:bookmarkStart w:id="15" w:name="_Toc8470050"/>
      <w:bookmarkStart w:id="16" w:name="_Toc8470240"/>
      <w:bookmarkEnd w:id="13"/>
      <w:r w:rsidRPr="00155179">
        <w:rPr>
          <w:rFonts w:ascii="Arial" w:hAnsi="Arial" w:cs="Arial"/>
          <w:color w:val="373E49" w:themeColor="accent1"/>
          <w:sz w:val="26"/>
          <w:lang w:eastAsia="en"/>
        </w:rPr>
        <w:t xml:space="preserve">This standard covers all </w:t>
      </w:r>
      <w:r w:rsidRPr="00155179">
        <w:rPr>
          <w:rFonts w:ascii="Arial" w:hAnsi="Arial" w:cs="Arial"/>
          <w:color w:val="373E49" w:themeColor="accent1"/>
          <w:sz w:val="26"/>
          <w:highlight w:val="cyan"/>
          <w:lang w:eastAsia="en"/>
        </w:rPr>
        <w:t>&lt;organization name&gt;</w:t>
      </w:r>
      <w:r w:rsidRPr="00155179">
        <w:rPr>
          <w:rFonts w:ascii="Arial" w:hAnsi="Arial" w:cs="Arial"/>
          <w:color w:val="373E49" w:themeColor="accent1"/>
          <w:sz w:val="26"/>
          <w:lang w:eastAsia="en"/>
        </w:rPr>
        <w:t xml:space="preserve">’s information and technology assets (e.g., workstations, mobile devices, and servers) and applies to all personnel (personnel and contractors) in the </w:t>
      </w:r>
      <w:r w:rsidRPr="00155179">
        <w:rPr>
          <w:rFonts w:ascii="Arial" w:hAnsi="Arial" w:cs="Arial"/>
          <w:color w:val="373E49" w:themeColor="accent1"/>
          <w:sz w:val="26"/>
          <w:highlight w:val="cyan"/>
          <w:lang w:eastAsia="en"/>
        </w:rPr>
        <w:t>&lt;organization name&gt;</w:t>
      </w:r>
      <w:r w:rsidRPr="00155179">
        <w:rPr>
          <w:rFonts w:ascii="Arial" w:eastAsia="Calibri" w:hAnsi="Arial" w:cs="Arial"/>
          <w:color w:val="373E49" w:themeColor="accent1"/>
          <w:sz w:val="26"/>
          <w:szCs w:val="26"/>
        </w:rPr>
        <w:t xml:space="preserve">. </w:t>
      </w:r>
    </w:p>
    <w:p w14:paraId="11CE1BE8" w14:textId="49E20DED" w:rsidR="00437948" w:rsidRPr="00943D62" w:rsidRDefault="000D5A62" w:rsidP="00943D62">
      <w:pPr>
        <w:pStyle w:val="Heading1"/>
        <w:spacing w:before="480" w:after="40"/>
        <w:jc w:val="both"/>
        <w:rPr>
          <w:rStyle w:val="Hyperlink"/>
          <w:color w:val="2B3B82" w:themeColor="text1"/>
          <w:u w:val="none"/>
          <w:lang w:eastAsia="ar-SA"/>
        </w:rPr>
      </w:pPr>
      <w:bookmarkStart w:id="17" w:name="_Toc115083231"/>
      <w:bookmarkEnd w:id="14"/>
      <w:bookmarkEnd w:id="15"/>
      <w:bookmarkEnd w:id="16"/>
      <w:r w:rsidRPr="00943D62">
        <w:rPr>
          <w:rStyle w:val="Hyperlink"/>
          <w:rFonts w:ascii="Arial" w:hAnsi="Arial" w:cs="Arial"/>
          <w:color w:val="2B3B82" w:themeColor="text1"/>
          <w:u w:val="none"/>
          <w:lang w:eastAsia="ar-SA"/>
        </w:rPr>
        <w:t>Standards</w:t>
      </w:r>
      <w:bookmarkEnd w:id="17"/>
    </w:p>
    <w:tbl>
      <w:tblPr>
        <w:tblStyle w:val="TableGrid"/>
        <w:tblW w:w="9099"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854"/>
        <w:gridCol w:w="7245"/>
      </w:tblGrid>
      <w:tr w:rsidR="00155179" w:rsidRPr="00155179" w14:paraId="3984BCBB" w14:textId="77777777" w:rsidTr="00943D62">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79BEA9C5" w14:textId="77777777" w:rsidR="00160AA6" w:rsidRPr="00155179" w:rsidRDefault="00160AA6" w:rsidP="00943D62">
            <w:pPr>
              <w:spacing w:before="120" w:after="120" w:line="276" w:lineRule="auto"/>
              <w:rPr>
                <w:rFonts w:ascii="Arial" w:hAnsi="Arial"/>
                <w:color w:val="FFFFFF" w:themeColor="background1"/>
                <w:sz w:val="26"/>
                <w:szCs w:val="26"/>
              </w:rPr>
            </w:pPr>
            <w:r w:rsidRPr="00155179">
              <w:rPr>
                <w:rFonts w:ascii="Arial" w:hAnsi="Arial"/>
                <w:color w:val="FFFFFF" w:themeColor="background1"/>
                <w:sz w:val="26"/>
                <w:szCs w:val="26"/>
              </w:rPr>
              <w:t>1</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2283E8BF" w14:textId="412D37CD" w:rsidR="00160AA6" w:rsidRPr="00155179" w:rsidRDefault="00D1764E" w:rsidP="00644E70">
            <w:pPr>
              <w:spacing w:before="120" w:after="120" w:line="276" w:lineRule="auto"/>
              <w:jc w:val="left"/>
              <w:rPr>
                <w:rFonts w:ascii="Arial" w:hAnsi="Arial"/>
                <w:color w:val="FFFFFF" w:themeColor="background1"/>
                <w:sz w:val="26"/>
                <w:szCs w:val="26"/>
              </w:rPr>
            </w:pPr>
            <w:r w:rsidRPr="00155179">
              <w:rPr>
                <w:rFonts w:ascii="Arial" w:hAnsi="Arial"/>
                <w:color w:val="FFFFFF" w:themeColor="background1"/>
                <w:sz w:val="26"/>
                <w:szCs w:val="26"/>
              </w:rPr>
              <w:t xml:space="preserve">User </w:t>
            </w:r>
            <w:r w:rsidR="00632F06" w:rsidRPr="00155179">
              <w:rPr>
                <w:rFonts w:ascii="Arial" w:hAnsi="Arial"/>
                <w:color w:val="FFFFFF" w:themeColor="background1"/>
                <w:sz w:val="26"/>
                <w:szCs w:val="26"/>
              </w:rPr>
              <w:t>identity</w:t>
            </w:r>
          </w:p>
        </w:tc>
      </w:tr>
      <w:tr w:rsidR="00155179" w:rsidRPr="00155179" w14:paraId="61A58591" w14:textId="77777777" w:rsidTr="00943D62">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4492781" w14:textId="77777777" w:rsidR="00E96065" w:rsidRPr="00943D62" w:rsidRDefault="00E96065"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Objective</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tcPr>
          <w:p w14:paraId="757D43F8" w14:textId="06EE9F3C" w:rsidR="00E96065" w:rsidRPr="00943D62" w:rsidRDefault="000D0A78" w:rsidP="008F6760">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To manage a unique identifier (</w:t>
            </w:r>
            <w:proofErr w:type="spellStart"/>
            <w:r w:rsidRPr="00943D62">
              <w:rPr>
                <w:rFonts w:ascii="Arial" w:hAnsi="Arial"/>
                <w:color w:val="373E49" w:themeColor="accent1"/>
                <w:sz w:val="26"/>
                <w:szCs w:val="26"/>
              </w:rPr>
              <w:t>UserID</w:t>
            </w:r>
            <w:proofErr w:type="spellEnd"/>
            <w:r w:rsidRPr="00943D62">
              <w:rPr>
                <w:rFonts w:ascii="Arial" w:hAnsi="Arial"/>
                <w:color w:val="373E49" w:themeColor="accent1"/>
                <w:sz w:val="26"/>
                <w:szCs w:val="26"/>
              </w:rPr>
              <w:t xml:space="preserve">) for </w:t>
            </w:r>
            <w:r w:rsidR="00D30C32" w:rsidRPr="00943D62">
              <w:rPr>
                <w:rFonts w:ascii="Arial" w:hAnsi="Arial"/>
                <w:color w:val="373E49" w:themeColor="accent1"/>
                <w:sz w:val="26"/>
                <w:szCs w:val="26"/>
              </w:rPr>
              <w:t xml:space="preserve">individuals </w:t>
            </w:r>
            <w:r w:rsidRPr="00943D62">
              <w:rPr>
                <w:rFonts w:ascii="Arial" w:hAnsi="Arial"/>
                <w:color w:val="373E49" w:themeColor="accent1"/>
                <w:sz w:val="26"/>
                <w:szCs w:val="26"/>
              </w:rPr>
              <w:t xml:space="preserve">using </w:t>
            </w:r>
            <w:r w:rsidR="00591A26"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00591A26" w:rsidRPr="00943D62">
              <w:rPr>
                <w:rFonts w:ascii="Arial" w:hAnsi="Arial"/>
                <w:color w:val="373E49" w:themeColor="accent1"/>
                <w:sz w:val="26"/>
                <w:szCs w:val="26"/>
                <w:highlight w:val="cyan"/>
              </w:rPr>
              <w:t xml:space="preserve"> name&gt;</w:t>
            </w:r>
            <w:r w:rsidRPr="00943D62">
              <w:rPr>
                <w:rFonts w:ascii="Arial" w:hAnsi="Arial"/>
                <w:color w:val="373E49" w:themeColor="accent1"/>
                <w:sz w:val="26"/>
                <w:szCs w:val="26"/>
              </w:rPr>
              <w:t xml:space="preserve"> </w:t>
            </w:r>
            <w:r w:rsidR="00B113B6" w:rsidRPr="00943D62">
              <w:rPr>
                <w:rFonts w:ascii="Arial" w:hAnsi="Arial"/>
                <w:color w:val="373E49" w:themeColor="accent1"/>
                <w:sz w:val="26"/>
                <w:szCs w:val="26"/>
              </w:rPr>
              <w:t>IT</w:t>
            </w:r>
            <w:r w:rsidRPr="00943D62">
              <w:rPr>
                <w:rFonts w:ascii="Arial" w:hAnsi="Arial"/>
                <w:color w:val="373E49" w:themeColor="accent1"/>
                <w:sz w:val="26"/>
                <w:szCs w:val="26"/>
              </w:rPr>
              <w:t xml:space="preserve"> systems</w:t>
            </w:r>
            <w:r w:rsidR="00E83001" w:rsidRPr="00943D62">
              <w:rPr>
                <w:rFonts w:ascii="Arial" w:hAnsi="Arial"/>
                <w:color w:val="373E49" w:themeColor="accent1"/>
                <w:sz w:val="26"/>
                <w:szCs w:val="26"/>
              </w:rPr>
              <w:t>.</w:t>
            </w:r>
          </w:p>
        </w:tc>
      </w:tr>
      <w:tr w:rsidR="00155179" w:rsidRPr="00155179" w14:paraId="12804F29" w14:textId="77777777" w:rsidTr="00943D62">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2025886" w14:textId="767F30D8" w:rsidR="00BA00E6" w:rsidRPr="00943D62" w:rsidRDefault="00BA00E6"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Risk implication</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tcPr>
          <w:p w14:paraId="6F0AF5B0" w14:textId="4E1E64B9" w:rsidR="00BA00E6" w:rsidRPr="00943D62" w:rsidRDefault="00FE008A" w:rsidP="00E36612">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Lack of unique </w:t>
            </w:r>
            <w:proofErr w:type="spellStart"/>
            <w:r w:rsidR="009B1559" w:rsidRPr="00943D62">
              <w:rPr>
                <w:rFonts w:ascii="Arial" w:hAnsi="Arial"/>
                <w:color w:val="373E49" w:themeColor="accent1"/>
                <w:sz w:val="26"/>
                <w:szCs w:val="26"/>
              </w:rPr>
              <w:t>UserID</w:t>
            </w:r>
            <w:proofErr w:type="spellEnd"/>
            <w:r w:rsidR="009B1559" w:rsidRPr="00943D62">
              <w:rPr>
                <w:rFonts w:ascii="Arial" w:hAnsi="Arial"/>
                <w:color w:val="373E49" w:themeColor="accent1"/>
                <w:sz w:val="26"/>
                <w:szCs w:val="26"/>
              </w:rPr>
              <w:t xml:space="preserve"> may result in a loss of </w:t>
            </w:r>
            <w:r w:rsidR="00F85F88" w:rsidRPr="00943D62">
              <w:rPr>
                <w:rFonts w:ascii="Arial" w:hAnsi="Arial"/>
                <w:color w:val="373E49" w:themeColor="accent1"/>
                <w:sz w:val="26"/>
                <w:szCs w:val="26"/>
              </w:rPr>
              <w:t xml:space="preserve">user </w:t>
            </w:r>
            <w:r w:rsidR="009B1559" w:rsidRPr="00943D62">
              <w:rPr>
                <w:rFonts w:ascii="Arial" w:hAnsi="Arial"/>
                <w:color w:val="373E49" w:themeColor="accent1"/>
                <w:sz w:val="26"/>
                <w:szCs w:val="26"/>
              </w:rPr>
              <w:t>accountability,</w:t>
            </w:r>
            <w:r w:rsidR="00793714" w:rsidRPr="00943D62">
              <w:rPr>
                <w:rFonts w:ascii="Arial" w:hAnsi="Arial"/>
                <w:color w:val="373E49" w:themeColor="accent1"/>
                <w:sz w:val="26"/>
                <w:szCs w:val="26"/>
              </w:rPr>
              <w:t xml:space="preserve"> inability to track user activities</w:t>
            </w:r>
            <w:r w:rsidR="006B6EA3" w:rsidRPr="00943D62">
              <w:rPr>
                <w:rFonts w:ascii="Arial" w:hAnsi="Arial"/>
                <w:color w:val="373E49" w:themeColor="accent1"/>
                <w:sz w:val="26"/>
                <w:szCs w:val="26"/>
              </w:rPr>
              <w:t xml:space="preserve"> and </w:t>
            </w:r>
            <w:r w:rsidR="00123ECD" w:rsidRPr="00943D62">
              <w:rPr>
                <w:rFonts w:ascii="Arial" w:hAnsi="Arial"/>
                <w:color w:val="373E49" w:themeColor="accent1"/>
                <w:sz w:val="26"/>
                <w:szCs w:val="26"/>
              </w:rPr>
              <w:t xml:space="preserve">poor control over access rights and </w:t>
            </w:r>
            <w:r w:rsidR="00801C11" w:rsidRPr="00943D62">
              <w:rPr>
                <w:rFonts w:ascii="Arial" w:hAnsi="Arial"/>
                <w:color w:val="373E49" w:themeColor="accent1"/>
                <w:sz w:val="26"/>
                <w:szCs w:val="26"/>
              </w:rPr>
              <w:t>access privileges</w:t>
            </w:r>
            <w:r w:rsidR="00E83001" w:rsidRPr="00943D62">
              <w:rPr>
                <w:rFonts w:ascii="Arial" w:hAnsi="Arial"/>
                <w:color w:val="373E49" w:themeColor="accent1"/>
                <w:sz w:val="26"/>
                <w:szCs w:val="26"/>
              </w:rPr>
              <w:t>.</w:t>
            </w:r>
          </w:p>
        </w:tc>
      </w:tr>
      <w:tr w:rsidR="00155179" w:rsidRPr="00155179" w14:paraId="1AF55E09" w14:textId="77777777" w:rsidTr="00943D62">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58C865C7" w14:textId="714841FA" w:rsidR="00160AA6" w:rsidRPr="00943D62" w:rsidRDefault="00D85CA0" w:rsidP="008F6760">
            <w:pPr>
              <w:spacing w:before="120" w:after="120" w:line="276" w:lineRule="auto"/>
              <w:jc w:val="left"/>
              <w:rPr>
                <w:rFonts w:ascii="Arial" w:hAnsi="Arial"/>
                <w:color w:val="373E49" w:themeColor="accent1"/>
                <w:sz w:val="26"/>
                <w:szCs w:val="26"/>
              </w:rPr>
            </w:pPr>
            <w:r w:rsidRPr="00943D62">
              <w:rPr>
                <w:rFonts w:ascii="Arial" w:hAnsi="Arial"/>
                <w:color w:val="373E49" w:themeColor="accent1"/>
                <w:sz w:val="26"/>
                <w:szCs w:val="26"/>
              </w:rPr>
              <w:t>Requirements</w:t>
            </w:r>
          </w:p>
        </w:tc>
      </w:tr>
      <w:tr w:rsidR="00155179" w:rsidRPr="00155179" w14:paraId="10545FB3" w14:textId="77777777" w:rsidTr="0015517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2253179" w14:textId="77777777" w:rsidR="00E96065" w:rsidRPr="00943D62" w:rsidRDefault="00E96065" w:rsidP="00943D62">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7E7BD41" w14:textId="7EC28FA2" w:rsidR="00E96065" w:rsidRPr="00943D62" w:rsidRDefault="00591A26" w:rsidP="00625021">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Pr="00943D62">
              <w:rPr>
                <w:rFonts w:ascii="Arial" w:hAnsi="Arial"/>
                <w:color w:val="373E49" w:themeColor="accent1"/>
                <w:sz w:val="26"/>
                <w:szCs w:val="26"/>
                <w:highlight w:val="cyan"/>
              </w:rPr>
              <w:t xml:space="preserve"> name&gt;</w:t>
            </w:r>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a</w:t>
            </w:r>
            <w:r w:rsidR="004120EC" w:rsidRPr="00943D62">
              <w:rPr>
                <w:rFonts w:ascii="Arial" w:hAnsi="Arial"/>
                <w:color w:val="373E49" w:themeColor="accent1"/>
                <w:sz w:val="26"/>
                <w:szCs w:val="26"/>
              </w:rPr>
              <w:t xml:space="preserve">ppoint a process owner to define the process </w:t>
            </w:r>
            <w:r w:rsidR="00BA0696" w:rsidRPr="00943D62">
              <w:rPr>
                <w:rFonts w:ascii="Arial" w:hAnsi="Arial"/>
                <w:color w:val="373E49" w:themeColor="accent1"/>
                <w:sz w:val="26"/>
                <w:szCs w:val="26"/>
              </w:rPr>
              <w:t xml:space="preserve">for issuing </w:t>
            </w:r>
            <w:r w:rsidR="004120EC" w:rsidRPr="00943D62">
              <w:rPr>
                <w:rFonts w:ascii="Arial" w:hAnsi="Arial"/>
                <w:color w:val="373E49" w:themeColor="accent1"/>
                <w:sz w:val="26"/>
                <w:szCs w:val="26"/>
              </w:rPr>
              <w:t xml:space="preserve">all </w:t>
            </w:r>
            <w:r w:rsidR="00684732" w:rsidRPr="00943D62">
              <w:rPr>
                <w:rFonts w:ascii="Arial" w:hAnsi="Arial"/>
                <w:color w:val="373E49" w:themeColor="accent1"/>
                <w:sz w:val="26"/>
                <w:szCs w:val="26"/>
              </w:rPr>
              <w:t>personnel</w:t>
            </w:r>
            <w:r w:rsidR="00F1380B" w:rsidRPr="00943D62">
              <w:rPr>
                <w:rFonts w:ascii="Arial" w:hAnsi="Arial"/>
                <w:color w:val="373E49" w:themeColor="accent1"/>
                <w:sz w:val="26"/>
                <w:szCs w:val="26"/>
              </w:rPr>
              <w:t xml:space="preserve"> </w:t>
            </w:r>
            <w:r w:rsidR="004120EC" w:rsidRPr="00943D62">
              <w:rPr>
                <w:rFonts w:ascii="Arial" w:hAnsi="Arial"/>
                <w:color w:val="373E49" w:themeColor="accent1"/>
                <w:sz w:val="26"/>
                <w:szCs w:val="26"/>
              </w:rPr>
              <w:t xml:space="preserve">of </w:t>
            </w: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Pr="00943D62">
              <w:rPr>
                <w:rFonts w:ascii="Arial" w:hAnsi="Arial"/>
                <w:color w:val="373E49" w:themeColor="accent1"/>
                <w:sz w:val="26"/>
                <w:szCs w:val="26"/>
                <w:highlight w:val="cyan"/>
              </w:rPr>
              <w:t xml:space="preserve"> name&gt;</w:t>
            </w:r>
            <w:r w:rsidR="004120EC" w:rsidRPr="00943D62">
              <w:rPr>
                <w:rFonts w:ascii="Arial" w:hAnsi="Arial"/>
                <w:color w:val="373E49" w:themeColor="accent1"/>
                <w:sz w:val="26"/>
                <w:szCs w:val="26"/>
              </w:rPr>
              <w:t xml:space="preserve"> </w:t>
            </w:r>
            <w:r w:rsidR="00BA0696" w:rsidRPr="00943D62">
              <w:rPr>
                <w:rFonts w:ascii="Arial" w:hAnsi="Arial"/>
                <w:color w:val="373E49" w:themeColor="accent1"/>
                <w:sz w:val="26"/>
                <w:szCs w:val="26"/>
              </w:rPr>
              <w:t xml:space="preserve">with </w:t>
            </w:r>
            <w:r w:rsidR="004120EC" w:rsidRPr="00943D62">
              <w:rPr>
                <w:rFonts w:ascii="Arial" w:hAnsi="Arial"/>
                <w:color w:val="373E49" w:themeColor="accent1"/>
                <w:sz w:val="26"/>
                <w:szCs w:val="26"/>
              </w:rPr>
              <w:t xml:space="preserve">a unique </w:t>
            </w:r>
            <w:proofErr w:type="spellStart"/>
            <w:r w:rsidR="004120EC" w:rsidRPr="00943D62">
              <w:rPr>
                <w:rFonts w:ascii="Arial" w:hAnsi="Arial"/>
                <w:color w:val="373E49" w:themeColor="accent1"/>
                <w:sz w:val="26"/>
                <w:szCs w:val="26"/>
              </w:rPr>
              <w:t>UserID</w:t>
            </w:r>
            <w:proofErr w:type="spellEnd"/>
            <w:r w:rsidR="004120EC" w:rsidRPr="00943D62">
              <w:rPr>
                <w:rFonts w:ascii="Arial" w:hAnsi="Arial"/>
                <w:color w:val="373E49" w:themeColor="accent1"/>
                <w:sz w:val="26"/>
                <w:szCs w:val="26"/>
              </w:rPr>
              <w:t>, maintain it and change the process as directed by business and/or statutory requirements</w:t>
            </w:r>
            <w:r w:rsidR="00E83001" w:rsidRPr="00943D62">
              <w:rPr>
                <w:rFonts w:ascii="Arial" w:hAnsi="Arial"/>
                <w:color w:val="373E49" w:themeColor="accent1"/>
                <w:sz w:val="26"/>
                <w:szCs w:val="26"/>
              </w:rPr>
              <w:t>.</w:t>
            </w:r>
          </w:p>
        </w:tc>
      </w:tr>
      <w:tr w:rsidR="00155179" w:rsidRPr="00155179" w14:paraId="435FD13F" w14:textId="77777777" w:rsidTr="0015517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D004782" w14:textId="77777777" w:rsidR="00CB79DB" w:rsidRPr="00943D62" w:rsidRDefault="00CB79DB" w:rsidP="00943D62">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EC414D3" w14:textId="5A484A8A" w:rsidR="00CB79DB" w:rsidRPr="00943D62" w:rsidRDefault="00591A26" w:rsidP="004F2696">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CB79DB" w:rsidRPr="00943D62">
              <w:rPr>
                <w:rFonts w:ascii="Arial" w:hAnsi="Arial"/>
                <w:color w:val="373E49" w:themeColor="accent1"/>
                <w:sz w:val="26"/>
                <w:szCs w:val="26"/>
              </w:rPr>
              <w:t xml:space="preserve"> process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defined </w:t>
            </w:r>
            <w:r w:rsidR="004D6BDD" w:rsidRPr="00943D62">
              <w:rPr>
                <w:rFonts w:ascii="Arial" w:hAnsi="Arial"/>
                <w:color w:val="373E49" w:themeColor="accent1"/>
                <w:sz w:val="26"/>
                <w:szCs w:val="26"/>
              </w:rPr>
              <w:t xml:space="preserve">for </w:t>
            </w:r>
            <w:r w:rsidR="00CB79DB" w:rsidRPr="00943D62">
              <w:rPr>
                <w:rFonts w:ascii="Arial" w:hAnsi="Arial"/>
                <w:color w:val="373E49" w:themeColor="accent1"/>
                <w:sz w:val="26"/>
                <w:szCs w:val="26"/>
              </w:rPr>
              <w:t>issu</w:t>
            </w:r>
            <w:r w:rsidR="004D6BDD" w:rsidRPr="00943D62">
              <w:rPr>
                <w:rFonts w:ascii="Arial" w:hAnsi="Arial"/>
                <w:color w:val="373E49" w:themeColor="accent1"/>
                <w:sz w:val="26"/>
                <w:szCs w:val="26"/>
              </w:rPr>
              <w:t>ing</w:t>
            </w:r>
            <w:r w:rsidR="00CB79DB" w:rsidRPr="00943D62">
              <w:rPr>
                <w:rFonts w:ascii="Arial" w:hAnsi="Arial"/>
                <w:color w:val="373E49" w:themeColor="accent1"/>
                <w:sz w:val="26"/>
                <w:szCs w:val="26"/>
              </w:rPr>
              <w:t xml:space="preserve"> all </w:t>
            </w:r>
            <w:r w:rsidR="00684732" w:rsidRPr="00943D62">
              <w:rPr>
                <w:rFonts w:ascii="Arial" w:hAnsi="Arial"/>
                <w:color w:val="373E49" w:themeColor="accent1"/>
                <w:sz w:val="26"/>
                <w:szCs w:val="26"/>
              </w:rPr>
              <w:t>personnel</w:t>
            </w:r>
            <w:r w:rsidR="00F1380B" w:rsidRPr="00943D62">
              <w:rPr>
                <w:rFonts w:ascii="Arial" w:hAnsi="Arial"/>
                <w:color w:val="373E49" w:themeColor="accent1"/>
                <w:sz w:val="26"/>
                <w:szCs w:val="26"/>
              </w:rPr>
              <w:t xml:space="preserve"> </w:t>
            </w:r>
            <w:r w:rsidR="00CB79DB" w:rsidRPr="00943D62">
              <w:rPr>
                <w:rFonts w:ascii="Arial" w:hAnsi="Arial"/>
                <w:color w:val="373E49" w:themeColor="accent1"/>
                <w:sz w:val="26"/>
                <w:szCs w:val="26"/>
              </w:rPr>
              <w:t>with a unique identifier (</w:t>
            </w:r>
            <w:proofErr w:type="spellStart"/>
            <w:r w:rsidR="00CB79DB" w:rsidRPr="00943D62">
              <w:rPr>
                <w:rFonts w:ascii="Arial" w:hAnsi="Arial"/>
                <w:color w:val="373E49" w:themeColor="accent1"/>
                <w:sz w:val="26"/>
                <w:szCs w:val="26"/>
              </w:rPr>
              <w:t>UserID</w:t>
            </w:r>
            <w:proofErr w:type="spellEnd"/>
            <w:r w:rsidR="00CB79DB" w:rsidRPr="00943D62">
              <w:rPr>
                <w:rFonts w:ascii="Arial" w:hAnsi="Arial"/>
                <w:color w:val="373E49" w:themeColor="accent1"/>
                <w:sz w:val="26"/>
                <w:szCs w:val="26"/>
              </w:rPr>
              <w:t xml:space="preserve">) for use with </w:t>
            </w: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Pr="00943D62">
              <w:rPr>
                <w:rFonts w:ascii="Arial" w:hAnsi="Arial"/>
                <w:color w:val="373E49" w:themeColor="accent1"/>
                <w:sz w:val="26"/>
                <w:szCs w:val="26"/>
                <w:highlight w:val="cyan"/>
              </w:rPr>
              <w:t xml:space="preserve"> name&gt;</w:t>
            </w:r>
            <w:r w:rsidR="00CB79DB" w:rsidRPr="00943D62">
              <w:rPr>
                <w:rFonts w:ascii="Arial" w:hAnsi="Arial"/>
                <w:color w:val="373E49" w:themeColor="accent1"/>
                <w:sz w:val="26"/>
                <w:szCs w:val="26"/>
              </w:rPr>
              <w:t xml:space="preserve"> </w:t>
            </w:r>
            <w:r w:rsidR="00B113B6" w:rsidRPr="00943D62">
              <w:rPr>
                <w:rFonts w:ascii="Arial" w:hAnsi="Arial"/>
                <w:color w:val="373E49" w:themeColor="accent1"/>
                <w:sz w:val="26"/>
                <w:szCs w:val="26"/>
              </w:rPr>
              <w:t>IT</w:t>
            </w:r>
            <w:r w:rsidR="00CB79DB" w:rsidRPr="00943D62">
              <w:rPr>
                <w:rFonts w:ascii="Arial" w:hAnsi="Arial"/>
                <w:color w:val="373E49" w:themeColor="accent1"/>
                <w:sz w:val="26"/>
                <w:szCs w:val="26"/>
              </w:rPr>
              <w:t xml:space="preserve"> </w:t>
            </w:r>
            <w:r w:rsidR="00E83001" w:rsidRPr="00943D62">
              <w:rPr>
                <w:rFonts w:ascii="Arial" w:hAnsi="Arial"/>
                <w:color w:val="373E49" w:themeColor="accent1"/>
                <w:sz w:val="26"/>
                <w:szCs w:val="26"/>
              </w:rPr>
              <w:t>systems.</w:t>
            </w:r>
          </w:p>
        </w:tc>
      </w:tr>
      <w:tr w:rsidR="00155179" w:rsidRPr="00155179" w14:paraId="7DB462BC" w14:textId="77777777" w:rsidTr="0015517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7BB223A" w14:textId="77777777" w:rsidR="00CB79DB" w:rsidRPr="00943D62" w:rsidRDefault="00CB79DB" w:rsidP="00943D62">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11CECC6" w14:textId="22607F54" w:rsidR="00CB79DB" w:rsidRPr="00943D62" w:rsidRDefault="00901966" w:rsidP="004120EC">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Minimum requirements</w:t>
            </w:r>
            <w:r w:rsidR="00BF1B4A" w:rsidRPr="00943D62">
              <w:rPr>
                <w:rFonts w:ascii="Arial" w:hAnsi="Arial"/>
                <w:color w:val="373E49" w:themeColor="accent1"/>
                <w:sz w:val="26"/>
                <w:szCs w:val="26"/>
              </w:rPr>
              <w:t xml:space="preserve"> for </w:t>
            </w:r>
            <w:proofErr w:type="spellStart"/>
            <w:r w:rsidR="00CB79DB" w:rsidRPr="00943D62">
              <w:rPr>
                <w:rFonts w:ascii="Arial" w:hAnsi="Arial"/>
                <w:color w:val="373E49" w:themeColor="accent1"/>
                <w:sz w:val="26"/>
                <w:szCs w:val="26"/>
              </w:rPr>
              <w:t>UserID</w:t>
            </w:r>
            <w:proofErr w:type="spellEnd"/>
            <w:r w:rsidR="00CB79DB"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000F3D86" w:rsidRPr="00943D62">
              <w:rPr>
                <w:rFonts w:ascii="Arial" w:hAnsi="Arial"/>
                <w:color w:val="373E49" w:themeColor="accent1"/>
                <w:sz w:val="26"/>
                <w:szCs w:val="26"/>
              </w:rPr>
              <w:t xml:space="preserve"> be defined </w:t>
            </w:r>
            <w:r w:rsidR="00CB79DB" w:rsidRPr="00943D62">
              <w:rPr>
                <w:rFonts w:ascii="Arial" w:hAnsi="Arial"/>
                <w:color w:val="373E49" w:themeColor="accent1"/>
                <w:sz w:val="26"/>
                <w:szCs w:val="26"/>
              </w:rPr>
              <w:t xml:space="preserve">to consistently provide </w:t>
            </w:r>
            <w:proofErr w:type="spellStart"/>
            <w:r w:rsidR="00CB79DB" w:rsidRPr="00943D62">
              <w:rPr>
                <w:rFonts w:ascii="Arial" w:hAnsi="Arial"/>
                <w:color w:val="373E49" w:themeColor="accent1"/>
                <w:sz w:val="26"/>
                <w:szCs w:val="26"/>
              </w:rPr>
              <w:t>UserIDs</w:t>
            </w:r>
            <w:proofErr w:type="spellEnd"/>
            <w:r w:rsidR="00CB79DB" w:rsidRPr="00943D62">
              <w:rPr>
                <w:rFonts w:ascii="Arial" w:hAnsi="Arial"/>
                <w:color w:val="373E49" w:themeColor="accent1"/>
                <w:sz w:val="26"/>
                <w:szCs w:val="26"/>
              </w:rPr>
              <w:t xml:space="preserve"> with appropriate </w:t>
            </w:r>
            <w:r w:rsidR="006E5005" w:rsidRPr="00943D62">
              <w:rPr>
                <w:rFonts w:ascii="Arial" w:hAnsi="Arial"/>
                <w:color w:val="373E49" w:themeColor="accent1"/>
                <w:sz w:val="26"/>
                <w:szCs w:val="26"/>
              </w:rPr>
              <w:t xml:space="preserve">and consistent </w:t>
            </w:r>
            <w:r w:rsidR="00CB79DB" w:rsidRPr="00943D62">
              <w:rPr>
                <w:rFonts w:ascii="Arial" w:hAnsi="Arial"/>
                <w:color w:val="373E49" w:themeColor="accent1"/>
                <w:sz w:val="26"/>
                <w:szCs w:val="26"/>
              </w:rPr>
              <w:t>attributes</w:t>
            </w:r>
            <w:r w:rsidR="00E83001" w:rsidRPr="00943D62">
              <w:rPr>
                <w:rFonts w:ascii="Arial" w:hAnsi="Arial"/>
                <w:color w:val="373E49" w:themeColor="accent1"/>
                <w:sz w:val="26"/>
                <w:szCs w:val="26"/>
              </w:rPr>
              <w:t>.</w:t>
            </w:r>
          </w:p>
        </w:tc>
      </w:tr>
      <w:tr w:rsidR="00155179" w:rsidRPr="00155179" w14:paraId="1828D0A7" w14:textId="77777777" w:rsidTr="0015517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43E3FEB" w14:textId="77777777" w:rsidR="00CB79DB" w:rsidRPr="00943D62" w:rsidRDefault="00CB79DB" w:rsidP="00943D62">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5326F243" w14:textId="6B018245" w:rsidR="00CB79DB" w:rsidRPr="00943D62" w:rsidRDefault="000F3D86" w:rsidP="005C3829">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CB79DB" w:rsidRPr="00943D62">
              <w:rPr>
                <w:rFonts w:ascii="Arial" w:hAnsi="Arial"/>
                <w:color w:val="373E49" w:themeColor="accent1"/>
                <w:sz w:val="26"/>
                <w:szCs w:val="26"/>
              </w:rPr>
              <w:t xml:space="preserve"> secure password standard, with minimum requirements</w:t>
            </w:r>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defined</w:t>
            </w:r>
            <w:r w:rsidR="00CB79DB" w:rsidRPr="00943D62">
              <w:rPr>
                <w:rFonts w:ascii="Arial" w:hAnsi="Arial"/>
                <w:color w:val="373E49" w:themeColor="accent1"/>
                <w:sz w:val="26"/>
                <w:szCs w:val="26"/>
              </w:rPr>
              <w:t xml:space="preserve"> </w:t>
            </w:r>
            <w:r w:rsidR="00BF1B4A" w:rsidRPr="00943D62">
              <w:rPr>
                <w:rFonts w:ascii="Arial" w:hAnsi="Arial"/>
                <w:color w:val="373E49" w:themeColor="accent1"/>
                <w:sz w:val="26"/>
                <w:szCs w:val="26"/>
              </w:rPr>
              <w:t>(see section 3-5)</w:t>
            </w:r>
            <w:r w:rsidR="00E83001" w:rsidRPr="00943D62">
              <w:rPr>
                <w:rFonts w:ascii="Arial" w:hAnsi="Arial"/>
                <w:color w:val="373E49" w:themeColor="accent1"/>
                <w:sz w:val="26"/>
                <w:szCs w:val="26"/>
              </w:rPr>
              <w:t>.</w:t>
            </w:r>
          </w:p>
        </w:tc>
      </w:tr>
      <w:tr w:rsidR="00155179" w:rsidRPr="00155179" w14:paraId="2E12FDB3" w14:textId="77777777" w:rsidTr="0015517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A9005D6" w14:textId="77777777" w:rsidR="00E96065" w:rsidRPr="00943D62" w:rsidRDefault="00E96065" w:rsidP="00943D62">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540E26E2" w14:textId="33EF7938" w:rsidR="005C3829" w:rsidRPr="00943D62" w:rsidRDefault="000F3D86" w:rsidP="00625021">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w:t>
            </w:r>
            <w:r w:rsidR="00F77998" w:rsidRPr="00943D62">
              <w:rPr>
                <w:rFonts w:ascii="Arial" w:hAnsi="Arial"/>
                <w:color w:val="373E49" w:themeColor="accent1"/>
                <w:sz w:val="26"/>
                <w:szCs w:val="26"/>
              </w:rPr>
              <w:t xml:space="preserve">process </w:t>
            </w:r>
            <w:r w:rsidR="006E5005" w:rsidRPr="00943D62">
              <w:rPr>
                <w:rFonts w:ascii="Arial" w:hAnsi="Arial"/>
                <w:color w:val="373E49" w:themeColor="accent1"/>
                <w:sz w:val="26"/>
                <w:szCs w:val="26"/>
              </w:rPr>
              <w:t xml:space="preserve">for </w:t>
            </w:r>
            <w:r w:rsidR="00F77998" w:rsidRPr="00943D62">
              <w:rPr>
                <w:rFonts w:ascii="Arial" w:hAnsi="Arial"/>
                <w:color w:val="373E49" w:themeColor="accent1"/>
                <w:sz w:val="26"/>
                <w:szCs w:val="26"/>
              </w:rPr>
              <w:t>issu</w:t>
            </w:r>
            <w:r w:rsidR="006E5005" w:rsidRPr="00943D62">
              <w:rPr>
                <w:rFonts w:ascii="Arial" w:hAnsi="Arial"/>
                <w:color w:val="373E49" w:themeColor="accent1"/>
                <w:sz w:val="26"/>
                <w:szCs w:val="26"/>
              </w:rPr>
              <w:t>ing</w:t>
            </w:r>
            <w:r w:rsidR="00F77998" w:rsidRPr="00943D62">
              <w:rPr>
                <w:rFonts w:ascii="Arial" w:hAnsi="Arial"/>
                <w:color w:val="373E49" w:themeColor="accent1"/>
                <w:sz w:val="26"/>
                <w:szCs w:val="26"/>
              </w:rPr>
              <w:t xml:space="preserve"> all </w:t>
            </w:r>
            <w:r w:rsidR="00684732" w:rsidRPr="00943D62">
              <w:rPr>
                <w:rFonts w:ascii="Arial" w:hAnsi="Arial"/>
                <w:color w:val="373E49" w:themeColor="accent1"/>
                <w:sz w:val="26"/>
                <w:szCs w:val="26"/>
              </w:rPr>
              <w:t>personnel</w:t>
            </w:r>
            <w:r w:rsidR="003E01BB" w:rsidRPr="00943D62">
              <w:rPr>
                <w:rFonts w:ascii="Arial" w:hAnsi="Arial"/>
                <w:color w:val="373E49" w:themeColor="accent1"/>
                <w:sz w:val="26"/>
                <w:szCs w:val="26"/>
              </w:rPr>
              <w:t xml:space="preserve"> </w:t>
            </w:r>
            <w:r w:rsidR="00F77998" w:rsidRPr="00943D62">
              <w:rPr>
                <w:rFonts w:ascii="Arial" w:hAnsi="Arial"/>
                <w:color w:val="373E49" w:themeColor="accent1"/>
                <w:sz w:val="26"/>
                <w:szCs w:val="26"/>
              </w:rPr>
              <w:t xml:space="preserve">of </w:t>
            </w:r>
            <w:r w:rsidR="00F77998"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00F77998" w:rsidRPr="00943D62">
              <w:rPr>
                <w:rFonts w:ascii="Arial" w:hAnsi="Arial"/>
                <w:color w:val="373E49" w:themeColor="accent1"/>
                <w:sz w:val="26"/>
                <w:szCs w:val="26"/>
                <w:highlight w:val="cyan"/>
              </w:rPr>
              <w:t xml:space="preserve"> name&gt;</w:t>
            </w:r>
            <w:r w:rsidR="00F77998" w:rsidRPr="00943D62">
              <w:rPr>
                <w:rFonts w:ascii="Arial" w:hAnsi="Arial"/>
                <w:color w:val="373E49" w:themeColor="accent1"/>
                <w:sz w:val="26"/>
                <w:szCs w:val="26"/>
              </w:rPr>
              <w:t xml:space="preserve"> </w:t>
            </w:r>
            <w:r w:rsidR="006E5005" w:rsidRPr="00943D62">
              <w:rPr>
                <w:rFonts w:ascii="Arial" w:hAnsi="Arial"/>
                <w:color w:val="373E49" w:themeColor="accent1"/>
                <w:sz w:val="26"/>
                <w:szCs w:val="26"/>
              </w:rPr>
              <w:t xml:space="preserve">with </w:t>
            </w:r>
            <w:r w:rsidR="00F77998" w:rsidRPr="00943D62">
              <w:rPr>
                <w:rFonts w:ascii="Arial" w:hAnsi="Arial"/>
                <w:color w:val="373E49" w:themeColor="accent1"/>
                <w:sz w:val="26"/>
                <w:szCs w:val="26"/>
              </w:rPr>
              <w:t xml:space="preserve">a unique </w:t>
            </w:r>
            <w:proofErr w:type="spellStart"/>
            <w:r w:rsidR="00F77998" w:rsidRPr="00943D62">
              <w:rPr>
                <w:rFonts w:ascii="Arial" w:hAnsi="Arial"/>
                <w:color w:val="373E49" w:themeColor="accent1"/>
                <w:sz w:val="26"/>
                <w:szCs w:val="26"/>
              </w:rPr>
              <w:t>UserID</w:t>
            </w:r>
            <w:proofErr w:type="spellEnd"/>
            <w:r w:rsidR="00F77998"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00F77998" w:rsidRPr="00943D62">
              <w:rPr>
                <w:rFonts w:ascii="Arial" w:hAnsi="Arial"/>
                <w:color w:val="373E49" w:themeColor="accent1"/>
                <w:sz w:val="26"/>
                <w:szCs w:val="26"/>
              </w:rPr>
              <w:t xml:space="preserve"> i</w:t>
            </w:r>
            <w:r w:rsidR="005C3829" w:rsidRPr="00943D62">
              <w:rPr>
                <w:rFonts w:ascii="Arial" w:hAnsi="Arial"/>
                <w:color w:val="373E49" w:themeColor="accent1"/>
                <w:sz w:val="26"/>
                <w:szCs w:val="26"/>
              </w:rPr>
              <w:t>nclude the following minimum requirements:</w:t>
            </w:r>
          </w:p>
          <w:p w14:paraId="3DF6942D" w14:textId="31244EB6"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a RACI</w:t>
            </w:r>
            <w:r w:rsidR="00CB730C" w:rsidRPr="00943D62">
              <w:rPr>
                <w:rFonts w:ascii="Arial" w:hAnsi="Arial"/>
                <w:color w:val="373E49" w:themeColor="accent1"/>
                <w:sz w:val="26"/>
                <w:szCs w:val="26"/>
              </w:rPr>
              <w:t xml:space="preserve"> </w:t>
            </w:r>
            <w:r w:rsidRPr="00943D62">
              <w:rPr>
                <w:rFonts w:ascii="Arial" w:hAnsi="Arial"/>
                <w:color w:val="373E49" w:themeColor="accent1"/>
                <w:sz w:val="26"/>
                <w:szCs w:val="26"/>
              </w:rPr>
              <w:t>chart defining who can make</w:t>
            </w:r>
            <w:r w:rsidR="00041D41" w:rsidRPr="00943D62">
              <w:rPr>
                <w:rFonts w:ascii="Arial" w:hAnsi="Arial"/>
                <w:color w:val="373E49" w:themeColor="accent1"/>
                <w:sz w:val="26"/>
                <w:szCs w:val="26"/>
              </w:rPr>
              <w:t xml:space="preserve"> and </w:t>
            </w:r>
            <w:r w:rsidRPr="00943D62">
              <w:rPr>
                <w:rFonts w:ascii="Arial" w:hAnsi="Arial"/>
                <w:color w:val="373E49" w:themeColor="accent1"/>
                <w:sz w:val="26"/>
                <w:szCs w:val="26"/>
              </w:rPr>
              <w:t>authori</w:t>
            </w:r>
            <w:r w:rsidR="00C55621" w:rsidRPr="00943D62">
              <w:rPr>
                <w:rFonts w:ascii="Arial" w:hAnsi="Arial"/>
                <w:color w:val="373E49" w:themeColor="accent1"/>
                <w:sz w:val="26"/>
                <w:szCs w:val="26"/>
              </w:rPr>
              <w:t>z</w:t>
            </w:r>
            <w:r w:rsidRPr="00943D62">
              <w:rPr>
                <w:rFonts w:ascii="Arial" w:hAnsi="Arial"/>
                <w:color w:val="373E49" w:themeColor="accent1"/>
                <w:sz w:val="26"/>
                <w:szCs w:val="26"/>
              </w:rPr>
              <w:t xml:space="preserve">e requests for issuing </w:t>
            </w:r>
            <w:proofErr w:type="spellStart"/>
            <w:r w:rsidRPr="00943D62">
              <w:rPr>
                <w:rFonts w:ascii="Arial" w:hAnsi="Arial"/>
                <w:color w:val="373E49" w:themeColor="accent1"/>
                <w:sz w:val="26"/>
                <w:szCs w:val="26"/>
              </w:rPr>
              <w:t>UserID</w:t>
            </w:r>
            <w:proofErr w:type="spellEnd"/>
          </w:p>
          <w:p w14:paraId="379F67A7" w14:textId="41C7CE8D"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 xml:space="preserve">how a request for a new </w:t>
            </w:r>
            <w:proofErr w:type="spellStart"/>
            <w:r w:rsidRPr="00943D62">
              <w:rPr>
                <w:rFonts w:ascii="Arial" w:hAnsi="Arial"/>
                <w:color w:val="373E49" w:themeColor="accent1"/>
                <w:sz w:val="26"/>
                <w:szCs w:val="26"/>
              </w:rPr>
              <w:t>UserID</w:t>
            </w:r>
            <w:proofErr w:type="spellEnd"/>
            <w:r w:rsidRPr="00943D62">
              <w:rPr>
                <w:rFonts w:ascii="Arial" w:hAnsi="Arial"/>
                <w:color w:val="373E49" w:themeColor="accent1"/>
                <w:sz w:val="26"/>
                <w:szCs w:val="26"/>
              </w:rPr>
              <w:t xml:space="preserve"> is to be </w:t>
            </w:r>
            <w:proofErr w:type="gramStart"/>
            <w:r w:rsidRPr="00943D62">
              <w:rPr>
                <w:rFonts w:ascii="Arial" w:hAnsi="Arial"/>
                <w:color w:val="373E49" w:themeColor="accent1"/>
                <w:sz w:val="26"/>
                <w:szCs w:val="26"/>
              </w:rPr>
              <w:t>submitted</w:t>
            </w:r>
            <w:proofErr w:type="gramEnd"/>
          </w:p>
          <w:p w14:paraId="79583B52" w14:textId="58EC6805"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 xml:space="preserve">who can request a new </w:t>
            </w:r>
            <w:proofErr w:type="spellStart"/>
            <w:r w:rsidR="00A06D66" w:rsidRPr="00943D62">
              <w:rPr>
                <w:rFonts w:ascii="Arial" w:hAnsi="Arial"/>
                <w:color w:val="373E49" w:themeColor="accent1"/>
                <w:sz w:val="26"/>
                <w:szCs w:val="26"/>
              </w:rPr>
              <w:t>UserID</w:t>
            </w:r>
            <w:proofErr w:type="spellEnd"/>
            <w:r w:rsidR="00A06D66" w:rsidRPr="00943D62">
              <w:rPr>
                <w:rFonts w:ascii="Arial" w:hAnsi="Arial"/>
                <w:color w:val="373E49" w:themeColor="accent1"/>
                <w:sz w:val="26"/>
                <w:szCs w:val="26"/>
              </w:rPr>
              <w:t xml:space="preserve"> (e.g. </w:t>
            </w:r>
            <w:proofErr w:type="gramStart"/>
            <w:r w:rsidR="00A06D66" w:rsidRPr="00943D62">
              <w:rPr>
                <w:rFonts w:ascii="Arial" w:hAnsi="Arial"/>
                <w:color w:val="373E49" w:themeColor="accent1"/>
                <w:sz w:val="26"/>
                <w:szCs w:val="26"/>
              </w:rPr>
              <w:t>HR)</w:t>
            </w:r>
            <w:proofErr w:type="gramEnd"/>
          </w:p>
          <w:p w14:paraId="48E8A7D5" w14:textId="5E88CE7F"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 xml:space="preserve">who can create a </w:t>
            </w:r>
            <w:proofErr w:type="spellStart"/>
            <w:r w:rsidRPr="00943D62">
              <w:rPr>
                <w:rFonts w:ascii="Arial" w:hAnsi="Arial"/>
                <w:color w:val="373E49" w:themeColor="accent1"/>
                <w:sz w:val="26"/>
                <w:szCs w:val="26"/>
              </w:rPr>
              <w:t>UserID</w:t>
            </w:r>
            <w:proofErr w:type="spellEnd"/>
            <w:r w:rsidRPr="00943D62">
              <w:rPr>
                <w:rFonts w:ascii="Arial" w:hAnsi="Arial"/>
                <w:color w:val="373E49" w:themeColor="accent1"/>
                <w:sz w:val="26"/>
                <w:szCs w:val="26"/>
              </w:rPr>
              <w:t xml:space="preserve"> and grant access </w:t>
            </w:r>
            <w:proofErr w:type="gramStart"/>
            <w:r w:rsidRPr="00943D62">
              <w:rPr>
                <w:rFonts w:ascii="Arial" w:hAnsi="Arial"/>
                <w:color w:val="373E49" w:themeColor="accent1"/>
                <w:sz w:val="26"/>
                <w:szCs w:val="26"/>
              </w:rPr>
              <w:t>rights</w:t>
            </w:r>
            <w:proofErr w:type="gramEnd"/>
          </w:p>
          <w:p w14:paraId="207B77B7" w14:textId="4166D3D9"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who can authori</w:t>
            </w:r>
            <w:r w:rsidR="00DC229C" w:rsidRPr="00943D62">
              <w:rPr>
                <w:rFonts w:ascii="Arial" w:hAnsi="Arial"/>
                <w:color w:val="373E49" w:themeColor="accent1"/>
                <w:sz w:val="26"/>
                <w:szCs w:val="26"/>
              </w:rPr>
              <w:t>z</w:t>
            </w:r>
            <w:r w:rsidRPr="00943D62">
              <w:rPr>
                <w:rFonts w:ascii="Arial" w:hAnsi="Arial"/>
                <w:color w:val="373E49" w:themeColor="accent1"/>
                <w:sz w:val="26"/>
                <w:szCs w:val="26"/>
              </w:rPr>
              <w:t>e requests (e.g. line manager)</w:t>
            </w:r>
          </w:p>
          <w:p w14:paraId="3BAC5915" w14:textId="20DA1363"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 xml:space="preserve">how access rights are to be associated with a </w:t>
            </w:r>
            <w:proofErr w:type="spellStart"/>
            <w:r w:rsidRPr="00943D62">
              <w:rPr>
                <w:rFonts w:ascii="Arial" w:hAnsi="Arial"/>
                <w:color w:val="373E49" w:themeColor="accent1"/>
                <w:sz w:val="26"/>
                <w:szCs w:val="26"/>
              </w:rPr>
              <w:t>UserID</w:t>
            </w:r>
            <w:proofErr w:type="spellEnd"/>
            <w:r w:rsidRPr="00943D62">
              <w:rPr>
                <w:rFonts w:ascii="Arial" w:hAnsi="Arial"/>
                <w:color w:val="373E49" w:themeColor="accent1"/>
                <w:sz w:val="26"/>
                <w:szCs w:val="26"/>
              </w:rPr>
              <w:t xml:space="preserve"> (e.g. based on role or location)</w:t>
            </w:r>
          </w:p>
          <w:p w14:paraId="5DE25DE8" w14:textId="4D4B7588"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 xml:space="preserve">require the use of template </w:t>
            </w:r>
            <w:proofErr w:type="spellStart"/>
            <w:r w:rsidRPr="00943D62">
              <w:rPr>
                <w:rFonts w:ascii="Arial" w:hAnsi="Arial"/>
                <w:color w:val="373E49" w:themeColor="accent1"/>
                <w:sz w:val="26"/>
                <w:szCs w:val="26"/>
              </w:rPr>
              <w:t>UserIDs</w:t>
            </w:r>
            <w:proofErr w:type="spellEnd"/>
            <w:r w:rsidRPr="00943D62">
              <w:rPr>
                <w:rFonts w:ascii="Arial" w:hAnsi="Arial"/>
                <w:color w:val="373E49" w:themeColor="accent1"/>
                <w:sz w:val="26"/>
                <w:szCs w:val="26"/>
              </w:rPr>
              <w:t xml:space="preserve"> for ID creation</w:t>
            </w:r>
          </w:p>
          <w:p w14:paraId="503980F8" w14:textId="6926717D"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 xml:space="preserve">how the </w:t>
            </w:r>
            <w:proofErr w:type="spellStart"/>
            <w:r w:rsidRPr="00943D62">
              <w:rPr>
                <w:rFonts w:ascii="Arial" w:hAnsi="Arial"/>
                <w:color w:val="373E49" w:themeColor="accent1"/>
                <w:sz w:val="26"/>
                <w:szCs w:val="26"/>
              </w:rPr>
              <w:t>UserID</w:t>
            </w:r>
            <w:proofErr w:type="spellEnd"/>
            <w:r w:rsidRPr="00943D62">
              <w:rPr>
                <w:rFonts w:ascii="Arial" w:hAnsi="Arial"/>
                <w:color w:val="373E49" w:themeColor="accent1"/>
                <w:sz w:val="26"/>
                <w:szCs w:val="26"/>
              </w:rPr>
              <w:t xml:space="preserve"> and password are to be issued</w:t>
            </w:r>
          </w:p>
          <w:p w14:paraId="49159551" w14:textId="02DCAEEB"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 xml:space="preserve">how the </w:t>
            </w:r>
            <w:proofErr w:type="spellStart"/>
            <w:r w:rsidRPr="00943D62">
              <w:rPr>
                <w:rFonts w:ascii="Arial" w:hAnsi="Arial"/>
                <w:color w:val="373E49" w:themeColor="accent1"/>
                <w:sz w:val="26"/>
                <w:szCs w:val="26"/>
              </w:rPr>
              <w:t>UserID</w:t>
            </w:r>
            <w:proofErr w:type="spellEnd"/>
            <w:r w:rsidRPr="00943D62">
              <w:rPr>
                <w:rFonts w:ascii="Arial" w:hAnsi="Arial"/>
                <w:color w:val="373E49" w:themeColor="accent1"/>
                <w:sz w:val="26"/>
                <w:szCs w:val="26"/>
              </w:rPr>
              <w:t xml:space="preserve"> can be disabled</w:t>
            </w:r>
          </w:p>
          <w:p w14:paraId="5C0E1B7E" w14:textId="131518A7"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 xml:space="preserve">maximum time a request to create or disable a </w:t>
            </w:r>
            <w:proofErr w:type="spellStart"/>
            <w:r w:rsidRPr="00943D62">
              <w:rPr>
                <w:rFonts w:ascii="Arial" w:hAnsi="Arial"/>
                <w:color w:val="373E49" w:themeColor="accent1"/>
                <w:sz w:val="26"/>
                <w:szCs w:val="26"/>
              </w:rPr>
              <w:t>UserID</w:t>
            </w:r>
            <w:proofErr w:type="spellEnd"/>
            <w:r w:rsidRPr="00943D62">
              <w:rPr>
                <w:rFonts w:ascii="Arial" w:hAnsi="Arial"/>
                <w:color w:val="373E49" w:themeColor="accent1"/>
                <w:sz w:val="26"/>
                <w:szCs w:val="26"/>
              </w:rPr>
              <w:t xml:space="preserve"> can take</w:t>
            </w:r>
          </w:p>
          <w:p w14:paraId="24418D29" w14:textId="050A1F68"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 xml:space="preserve">maximum time </w:t>
            </w:r>
            <w:r w:rsidR="006E5005" w:rsidRPr="00943D62">
              <w:rPr>
                <w:rFonts w:ascii="Arial" w:hAnsi="Arial"/>
                <w:color w:val="373E49" w:themeColor="accent1"/>
                <w:sz w:val="26"/>
                <w:szCs w:val="26"/>
              </w:rPr>
              <w:t xml:space="preserve">within </w:t>
            </w:r>
            <w:r w:rsidR="00624A9F" w:rsidRPr="00943D62">
              <w:rPr>
                <w:rFonts w:ascii="Arial" w:hAnsi="Arial"/>
                <w:color w:val="373E49" w:themeColor="accent1"/>
                <w:sz w:val="26"/>
                <w:szCs w:val="26"/>
              </w:rPr>
              <w:t xml:space="preserve">which </w:t>
            </w:r>
            <w:r w:rsidRPr="00943D62">
              <w:rPr>
                <w:rFonts w:ascii="Arial" w:hAnsi="Arial"/>
                <w:color w:val="373E49" w:themeColor="accent1"/>
                <w:sz w:val="26"/>
                <w:szCs w:val="26"/>
              </w:rPr>
              <w:t xml:space="preserve">all access associated with the </w:t>
            </w:r>
            <w:proofErr w:type="spellStart"/>
            <w:r w:rsidRPr="00943D62">
              <w:rPr>
                <w:rFonts w:ascii="Arial" w:hAnsi="Arial"/>
                <w:color w:val="373E49" w:themeColor="accent1"/>
                <w:sz w:val="26"/>
                <w:szCs w:val="26"/>
              </w:rPr>
              <w:t>UserID</w:t>
            </w:r>
            <w:proofErr w:type="spellEnd"/>
            <w:r w:rsidR="00624A9F"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00624A9F" w:rsidRPr="00943D62">
              <w:rPr>
                <w:rFonts w:ascii="Arial" w:hAnsi="Arial"/>
                <w:color w:val="373E49" w:themeColor="accent1"/>
                <w:sz w:val="26"/>
                <w:szCs w:val="26"/>
              </w:rPr>
              <w:t xml:space="preserve"> be revoked, if required</w:t>
            </w:r>
          </w:p>
          <w:p w14:paraId="01D13650" w14:textId="706385E3" w:rsidR="005C3829"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maximum time</w:t>
            </w:r>
            <w:r w:rsidR="00B21257" w:rsidRPr="00943D62">
              <w:rPr>
                <w:rFonts w:ascii="Arial" w:hAnsi="Arial"/>
                <w:color w:val="373E49" w:themeColor="accent1"/>
                <w:sz w:val="26"/>
                <w:szCs w:val="26"/>
              </w:rPr>
              <w:t>, thereafter,</w:t>
            </w:r>
            <w:r w:rsidRPr="00943D62">
              <w:rPr>
                <w:rFonts w:ascii="Arial" w:hAnsi="Arial"/>
                <w:color w:val="373E49" w:themeColor="accent1"/>
                <w:sz w:val="26"/>
                <w:szCs w:val="26"/>
              </w:rPr>
              <w:t xml:space="preserve"> within which </w:t>
            </w:r>
            <w:proofErr w:type="spellStart"/>
            <w:r w:rsidRPr="00943D62">
              <w:rPr>
                <w:rFonts w:ascii="Arial" w:hAnsi="Arial"/>
                <w:color w:val="373E49" w:themeColor="accent1"/>
                <w:sz w:val="26"/>
                <w:szCs w:val="26"/>
              </w:rPr>
              <w:t>UserID</w:t>
            </w:r>
            <w:proofErr w:type="spellEnd"/>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00624A9F" w:rsidRPr="00943D62">
              <w:rPr>
                <w:rFonts w:ascii="Arial" w:hAnsi="Arial"/>
                <w:color w:val="373E49" w:themeColor="accent1"/>
                <w:sz w:val="26"/>
                <w:szCs w:val="26"/>
              </w:rPr>
              <w:t xml:space="preserve"> be deleted</w:t>
            </w:r>
          </w:p>
          <w:p w14:paraId="423CB5B0" w14:textId="3D19C279" w:rsidR="003708FC" w:rsidRPr="00943D62" w:rsidRDefault="005C3829" w:rsidP="0095077F">
            <w:pPr>
              <w:pStyle w:val="ListParagraph"/>
              <w:numPr>
                <w:ilvl w:val="0"/>
                <w:numId w:val="7"/>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 xml:space="preserve">how the issue of a </w:t>
            </w:r>
            <w:proofErr w:type="spellStart"/>
            <w:r w:rsidRPr="00943D62">
              <w:rPr>
                <w:rFonts w:ascii="Arial" w:hAnsi="Arial"/>
                <w:color w:val="373E49" w:themeColor="accent1"/>
                <w:sz w:val="26"/>
                <w:szCs w:val="26"/>
              </w:rPr>
              <w:t>UserID</w:t>
            </w:r>
            <w:proofErr w:type="spellEnd"/>
            <w:r w:rsidRPr="00943D62">
              <w:rPr>
                <w:rFonts w:ascii="Arial" w:hAnsi="Arial"/>
                <w:color w:val="373E49" w:themeColor="accent1"/>
                <w:sz w:val="26"/>
                <w:szCs w:val="26"/>
              </w:rPr>
              <w:t xml:space="preserve"> is recorded and protected</w:t>
            </w:r>
          </w:p>
        </w:tc>
      </w:tr>
      <w:tr w:rsidR="00155179" w:rsidRPr="00155179" w14:paraId="60AF0CD1" w14:textId="77777777" w:rsidTr="0015517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ADD1C13" w14:textId="77777777" w:rsidR="00E96065" w:rsidRPr="00943D62" w:rsidRDefault="00E96065" w:rsidP="00943D62">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0F8AF393" w14:textId="64673E10" w:rsidR="00E96065" w:rsidRPr="00943D62" w:rsidRDefault="00471518" w:rsidP="00625021">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5C3829" w:rsidRPr="00943D62">
              <w:rPr>
                <w:rFonts w:ascii="Arial" w:hAnsi="Arial"/>
                <w:color w:val="373E49" w:themeColor="accent1"/>
                <w:sz w:val="26"/>
                <w:szCs w:val="26"/>
              </w:rPr>
              <w:t xml:space="preserve">ll </w:t>
            </w:r>
            <w:r w:rsidR="00684732" w:rsidRPr="00943D62">
              <w:rPr>
                <w:rFonts w:ascii="Arial" w:hAnsi="Arial"/>
                <w:color w:val="373E49" w:themeColor="accent1"/>
                <w:sz w:val="26"/>
                <w:szCs w:val="26"/>
              </w:rPr>
              <w:t>personnel</w:t>
            </w:r>
            <w:r w:rsidR="00F1380B"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issued </w:t>
            </w:r>
            <w:r w:rsidR="005C3829" w:rsidRPr="00943D62">
              <w:rPr>
                <w:rFonts w:ascii="Arial" w:hAnsi="Arial"/>
                <w:color w:val="373E49" w:themeColor="accent1"/>
                <w:sz w:val="26"/>
                <w:szCs w:val="26"/>
              </w:rPr>
              <w:t>with a unique identifier (</w:t>
            </w:r>
            <w:proofErr w:type="spellStart"/>
            <w:r w:rsidR="005C3829" w:rsidRPr="00943D62">
              <w:rPr>
                <w:rFonts w:ascii="Arial" w:hAnsi="Arial"/>
                <w:color w:val="373E49" w:themeColor="accent1"/>
                <w:sz w:val="26"/>
                <w:szCs w:val="26"/>
              </w:rPr>
              <w:t>UserID</w:t>
            </w:r>
            <w:proofErr w:type="spellEnd"/>
            <w:r w:rsidR="005C3829" w:rsidRPr="00943D62">
              <w:rPr>
                <w:rFonts w:ascii="Arial" w:hAnsi="Arial"/>
                <w:color w:val="373E49" w:themeColor="accent1"/>
                <w:sz w:val="26"/>
                <w:szCs w:val="26"/>
              </w:rPr>
              <w:t xml:space="preserve">) for use with </w:t>
            </w:r>
            <w:r w:rsidR="00591A26"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00591A26" w:rsidRPr="00943D62">
              <w:rPr>
                <w:rFonts w:ascii="Arial" w:hAnsi="Arial"/>
                <w:color w:val="373E49" w:themeColor="accent1"/>
                <w:sz w:val="26"/>
                <w:szCs w:val="26"/>
                <w:highlight w:val="cyan"/>
              </w:rPr>
              <w:t xml:space="preserve"> name&gt;</w:t>
            </w:r>
            <w:r w:rsidR="005C3829" w:rsidRPr="00943D62">
              <w:rPr>
                <w:rFonts w:ascii="Arial" w:hAnsi="Arial"/>
                <w:color w:val="373E49" w:themeColor="accent1"/>
                <w:sz w:val="26"/>
                <w:szCs w:val="26"/>
              </w:rPr>
              <w:t xml:space="preserve"> </w:t>
            </w:r>
            <w:r w:rsidR="00B113B6" w:rsidRPr="00943D62">
              <w:rPr>
                <w:rFonts w:ascii="Arial" w:hAnsi="Arial"/>
                <w:color w:val="373E49" w:themeColor="accent1"/>
                <w:sz w:val="26"/>
                <w:szCs w:val="26"/>
              </w:rPr>
              <w:t>IT</w:t>
            </w:r>
            <w:r w:rsidR="005C3829" w:rsidRPr="00943D62">
              <w:rPr>
                <w:rFonts w:ascii="Arial" w:hAnsi="Arial"/>
                <w:color w:val="373E49" w:themeColor="accent1"/>
                <w:sz w:val="26"/>
                <w:szCs w:val="26"/>
              </w:rPr>
              <w:t xml:space="preserve"> systems. These identifiers </w:t>
            </w:r>
            <w:r w:rsidR="00033D42" w:rsidRPr="00943D62">
              <w:rPr>
                <w:rFonts w:ascii="Arial" w:hAnsi="Arial"/>
                <w:color w:val="373E49" w:themeColor="accent1"/>
                <w:sz w:val="26"/>
                <w:szCs w:val="26"/>
              </w:rPr>
              <w:t>must</w:t>
            </w:r>
            <w:r w:rsidR="00B21257" w:rsidRPr="00943D62">
              <w:rPr>
                <w:rFonts w:ascii="Arial" w:hAnsi="Arial"/>
                <w:color w:val="373E49" w:themeColor="accent1"/>
                <w:sz w:val="26"/>
                <w:szCs w:val="26"/>
              </w:rPr>
              <w:t xml:space="preserve"> </w:t>
            </w:r>
            <w:r w:rsidR="005C3829" w:rsidRPr="00943D62">
              <w:rPr>
                <w:rFonts w:ascii="Arial" w:hAnsi="Arial"/>
                <w:color w:val="373E49" w:themeColor="accent1"/>
                <w:sz w:val="26"/>
                <w:szCs w:val="26"/>
              </w:rPr>
              <w:t xml:space="preserve">not </w:t>
            </w:r>
            <w:r w:rsidR="00B21257" w:rsidRPr="00943D62">
              <w:rPr>
                <w:rFonts w:ascii="Arial" w:hAnsi="Arial"/>
                <w:color w:val="373E49" w:themeColor="accent1"/>
                <w:sz w:val="26"/>
                <w:szCs w:val="26"/>
              </w:rPr>
              <w:t xml:space="preserve">be </w:t>
            </w:r>
            <w:r w:rsidR="005C3829" w:rsidRPr="00943D62">
              <w:rPr>
                <w:rFonts w:ascii="Arial" w:hAnsi="Arial"/>
                <w:color w:val="373E49" w:themeColor="accent1"/>
                <w:sz w:val="26"/>
                <w:szCs w:val="26"/>
              </w:rPr>
              <w:t>generic</w:t>
            </w:r>
            <w:r w:rsidR="00B21257" w:rsidRPr="00943D62">
              <w:rPr>
                <w:rFonts w:ascii="Arial" w:hAnsi="Arial"/>
                <w:color w:val="373E49" w:themeColor="accent1"/>
                <w:sz w:val="26"/>
                <w:szCs w:val="26"/>
              </w:rPr>
              <w:t xml:space="preserve"> or </w:t>
            </w:r>
            <w:r w:rsidR="005C3829" w:rsidRPr="00943D62">
              <w:rPr>
                <w:rFonts w:ascii="Arial" w:hAnsi="Arial"/>
                <w:color w:val="373E49" w:themeColor="accent1"/>
                <w:sz w:val="26"/>
                <w:szCs w:val="26"/>
              </w:rPr>
              <w:t>shared</w:t>
            </w:r>
            <w:r w:rsidR="00E83001" w:rsidRPr="00943D62">
              <w:rPr>
                <w:rFonts w:ascii="Arial" w:hAnsi="Arial"/>
                <w:color w:val="373E49" w:themeColor="accent1"/>
                <w:sz w:val="26"/>
                <w:szCs w:val="26"/>
              </w:rPr>
              <w:t>.</w:t>
            </w:r>
          </w:p>
        </w:tc>
      </w:tr>
      <w:tr w:rsidR="00155179" w:rsidRPr="00155179" w14:paraId="4EC964AD" w14:textId="77777777" w:rsidTr="00155179">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6EEC60C" w14:textId="77777777" w:rsidR="00E96065" w:rsidRPr="00943D62" w:rsidRDefault="00E96065" w:rsidP="00943D62">
            <w:pPr>
              <w:pStyle w:val="ListParagraph"/>
              <w:numPr>
                <w:ilvl w:val="0"/>
                <w:numId w:val="2"/>
              </w:numPr>
              <w:spacing w:before="120" w:after="120" w:line="276" w:lineRule="auto"/>
              <w:ind w:left="157"/>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524CB555" w14:textId="0327461C" w:rsidR="00316085" w:rsidRDefault="00471518" w:rsidP="005D1A76">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w:t>
            </w:r>
            <w:r w:rsidR="004120EC" w:rsidRPr="00943D62">
              <w:rPr>
                <w:rFonts w:ascii="Arial" w:hAnsi="Arial"/>
                <w:color w:val="373E49" w:themeColor="accent1"/>
                <w:sz w:val="26"/>
                <w:szCs w:val="26"/>
              </w:rPr>
              <w:t xml:space="preserve">process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implemented </w:t>
            </w:r>
            <w:r w:rsidR="004120EC" w:rsidRPr="00943D62">
              <w:rPr>
                <w:rFonts w:ascii="Arial" w:hAnsi="Arial"/>
                <w:color w:val="373E49" w:themeColor="accent1"/>
                <w:sz w:val="26"/>
                <w:szCs w:val="26"/>
              </w:rPr>
              <w:t xml:space="preserve">that ensures all changes are auditable and </w:t>
            </w:r>
            <w:r w:rsidR="00BF1B69" w:rsidRPr="00943D62">
              <w:rPr>
                <w:rFonts w:ascii="Arial" w:hAnsi="Arial"/>
                <w:color w:val="373E49" w:themeColor="accent1"/>
                <w:sz w:val="26"/>
                <w:szCs w:val="26"/>
              </w:rPr>
              <w:t xml:space="preserve">logged; the logs </w:t>
            </w:r>
            <w:r w:rsidR="00033D42" w:rsidRPr="00943D62">
              <w:rPr>
                <w:rFonts w:ascii="Arial" w:hAnsi="Arial"/>
                <w:color w:val="373E49" w:themeColor="accent1"/>
                <w:sz w:val="26"/>
                <w:szCs w:val="26"/>
              </w:rPr>
              <w:t>must</w:t>
            </w:r>
            <w:r w:rsidR="00BF1B69" w:rsidRPr="00943D62">
              <w:rPr>
                <w:rFonts w:ascii="Arial" w:hAnsi="Arial"/>
                <w:color w:val="373E49" w:themeColor="accent1"/>
                <w:sz w:val="26"/>
                <w:szCs w:val="26"/>
              </w:rPr>
              <w:t xml:space="preserve"> be retained </w:t>
            </w:r>
            <w:r w:rsidR="004120EC" w:rsidRPr="00943D62">
              <w:rPr>
                <w:rFonts w:ascii="Arial" w:hAnsi="Arial"/>
                <w:color w:val="373E49" w:themeColor="accent1"/>
                <w:sz w:val="26"/>
                <w:szCs w:val="26"/>
              </w:rPr>
              <w:t xml:space="preserve">for at least </w:t>
            </w:r>
            <w:r w:rsidR="004120EC" w:rsidRPr="00943D62">
              <w:rPr>
                <w:rFonts w:ascii="Arial" w:hAnsi="Arial"/>
                <w:color w:val="373E49" w:themeColor="accent1"/>
                <w:sz w:val="26"/>
                <w:szCs w:val="26"/>
                <w:highlight w:val="cyan"/>
              </w:rPr>
              <w:t>12 months</w:t>
            </w:r>
            <w:r w:rsidR="00E83001" w:rsidRPr="00943D62">
              <w:rPr>
                <w:rFonts w:ascii="Arial" w:hAnsi="Arial"/>
                <w:color w:val="373E49" w:themeColor="accent1"/>
                <w:sz w:val="26"/>
                <w:szCs w:val="26"/>
              </w:rPr>
              <w:t>.</w:t>
            </w:r>
          </w:p>
          <w:p w14:paraId="51308E21" w14:textId="280B3DC0" w:rsidR="00726F20" w:rsidRPr="00943D62" w:rsidRDefault="00726F20" w:rsidP="005D1A76">
            <w:pPr>
              <w:spacing w:before="120" w:after="120" w:line="276" w:lineRule="auto"/>
              <w:jc w:val="both"/>
              <w:rPr>
                <w:rFonts w:ascii="Arial" w:hAnsi="Arial"/>
                <w:color w:val="373E49" w:themeColor="accent1"/>
                <w:sz w:val="26"/>
                <w:szCs w:val="26"/>
              </w:rPr>
            </w:pPr>
          </w:p>
        </w:tc>
      </w:tr>
    </w:tbl>
    <w:tbl>
      <w:tblPr>
        <w:tblStyle w:val="TableGrid1"/>
        <w:tblW w:w="9099" w:type="dxa"/>
        <w:tblLook w:val="04A0" w:firstRow="1" w:lastRow="0" w:firstColumn="1" w:lastColumn="0" w:noHBand="0" w:noVBand="1"/>
      </w:tblPr>
      <w:tblGrid>
        <w:gridCol w:w="1854"/>
        <w:gridCol w:w="7245"/>
      </w:tblGrid>
      <w:tr w:rsidR="00155179" w:rsidRPr="00155179" w14:paraId="02D4F50F" w14:textId="77777777" w:rsidTr="00943D62">
        <w:tc>
          <w:tcPr>
            <w:tcW w:w="1854" w:type="dxa"/>
            <w:shd w:val="clear" w:color="auto" w:fill="373E49" w:themeFill="accent1"/>
            <w:vAlign w:val="center"/>
          </w:tcPr>
          <w:p w14:paraId="169FA8FE" w14:textId="267DF3EA" w:rsidR="00E96065" w:rsidRPr="00155179" w:rsidRDefault="00BD0E0E" w:rsidP="00943D62">
            <w:pPr>
              <w:spacing w:before="120" w:after="120" w:line="276" w:lineRule="auto"/>
              <w:rPr>
                <w:rFonts w:ascii="Arial" w:hAnsi="Arial"/>
                <w:color w:val="FFFFFF" w:themeColor="background1"/>
                <w:sz w:val="26"/>
                <w:szCs w:val="26"/>
              </w:rPr>
            </w:pPr>
            <w:r w:rsidRPr="00155179">
              <w:rPr>
                <w:rFonts w:ascii="Arial" w:hAnsi="Arial"/>
                <w:color w:val="FFFFFF" w:themeColor="background1"/>
                <w:sz w:val="26"/>
                <w:szCs w:val="26"/>
              </w:rPr>
              <w:lastRenderedPageBreak/>
              <w:t>2</w:t>
            </w:r>
          </w:p>
        </w:tc>
        <w:tc>
          <w:tcPr>
            <w:tcW w:w="7245" w:type="dxa"/>
            <w:shd w:val="clear" w:color="auto" w:fill="373E49" w:themeFill="accent1"/>
            <w:vAlign w:val="center"/>
          </w:tcPr>
          <w:p w14:paraId="0622DF16" w14:textId="4A41DFDB" w:rsidR="00E96065" w:rsidRPr="00155179" w:rsidRDefault="00D1764E" w:rsidP="009A507D">
            <w:pPr>
              <w:spacing w:before="120" w:after="120" w:line="276" w:lineRule="auto"/>
              <w:jc w:val="left"/>
              <w:rPr>
                <w:rFonts w:ascii="Arial" w:hAnsi="Arial"/>
                <w:color w:val="FFFFFF" w:themeColor="background1"/>
                <w:sz w:val="26"/>
                <w:szCs w:val="26"/>
              </w:rPr>
            </w:pPr>
            <w:r w:rsidRPr="00155179">
              <w:rPr>
                <w:rFonts w:ascii="Arial" w:hAnsi="Arial"/>
                <w:color w:val="FFFFFF" w:themeColor="background1"/>
                <w:sz w:val="26"/>
                <w:szCs w:val="26"/>
              </w:rPr>
              <w:t>User authorization</w:t>
            </w:r>
          </w:p>
        </w:tc>
      </w:tr>
      <w:tr w:rsidR="00155179" w:rsidRPr="00155179" w14:paraId="28D00AA7" w14:textId="77777777" w:rsidTr="00943D62">
        <w:tc>
          <w:tcPr>
            <w:tcW w:w="1854" w:type="dxa"/>
            <w:shd w:val="clear" w:color="auto" w:fill="D3D7DE" w:themeFill="accent1" w:themeFillTint="33"/>
            <w:vAlign w:val="center"/>
          </w:tcPr>
          <w:p w14:paraId="3EC9FE6A" w14:textId="77777777" w:rsidR="00BD0E0E" w:rsidRPr="00943D62" w:rsidRDefault="00BD0E0E"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Objective</w:t>
            </w:r>
          </w:p>
        </w:tc>
        <w:tc>
          <w:tcPr>
            <w:tcW w:w="7245" w:type="dxa"/>
            <w:shd w:val="clear" w:color="auto" w:fill="D3D7DE" w:themeFill="accent1" w:themeFillTint="33"/>
            <w:vAlign w:val="center"/>
          </w:tcPr>
          <w:p w14:paraId="66320AAA" w14:textId="4A46C16D" w:rsidR="00BD0E0E" w:rsidRPr="00943D62" w:rsidRDefault="00D1764E"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To enforce authori</w:t>
            </w:r>
            <w:r w:rsidR="001E6E83" w:rsidRPr="00943D62">
              <w:rPr>
                <w:rFonts w:ascii="Arial" w:hAnsi="Arial"/>
                <w:color w:val="373E49" w:themeColor="accent1"/>
                <w:sz w:val="26"/>
                <w:szCs w:val="26"/>
              </w:rPr>
              <w:t>z</w:t>
            </w:r>
            <w:r w:rsidRPr="00943D62">
              <w:rPr>
                <w:rFonts w:ascii="Arial" w:hAnsi="Arial"/>
                <w:color w:val="373E49" w:themeColor="accent1"/>
                <w:sz w:val="26"/>
                <w:szCs w:val="26"/>
              </w:rPr>
              <w:t xml:space="preserve">ation of users to use </w:t>
            </w:r>
            <w:r w:rsidR="001E6E83"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001E6E83" w:rsidRPr="00943D62">
              <w:rPr>
                <w:rFonts w:ascii="Arial" w:hAnsi="Arial"/>
                <w:color w:val="373E49" w:themeColor="accent1"/>
                <w:sz w:val="26"/>
                <w:szCs w:val="26"/>
                <w:highlight w:val="cyan"/>
              </w:rPr>
              <w:t xml:space="preserve"> name&gt;</w:t>
            </w:r>
            <w:r w:rsidRPr="00943D62">
              <w:rPr>
                <w:rFonts w:ascii="Arial" w:hAnsi="Arial"/>
                <w:color w:val="373E49" w:themeColor="accent1"/>
                <w:sz w:val="26"/>
                <w:szCs w:val="26"/>
              </w:rPr>
              <w:t xml:space="preserve"> </w:t>
            </w:r>
            <w:r w:rsidR="00B113B6" w:rsidRPr="00943D62">
              <w:rPr>
                <w:rFonts w:ascii="Arial" w:hAnsi="Arial"/>
                <w:color w:val="373E49" w:themeColor="accent1"/>
                <w:sz w:val="26"/>
                <w:szCs w:val="26"/>
              </w:rPr>
              <w:t>IT</w:t>
            </w:r>
            <w:r w:rsidRPr="00943D62">
              <w:rPr>
                <w:rFonts w:ascii="Arial" w:hAnsi="Arial"/>
                <w:color w:val="373E49" w:themeColor="accent1"/>
                <w:sz w:val="26"/>
                <w:szCs w:val="26"/>
              </w:rPr>
              <w:t xml:space="preserve"> systems</w:t>
            </w:r>
            <w:r w:rsidR="00754BCB" w:rsidRPr="00943D62">
              <w:rPr>
                <w:rFonts w:ascii="Arial" w:hAnsi="Arial"/>
                <w:color w:val="373E49" w:themeColor="accent1"/>
                <w:sz w:val="26"/>
                <w:szCs w:val="26"/>
              </w:rPr>
              <w:t xml:space="preserve"> (including the cloud)</w:t>
            </w:r>
            <w:r w:rsidR="00E83001" w:rsidRPr="00943D62">
              <w:rPr>
                <w:rFonts w:ascii="Arial" w:hAnsi="Arial"/>
                <w:color w:val="373E49" w:themeColor="accent1"/>
                <w:sz w:val="26"/>
                <w:szCs w:val="26"/>
              </w:rPr>
              <w:t>.</w:t>
            </w:r>
          </w:p>
        </w:tc>
      </w:tr>
      <w:tr w:rsidR="00155179" w:rsidRPr="00155179" w14:paraId="1AAF8181" w14:textId="77777777" w:rsidTr="00943D62">
        <w:tc>
          <w:tcPr>
            <w:tcW w:w="1854" w:type="dxa"/>
            <w:shd w:val="clear" w:color="auto" w:fill="D3D7DE" w:themeFill="accent1" w:themeFillTint="33"/>
            <w:vAlign w:val="center"/>
          </w:tcPr>
          <w:p w14:paraId="79B2BE15" w14:textId="1271644B" w:rsidR="00801C11" w:rsidRPr="00943D62" w:rsidRDefault="00801C11"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Risk implication</w:t>
            </w:r>
          </w:p>
        </w:tc>
        <w:tc>
          <w:tcPr>
            <w:tcW w:w="7245" w:type="dxa"/>
            <w:shd w:val="clear" w:color="auto" w:fill="D3D7DE" w:themeFill="accent1" w:themeFillTint="33"/>
            <w:vAlign w:val="center"/>
          </w:tcPr>
          <w:p w14:paraId="593328C2" w14:textId="2A29F733" w:rsidR="00801C11" w:rsidRPr="00943D62" w:rsidRDefault="00BD196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lack of authorization may result in users gaining access to systems </w:t>
            </w:r>
            <w:r w:rsidR="004F5742" w:rsidRPr="00943D62">
              <w:rPr>
                <w:rFonts w:ascii="Arial" w:hAnsi="Arial"/>
                <w:color w:val="373E49" w:themeColor="accent1"/>
                <w:sz w:val="26"/>
                <w:szCs w:val="26"/>
              </w:rPr>
              <w:t xml:space="preserve">or data and information </w:t>
            </w:r>
            <w:r w:rsidR="00D65232" w:rsidRPr="00943D62">
              <w:rPr>
                <w:rFonts w:ascii="Arial" w:hAnsi="Arial"/>
                <w:color w:val="373E49" w:themeColor="accent1"/>
                <w:sz w:val="26"/>
                <w:szCs w:val="26"/>
              </w:rPr>
              <w:t>inappropriate to the user’s job, role, seniority or security clearance</w:t>
            </w:r>
            <w:r w:rsidR="00E83001" w:rsidRPr="00943D62">
              <w:rPr>
                <w:rFonts w:ascii="Arial" w:hAnsi="Arial"/>
                <w:color w:val="373E49" w:themeColor="accent1"/>
                <w:sz w:val="26"/>
                <w:szCs w:val="26"/>
              </w:rPr>
              <w:t>.</w:t>
            </w:r>
          </w:p>
        </w:tc>
      </w:tr>
      <w:tr w:rsidR="00155179" w:rsidRPr="00155179" w14:paraId="1D7C205D" w14:textId="77777777" w:rsidTr="00943D62">
        <w:tc>
          <w:tcPr>
            <w:tcW w:w="9099" w:type="dxa"/>
            <w:gridSpan w:val="2"/>
            <w:shd w:val="clear" w:color="auto" w:fill="F2F2F2" w:themeFill="background2"/>
            <w:vAlign w:val="center"/>
          </w:tcPr>
          <w:p w14:paraId="3C18C64C" w14:textId="22A0293F" w:rsidR="00E96065" w:rsidRPr="00943D62" w:rsidRDefault="008C7447" w:rsidP="008F6760">
            <w:pPr>
              <w:spacing w:before="120" w:after="120" w:line="276" w:lineRule="auto"/>
              <w:jc w:val="left"/>
              <w:rPr>
                <w:rFonts w:ascii="Arial" w:hAnsi="Arial"/>
                <w:color w:val="373E49" w:themeColor="accent1"/>
                <w:sz w:val="26"/>
                <w:szCs w:val="26"/>
              </w:rPr>
            </w:pPr>
            <w:r w:rsidRPr="00943D62">
              <w:rPr>
                <w:rFonts w:ascii="Arial" w:hAnsi="Arial"/>
                <w:color w:val="373E49" w:themeColor="accent1"/>
                <w:sz w:val="26"/>
                <w:szCs w:val="26"/>
              </w:rPr>
              <w:t>Requirements</w:t>
            </w:r>
          </w:p>
        </w:tc>
      </w:tr>
      <w:tr w:rsidR="00155179" w:rsidRPr="00155179" w14:paraId="6490FCC9" w14:textId="77777777" w:rsidTr="00155179">
        <w:tc>
          <w:tcPr>
            <w:tcW w:w="1854" w:type="dxa"/>
            <w:vAlign w:val="center"/>
          </w:tcPr>
          <w:p w14:paraId="7F8A8755" w14:textId="77777777" w:rsidR="00BD0E0E" w:rsidRPr="00943D62" w:rsidRDefault="00BD0E0E" w:rsidP="00943D62">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Pr>
          <w:p w14:paraId="0076B1D6" w14:textId="14B95F44" w:rsidR="009C0E7B" w:rsidRPr="00943D62" w:rsidRDefault="00565EAE"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process owner </w:t>
            </w:r>
            <w:r w:rsidR="00033D42" w:rsidRPr="00943D62">
              <w:rPr>
                <w:rFonts w:ascii="Arial" w:hAnsi="Arial"/>
                <w:color w:val="373E49" w:themeColor="accent1"/>
                <w:sz w:val="26"/>
                <w:szCs w:val="26"/>
              </w:rPr>
              <w:t>must</w:t>
            </w:r>
            <w:r w:rsidR="001E6E83" w:rsidRPr="00943D62">
              <w:rPr>
                <w:rFonts w:ascii="Arial" w:hAnsi="Arial"/>
                <w:color w:val="373E49" w:themeColor="accent1"/>
                <w:sz w:val="26"/>
                <w:szCs w:val="26"/>
              </w:rPr>
              <w:t xml:space="preserve"> be appointed </w:t>
            </w:r>
            <w:r w:rsidRPr="00943D62">
              <w:rPr>
                <w:rFonts w:ascii="Arial" w:hAnsi="Arial"/>
                <w:color w:val="373E49" w:themeColor="accent1"/>
                <w:sz w:val="26"/>
                <w:szCs w:val="26"/>
              </w:rPr>
              <w:t>to define the process for authori</w:t>
            </w:r>
            <w:r w:rsidR="005D2FFF" w:rsidRPr="00943D62">
              <w:rPr>
                <w:rFonts w:ascii="Arial" w:hAnsi="Arial"/>
                <w:color w:val="373E49" w:themeColor="accent1"/>
                <w:sz w:val="26"/>
                <w:szCs w:val="26"/>
              </w:rPr>
              <w:t>z</w:t>
            </w:r>
            <w:r w:rsidRPr="00943D62">
              <w:rPr>
                <w:rFonts w:ascii="Arial" w:hAnsi="Arial"/>
                <w:color w:val="373E49" w:themeColor="accent1"/>
                <w:sz w:val="26"/>
                <w:szCs w:val="26"/>
              </w:rPr>
              <w:t xml:space="preserve">ing users before they are granted access privileges to </w:t>
            </w:r>
            <w:r w:rsidR="0091726C"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0091726C" w:rsidRPr="00943D62">
              <w:rPr>
                <w:rFonts w:ascii="Arial" w:hAnsi="Arial"/>
                <w:color w:val="373E49" w:themeColor="accent1"/>
                <w:sz w:val="26"/>
                <w:szCs w:val="26"/>
                <w:highlight w:val="cyan"/>
              </w:rPr>
              <w:t xml:space="preserve"> name&gt;</w:t>
            </w:r>
            <w:r w:rsidR="0091726C" w:rsidRPr="00943D62">
              <w:rPr>
                <w:rFonts w:ascii="Arial" w:hAnsi="Arial"/>
                <w:color w:val="373E49" w:themeColor="accent1"/>
                <w:sz w:val="26"/>
                <w:szCs w:val="26"/>
              </w:rPr>
              <w:t xml:space="preserve"> </w:t>
            </w:r>
            <w:r w:rsidR="00B113B6" w:rsidRPr="00943D62">
              <w:rPr>
                <w:rFonts w:ascii="Arial" w:hAnsi="Arial"/>
                <w:color w:val="373E49" w:themeColor="accent1"/>
                <w:sz w:val="26"/>
                <w:szCs w:val="26"/>
              </w:rPr>
              <w:t>IT</w:t>
            </w:r>
            <w:r w:rsidRPr="00943D62">
              <w:rPr>
                <w:rFonts w:ascii="Arial" w:hAnsi="Arial"/>
                <w:color w:val="373E49" w:themeColor="accent1"/>
                <w:sz w:val="26"/>
                <w:szCs w:val="26"/>
              </w:rPr>
              <w:t xml:space="preserve"> systems</w:t>
            </w:r>
            <w:r w:rsidR="00E83001" w:rsidRPr="00943D62">
              <w:rPr>
                <w:rFonts w:ascii="Arial" w:hAnsi="Arial"/>
                <w:color w:val="373E49" w:themeColor="accent1"/>
                <w:sz w:val="26"/>
                <w:szCs w:val="26"/>
              </w:rPr>
              <w:t>.</w:t>
            </w:r>
          </w:p>
        </w:tc>
      </w:tr>
      <w:tr w:rsidR="00155179" w:rsidRPr="00155179" w14:paraId="38D671B4" w14:textId="77777777" w:rsidTr="00155179">
        <w:tc>
          <w:tcPr>
            <w:tcW w:w="1854" w:type="dxa"/>
            <w:vAlign w:val="center"/>
          </w:tcPr>
          <w:p w14:paraId="1AC40A4B" w14:textId="77777777" w:rsidR="001E6E83" w:rsidRPr="00943D62" w:rsidRDefault="001E6E83" w:rsidP="00943D62">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Pr>
          <w:p w14:paraId="0215D55D" w14:textId="5994FC44" w:rsidR="001E6E83" w:rsidRPr="00943D62" w:rsidRDefault="00955ABF"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process </w:t>
            </w:r>
            <w:r w:rsidR="001E6E83" w:rsidRPr="00943D62">
              <w:rPr>
                <w:rFonts w:ascii="Arial" w:hAnsi="Arial"/>
                <w:color w:val="373E49" w:themeColor="accent1"/>
                <w:sz w:val="26"/>
                <w:szCs w:val="26"/>
              </w:rPr>
              <w:t>for authori</w:t>
            </w:r>
            <w:r w:rsidRPr="00943D62">
              <w:rPr>
                <w:rFonts w:ascii="Arial" w:hAnsi="Arial"/>
                <w:color w:val="373E49" w:themeColor="accent1"/>
                <w:sz w:val="26"/>
                <w:szCs w:val="26"/>
              </w:rPr>
              <w:t>z</w:t>
            </w:r>
            <w:r w:rsidR="001E6E83" w:rsidRPr="00943D62">
              <w:rPr>
                <w:rFonts w:ascii="Arial" w:hAnsi="Arial"/>
                <w:color w:val="373E49" w:themeColor="accent1"/>
                <w:sz w:val="26"/>
                <w:szCs w:val="26"/>
              </w:rPr>
              <w:t>ing users</w:t>
            </w:r>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defined and documented. The process </w:t>
            </w:r>
            <w:r w:rsidR="00033D42" w:rsidRPr="00943D62">
              <w:rPr>
                <w:rFonts w:ascii="Arial" w:hAnsi="Arial"/>
                <w:color w:val="373E49" w:themeColor="accent1"/>
                <w:sz w:val="26"/>
                <w:szCs w:val="26"/>
              </w:rPr>
              <w:t>must</w:t>
            </w:r>
            <w:r w:rsidR="001E6E83" w:rsidRPr="00943D62">
              <w:rPr>
                <w:rFonts w:ascii="Arial" w:hAnsi="Arial"/>
                <w:color w:val="373E49" w:themeColor="accent1"/>
                <w:sz w:val="26"/>
                <w:szCs w:val="26"/>
              </w:rPr>
              <w:t xml:space="preserve"> include, at a minimum:</w:t>
            </w:r>
          </w:p>
          <w:p w14:paraId="1AA6F9A0" w14:textId="71D6B8AA" w:rsidR="001E6E83" w:rsidRPr="00943D62" w:rsidRDefault="00C926F4" w:rsidP="0095077F">
            <w:pPr>
              <w:pStyle w:val="ListParagraph"/>
              <w:numPr>
                <w:ilvl w:val="0"/>
                <w:numId w:val="32"/>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t</w:t>
            </w:r>
            <w:r w:rsidR="002B49FE" w:rsidRPr="00943D62">
              <w:rPr>
                <w:rFonts w:ascii="Arial" w:hAnsi="Arial"/>
                <w:color w:val="373E49" w:themeColor="accent1"/>
                <w:sz w:val="26"/>
                <w:szCs w:val="26"/>
              </w:rPr>
              <w:t>he r</w:t>
            </w:r>
            <w:r w:rsidR="001E6E83" w:rsidRPr="00943D62">
              <w:rPr>
                <w:rFonts w:ascii="Arial" w:hAnsi="Arial"/>
                <w:color w:val="373E49" w:themeColor="accent1"/>
                <w:sz w:val="26"/>
                <w:szCs w:val="26"/>
              </w:rPr>
              <w:t xml:space="preserve">equest mechanism </w:t>
            </w:r>
            <w:r w:rsidR="002B49FE" w:rsidRPr="00943D62">
              <w:rPr>
                <w:rFonts w:ascii="Arial" w:hAnsi="Arial"/>
                <w:color w:val="373E49" w:themeColor="accent1"/>
                <w:sz w:val="26"/>
                <w:szCs w:val="26"/>
              </w:rPr>
              <w:t xml:space="preserve">for authorizing a user </w:t>
            </w:r>
            <w:r w:rsidR="001E6E83" w:rsidRPr="00943D62">
              <w:rPr>
                <w:rFonts w:ascii="Arial" w:hAnsi="Arial"/>
                <w:color w:val="373E49" w:themeColor="accent1"/>
                <w:sz w:val="26"/>
                <w:szCs w:val="26"/>
              </w:rPr>
              <w:t>and agreed approvers (roles)</w:t>
            </w:r>
          </w:p>
          <w:p w14:paraId="12C33961" w14:textId="2CCBF7D8" w:rsidR="001E6E83" w:rsidRPr="00943D62" w:rsidRDefault="001E6E83" w:rsidP="0095077F">
            <w:pPr>
              <w:pStyle w:val="ListParagraph"/>
              <w:numPr>
                <w:ilvl w:val="0"/>
                <w:numId w:val="32"/>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associating access privileges with defined users (</w:t>
            </w:r>
            <w:r w:rsidR="00A06D66" w:rsidRPr="00943D62">
              <w:rPr>
                <w:rFonts w:ascii="Arial" w:hAnsi="Arial"/>
                <w:color w:val="373E49" w:themeColor="accent1"/>
                <w:sz w:val="26"/>
                <w:szCs w:val="26"/>
              </w:rPr>
              <w:t>e.g.,</w:t>
            </w:r>
            <w:r w:rsidRPr="00943D62">
              <w:rPr>
                <w:rFonts w:ascii="Arial" w:hAnsi="Arial"/>
                <w:color w:val="373E49" w:themeColor="accent1"/>
                <w:sz w:val="26"/>
                <w:szCs w:val="26"/>
              </w:rPr>
              <w:t xml:space="preserve"> using unique identifiers such as User IDs) to provide individual accountability</w:t>
            </w:r>
          </w:p>
          <w:p w14:paraId="667CEA50" w14:textId="5C344BD6" w:rsidR="001E6E83" w:rsidRPr="00943D62" w:rsidRDefault="001E6E83" w:rsidP="0095077F">
            <w:pPr>
              <w:pStyle w:val="ListParagraph"/>
              <w:numPr>
                <w:ilvl w:val="0"/>
                <w:numId w:val="32"/>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defining and assigning users with default access</w:t>
            </w:r>
          </w:p>
          <w:p w14:paraId="6135EFEC" w14:textId="371774D2" w:rsidR="001E6E83" w:rsidRPr="00943D62" w:rsidRDefault="001E6E83" w:rsidP="0095077F">
            <w:pPr>
              <w:pStyle w:val="ListParagraph"/>
              <w:numPr>
                <w:ilvl w:val="0"/>
                <w:numId w:val="32"/>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relevant owners pre-approving standard accesses for basic roles (role-based access</w:t>
            </w:r>
            <w:r w:rsidR="00F3461B" w:rsidRPr="00943D62">
              <w:rPr>
                <w:rFonts w:ascii="Arial" w:hAnsi="Arial"/>
                <w:color w:val="373E49" w:themeColor="accent1"/>
                <w:sz w:val="26"/>
                <w:szCs w:val="26"/>
              </w:rPr>
              <w:t xml:space="preserve"> control RBAC</w:t>
            </w:r>
            <w:r w:rsidRPr="00943D62">
              <w:rPr>
                <w:rFonts w:ascii="Arial" w:hAnsi="Arial"/>
                <w:color w:val="373E49" w:themeColor="accent1"/>
                <w:sz w:val="26"/>
                <w:szCs w:val="26"/>
              </w:rPr>
              <w:t>)</w:t>
            </w:r>
          </w:p>
          <w:p w14:paraId="6D4217D5" w14:textId="27EFE42D" w:rsidR="001E6E83" w:rsidRPr="00943D62" w:rsidRDefault="001E6E83" w:rsidP="0095077F">
            <w:pPr>
              <w:pStyle w:val="ListParagraph"/>
              <w:numPr>
                <w:ilvl w:val="0"/>
                <w:numId w:val="32"/>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 xml:space="preserve">assigning access based on the principle of </w:t>
            </w:r>
            <w:r w:rsidR="003032EE" w:rsidRPr="00943D62">
              <w:rPr>
                <w:rFonts w:ascii="Arial" w:hAnsi="Arial"/>
                <w:color w:val="373E49" w:themeColor="accent1"/>
                <w:sz w:val="26"/>
                <w:szCs w:val="26"/>
              </w:rPr>
              <w:t>N</w:t>
            </w:r>
            <w:r w:rsidR="00486D1F" w:rsidRPr="00943D62">
              <w:rPr>
                <w:rFonts w:ascii="Arial" w:hAnsi="Arial"/>
                <w:color w:val="373E49" w:themeColor="accent1"/>
                <w:sz w:val="26"/>
                <w:szCs w:val="26"/>
              </w:rPr>
              <w:t>eed-to-Know</w:t>
            </w:r>
            <w:r w:rsidR="003032EE" w:rsidRPr="00943D62">
              <w:rPr>
                <w:rFonts w:ascii="Arial" w:hAnsi="Arial"/>
                <w:color w:val="373E49" w:themeColor="accent1"/>
                <w:sz w:val="26"/>
                <w:szCs w:val="26"/>
              </w:rPr>
              <w:t xml:space="preserve"> and Need-to-Use, L</w:t>
            </w:r>
            <w:r w:rsidRPr="00943D62">
              <w:rPr>
                <w:rFonts w:ascii="Arial" w:hAnsi="Arial"/>
                <w:color w:val="373E49" w:themeColor="accent1"/>
                <w:sz w:val="26"/>
                <w:szCs w:val="26"/>
              </w:rPr>
              <w:t xml:space="preserve">east </w:t>
            </w:r>
            <w:r w:rsidR="003032EE" w:rsidRPr="00943D62">
              <w:rPr>
                <w:rFonts w:ascii="Arial" w:hAnsi="Arial"/>
                <w:color w:val="373E49" w:themeColor="accent1"/>
                <w:sz w:val="26"/>
                <w:szCs w:val="26"/>
              </w:rPr>
              <w:t>P</w:t>
            </w:r>
            <w:r w:rsidRPr="00943D62">
              <w:rPr>
                <w:rFonts w:ascii="Arial" w:hAnsi="Arial"/>
                <w:color w:val="373E49" w:themeColor="accent1"/>
                <w:sz w:val="26"/>
                <w:szCs w:val="26"/>
              </w:rPr>
              <w:t>rivilege</w:t>
            </w:r>
            <w:r w:rsidR="00FF67F0" w:rsidRPr="00943D62">
              <w:rPr>
                <w:rFonts w:ascii="Arial" w:hAnsi="Arial"/>
                <w:color w:val="373E49" w:themeColor="accent1"/>
                <w:sz w:val="26"/>
                <w:szCs w:val="26"/>
              </w:rPr>
              <w:t xml:space="preserve"> (</w:t>
            </w:r>
            <w:r w:rsidR="00A06D66" w:rsidRPr="00943D62">
              <w:rPr>
                <w:rFonts w:ascii="Arial" w:hAnsi="Arial"/>
                <w:color w:val="373E49" w:themeColor="accent1"/>
                <w:sz w:val="26"/>
                <w:szCs w:val="26"/>
              </w:rPr>
              <w:t>i.e.,</w:t>
            </w:r>
            <w:r w:rsidR="00B33744" w:rsidRPr="00943D62">
              <w:rPr>
                <w:rFonts w:ascii="Arial" w:hAnsi="Arial"/>
                <w:color w:val="373E49" w:themeColor="accent1"/>
                <w:sz w:val="26"/>
                <w:szCs w:val="26"/>
              </w:rPr>
              <w:t xml:space="preserve"> 'none' if access is not required and authorized) </w:t>
            </w:r>
            <w:r w:rsidR="003032EE" w:rsidRPr="00943D62">
              <w:rPr>
                <w:rFonts w:ascii="Arial" w:hAnsi="Arial"/>
                <w:color w:val="373E49" w:themeColor="accent1"/>
                <w:sz w:val="26"/>
                <w:szCs w:val="26"/>
              </w:rPr>
              <w:t>and Segregation of Duties</w:t>
            </w:r>
            <w:r w:rsidR="00B33744" w:rsidRPr="00943D62">
              <w:rPr>
                <w:rFonts w:ascii="Arial" w:hAnsi="Arial"/>
                <w:color w:val="373E49" w:themeColor="accent1"/>
                <w:sz w:val="26"/>
                <w:szCs w:val="26"/>
              </w:rPr>
              <w:t xml:space="preserve"> (see section 4)</w:t>
            </w:r>
            <w:r w:rsidR="00AA6E4B" w:rsidRPr="00943D62">
              <w:rPr>
                <w:rFonts w:ascii="Arial" w:hAnsi="Arial"/>
                <w:color w:val="373E49" w:themeColor="accent1"/>
                <w:sz w:val="26"/>
                <w:szCs w:val="26"/>
              </w:rPr>
              <w:t xml:space="preserve"> </w:t>
            </w:r>
            <w:r w:rsidR="005C36E4" w:rsidRPr="00943D62">
              <w:rPr>
                <w:rFonts w:ascii="Arial" w:hAnsi="Arial"/>
                <w:color w:val="373E49" w:themeColor="accent1"/>
                <w:sz w:val="26"/>
                <w:szCs w:val="26"/>
              </w:rPr>
              <w:t>to the different systems including</w:t>
            </w:r>
            <w:r w:rsidR="00D53FFF" w:rsidRPr="00943D62">
              <w:rPr>
                <w:rFonts w:ascii="Arial" w:hAnsi="Arial"/>
                <w:color w:val="373E49" w:themeColor="accent1"/>
                <w:sz w:val="26"/>
                <w:szCs w:val="26"/>
              </w:rPr>
              <w:t xml:space="preserve"> </w:t>
            </w:r>
            <w:r w:rsidR="00447B18" w:rsidRPr="00943D62">
              <w:rPr>
                <w:rFonts w:ascii="Arial" w:hAnsi="Arial"/>
                <w:color w:val="373E49" w:themeColor="accent1"/>
                <w:sz w:val="26"/>
                <w:szCs w:val="26"/>
              </w:rPr>
              <w:t xml:space="preserve">but not limited to </w:t>
            </w:r>
            <w:r w:rsidR="005C36E4" w:rsidRPr="00943D62">
              <w:rPr>
                <w:rFonts w:ascii="Arial" w:hAnsi="Arial"/>
                <w:color w:val="373E49" w:themeColor="accent1"/>
                <w:sz w:val="26"/>
                <w:szCs w:val="26"/>
              </w:rPr>
              <w:t>servers, databases, external web applications, and logging systems</w:t>
            </w:r>
          </w:p>
          <w:p w14:paraId="1B994430" w14:textId="3911497F" w:rsidR="001E6E83" w:rsidRPr="00943D62" w:rsidRDefault="001E6E83" w:rsidP="0095077F">
            <w:pPr>
              <w:pStyle w:val="ListParagraph"/>
              <w:numPr>
                <w:ilvl w:val="0"/>
                <w:numId w:val="32"/>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ensuring redundant identifiers (</w:t>
            </w:r>
            <w:r w:rsidR="00A06D66" w:rsidRPr="00943D62">
              <w:rPr>
                <w:rFonts w:ascii="Arial" w:hAnsi="Arial"/>
                <w:color w:val="373E49" w:themeColor="accent1"/>
                <w:sz w:val="26"/>
                <w:szCs w:val="26"/>
              </w:rPr>
              <w:t>e.g.,</w:t>
            </w:r>
            <w:r w:rsidRPr="00943D62">
              <w:rPr>
                <w:rFonts w:ascii="Arial" w:hAnsi="Arial"/>
                <w:color w:val="373E49" w:themeColor="accent1"/>
                <w:sz w:val="26"/>
                <w:szCs w:val="26"/>
              </w:rPr>
              <w:t xml:space="preserve"> User IDs) are not reissued for use</w:t>
            </w:r>
          </w:p>
          <w:p w14:paraId="6DCBA71A" w14:textId="37D86B2F" w:rsidR="001E6E83" w:rsidRPr="00943D62" w:rsidRDefault="001E6E83" w:rsidP="0095077F">
            <w:pPr>
              <w:pStyle w:val="ListParagraph"/>
              <w:numPr>
                <w:ilvl w:val="0"/>
                <w:numId w:val="32"/>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authori</w:t>
            </w:r>
            <w:r w:rsidR="002B49FE" w:rsidRPr="00943D62">
              <w:rPr>
                <w:rFonts w:ascii="Arial" w:hAnsi="Arial"/>
                <w:color w:val="373E49" w:themeColor="accent1"/>
                <w:sz w:val="26"/>
                <w:szCs w:val="26"/>
              </w:rPr>
              <w:t>z</w:t>
            </w:r>
            <w:r w:rsidRPr="00943D62">
              <w:rPr>
                <w:rFonts w:ascii="Arial" w:hAnsi="Arial"/>
                <w:color w:val="373E49" w:themeColor="accent1"/>
                <w:sz w:val="26"/>
                <w:szCs w:val="26"/>
              </w:rPr>
              <w:t>ation of user access in exceptional circumstances (</w:t>
            </w:r>
            <w:r w:rsidR="00A06D66" w:rsidRPr="00943D62">
              <w:rPr>
                <w:rFonts w:ascii="Arial" w:hAnsi="Arial"/>
                <w:color w:val="373E49" w:themeColor="accent1"/>
                <w:sz w:val="26"/>
                <w:szCs w:val="26"/>
              </w:rPr>
              <w:t>e.g.,</w:t>
            </w:r>
            <w:r w:rsidRPr="00943D62">
              <w:rPr>
                <w:rFonts w:ascii="Arial" w:hAnsi="Arial"/>
                <w:color w:val="373E49" w:themeColor="accent1"/>
                <w:sz w:val="26"/>
                <w:szCs w:val="26"/>
              </w:rPr>
              <w:t xml:space="preserve"> where access control mechanisms are not available, practical or safe or where technical functionality is not available)</w:t>
            </w:r>
          </w:p>
        </w:tc>
      </w:tr>
      <w:tr w:rsidR="00155179" w:rsidRPr="00155179" w14:paraId="55F2716F" w14:textId="77777777" w:rsidTr="00155179">
        <w:tc>
          <w:tcPr>
            <w:tcW w:w="1854" w:type="dxa"/>
            <w:vAlign w:val="center"/>
          </w:tcPr>
          <w:p w14:paraId="2F2136E7" w14:textId="77777777" w:rsidR="00991C5E" w:rsidRPr="00943D62" w:rsidRDefault="00991C5E" w:rsidP="00943D62">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Pr>
          <w:p w14:paraId="28440EA4" w14:textId="439E9591" w:rsidR="00991C5E" w:rsidRPr="00943D62" w:rsidRDefault="00C55621"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1E6E83" w:rsidRPr="00943D62">
              <w:rPr>
                <w:rFonts w:ascii="Arial" w:hAnsi="Arial"/>
                <w:color w:val="373E49" w:themeColor="accent1"/>
                <w:sz w:val="26"/>
                <w:szCs w:val="26"/>
              </w:rPr>
              <w:t>pproval</w:t>
            </w:r>
            <w:r w:rsidR="00E77D57" w:rsidRPr="00943D62">
              <w:rPr>
                <w:rFonts w:ascii="Arial" w:hAnsi="Arial"/>
                <w:color w:val="373E49" w:themeColor="accent1"/>
                <w:sz w:val="26"/>
                <w:szCs w:val="26"/>
              </w:rPr>
              <w:t xml:space="preserve"> for authorization</w:t>
            </w:r>
            <w:r w:rsidR="001E6E83"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obtained from the r</w:t>
            </w:r>
            <w:r w:rsidR="001E6E83" w:rsidRPr="00943D62">
              <w:rPr>
                <w:rFonts w:ascii="Arial" w:hAnsi="Arial"/>
                <w:color w:val="373E49" w:themeColor="accent1"/>
                <w:sz w:val="26"/>
                <w:szCs w:val="26"/>
              </w:rPr>
              <w:t>elevant owners and appl</w:t>
            </w:r>
            <w:r w:rsidRPr="00943D62">
              <w:rPr>
                <w:rFonts w:ascii="Arial" w:hAnsi="Arial"/>
                <w:color w:val="373E49" w:themeColor="accent1"/>
                <w:sz w:val="26"/>
                <w:szCs w:val="26"/>
              </w:rPr>
              <w:t>ied</w:t>
            </w:r>
            <w:r w:rsidR="001E6E83" w:rsidRPr="00943D62">
              <w:rPr>
                <w:rFonts w:ascii="Arial" w:hAnsi="Arial"/>
                <w:color w:val="373E49" w:themeColor="accent1"/>
                <w:sz w:val="26"/>
                <w:szCs w:val="26"/>
              </w:rPr>
              <w:t xml:space="preserve"> to all users</w:t>
            </w:r>
            <w:r w:rsidR="00E83001" w:rsidRPr="00943D62">
              <w:rPr>
                <w:rFonts w:ascii="Arial" w:hAnsi="Arial"/>
                <w:color w:val="373E49" w:themeColor="accent1"/>
                <w:sz w:val="26"/>
                <w:szCs w:val="26"/>
              </w:rPr>
              <w:t>.</w:t>
            </w:r>
          </w:p>
        </w:tc>
      </w:tr>
      <w:tr w:rsidR="00155179" w:rsidRPr="00155179" w14:paraId="3533C9F6" w14:textId="77777777" w:rsidTr="00155179">
        <w:tc>
          <w:tcPr>
            <w:tcW w:w="1854" w:type="dxa"/>
            <w:vAlign w:val="center"/>
          </w:tcPr>
          <w:p w14:paraId="12483856" w14:textId="77777777" w:rsidR="00342398" w:rsidRPr="00943D62" w:rsidRDefault="00342398" w:rsidP="00943D62">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Pr>
          <w:p w14:paraId="77A5F84E" w14:textId="719EFE6E" w:rsidR="00342398" w:rsidRPr="00943D62" w:rsidRDefault="00C55621"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1E6E83" w:rsidRPr="00943D62">
              <w:rPr>
                <w:rFonts w:ascii="Arial" w:hAnsi="Arial"/>
                <w:color w:val="373E49" w:themeColor="accent1"/>
                <w:sz w:val="26"/>
                <w:szCs w:val="26"/>
              </w:rPr>
              <w:t xml:space="preserve"> file or database containing details of all authori</w:t>
            </w:r>
            <w:r w:rsidRPr="00943D62">
              <w:rPr>
                <w:rFonts w:ascii="Arial" w:hAnsi="Arial"/>
                <w:color w:val="373E49" w:themeColor="accent1"/>
                <w:sz w:val="26"/>
                <w:szCs w:val="26"/>
              </w:rPr>
              <w:t>z</w:t>
            </w:r>
            <w:r w:rsidR="001E6E83" w:rsidRPr="00943D62">
              <w:rPr>
                <w:rFonts w:ascii="Arial" w:hAnsi="Arial"/>
                <w:color w:val="373E49" w:themeColor="accent1"/>
                <w:sz w:val="26"/>
                <w:szCs w:val="26"/>
              </w:rPr>
              <w:t>ed users</w:t>
            </w:r>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maintained</w:t>
            </w:r>
            <w:r w:rsidR="001E6E83" w:rsidRPr="00943D62">
              <w:rPr>
                <w:rFonts w:ascii="Arial" w:hAnsi="Arial"/>
                <w:color w:val="373E49" w:themeColor="accent1"/>
                <w:sz w:val="26"/>
                <w:szCs w:val="26"/>
              </w:rPr>
              <w:t xml:space="preserve"> by </w:t>
            </w:r>
            <w:r w:rsidRPr="00943D62">
              <w:rPr>
                <w:rFonts w:ascii="Arial" w:hAnsi="Arial"/>
                <w:color w:val="373E49" w:themeColor="accent1"/>
                <w:sz w:val="26"/>
                <w:szCs w:val="26"/>
              </w:rPr>
              <w:t>authoriz</w:t>
            </w:r>
            <w:r w:rsidR="001E6E83" w:rsidRPr="00943D62">
              <w:rPr>
                <w:rFonts w:ascii="Arial" w:hAnsi="Arial"/>
                <w:color w:val="373E49" w:themeColor="accent1"/>
                <w:sz w:val="26"/>
                <w:szCs w:val="26"/>
              </w:rPr>
              <w:t>ed individuals</w:t>
            </w:r>
            <w:r w:rsidR="00E83001" w:rsidRPr="00943D62">
              <w:rPr>
                <w:rFonts w:ascii="Arial" w:hAnsi="Arial"/>
                <w:color w:val="373E49" w:themeColor="accent1"/>
                <w:sz w:val="26"/>
                <w:szCs w:val="26"/>
              </w:rPr>
              <w:t>.</w:t>
            </w:r>
          </w:p>
        </w:tc>
      </w:tr>
      <w:tr w:rsidR="00155179" w:rsidRPr="00155179" w14:paraId="37E0428A" w14:textId="77777777" w:rsidTr="00155179">
        <w:tc>
          <w:tcPr>
            <w:tcW w:w="1854" w:type="dxa"/>
            <w:vAlign w:val="center"/>
          </w:tcPr>
          <w:p w14:paraId="55538D9C" w14:textId="77777777" w:rsidR="00C55621" w:rsidRPr="00943D62" w:rsidRDefault="00C55621" w:rsidP="00943D62">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Pr>
          <w:p w14:paraId="016C6EB8" w14:textId="7B93B1AD" w:rsidR="00C55621" w:rsidRPr="00943D62" w:rsidRDefault="00C55621"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file or database containing details of all authorized users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protected against unauthorized access, unauthorized change and unauthorized disclosure by logical and physical controls</w:t>
            </w:r>
            <w:r w:rsidR="00E83001" w:rsidRPr="00943D62">
              <w:rPr>
                <w:rFonts w:ascii="Arial" w:hAnsi="Arial"/>
                <w:color w:val="373E49" w:themeColor="accent1"/>
                <w:sz w:val="26"/>
                <w:szCs w:val="26"/>
              </w:rPr>
              <w:t>.</w:t>
            </w:r>
          </w:p>
        </w:tc>
      </w:tr>
      <w:tr w:rsidR="00155179" w:rsidRPr="00155179" w14:paraId="7F21CBD7" w14:textId="77777777" w:rsidTr="00155179">
        <w:tc>
          <w:tcPr>
            <w:tcW w:w="1854" w:type="dxa"/>
            <w:vAlign w:val="center"/>
          </w:tcPr>
          <w:p w14:paraId="778587C8" w14:textId="77777777" w:rsidR="004269E7" w:rsidRPr="00943D62" w:rsidRDefault="004269E7" w:rsidP="00943D62">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Pr>
          <w:p w14:paraId="3559CF8D" w14:textId="5F210029" w:rsidR="001E6E83" w:rsidRPr="00943D62" w:rsidRDefault="001E6E83"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Define the process to review access privileges of authori</w:t>
            </w:r>
            <w:r w:rsidR="00C55621" w:rsidRPr="00943D62">
              <w:rPr>
                <w:rFonts w:ascii="Arial" w:hAnsi="Arial"/>
                <w:color w:val="373E49" w:themeColor="accent1"/>
                <w:sz w:val="26"/>
                <w:szCs w:val="26"/>
              </w:rPr>
              <w:t>z</w:t>
            </w:r>
            <w:r w:rsidRPr="00943D62">
              <w:rPr>
                <w:rFonts w:ascii="Arial" w:hAnsi="Arial"/>
                <w:color w:val="373E49" w:themeColor="accent1"/>
                <w:sz w:val="26"/>
                <w:szCs w:val="26"/>
              </w:rPr>
              <w:t>ed users:</w:t>
            </w:r>
          </w:p>
          <w:p w14:paraId="517C1C87" w14:textId="232C9D51" w:rsidR="001E6E83" w:rsidRPr="00943D62" w:rsidRDefault="001E6E83" w:rsidP="0095077F">
            <w:pPr>
              <w:pStyle w:val="ListParagraph"/>
              <w:numPr>
                <w:ilvl w:val="0"/>
                <w:numId w:val="33"/>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to ensure that access privileges remain appropriate</w:t>
            </w:r>
          </w:p>
          <w:p w14:paraId="215F4BC0" w14:textId="0365D801" w:rsidR="001E6E83" w:rsidRPr="00943D62" w:rsidRDefault="001E6E83" w:rsidP="0095077F">
            <w:pPr>
              <w:pStyle w:val="ListParagraph"/>
              <w:numPr>
                <w:ilvl w:val="0"/>
                <w:numId w:val="33"/>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to check that redundant authori</w:t>
            </w:r>
            <w:r w:rsidR="001D6845" w:rsidRPr="00943D62">
              <w:rPr>
                <w:rFonts w:ascii="Arial" w:hAnsi="Arial"/>
                <w:color w:val="373E49" w:themeColor="accent1"/>
                <w:sz w:val="26"/>
                <w:szCs w:val="26"/>
              </w:rPr>
              <w:t>z</w:t>
            </w:r>
            <w:r w:rsidRPr="00943D62">
              <w:rPr>
                <w:rFonts w:ascii="Arial" w:hAnsi="Arial"/>
                <w:color w:val="373E49" w:themeColor="accent1"/>
                <w:sz w:val="26"/>
                <w:szCs w:val="26"/>
              </w:rPr>
              <w:t>ations and associated accesses have been deleted (</w:t>
            </w:r>
            <w:r w:rsidR="00A06D66" w:rsidRPr="00943D62">
              <w:rPr>
                <w:rFonts w:ascii="Arial" w:hAnsi="Arial"/>
                <w:color w:val="373E49" w:themeColor="accent1"/>
                <w:sz w:val="26"/>
                <w:szCs w:val="26"/>
              </w:rPr>
              <w:t>e.g.,</w:t>
            </w:r>
            <w:r w:rsidRPr="00943D62">
              <w:rPr>
                <w:rFonts w:ascii="Arial" w:hAnsi="Arial"/>
                <w:color w:val="373E49" w:themeColor="accent1"/>
                <w:sz w:val="26"/>
                <w:szCs w:val="26"/>
              </w:rPr>
              <w:t xml:space="preserve"> for individuals who have changed roles or left the organi</w:t>
            </w:r>
            <w:r w:rsidR="001D6845" w:rsidRPr="00943D62">
              <w:rPr>
                <w:rFonts w:ascii="Arial" w:hAnsi="Arial"/>
                <w:color w:val="373E49" w:themeColor="accent1"/>
                <w:sz w:val="26"/>
                <w:szCs w:val="26"/>
              </w:rPr>
              <w:t>z</w:t>
            </w:r>
            <w:r w:rsidRPr="00943D62">
              <w:rPr>
                <w:rFonts w:ascii="Arial" w:hAnsi="Arial"/>
                <w:color w:val="373E49" w:themeColor="accent1"/>
                <w:sz w:val="26"/>
                <w:szCs w:val="26"/>
              </w:rPr>
              <w:t>ation)</w:t>
            </w:r>
          </w:p>
          <w:p w14:paraId="5FE9BD05" w14:textId="751C40AD" w:rsidR="001E6E83" w:rsidRPr="00943D62" w:rsidRDefault="001E6E83" w:rsidP="0095077F">
            <w:pPr>
              <w:pStyle w:val="ListParagraph"/>
              <w:numPr>
                <w:ilvl w:val="0"/>
                <w:numId w:val="33"/>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on a regular basis (</w:t>
            </w:r>
            <w:r w:rsidR="00A06D66" w:rsidRPr="00943D62">
              <w:rPr>
                <w:rFonts w:ascii="Arial" w:hAnsi="Arial"/>
                <w:color w:val="373E49" w:themeColor="accent1"/>
                <w:sz w:val="26"/>
                <w:szCs w:val="26"/>
              </w:rPr>
              <w:t>i.e.,</w:t>
            </w:r>
            <w:r w:rsidRPr="00943D62">
              <w:rPr>
                <w:rFonts w:ascii="Arial" w:hAnsi="Arial"/>
                <w:color w:val="373E49" w:themeColor="accent1"/>
                <w:sz w:val="26"/>
                <w:szCs w:val="26"/>
              </w:rPr>
              <w:t xml:space="preserve"> at least</w:t>
            </w:r>
            <w:r w:rsidR="00564E85" w:rsidRPr="00943D62">
              <w:rPr>
                <w:rFonts w:ascii="Arial" w:hAnsi="Arial"/>
                <w:color w:val="373E49" w:themeColor="accent1"/>
                <w:sz w:val="26"/>
                <w:szCs w:val="26"/>
              </w:rPr>
              <w:t xml:space="preserve"> </w:t>
            </w:r>
            <w:r w:rsidR="00564E85" w:rsidRPr="00943D62">
              <w:rPr>
                <w:rFonts w:ascii="Arial" w:hAnsi="Arial"/>
                <w:color w:val="373E49" w:themeColor="accent1"/>
                <w:sz w:val="26"/>
                <w:szCs w:val="26"/>
                <w:highlight w:val="cyan"/>
              </w:rPr>
              <w:t xml:space="preserve">once </w:t>
            </w:r>
            <w:r w:rsidR="00522FAB" w:rsidRPr="00943D62">
              <w:rPr>
                <w:rFonts w:ascii="Arial" w:hAnsi="Arial"/>
                <w:color w:val="373E49" w:themeColor="accent1"/>
                <w:sz w:val="26"/>
                <w:szCs w:val="26"/>
                <w:highlight w:val="cyan"/>
              </w:rPr>
              <w:t xml:space="preserve">every </w:t>
            </w:r>
            <w:r w:rsidR="00A20CF0" w:rsidRPr="00943D62">
              <w:rPr>
                <w:rFonts w:ascii="Arial" w:hAnsi="Arial"/>
                <w:color w:val="373E49" w:themeColor="accent1"/>
                <w:sz w:val="26"/>
                <w:szCs w:val="26"/>
                <w:highlight w:val="cyan"/>
              </w:rPr>
              <w:t>year</w:t>
            </w:r>
            <w:r w:rsidRPr="00943D62">
              <w:rPr>
                <w:rFonts w:ascii="Arial" w:hAnsi="Arial"/>
                <w:color w:val="373E49" w:themeColor="accent1"/>
                <w:sz w:val="26"/>
                <w:szCs w:val="26"/>
              </w:rPr>
              <w:t>)</w:t>
            </w:r>
          </w:p>
          <w:p w14:paraId="3DF6FDC3" w14:textId="57EA3464" w:rsidR="004269E7" w:rsidRPr="00943D62" w:rsidRDefault="001E6E83" w:rsidP="0095077F">
            <w:pPr>
              <w:pStyle w:val="ListParagraph"/>
              <w:numPr>
                <w:ilvl w:val="0"/>
                <w:numId w:val="33"/>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more frequently for users with special/elevated access privileges</w:t>
            </w:r>
            <w:r w:rsidR="00670702" w:rsidRPr="00943D62">
              <w:rPr>
                <w:rFonts w:ascii="Arial" w:hAnsi="Arial"/>
                <w:color w:val="373E49" w:themeColor="accent1"/>
                <w:sz w:val="26"/>
                <w:szCs w:val="26"/>
              </w:rPr>
              <w:t xml:space="preserve">, or when involving </w:t>
            </w:r>
            <w:r w:rsidR="00CD58F4" w:rsidRPr="00943D62">
              <w:rPr>
                <w:rFonts w:ascii="Arial" w:hAnsi="Arial"/>
                <w:color w:val="373E49" w:themeColor="accent1"/>
                <w:sz w:val="26"/>
                <w:szCs w:val="26"/>
              </w:rPr>
              <w:t>data classified as secret &amp; above</w:t>
            </w:r>
            <w:r w:rsidRPr="00943D62">
              <w:rPr>
                <w:rFonts w:ascii="Arial" w:hAnsi="Arial"/>
                <w:color w:val="373E49" w:themeColor="accent1"/>
                <w:sz w:val="26"/>
                <w:szCs w:val="26"/>
              </w:rPr>
              <w:t xml:space="preserve"> (</w:t>
            </w:r>
            <w:r w:rsidR="00A06D66" w:rsidRPr="00943D62">
              <w:rPr>
                <w:rFonts w:ascii="Arial" w:hAnsi="Arial"/>
                <w:color w:val="373E49" w:themeColor="accent1"/>
                <w:sz w:val="26"/>
                <w:szCs w:val="26"/>
              </w:rPr>
              <w:t>i.e.,</w:t>
            </w:r>
            <w:r w:rsidRPr="00943D62">
              <w:rPr>
                <w:rFonts w:ascii="Arial" w:hAnsi="Arial"/>
                <w:color w:val="373E49" w:themeColor="accent1"/>
                <w:sz w:val="26"/>
                <w:szCs w:val="26"/>
              </w:rPr>
              <w:t xml:space="preserve"> </w:t>
            </w:r>
            <w:r w:rsidRPr="00943D62">
              <w:rPr>
                <w:rFonts w:ascii="Arial" w:hAnsi="Arial"/>
                <w:color w:val="373E49" w:themeColor="accent1"/>
                <w:sz w:val="26"/>
                <w:szCs w:val="26"/>
                <w:highlight w:val="cyan"/>
              </w:rPr>
              <w:t xml:space="preserve">every </w:t>
            </w:r>
            <w:r w:rsidR="00A20CF0" w:rsidRPr="00943D62">
              <w:rPr>
                <w:rFonts w:ascii="Arial" w:hAnsi="Arial"/>
                <w:color w:val="373E49" w:themeColor="accent1"/>
                <w:sz w:val="26"/>
                <w:szCs w:val="26"/>
                <w:highlight w:val="cyan"/>
              </w:rPr>
              <w:t xml:space="preserve">six </w:t>
            </w:r>
            <w:r w:rsidRPr="00943D62">
              <w:rPr>
                <w:rFonts w:ascii="Arial" w:hAnsi="Arial"/>
                <w:color w:val="373E49" w:themeColor="accent1"/>
                <w:sz w:val="26"/>
                <w:szCs w:val="26"/>
                <w:highlight w:val="cyan"/>
              </w:rPr>
              <w:t>months</w:t>
            </w:r>
            <w:r w:rsidRPr="00943D62">
              <w:rPr>
                <w:rFonts w:ascii="Arial" w:hAnsi="Arial"/>
                <w:color w:val="373E49" w:themeColor="accent1"/>
                <w:sz w:val="26"/>
                <w:szCs w:val="26"/>
              </w:rPr>
              <w:t>)</w:t>
            </w:r>
          </w:p>
          <w:p w14:paraId="58B6FD57" w14:textId="549EEE3C" w:rsidR="00456AF3" w:rsidRPr="00943D62" w:rsidRDefault="00456AF3" w:rsidP="0095077F">
            <w:pPr>
              <w:pStyle w:val="ListParagraph"/>
              <w:numPr>
                <w:ilvl w:val="0"/>
                <w:numId w:val="33"/>
              </w:numPr>
              <w:spacing w:before="120" w:after="120" w:line="276" w:lineRule="auto"/>
              <w:ind w:left="820" w:hanging="460"/>
              <w:jc w:val="both"/>
              <w:rPr>
                <w:rFonts w:ascii="Arial" w:hAnsi="Arial"/>
                <w:color w:val="373E49" w:themeColor="accent1"/>
                <w:sz w:val="26"/>
                <w:szCs w:val="26"/>
              </w:rPr>
            </w:pPr>
            <w:r w:rsidRPr="00943D62">
              <w:rPr>
                <w:rFonts w:ascii="Arial" w:hAnsi="Arial"/>
                <w:color w:val="373E49" w:themeColor="accent1"/>
                <w:sz w:val="26"/>
                <w:szCs w:val="26"/>
              </w:rPr>
              <w:t>more frequently for user access to critical systems (</w:t>
            </w:r>
            <w:r w:rsidR="00A06D66" w:rsidRPr="00943D62">
              <w:rPr>
                <w:rFonts w:ascii="Arial" w:hAnsi="Arial"/>
                <w:color w:val="373E49" w:themeColor="accent1"/>
                <w:sz w:val="26"/>
                <w:szCs w:val="26"/>
              </w:rPr>
              <w:t>i.e.,</w:t>
            </w:r>
            <w:r w:rsidRPr="00943D62">
              <w:rPr>
                <w:rFonts w:ascii="Arial" w:hAnsi="Arial"/>
                <w:color w:val="373E49" w:themeColor="accent1"/>
                <w:sz w:val="26"/>
                <w:szCs w:val="26"/>
              </w:rPr>
              <w:t xml:space="preserve"> every </w:t>
            </w:r>
            <w:r w:rsidRPr="00943D62">
              <w:rPr>
                <w:rFonts w:ascii="Arial" w:hAnsi="Arial"/>
                <w:color w:val="373E49" w:themeColor="accent1"/>
                <w:sz w:val="26"/>
                <w:szCs w:val="26"/>
                <w:highlight w:val="cyan"/>
              </w:rPr>
              <w:t>three months</w:t>
            </w:r>
            <w:r w:rsidRPr="00943D62">
              <w:rPr>
                <w:rFonts w:ascii="Arial" w:hAnsi="Arial"/>
                <w:color w:val="373E49" w:themeColor="accent1"/>
                <w:sz w:val="26"/>
                <w:szCs w:val="26"/>
              </w:rPr>
              <w:t>)</w:t>
            </w:r>
          </w:p>
        </w:tc>
      </w:tr>
      <w:tr w:rsidR="00155179" w:rsidRPr="00155179" w14:paraId="6D334669" w14:textId="77777777" w:rsidTr="00155179">
        <w:tc>
          <w:tcPr>
            <w:tcW w:w="1854" w:type="dxa"/>
            <w:vAlign w:val="center"/>
          </w:tcPr>
          <w:p w14:paraId="7E7EF537" w14:textId="77777777" w:rsidR="00F52E40" w:rsidRPr="00943D62" w:rsidRDefault="00F52E40" w:rsidP="00943D62">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Pr>
          <w:p w14:paraId="679228C7" w14:textId="6C143374" w:rsidR="00F52E40" w:rsidRPr="00943D62" w:rsidRDefault="00F52E40"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User session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terminated automatically after meeting defined conditions, such as session timeout on different systems including </w:t>
            </w:r>
            <w:r w:rsidR="004558E0" w:rsidRPr="00943D62">
              <w:rPr>
                <w:rFonts w:ascii="Arial" w:hAnsi="Arial"/>
                <w:color w:val="373E49" w:themeColor="accent1"/>
                <w:sz w:val="26"/>
                <w:szCs w:val="26"/>
              </w:rPr>
              <w:t xml:space="preserve">but not limited to </w:t>
            </w:r>
            <w:r w:rsidRPr="00943D62">
              <w:rPr>
                <w:rFonts w:ascii="Arial" w:hAnsi="Arial"/>
                <w:color w:val="373E49" w:themeColor="accent1"/>
                <w:sz w:val="26"/>
                <w:szCs w:val="26"/>
              </w:rPr>
              <w:t>databases, external web applications, and users' workstations</w:t>
            </w:r>
            <w:r w:rsidR="00E83001" w:rsidRPr="00943D62">
              <w:rPr>
                <w:rFonts w:ascii="Arial" w:hAnsi="Arial"/>
                <w:color w:val="373E49" w:themeColor="accent1"/>
                <w:sz w:val="26"/>
                <w:szCs w:val="26"/>
              </w:rPr>
              <w:t>.</w:t>
            </w:r>
          </w:p>
        </w:tc>
      </w:tr>
      <w:tr w:rsidR="00155179" w:rsidRPr="00155179" w14:paraId="0D5A8739" w14:textId="77777777" w:rsidTr="00155179">
        <w:tc>
          <w:tcPr>
            <w:tcW w:w="1854" w:type="dxa"/>
            <w:vAlign w:val="center"/>
          </w:tcPr>
          <w:p w14:paraId="7BC5053B" w14:textId="77777777" w:rsidR="004A3C23" w:rsidRPr="00943D62" w:rsidRDefault="004A3C23" w:rsidP="00943D62">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Pr>
          <w:p w14:paraId="5066A87C" w14:textId="5E06E1D9" w:rsidR="004A3C23" w:rsidRPr="00943D62" w:rsidRDefault="004A3C23"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central register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established containing details of all authorized users (current and past), which is maintained by authorized individuals</w:t>
            </w:r>
            <w:r w:rsidR="00E83001" w:rsidRPr="00943D62">
              <w:rPr>
                <w:rFonts w:ascii="Arial" w:hAnsi="Arial"/>
                <w:color w:val="373E49" w:themeColor="accent1"/>
                <w:sz w:val="26"/>
                <w:szCs w:val="26"/>
              </w:rPr>
              <w:t>.</w:t>
            </w:r>
          </w:p>
        </w:tc>
      </w:tr>
      <w:tr w:rsidR="00155179" w:rsidRPr="00155179" w14:paraId="41C9B2C3" w14:textId="77777777" w:rsidTr="00155179">
        <w:tc>
          <w:tcPr>
            <w:tcW w:w="1854" w:type="dxa"/>
            <w:vAlign w:val="center"/>
          </w:tcPr>
          <w:p w14:paraId="35E8323D" w14:textId="77777777" w:rsidR="004A3C23" w:rsidRPr="00943D62" w:rsidRDefault="004A3C23" w:rsidP="00943D62">
            <w:pPr>
              <w:pStyle w:val="ListParagraph"/>
              <w:numPr>
                <w:ilvl w:val="0"/>
                <w:numId w:val="5"/>
              </w:numPr>
              <w:spacing w:before="120" w:after="120" w:line="276" w:lineRule="auto"/>
              <w:ind w:left="157"/>
              <w:contextualSpacing w:val="0"/>
              <w:rPr>
                <w:rFonts w:ascii="Arial" w:hAnsi="Arial"/>
                <w:color w:val="373E49" w:themeColor="accent1"/>
                <w:sz w:val="26"/>
                <w:szCs w:val="26"/>
              </w:rPr>
            </w:pPr>
          </w:p>
        </w:tc>
        <w:tc>
          <w:tcPr>
            <w:tcW w:w="7245" w:type="dxa"/>
          </w:tcPr>
          <w:p w14:paraId="0B2E3889" w14:textId="491333A6" w:rsidR="004A3C23" w:rsidRDefault="004A3C23"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central register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protected against unauthorized access, unauthorized change and unauthorized disclosure by logical and physical controls</w:t>
            </w:r>
            <w:r w:rsidR="00E83001" w:rsidRPr="00943D62">
              <w:rPr>
                <w:rFonts w:ascii="Arial" w:hAnsi="Arial"/>
                <w:color w:val="373E49" w:themeColor="accent1"/>
                <w:sz w:val="26"/>
                <w:szCs w:val="26"/>
              </w:rPr>
              <w:t>.</w:t>
            </w:r>
          </w:p>
          <w:p w14:paraId="27DC1977" w14:textId="63D55BC3" w:rsidR="00726F20" w:rsidRPr="00943D62" w:rsidRDefault="00726F20" w:rsidP="003A319F">
            <w:pPr>
              <w:spacing w:before="120" w:after="120" w:line="276" w:lineRule="auto"/>
              <w:jc w:val="both"/>
              <w:rPr>
                <w:rFonts w:ascii="Arial" w:hAnsi="Arial"/>
                <w:color w:val="373E49" w:themeColor="accent1"/>
                <w:sz w:val="26"/>
                <w:szCs w:val="26"/>
              </w:rPr>
            </w:pPr>
          </w:p>
        </w:tc>
      </w:tr>
    </w:tbl>
    <w:tbl>
      <w:tblPr>
        <w:tblStyle w:val="TableGrid3"/>
        <w:tblW w:w="9072" w:type="dxa"/>
        <w:tblInd w:w="-5" w:type="dxa"/>
        <w:tblLook w:val="04A0" w:firstRow="1" w:lastRow="0" w:firstColumn="1" w:lastColumn="0" w:noHBand="0" w:noVBand="1"/>
      </w:tblPr>
      <w:tblGrid>
        <w:gridCol w:w="1854"/>
        <w:gridCol w:w="7218"/>
      </w:tblGrid>
      <w:tr w:rsidR="00155179" w:rsidRPr="00155179" w14:paraId="287A189C" w14:textId="77777777" w:rsidTr="00943D62">
        <w:tc>
          <w:tcPr>
            <w:tcW w:w="1854" w:type="dxa"/>
            <w:shd w:val="clear" w:color="auto" w:fill="373E49" w:themeFill="accent1"/>
            <w:vAlign w:val="center"/>
          </w:tcPr>
          <w:p w14:paraId="0637582A" w14:textId="2BC6FE43" w:rsidR="00E96065" w:rsidRPr="00155179" w:rsidRDefault="00CC152C" w:rsidP="00943D62">
            <w:pPr>
              <w:spacing w:before="120" w:after="120" w:line="276" w:lineRule="auto"/>
              <w:rPr>
                <w:rFonts w:ascii="Arial" w:hAnsi="Arial"/>
                <w:color w:val="FFFFFF" w:themeColor="background1"/>
                <w:sz w:val="26"/>
                <w:szCs w:val="26"/>
              </w:rPr>
            </w:pPr>
            <w:r w:rsidRPr="00155179">
              <w:rPr>
                <w:rFonts w:ascii="Arial" w:hAnsi="Arial"/>
                <w:color w:val="FFFFFF" w:themeColor="background1"/>
                <w:sz w:val="26"/>
                <w:szCs w:val="26"/>
              </w:rPr>
              <w:lastRenderedPageBreak/>
              <w:t>3</w:t>
            </w:r>
          </w:p>
        </w:tc>
        <w:tc>
          <w:tcPr>
            <w:tcW w:w="7218" w:type="dxa"/>
            <w:shd w:val="clear" w:color="auto" w:fill="373E49" w:themeFill="accent1"/>
            <w:vAlign w:val="center"/>
          </w:tcPr>
          <w:p w14:paraId="143DF8AF" w14:textId="39C56785" w:rsidR="00E96065" w:rsidRPr="00155179" w:rsidRDefault="00C50BDA" w:rsidP="008F6760">
            <w:pPr>
              <w:spacing w:before="120" w:after="120" w:line="276" w:lineRule="auto"/>
              <w:jc w:val="left"/>
              <w:rPr>
                <w:rFonts w:ascii="Arial" w:hAnsi="Arial"/>
                <w:color w:val="FFFFFF" w:themeColor="background1"/>
                <w:sz w:val="26"/>
                <w:szCs w:val="26"/>
              </w:rPr>
            </w:pPr>
            <w:r w:rsidRPr="00155179">
              <w:rPr>
                <w:rFonts w:ascii="Arial" w:hAnsi="Arial"/>
                <w:color w:val="FFFFFF" w:themeColor="background1"/>
                <w:sz w:val="26"/>
                <w:szCs w:val="26"/>
              </w:rPr>
              <w:t>User authentication</w:t>
            </w:r>
          </w:p>
        </w:tc>
      </w:tr>
      <w:tr w:rsidR="00155179" w:rsidRPr="00155179" w14:paraId="170641EE" w14:textId="77777777" w:rsidTr="00943D62">
        <w:tc>
          <w:tcPr>
            <w:tcW w:w="1854" w:type="dxa"/>
            <w:shd w:val="clear" w:color="auto" w:fill="D3D7DE" w:themeFill="accent1" w:themeFillTint="33"/>
            <w:vAlign w:val="center"/>
          </w:tcPr>
          <w:p w14:paraId="6F0ED3A3" w14:textId="77777777" w:rsidR="00CC152C" w:rsidRPr="00943D62" w:rsidRDefault="00CC152C"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Objective</w:t>
            </w:r>
          </w:p>
        </w:tc>
        <w:tc>
          <w:tcPr>
            <w:tcW w:w="7218" w:type="dxa"/>
            <w:shd w:val="clear" w:color="auto" w:fill="D3D7DE" w:themeFill="accent1" w:themeFillTint="33"/>
            <w:vAlign w:val="center"/>
          </w:tcPr>
          <w:p w14:paraId="26DA128C" w14:textId="520ADD7C" w:rsidR="00CC152C" w:rsidRPr="00943D62" w:rsidRDefault="00C50BDA"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To enforce secure authentication to </w:t>
            </w:r>
            <w:r w:rsidR="00A0725E"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00A0725E" w:rsidRPr="00943D62">
              <w:rPr>
                <w:rFonts w:ascii="Arial" w:hAnsi="Arial"/>
                <w:color w:val="373E49" w:themeColor="accent1"/>
                <w:sz w:val="26"/>
                <w:szCs w:val="26"/>
                <w:highlight w:val="cyan"/>
              </w:rPr>
              <w:t xml:space="preserve"> name&gt;</w:t>
            </w:r>
            <w:r w:rsidRPr="00943D62">
              <w:rPr>
                <w:rFonts w:ascii="Arial" w:hAnsi="Arial"/>
                <w:color w:val="373E49" w:themeColor="accent1"/>
                <w:sz w:val="26"/>
                <w:szCs w:val="26"/>
              </w:rPr>
              <w:t xml:space="preserve"> </w:t>
            </w:r>
            <w:r w:rsidR="00B113B6" w:rsidRPr="00943D62">
              <w:rPr>
                <w:rFonts w:ascii="Arial" w:hAnsi="Arial"/>
                <w:color w:val="373E49" w:themeColor="accent1"/>
                <w:sz w:val="26"/>
                <w:szCs w:val="26"/>
              </w:rPr>
              <w:t>IT</w:t>
            </w:r>
            <w:r w:rsidRPr="00943D62">
              <w:rPr>
                <w:rFonts w:ascii="Arial" w:hAnsi="Arial"/>
                <w:color w:val="373E49" w:themeColor="accent1"/>
                <w:sz w:val="26"/>
                <w:szCs w:val="26"/>
              </w:rPr>
              <w:t xml:space="preserve"> systems</w:t>
            </w:r>
            <w:r w:rsidR="00E83001" w:rsidRPr="00943D62">
              <w:rPr>
                <w:rFonts w:ascii="Arial" w:hAnsi="Arial"/>
                <w:color w:val="373E49" w:themeColor="accent1"/>
                <w:sz w:val="26"/>
                <w:szCs w:val="26"/>
              </w:rPr>
              <w:t>.</w:t>
            </w:r>
          </w:p>
        </w:tc>
      </w:tr>
      <w:tr w:rsidR="00155179" w:rsidRPr="00155179" w14:paraId="58353F79" w14:textId="77777777" w:rsidTr="00943D62">
        <w:tc>
          <w:tcPr>
            <w:tcW w:w="1854" w:type="dxa"/>
            <w:shd w:val="clear" w:color="auto" w:fill="D3D7DE" w:themeFill="accent1" w:themeFillTint="33"/>
            <w:vAlign w:val="center"/>
          </w:tcPr>
          <w:p w14:paraId="11B74EB6" w14:textId="32E2B2B4" w:rsidR="00D65232" w:rsidRPr="00943D62" w:rsidRDefault="00D65232"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Risk implication</w:t>
            </w:r>
          </w:p>
        </w:tc>
        <w:tc>
          <w:tcPr>
            <w:tcW w:w="7218" w:type="dxa"/>
            <w:shd w:val="clear" w:color="auto" w:fill="D3D7DE" w:themeFill="accent1" w:themeFillTint="33"/>
            <w:vAlign w:val="center"/>
          </w:tcPr>
          <w:p w14:paraId="405356C9" w14:textId="00B13DC7" w:rsidR="00D65232" w:rsidRPr="00943D62" w:rsidRDefault="005E4487"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L</w:t>
            </w:r>
            <w:r w:rsidR="00C5416D" w:rsidRPr="00943D62">
              <w:rPr>
                <w:rFonts w:ascii="Arial" w:hAnsi="Arial"/>
                <w:color w:val="373E49" w:themeColor="accent1"/>
                <w:sz w:val="26"/>
                <w:szCs w:val="26"/>
              </w:rPr>
              <w:t xml:space="preserve">ack of authentication may result in </w:t>
            </w:r>
            <w:r w:rsidRPr="00943D62">
              <w:rPr>
                <w:rFonts w:ascii="Arial" w:hAnsi="Arial"/>
                <w:color w:val="373E49" w:themeColor="accent1"/>
                <w:sz w:val="26"/>
                <w:szCs w:val="26"/>
              </w:rPr>
              <w:t xml:space="preserve">users being able to </w:t>
            </w:r>
            <w:r w:rsidR="00D22239" w:rsidRPr="00943D62">
              <w:rPr>
                <w:rFonts w:ascii="Arial" w:hAnsi="Arial"/>
                <w:color w:val="373E49" w:themeColor="accent1"/>
                <w:sz w:val="26"/>
                <w:szCs w:val="26"/>
              </w:rPr>
              <w:t xml:space="preserve">masquerade as other users, bypass access rights and </w:t>
            </w:r>
            <w:r w:rsidR="00DD2352" w:rsidRPr="00943D62">
              <w:rPr>
                <w:rFonts w:ascii="Arial" w:hAnsi="Arial"/>
                <w:color w:val="373E49" w:themeColor="accent1"/>
                <w:sz w:val="26"/>
                <w:szCs w:val="26"/>
              </w:rPr>
              <w:t>access</w:t>
            </w:r>
            <w:r w:rsidR="00D9040B" w:rsidRPr="00943D62">
              <w:rPr>
                <w:rFonts w:ascii="Arial" w:hAnsi="Arial"/>
                <w:color w:val="373E49" w:themeColor="accent1"/>
                <w:sz w:val="26"/>
                <w:szCs w:val="26"/>
              </w:rPr>
              <w:t xml:space="preserve"> systems or data and information inappropriate to the user’s job, role, seniority or security clearance</w:t>
            </w:r>
            <w:r w:rsidR="00E83001" w:rsidRPr="00943D62">
              <w:rPr>
                <w:rFonts w:ascii="Arial" w:hAnsi="Arial"/>
                <w:color w:val="373E49" w:themeColor="accent1"/>
                <w:sz w:val="26"/>
                <w:szCs w:val="26"/>
              </w:rPr>
              <w:t>.</w:t>
            </w:r>
          </w:p>
        </w:tc>
      </w:tr>
      <w:tr w:rsidR="00155179" w:rsidRPr="00155179" w14:paraId="1312B8A6" w14:textId="77777777" w:rsidTr="00943D62">
        <w:tc>
          <w:tcPr>
            <w:tcW w:w="9072" w:type="dxa"/>
            <w:gridSpan w:val="2"/>
            <w:shd w:val="clear" w:color="auto" w:fill="F2F2F2" w:themeFill="background2"/>
            <w:vAlign w:val="center"/>
          </w:tcPr>
          <w:p w14:paraId="033E9625" w14:textId="755B21C9" w:rsidR="00E96065" w:rsidRPr="00943D62" w:rsidRDefault="008C7447" w:rsidP="008F6760">
            <w:pPr>
              <w:spacing w:before="120" w:after="120" w:line="276" w:lineRule="auto"/>
              <w:jc w:val="left"/>
              <w:rPr>
                <w:rFonts w:ascii="Arial" w:hAnsi="Arial"/>
                <w:color w:val="373E49" w:themeColor="accent1"/>
                <w:sz w:val="26"/>
                <w:szCs w:val="26"/>
              </w:rPr>
            </w:pPr>
            <w:r w:rsidRPr="00943D62">
              <w:rPr>
                <w:rFonts w:ascii="Arial" w:hAnsi="Arial"/>
                <w:color w:val="373E49" w:themeColor="accent1"/>
                <w:sz w:val="26"/>
                <w:szCs w:val="26"/>
              </w:rPr>
              <w:t>Requirements</w:t>
            </w:r>
          </w:p>
        </w:tc>
      </w:tr>
      <w:tr w:rsidR="00155179" w:rsidRPr="00155179" w14:paraId="5A4820EE" w14:textId="77777777" w:rsidTr="00155179">
        <w:tc>
          <w:tcPr>
            <w:tcW w:w="1854" w:type="dxa"/>
            <w:vAlign w:val="center"/>
          </w:tcPr>
          <w:p w14:paraId="50427C6B" w14:textId="77777777" w:rsidR="00CC152C" w:rsidRPr="00943D62" w:rsidRDefault="00CC152C" w:rsidP="003A319F">
            <w:pPr>
              <w:pStyle w:val="ListParagraph"/>
              <w:numPr>
                <w:ilvl w:val="0"/>
                <w:numId w:val="6"/>
              </w:numPr>
              <w:spacing w:before="120" w:after="120" w:line="276" w:lineRule="auto"/>
              <w:contextualSpacing w:val="0"/>
              <w:rPr>
                <w:rFonts w:ascii="Arial" w:hAnsi="Arial"/>
                <w:color w:val="373E49" w:themeColor="accent1"/>
                <w:sz w:val="26"/>
                <w:szCs w:val="26"/>
              </w:rPr>
            </w:pPr>
          </w:p>
        </w:tc>
        <w:tc>
          <w:tcPr>
            <w:tcW w:w="7218" w:type="dxa"/>
          </w:tcPr>
          <w:p w14:paraId="21ABE39F" w14:textId="2F5366D9" w:rsidR="00CC152C" w:rsidRPr="00943D62" w:rsidRDefault="00A0725E" w:rsidP="004F2696">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1D4D68" w:rsidRPr="00943D62">
              <w:rPr>
                <w:rFonts w:ascii="Arial" w:hAnsi="Arial"/>
                <w:color w:val="373E49" w:themeColor="accent1"/>
                <w:sz w:val="26"/>
                <w:szCs w:val="26"/>
              </w:rPr>
              <w:t xml:space="preserve">uthentication to </w:t>
            </w: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Pr="00943D62">
              <w:rPr>
                <w:rFonts w:ascii="Arial" w:hAnsi="Arial"/>
                <w:color w:val="373E49" w:themeColor="accent1"/>
                <w:sz w:val="26"/>
                <w:szCs w:val="26"/>
                <w:highlight w:val="cyan"/>
              </w:rPr>
              <w:t xml:space="preserve"> name&gt;</w:t>
            </w:r>
            <w:r w:rsidR="001D4D68" w:rsidRPr="00943D62">
              <w:rPr>
                <w:rFonts w:ascii="Arial" w:hAnsi="Arial"/>
                <w:color w:val="373E49" w:themeColor="accent1"/>
                <w:sz w:val="26"/>
                <w:szCs w:val="26"/>
              </w:rPr>
              <w:t xml:space="preserve"> </w:t>
            </w:r>
            <w:r w:rsidR="00B113B6" w:rsidRPr="00943D62">
              <w:rPr>
                <w:rFonts w:ascii="Arial" w:hAnsi="Arial"/>
                <w:color w:val="373E49" w:themeColor="accent1"/>
                <w:sz w:val="26"/>
                <w:szCs w:val="26"/>
              </w:rPr>
              <w:t>IT</w:t>
            </w:r>
            <w:r w:rsidR="001D4D68" w:rsidRPr="00943D62">
              <w:rPr>
                <w:rFonts w:ascii="Arial" w:hAnsi="Arial"/>
                <w:color w:val="373E49" w:themeColor="accent1"/>
                <w:sz w:val="26"/>
                <w:szCs w:val="26"/>
              </w:rPr>
              <w:t xml:space="preserve"> systems</w:t>
            </w:r>
            <w:r w:rsidR="003D234F" w:rsidRPr="00943D62">
              <w:rPr>
                <w:rFonts w:ascii="Arial" w:hAnsi="Arial"/>
                <w:color w:val="373E49" w:themeColor="accent1"/>
                <w:sz w:val="26"/>
                <w:szCs w:val="26"/>
              </w:rPr>
              <w:t xml:space="preserve"> (including </w:t>
            </w:r>
            <w:r w:rsidR="00A025A1" w:rsidRPr="00943D62">
              <w:rPr>
                <w:rFonts w:ascii="Arial" w:hAnsi="Arial"/>
                <w:color w:val="373E49" w:themeColor="accent1"/>
                <w:sz w:val="26"/>
                <w:szCs w:val="26"/>
              </w:rPr>
              <w:t xml:space="preserve">but not limited to </w:t>
            </w:r>
            <w:r w:rsidR="003D234F" w:rsidRPr="00943D62">
              <w:rPr>
                <w:rFonts w:ascii="Arial" w:hAnsi="Arial"/>
                <w:color w:val="373E49" w:themeColor="accent1"/>
                <w:sz w:val="26"/>
                <w:szCs w:val="26"/>
              </w:rPr>
              <w:t>the cloud</w:t>
            </w:r>
            <w:r w:rsidR="00F36447" w:rsidRPr="00943D62">
              <w:rPr>
                <w:rFonts w:ascii="Arial" w:hAnsi="Arial"/>
                <w:color w:val="373E49" w:themeColor="accent1"/>
                <w:sz w:val="26"/>
                <w:szCs w:val="26"/>
              </w:rPr>
              <w:t xml:space="preserve">, databases, network devices, </w:t>
            </w:r>
            <w:r w:rsidR="00A025A1" w:rsidRPr="00943D62">
              <w:rPr>
                <w:rFonts w:ascii="Arial" w:hAnsi="Arial"/>
                <w:color w:val="373E49" w:themeColor="accent1"/>
                <w:sz w:val="26"/>
                <w:szCs w:val="26"/>
              </w:rPr>
              <w:t xml:space="preserve">and </w:t>
            </w:r>
            <w:r w:rsidR="00F36447" w:rsidRPr="00943D62">
              <w:rPr>
                <w:rFonts w:ascii="Arial" w:hAnsi="Arial"/>
                <w:color w:val="373E49" w:themeColor="accent1"/>
                <w:sz w:val="26"/>
                <w:szCs w:val="26"/>
              </w:rPr>
              <w:t>wireless network devices</w:t>
            </w:r>
            <w:r w:rsidR="003D234F" w:rsidRPr="00943D62">
              <w:rPr>
                <w:rFonts w:ascii="Arial" w:hAnsi="Arial"/>
                <w:color w:val="373E49" w:themeColor="accent1"/>
                <w:sz w:val="26"/>
                <w:szCs w:val="26"/>
              </w:rPr>
              <w:t>)</w:t>
            </w:r>
            <w:r w:rsidR="001D4D68"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enforced </w:t>
            </w:r>
            <w:r w:rsidR="001D4D68" w:rsidRPr="00943D62">
              <w:rPr>
                <w:rFonts w:ascii="Arial" w:hAnsi="Arial"/>
                <w:color w:val="373E49" w:themeColor="accent1"/>
                <w:sz w:val="26"/>
                <w:szCs w:val="26"/>
              </w:rPr>
              <w:t>by requiring the use of a unique identifier and supporting factor(s) (</w:t>
            </w:r>
            <w:r w:rsidR="0007028D" w:rsidRPr="00943D62">
              <w:rPr>
                <w:rFonts w:ascii="Arial" w:hAnsi="Arial"/>
                <w:color w:val="373E49" w:themeColor="accent1"/>
                <w:sz w:val="26"/>
                <w:szCs w:val="26"/>
              </w:rPr>
              <w:t xml:space="preserve">e.g., </w:t>
            </w:r>
            <w:r w:rsidR="001D4D68" w:rsidRPr="00943D62">
              <w:rPr>
                <w:rFonts w:ascii="Arial" w:hAnsi="Arial"/>
                <w:color w:val="373E49" w:themeColor="accent1"/>
                <w:sz w:val="26"/>
                <w:szCs w:val="26"/>
              </w:rPr>
              <w:t>passwords/phrases, tokens</w:t>
            </w:r>
            <w:r w:rsidR="0007028D" w:rsidRPr="00943D62">
              <w:rPr>
                <w:rFonts w:ascii="Arial" w:hAnsi="Arial"/>
                <w:color w:val="373E49" w:themeColor="accent1"/>
                <w:sz w:val="26"/>
                <w:szCs w:val="26"/>
              </w:rPr>
              <w:t xml:space="preserve"> or </w:t>
            </w:r>
            <w:r w:rsidR="00D47B2C" w:rsidRPr="00943D62">
              <w:rPr>
                <w:rFonts w:ascii="Arial" w:hAnsi="Arial"/>
                <w:color w:val="373E49" w:themeColor="accent1"/>
                <w:sz w:val="26"/>
                <w:szCs w:val="26"/>
              </w:rPr>
              <w:t>one</w:t>
            </w:r>
            <w:r w:rsidR="001D4D68" w:rsidRPr="00943D62">
              <w:rPr>
                <w:rFonts w:ascii="Arial" w:hAnsi="Arial"/>
                <w:color w:val="373E49" w:themeColor="accent1"/>
                <w:sz w:val="26"/>
                <w:szCs w:val="26"/>
              </w:rPr>
              <w:t>-time passwords</w:t>
            </w:r>
            <w:r w:rsidR="00E83001" w:rsidRPr="00943D62">
              <w:rPr>
                <w:rFonts w:ascii="Arial" w:hAnsi="Arial"/>
                <w:color w:val="373E49" w:themeColor="accent1"/>
                <w:sz w:val="26"/>
                <w:szCs w:val="26"/>
              </w:rPr>
              <w:t>).</w:t>
            </w:r>
          </w:p>
        </w:tc>
      </w:tr>
      <w:tr w:rsidR="00155179" w:rsidRPr="00155179" w14:paraId="3EC10D10" w14:textId="77777777" w:rsidTr="00155179">
        <w:tc>
          <w:tcPr>
            <w:tcW w:w="1854" w:type="dxa"/>
            <w:vAlign w:val="center"/>
          </w:tcPr>
          <w:p w14:paraId="2F633598" w14:textId="77777777" w:rsidR="00ED1F09" w:rsidRPr="00943D62" w:rsidRDefault="00ED1F09" w:rsidP="003A319F">
            <w:pPr>
              <w:pStyle w:val="ListParagraph"/>
              <w:numPr>
                <w:ilvl w:val="0"/>
                <w:numId w:val="6"/>
              </w:numPr>
              <w:spacing w:before="120" w:after="120" w:line="276" w:lineRule="auto"/>
              <w:contextualSpacing w:val="0"/>
              <w:rPr>
                <w:rFonts w:ascii="Arial" w:hAnsi="Arial"/>
                <w:color w:val="373E49" w:themeColor="accent1"/>
                <w:sz w:val="26"/>
                <w:szCs w:val="26"/>
              </w:rPr>
            </w:pPr>
          </w:p>
        </w:tc>
        <w:tc>
          <w:tcPr>
            <w:tcW w:w="7218" w:type="dxa"/>
          </w:tcPr>
          <w:p w14:paraId="241C26F6" w14:textId="2D9D5BB4" w:rsidR="00A0725E" w:rsidRPr="00943D62" w:rsidRDefault="0007028D"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A0725E" w:rsidRPr="00943D62">
              <w:rPr>
                <w:rFonts w:ascii="Arial" w:hAnsi="Arial"/>
                <w:color w:val="373E49" w:themeColor="accent1"/>
                <w:sz w:val="26"/>
                <w:szCs w:val="26"/>
              </w:rPr>
              <w:t xml:space="preserve">uthentication mechanisms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configured </w:t>
            </w:r>
            <w:r w:rsidR="00A0725E" w:rsidRPr="00943D62">
              <w:rPr>
                <w:rFonts w:ascii="Arial" w:hAnsi="Arial"/>
                <w:color w:val="373E49" w:themeColor="accent1"/>
                <w:sz w:val="26"/>
                <w:szCs w:val="26"/>
              </w:rPr>
              <w:t>so that:</w:t>
            </w:r>
          </w:p>
          <w:p w14:paraId="670F6AAE" w14:textId="4FF85462" w:rsidR="00A0725E" w:rsidRPr="00943D62" w:rsidRDefault="00A0725E" w:rsidP="0095077F">
            <w:pPr>
              <w:pStyle w:val="ListParagraph"/>
              <w:numPr>
                <w:ilvl w:val="0"/>
                <w:numId w:val="30"/>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all login information is required to be entered before validation</w:t>
            </w:r>
          </w:p>
          <w:p w14:paraId="0414DFEB" w14:textId="40966918" w:rsidR="0017195D" w:rsidRPr="00943D62" w:rsidRDefault="002C32C2" w:rsidP="0095077F">
            <w:pPr>
              <w:pStyle w:val="ListParagraph"/>
              <w:numPr>
                <w:ilvl w:val="0"/>
                <w:numId w:val="30"/>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passwords and other login information is masked during input</w:t>
            </w:r>
          </w:p>
          <w:p w14:paraId="2488D732" w14:textId="7C49EB4D" w:rsidR="00A0725E" w:rsidRPr="00943D62" w:rsidRDefault="00113E3C" w:rsidP="0095077F">
            <w:pPr>
              <w:pStyle w:val="ListParagraph"/>
              <w:numPr>
                <w:ilvl w:val="0"/>
                <w:numId w:val="30"/>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the number of unsuccessful login attempts is limited to </w:t>
            </w:r>
            <w:r w:rsidRPr="00943D62">
              <w:rPr>
                <w:rFonts w:ascii="Arial" w:hAnsi="Arial"/>
                <w:color w:val="373E49" w:themeColor="accent1"/>
                <w:sz w:val="26"/>
                <w:szCs w:val="26"/>
                <w:highlight w:val="cyan"/>
              </w:rPr>
              <w:t>three</w:t>
            </w:r>
            <w:r w:rsidRPr="00943D62">
              <w:rPr>
                <w:rFonts w:ascii="Arial" w:hAnsi="Arial"/>
                <w:color w:val="373E49" w:themeColor="accent1"/>
                <w:sz w:val="26"/>
                <w:szCs w:val="26"/>
              </w:rPr>
              <w:t xml:space="preserve"> incorrect attempts; the user is temporary locked out, forcing a reset of the authentication information </w:t>
            </w:r>
            <w:r w:rsidR="00EE18D9" w:rsidRPr="00943D62">
              <w:rPr>
                <w:rFonts w:ascii="Arial" w:hAnsi="Arial"/>
                <w:color w:val="373E49" w:themeColor="accent1"/>
                <w:sz w:val="26"/>
                <w:szCs w:val="26"/>
              </w:rPr>
              <w:t xml:space="preserve">(not the </w:t>
            </w:r>
            <w:proofErr w:type="spellStart"/>
            <w:r w:rsidR="00EE18D9" w:rsidRPr="00943D62">
              <w:rPr>
                <w:rFonts w:ascii="Arial" w:hAnsi="Arial"/>
                <w:color w:val="373E49" w:themeColor="accent1"/>
                <w:sz w:val="26"/>
                <w:szCs w:val="26"/>
              </w:rPr>
              <w:t>U</w:t>
            </w:r>
            <w:r w:rsidR="00F14F2F" w:rsidRPr="00943D62">
              <w:rPr>
                <w:rFonts w:ascii="Arial" w:hAnsi="Arial"/>
                <w:color w:val="373E49" w:themeColor="accent1"/>
                <w:sz w:val="26"/>
                <w:szCs w:val="26"/>
              </w:rPr>
              <w:t>s</w:t>
            </w:r>
            <w:r w:rsidR="00EE18D9" w:rsidRPr="00943D62">
              <w:rPr>
                <w:rFonts w:ascii="Arial" w:hAnsi="Arial"/>
                <w:color w:val="373E49" w:themeColor="accent1"/>
                <w:sz w:val="26"/>
                <w:szCs w:val="26"/>
              </w:rPr>
              <w:t>erID</w:t>
            </w:r>
            <w:proofErr w:type="spellEnd"/>
            <w:r w:rsidR="00EE18D9" w:rsidRPr="00943D62">
              <w:rPr>
                <w:rFonts w:ascii="Arial" w:hAnsi="Arial"/>
                <w:color w:val="373E49" w:themeColor="accent1"/>
                <w:sz w:val="26"/>
                <w:szCs w:val="26"/>
              </w:rPr>
              <w:t>)</w:t>
            </w:r>
          </w:p>
          <w:p w14:paraId="0E2AAE32" w14:textId="5375B3F8" w:rsidR="00A0725E" w:rsidRPr="00943D62" w:rsidRDefault="00A0725E" w:rsidP="0095077F">
            <w:pPr>
              <w:pStyle w:val="ListParagraph"/>
              <w:numPr>
                <w:ilvl w:val="0"/>
                <w:numId w:val="30"/>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all authentication information is stored and processed in a secure manner (e.g. by using encryption)</w:t>
            </w:r>
          </w:p>
          <w:p w14:paraId="0C0BE0F0" w14:textId="1B7D17B9" w:rsidR="00ED1F09" w:rsidRPr="00943D62" w:rsidRDefault="00A0725E" w:rsidP="0095077F">
            <w:pPr>
              <w:pStyle w:val="ListParagraph"/>
              <w:numPr>
                <w:ilvl w:val="0"/>
                <w:numId w:val="30"/>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all login attempts are recorded and stored in a secure manner</w:t>
            </w:r>
          </w:p>
        </w:tc>
      </w:tr>
      <w:tr w:rsidR="00155179" w:rsidRPr="00155179" w14:paraId="2597A3D3" w14:textId="77777777" w:rsidTr="00155179">
        <w:tc>
          <w:tcPr>
            <w:tcW w:w="1854" w:type="dxa"/>
            <w:vAlign w:val="center"/>
          </w:tcPr>
          <w:p w14:paraId="7EE1B52C" w14:textId="77777777" w:rsidR="00A0725E" w:rsidRPr="00943D62" w:rsidRDefault="00A0725E" w:rsidP="003A319F">
            <w:pPr>
              <w:pStyle w:val="ListParagraph"/>
              <w:numPr>
                <w:ilvl w:val="0"/>
                <w:numId w:val="6"/>
              </w:numPr>
              <w:spacing w:before="120" w:after="120" w:line="276" w:lineRule="auto"/>
              <w:contextualSpacing w:val="0"/>
              <w:rPr>
                <w:rFonts w:ascii="Arial" w:hAnsi="Arial"/>
                <w:color w:val="373E49" w:themeColor="accent1"/>
                <w:sz w:val="26"/>
                <w:szCs w:val="26"/>
              </w:rPr>
            </w:pPr>
          </w:p>
        </w:tc>
        <w:tc>
          <w:tcPr>
            <w:tcW w:w="7218" w:type="dxa"/>
          </w:tcPr>
          <w:p w14:paraId="33F05272" w14:textId="3AD4F397" w:rsidR="00A0725E" w:rsidRPr="00943D62" w:rsidRDefault="006251C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T</w:t>
            </w:r>
            <w:r w:rsidR="00A0725E" w:rsidRPr="00943D62">
              <w:rPr>
                <w:rFonts w:ascii="Arial" w:hAnsi="Arial"/>
                <w:color w:val="373E49" w:themeColor="accent1"/>
                <w:sz w:val="26"/>
                <w:szCs w:val="26"/>
              </w:rPr>
              <w:t>he secure use of authentication information (</w:t>
            </w:r>
            <w:proofErr w:type="spellStart"/>
            <w:r w:rsidR="00A0725E" w:rsidRPr="00943D62">
              <w:rPr>
                <w:rFonts w:ascii="Arial" w:hAnsi="Arial"/>
                <w:color w:val="373E49" w:themeColor="accent1"/>
                <w:sz w:val="26"/>
                <w:szCs w:val="26"/>
              </w:rPr>
              <w:t>UserID</w:t>
            </w:r>
            <w:proofErr w:type="spellEnd"/>
            <w:r w:rsidR="00A0725E" w:rsidRPr="00943D62">
              <w:rPr>
                <w:rFonts w:ascii="Arial" w:hAnsi="Arial"/>
                <w:color w:val="373E49" w:themeColor="accent1"/>
                <w:sz w:val="26"/>
                <w:szCs w:val="26"/>
              </w:rPr>
              <w:t>, passwords and other authentication factors)</w:t>
            </w:r>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enforced</w:t>
            </w:r>
          </w:p>
        </w:tc>
      </w:tr>
      <w:tr w:rsidR="00155179" w:rsidRPr="00155179" w14:paraId="5002D9A7" w14:textId="77777777" w:rsidTr="00155179">
        <w:tc>
          <w:tcPr>
            <w:tcW w:w="1854" w:type="dxa"/>
            <w:vAlign w:val="center"/>
          </w:tcPr>
          <w:p w14:paraId="0AA6BD9D" w14:textId="77777777" w:rsidR="00D86DA1" w:rsidRPr="00943D62" w:rsidRDefault="00D86DA1" w:rsidP="003A319F">
            <w:pPr>
              <w:pStyle w:val="ListParagraph"/>
              <w:numPr>
                <w:ilvl w:val="0"/>
                <w:numId w:val="6"/>
              </w:numPr>
              <w:spacing w:before="120" w:after="120" w:line="276" w:lineRule="auto"/>
              <w:contextualSpacing w:val="0"/>
              <w:rPr>
                <w:rFonts w:ascii="Arial" w:hAnsi="Arial"/>
                <w:color w:val="373E49" w:themeColor="accent1"/>
                <w:sz w:val="26"/>
                <w:szCs w:val="26"/>
              </w:rPr>
            </w:pPr>
          </w:p>
        </w:tc>
        <w:tc>
          <w:tcPr>
            <w:tcW w:w="7218" w:type="dxa"/>
          </w:tcPr>
          <w:p w14:paraId="39C4DA98" w14:textId="1691C332" w:rsidR="00D86DA1" w:rsidRPr="00943D62" w:rsidRDefault="006251C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A0725E" w:rsidRPr="00943D62">
              <w:rPr>
                <w:rFonts w:ascii="Arial" w:hAnsi="Arial"/>
                <w:color w:val="373E49" w:themeColor="accent1"/>
                <w:sz w:val="26"/>
                <w:szCs w:val="26"/>
              </w:rPr>
              <w:t xml:space="preserve">ccess logs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reviewed </w:t>
            </w:r>
            <w:r w:rsidR="00522FAB" w:rsidRPr="00943D62">
              <w:rPr>
                <w:rFonts w:ascii="Arial" w:hAnsi="Arial"/>
                <w:color w:val="373E49" w:themeColor="accent1"/>
                <w:sz w:val="26"/>
                <w:szCs w:val="26"/>
              </w:rPr>
              <w:t xml:space="preserve">at least once every </w:t>
            </w:r>
            <w:r w:rsidR="00522FAB" w:rsidRPr="00943D62">
              <w:rPr>
                <w:rFonts w:ascii="Arial" w:hAnsi="Arial"/>
                <w:color w:val="373E49" w:themeColor="accent1"/>
                <w:sz w:val="26"/>
                <w:szCs w:val="26"/>
                <w:highlight w:val="cyan"/>
              </w:rPr>
              <w:t>six months</w:t>
            </w:r>
            <w:r w:rsidR="00A0725E" w:rsidRPr="00943D62">
              <w:rPr>
                <w:rFonts w:ascii="Arial" w:hAnsi="Arial"/>
                <w:color w:val="373E49" w:themeColor="accent1"/>
                <w:sz w:val="26"/>
                <w:szCs w:val="26"/>
              </w:rPr>
              <w:t xml:space="preserve"> for multiple login attempts using the same </w:t>
            </w:r>
            <w:proofErr w:type="spellStart"/>
            <w:r w:rsidR="00A0725E" w:rsidRPr="00943D62">
              <w:rPr>
                <w:rFonts w:ascii="Arial" w:hAnsi="Arial"/>
                <w:color w:val="373E49" w:themeColor="accent1"/>
                <w:sz w:val="26"/>
                <w:szCs w:val="26"/>
              </w:rPr>
              <w:t>UserID</w:t>
            </w:r>
            <w:proofErr w:type="spellEnd"/>
            <w:r w:rsidR="00A0725E" w:rsidRPr="00943D62">
              <w:rPr>
                <w:rFonts w:ascii="Arial" w:hAnsi="Arial"/>
                <w:color w:val="373E49" w:themeColor="accent1"/>
                <w:sz w:val="26"/>
                <w:szCs w:val="26"/>
              </w:rPr>
              <w:t xml:space="preserve">, and </w:t>
            </w:r>
            <w:r w:rsidR="00252F9E" w:rsidRPr="00943D62">
              <w:rPr>
                <w:rFonts w:ascii="Arial" w:hAnsi="Arial"/>
                <w:color w:val="373E49" w:themeColor="accent1"/>
                <w:sz w:val="26"/>
                <w:szCs w:val="26"/>
              </w:rPr>
              <w:t xml:space="preserve">for </w:t>
            </w:r>
            <w:r w:rsidR="00A0725E" w:rsidRPr="00943D62">
              <w:rPr>
                <w:rFonts w:ascii="Arial" w:hAnsi="Arial"/>
                <w:color w:val="373E49" w:themeColor="accent1"/>
                <w:sz w:val="26"/>
                <w:szCs w:val="26"/>
              </w:rPr>
              <w:t xml:space="preserve">the </w:t>
            </w:r>
            <w:r w:rsidR="00A0725E" w:rsidRPr="00943D62">
              <w:rPr>
                <w:rFonts w:ascii="Arial" w:hAnsi="Arial"/>
                <w:color w:val="373E49" w:themeColor="accent1"/>
                <w:sz w:val="26"/>
                <w:szCs w:val="26"/>
              </w:rPr>
              <w:lastRenderedPageBreak/>
              <w:t xml:space="preserve">same </w:t>
            </w:r>
            <w:proofErr w:type="spellStart"/>
            <w:r w:rsidR="00A0725E" w:rsidRPr="00943D62">
              <w:rPr>
                <w:rFonts w:ascii="Arial" w:hAnsi="Arial"/>
                <w:color w:val="373E49" w:themeColor="accent1"/>
                <w:sz w:val="26"/>
                <w:szCs w:val="26"/>
              </w:rPr>
              <w:t>UserID</w:t>
            </w:r>
            <w:proofErr w:type="spellEnd"/>
            <w:r w:rsidR="00A0725E" w:rsidRPr="00943D62">
              <w:rPr>
                <w:rFonts w:ascii="Arial" w:hAnsi="Arial"/>
                <w:color w:val="373E49" w:themeColor="accent1"/>
                <w:sz w:val="26"/>
                <w:szCs w:val="26"/>
              </w:rPr>
              <w:t xml:space="preserve"> being used from different terminals</w:t>
            </w:r>
            <w:r w:rsidR="00CC07CA" w:rsidRPr="00943D62">
              <w:rPr>
                <w:rFonts w:ascii="Arial" w:hAnsi="Arial"/>
                <w:color w:val="373E49" w:themeColor="accent1"/>
                <w:sz w:val="26"/>
                <w:szCs w:val="26"/>
              </w:rPr>
              <w:t xml:space="preserve"> (concurrent logins)</w:t>
            </w:r>
            <w:r w:rsidR="00E83001" w:rsidRPr="00943D62">
              <w:rPr>
                <w:rFonts w:ascii="Arial" w:hAnsi="Arial"/>
                <w:color w:val="373E49" w:themeColor="accent1"/>
                <w:sz w:val="26"/>
                <w:szCs w:val="26"/>
              </w:rPr>
              <w:t>.</w:t>
            </w:r>
          </w:p>
        </w:tc>
      </w:tr>
      <w:tr w:rsidR="00155179" w:rsidRPr="00155179" w14:paraId="50254682" w14:textId="77777777" w:rsidTr="00155179">
        <w:tc>
          <w:tcPr>
            <w:tcW w:w="1854" w:type="dxa"/>
            <w:vAlign w:val="center"/>
          </w:tcPr>
          <w:p w14:paraId="304A997E" w14:textId="77777777" w:rsidR="0055012E" w:rsidRPr="00943D62" w:rsidRDefault="0055012E" w:rsidP="003A319F">
            <w:pPr>
              <w:pStyle w:val="ListParagraph"/>
              <w:numPr>
                <w:ilvl w:val="0"/>
                <w:numId w:val="6"/>
              </w:numPr>
              <w:spacing w:before="120" w:after="120" w:line="276" w:lineRule="auto"/>
              <w:contextualSpacing w:val="0"/>
              <w:rPr>
                <w:rFonts w:ascii="Arial" w:hAnsi="Arial"/>
                <w:color w:val="373E49" w:themeColor="accent1"/>
                <w:sz w:val="26"/>
                <w:szCs w:val="26"/>
              </w:rPr>
            </w:pPr>
          </w:p>
        </w:tc>
        <w:tc>
          <w:tcPr>
            <w:tcW w:w="7218" w:type="dxa"/>
          </w:tcPr>
          <w:p w14:paraId="785CBB43" w14:textId="70FA18BF" w:rsidR="00A0725E" w:rsidRPr="00943D62" w:rsidRDefault="006251C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T</w:t>
            </w:r>
            <w:r w:rsidR="00A0725E" w:rsidRPr="00943D62">
              <w:rPr>
                <w:rFonts w:ascii="Arial" w:hAnsi="Arial"/>
                <w:color w:val="373E49" w:themeColor="accent1"/>
                <w:sz w:val="26"/>
                <w:szCs w:val="26"/>
              </w:rPr>
              <w:t xml:space="preserve">he password standard </w:t>
            </w:r>
            <w:r w:rsidR="001A4011" w:rsidRPr="00943D62">
              <w:rPr>
                <w:rFonts w:ascii="Arial" w:hAnsi="Arial"/>
                <w:color w:val="373E49" w:themeColor="accent1"/>
                <w:sz w:val="26"/>
                <w:szCs w:val="26"/>
              </w:rPr>
              <w:t>for</w:t>
            </w:r>
            <w:r w:rsidR="00104E98" w:rsidRPr="00943D62">
              <w:rPr>
                <w:rFonts w:ascii="Arial" w:hAnsi="Arial"/>
                <w:color w:val="373E49" w:themeColor="accent1"/>
                <w:sz w:val="26"/>
                <w:szCs w:val="26"/>
              </w:rPr>
              <w:t xml:space="preserve"> the users' workstations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w:t>
            </w:r>
            <w:r w:rsidR="00A0725E" w:rsidRPr="00943D62">
              <w:rPr>
                <w:rFonts w:ascii="Arial" w:hAnsi="Arial"/>
                <w:color w:val="373E49" w:themeColor="accent1"/>
                <w:sz w:val="26"/>
                <w:szCs w:val="26"/>
              </w:rPr>
              <w:t>implement the following minimum rules:</w:t>
            </w:r>
          </w:p>
          <w:p w14:paraId="1888F413" w14:textId="45945172" w:rsidR="00A0725E" w:rsidRPr="00943D62" w:rsidRDefault="00A0725E" w:rsidP="0095077F">
            <w:pPr>
              <w:pStyle w:val="ListParagraph"/>
              <w:numPr>
                <w:ilvl w:val="0"/>
                <w:numId w:val="31"/>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password length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at least </w:t>
            </w:r>
            <w:r w:rsidRPr="00943D62">
              <w:rPr>
                <w:rFonts w:ascii="Arial" w:hAnsi="Arial"/>
                <w:color w:val="373E49" w:themeColor="accent1"/>
                <w:sz w:val="26"/>
                <w:szCs w:val="26"/>
                <w:highlight w:val="cyan"/>
              </w:rPr>
              <w:t>8</w:t>
            </w:r>
            <w:r w:rsidRPr="00943D62">
              <w:rPr>
                <w:rFonts w:ascii="Arial" w:hAnsi="Arial"/>
                <w:color w:val="373E49" w:themeColor="accent1"/>
                <w:sz w:val="26"/>
                <w:szCs w:val="26"/>
              </w:rPr>
              <w:t xml:space="preserve"> characters</w:t>
            </w:r>
          </w:p>
          <w:p w14:paraId="590844C2" w14:textId="66055834" w:rsidR="00A0725E" w:rsidRPr="00943D62" w:rsidRDefault="00A0725E" w:rsidP="0095077F">
            <w:pPr>
              <w:pStyle w:val="ListParagraph"/>
              <w:numPr>
                <w:ilvl w:val="0"/>
                <w:numId w:val="31"/>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passwords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include at least </w:t>
            </w:r>
            <w:r w:rsidR="0072382B" w:rsidRPr="00943D62">
              <w:rPr>
                <w:rFonts w:ascii="Arial" w:hAnsi="Arial"/>
                <w:color w:val="373E49" w:themeColor="accent1"/>
                <w:sz w:val="26"/>
                <w:szCs w:val="26"/>
              </w:rPr>
              <w:t xml:space="preserve">one </w:t>
            </w:r>
            <w:r w:rsidRPr="00943D62">
              <w:rPr>
                <w:rFonts w:ascii="Arial" w:hAnsi="Arial"/>
                <w:color w:val="373E49" w:themeColor="accent1"/>
                <w:sz w:val="26"/>
                <w:szCs w:val="26"/>
              </w:rPr>
              <w:t>of</w:t>
            </w:r>
            <w:r w:rsidR="0072382B" w:rsidRPr="00943D62">
              <w:rPr>
                <w:rFonts w:ascii="Arial" w:hAnsi="Arial"/>
                <w:color w:val="373E49" w:themeColor="accent1"/>
                <w:sz w:val="26"/>
                <w:szCs w:val="26"/>
              </w:rPr>
              <w:t xml:space="preserve"> each</w:t>
            </w:r>
            <w:r w:rsidRPr="00943D62">
              <w:rPr>
                <w:rFonts w:ascii="Arial" w:hAnsi="Arial"/>
                <w:color w:val="373E49" w:themeColor="accent1"/>
                <w:sz w:val="26"/>
                <w:szCs w:val="26"/>
              </w:rPr>
              <w:t>: lower-case letters (a-z), capitali</w:t>
            </w:r>
            <w:r w:rsidR="00015FA9" w:rsidRPr="00943D62">
              <w:rPr>
                <w:rFonts w:ascii="Arial" w:hAnsi="Arial"/>
                <w:color w:val="373E49" w:themeColor="accent1"/>
                <w:sz w:val="26"/>
                <w:szCs w:val="26"/>
              </w:rPr>
              <w:t>z</w:t>
            </w:r>
            <w:r w:rsidRPr="00943D62">
              <w:rPr>
                <w:rFonts w:ascii="Arial" w:hAnsi="Arial"/>
                <w:color w:val="373E49" w:themeColor="accent1"/>
                <w:sz w:val="26"/>
                <w:szCs w:val="26"/>
              </w:rPr>
              <w:t>ed letters (A-Z), numbers (0-9)</w:t>
            </w:r>
            <w:r w:rsidR="00015FA9" w:rsidRPr="00943D62">
              <w:rPr>
                <w:rFonts w:ascii="Arial" w:hAnsi="Arial"/>
                <w:color w:val="373E49" w:themeColor="accent1"/>
                <w:sz w:val="26"/>
                <w:szCs w:val="26"/>
              </w:rPr>
              <w:t xml:space="preserve"> and </w:t>
            </w:r>
            <w:r w:rsidRPr="00943D62">
              <w:rPr>
                <w:rFonts w:ascii="Arial" w:hAnsi="Arial"/>
                <w:color w:val="373E49" w:themeColor="accent1"/>
                <w:sz w:val="26"/>
                <w:szCs w:val="26"/>
              </w:rPr>
              <w:t>special characters (e.g. £$*)</w:t>
            </w:r>
          </w:p>
          <w:p w14:paraId="2D42A7BC" w14:textId="7615C244" w:rsidR="00A0725E" w:rsidRPr="00943D62" w:rsidRDefault="00A0725E" w:rsidP="0095077F">
            <w:pPr>
              <w:pStyle w:val="ListParagraph"/>
              <w:numPr>
                <w:ilvl w:val="0"/>
                <w:numId w:val="31"/>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passwords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changed on a regular basis – at least every </w:t>
            </w:r>
            <w:r w:rsidR="00E93A02" w:rsidRPr="00943D62">
              <w:rPr>
                <w:rFonts w:ascii="Arial" w:hAnsi="Arial"/>
                <w:color w:val="373E49" w:themeColor="accent1"/>
                <w:sz w:val="26"/>
                <w:szCs w:val="26"/>
                <w:highlight w:val="cyan"/>
              </w:rPr>
              <w:t>9</w:t>
            </w:r>
            <w:r w:rsidRPr="00943D62">
              <w:rPr>
                <w:rFonts w:ascii="Arial" w:hAnsi="Arial"/>
                <w:color w:val="373E49" w:themeColor="accent1"/>
                <w:sz w:val="26"/>
                <w:szCs w:val="26"/>
                <w:highlight w:val="cyan"/>
              </w:rPr>
              <w:t>0</w:t>
            </w:r>
            <w:r w:rsidRPr="00943D62">
              <w:rPr>
                <w:rFonts w:ascii="Arial" w:hAnsi="Arial"/>
                <w:color w:val="373E49" w:themeColor="accent1"/>
                <w:sz w:val="26"/>
                <w:szCs w:val="26"/>
              </w:rPr>
              <w:t xml:space="preserve"> days – where in use </w:t>
            </w:r>
            <w:r w:rsidR="00E93A02" w:rsidRPr="00943D62">
              <w:rPr>
                <w:rFonts w:ascii="Arial" w:hAnsi="Arial"/>
                <w:color w:val="373E49" w:themeColor="accent1"/>
                <w:sz w:val="26"/>
                <w:szCs w:val="26"/>
              </w:rPr>
              <w:t>(not required if multi-factor authentication is implemented)</w:t>
            </w:r>
          </w:p>
          <w:p w14:paraId="50C2593A" w14:textId="116848C9" w:rsidR="00FB787A" w:rsidRPr="00943D62" w:rsidRDefault="00A0725E" w:rsidP="0095077F">
            <w:pPr>
              <w:pStyle w:val="ListParagraph"/>
              <w:numPr>
                <w:ilvl w:val="0"/>
                <w:numId w:val="31"/>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the last </w:t>
            </w:r>
            <w:r w:rsidRPr="00943D62">
              <w:rPr>
                <w:rFonts w:ascii="Arial" w:hAnsi="Arial"/>
                <w:color w:val="373E49" w:themeColor="accent1"/>
                <w:sz w:val="26"/>
                <w:szCs w:val="26"/>
                <w:highlight w:val="cyan"/>
              </w:rPr>
              <w:t>1</w:t>
            </w:r>
            <w:r w:rsidR="00CD69A2" w:rsidRPr="00943D62">
              <w:rPr>
                <w:rFonts w:ascii="Arial" w:hAnsi="Arial"/>
                <w:color w:val="373E49" w:themeColor="accent1"/>
                <w:sz w:val="26"/>
                <w:szCs w:val="26"/>
                <w:highlight w:val="cyan"/>
              </w:rPr>
              <w:t>2</w:t>
            </w:r>
            <w:r w:rsidRPr="00943D62">
              <w:rPr>
                <w:rFonts w:ascii="Arial" w:hAnsi="Arial"/>
                <w:color w:val="373E49" w:themeColor="accent1"/>
                <w:sz w:val="26"/>
                <w:szCs w:val="26"/>
              </w:rPr>
              <w:t xml:space="preserve"> passwords used may not be repeated</w:t>
            </w:r>
          </w:p>
          <w:p w14:paraId="38EF51E3" w14:textId="3BCAA2D0" w:rsidR="00FB787A" w:rsidRPr="00943D62" w:rsidRDefault="00F74DEE" w:rsidP="0095077F">
            <w:pPr>
              <w:pStyle w:val="ListParagraph"/>
              <w:numPr>
                <w:ilvl w:val="0"/>
                <w:numId w:val="31"/>
              </w:numPr>
              <w:spacing w:before="120" w:after="120" w:line="276" w:lineRule="auto"/>
              <w:ind w:left="831" w:hanging="471"/>
              <w:jc w:val="both"/>
              <w:rPr>
                <w:rFonts w:ascii="Arial" w:hAnsi="Arial"/>
                <w:color w:val="373E49" w:themeColor="accent1"/>
                <w:sz w:val="26"/>
                <w:szCs w:val="26"/>
              </w:rPr>
            </w:pPr>
            <w:proofErr w:type="spellStart"/>
            <w:r w:rsidRPr="00943D62">
              <w:rPr>
                <w:rFonts w:ascii="Arial" w:hAnsi="Arial"/>
                <w:color w:val="373E49" w:themeColor="accent1"/>
                <w:sz w:val="26"/>
                <w:szCs w:val="26"/>
              </w:rPr>
              <w:t>a</w:t>
            </w:r>
            <w:r w:rsidR="003C1DFC" w:rsidRPr="00943D62">
              <w:rPr>
                <w:rFonts w:ascii="Arial" w:hAnsi="Arial"/>
                <w:color w:val="373E49" w:themeColor="accent1"/>
                <w:sz w:val="26"/>
                <w:szCs w:val="26"/>
              </w:rPr>
              <w:t>utogenerated</w:t>
            </w:r>
            <w:proofErr w:type="spellEnd"/>
            <w:r w:rsidR="003C1DFC" w:rsidRPr="00943D62">
              <w:rPr>
                <w:rFonts w:ascii="Arial" w:hAnsi="Arial"/>
                <w:color w:val="373E49" w:themeColor="accent1"/>
                <w:sz w:val="26"/>
                <w:szCs w:val="26"/>
              </w:rPr>
              <w:t xml:space="preserve"> passwords </w:t>
            </w:r>
            <w:r w:rsidR="00033D42" w:rsidRPr="00943D62">
              <w:rPr>
                <w:rFonts w:ascii="Arial" w:hAnsi="Arial"/>
                <w:color w:val="373E49" w:themeColor="accent1"/>
                <w:sz w:val="26"/>
                <w:szCs w:val="26"/>
              </w:rPr>
              <w:t>must</w:t>
            </w:r>
            <w:r w:rsidR="003C1DFC" w:rsidRPr="00943D62">
              <w:rPr>
                <w:rFonts w:ascii="Arial" w:hAnsi="Arial"/>
                <w:color w:val="373E49" w:themeColor="accent1"/>
                <w:sz w:val="26"/>
                <w:szCs w:val="26"/>
              </w:rPr>
              <w:t xml:space="preserve"> not follow a fixed pattern</w:t>
            </w:r>
          </w:p>
        </w:tc>
      </w:tr>
      <w:tr w:rsidR="00155179" w:rsidRPr="00155179" w14:paraId="2E34A350" w14:textId="77777777" w:rsidTr="00155179">
        <w:tc>
          <w:tcPr>
            <w:tcW w:w="1854" w:type="dxa"/>
            <w:vAlign w:val="center"/>
          </w:tcPr>
          <w:p w14:paraId="17170D17" w14:textId="77777777" w:rsidR="00893F1F" w:rsidRPr="00943D62" w:rsidRDefault="00893F1F">
            <w:pPr>
              <w:pStyle w:val="ListParagraph"/>
              <w:numPr>
                <w:ilvl w:val="0"/>
                <w:numId w:val="6"/>
              </w:numPr>
              <w:spacing w:before="120" w:after="120" w:line="276" w:lineRule="auto"/>
              <w:contextualSpacing w:val="0"/>
              <w:rPr>
                <w:rFonts w:ascii="Arial" w:hAnsi="Arial"/>
                <w:color w:val="373E49" w:themeColor="accent1"/>
                <w:sz w:val="26"/>
                <w:szCs w:val="26"/>
              </w:rPr>
            </w:pPr>
          </w:p>
        </w:tc>
        <w:tc>
          <w:tcPr>
            <w:tcW w:w="7218" w:type="dxa"/>
          </w:tcPr>
          <w:p w14:paraId="6A5DDEAE" w14:textId="67D4E5FE" w:rsidR="00893F1F" w:rsidRPr="00943D62" w:rsidRDefault="008B7190"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All default usernames and passwords for new systems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changed before being used in the production environment</w:t>
            </w:r>
            <w:r w:rsidR="00E83001" w:rsidRPr="00943D62">
              <w:rPr>
                <w:rFonts w:ascii="Arial" w:hAnsi="Arial"/>
                <w:color w:val="373E49" w:themeColor="accent1"/>
                <w:sz w:val="26"/>
                <w:szCs w:val="26"/>
              </w:rPr>
              <w:t>.</w:t>
            </w:r>
          </w:p>
        </w:tc>
      </w:tr>
      <w:tr w:rsidR="00155179" w:rsidRPr="00155179" w14:paraId="32A8FBA7" w14:textId="77777777" w:rsidTr="00155179">
        <w:tc>
          <w:tcPr>
            <w:tcW w:w="1854" w:type="dxa"/>
            <w:vAlign w:val="center"/>
          </w:tcPr>
          <w:p w14:paraId="7293C3C0" w14:textId="77777777" w:rsidR="00DF5084" w:rsidRPr="00943D62" w:rsidRDefault="00DF5084">
            <w:pPr>
              <w:pStyle w:val="ListParagraph"/>
              <w:numPr>
                <w:ilvl w:val="0"/>
                <w:numId w:val="6"/>
              </w:numPr>
              <w:spacing w:before="120" w:after="120" w:line="276" w:lineRule="auto"/>
              <w:contextualSpacing w:val="0"/>
              <w:rPr>
                <w:rFonts w:ascii="Arial" w:hAnsi="Arial"/>
                <w:color w:val="373E49" w:themeColor="accent1"/>
                <w:sz w:val="26"/>
                <w:szCs w:val="26"/>
              </w:rPr>
            </w:pPr>
          </w:p>
        </w:tc>
        <w:tc>
          <w:tcPr>
            <w:tcW w:w="7218" w:type="dxa"/>
          </w:tcPr>
          <w:p w14:paraId="29C982BB" w14:textId="6D8838B5" w:rsidR="00DF5084" w:rsidRPr="00943D62" w:rsidRDefault="00DF5084"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Default/non-interactive/unneeded accounts </w:t>
            </w:r>
            <w:r w:rsidR="00F13925" w:rsidRPr="00943D62">
              <w:rPr>
                <w:rFonts w:ascii="Arial" w:hAnsi="Arial"/>
                <w:color w:val="373E49" w:themeColor="accent1"/>
                <w:sz w:val="26"/>
                <w:szCs w:val="26"/>
              </w:rPr>
              <w:t>on different systems including but not limited to servers, databases, external web applications, logging systems, network devices, wireless network devices, and users' workstations</w:t>
            </w:r>
            <w:r w:rsidR="003A398D"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disabled or renamed</w:t>
            </w:r>
            <w:r w:rsidR="00E83001" w:rsidRPr="00943D62">
              <w:rPr>
                <w:rFonts w:ascii="Arial" w:hAnsi="Arial"/>
                <w:color w:val="373E49" w:themeColor="accent1"/>
                <w:sz w:val="26"/>
                <w:szCs w:val="26"/>
              </w:rPr>
              <w:t>.</w:t>
            </w:r>
          </w:p>
        </w:tc>
      </w:tr>
      <w:tr w:rsidR="00155179" w:rsidRPr="00155179" w14:paraId="1FB8240D" w14:textId="77777777" w:rsidTr="00155179">
        <w:tc>
          <w:tcPr>
            <w:tcW w:w="1854" w:type="dxa"/>
            <w:vAlign w:val="center"/>
          </w:tcPr>
          <w:p w14:paraId="2890A824" w14:textId="77777777" w:rsidR="00AC0452" w:rsidRPr="00943D62" w:rsidRDefault="00AC0452" w:rsidP="003A319F">
            <w:pPr>
              <w:pStyle w:val="ListParagraph"/>
              <w:numPr>
                <w:ilvl w:val="0"/>
                <w:numId w:val="6"/>
              </w:numPr>
              <w:spacing w:before="120" w:after="120" w:line="276" w:lineRule="auto"/>
              <w:contextualSpacing w:val="0"/>
              <w:rPr>
                <w:rFonts w:ascii="Arial" w:hAnsi="Arial"/>
                <w:color w:val="373E49" w:themeColor="accent1"/>
                <w:sz w:val="26"/>
                <w:szCs w:val="26"/>
              </w:rPr>
            </w:pPr>
          </w:p>
        </w:tc>
        <w:tc>
          <w:tcPr>
            <w:tcW w:w="7218" w:type="dxa"/>
          </w:tcPr>
          <w:p w14:paraId="11AC8B61" w14:textId="14C698DD" w:rsidR="00861988" w:rsidRPr="00943D62" w:rsidRDefault="001D4D68"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Implement </w:t>
            </w: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001A051D" w:rsidRPr="00943D62">
              <w:rPr>
                <w:rFonts w:ascii="Arial" w:hAnsi="Arial"/>
                <w:color w:val="373E49" w:themeColor="accent1"/>
                <w:sz w:val="26"/>
                <w:szCs w:val="26"/>
                <w:highlight w:val="cyan"/>
              </w:rPr>
              <w:t xml:space="preserve"> </w:t>
            </w:r>
            <w:r w:rsidRPr="00943D62">
              <w:rPr>
                <w:rFonts w:ascii="Arial" w:hAnsi="Arial"/>
                <w:color w:val="373E49" w:themeColor="accent1"/>
                <w:sz w:val="26"/>
                <w:szCs w:val="26"/>
                <w:highlight w:val="cyan"/>
              </w:rPr>
              <w:t>name&gt;</w:t>
            </w:r>
            <w:r w:rsidRPr="00943D62">
              <w:rPr>
                <w:rFonts w:ascii="Arial" w:hAnsi="Arial"/>
                <w:color w:val="373E49" w:themeColor="accent1"/>
                <w:sz w:val="26"/>
                <w:szCs w:val="26"/>
              </w:rPr>
              <w:t xml:space="preserve"> approved multi-factor authentication</w:t>
            </w:r>
            <w:r w:rsidR="00861988" w:rsidRPr="00943D62">
              <w:rPr>
                <w:rFonts w:ascii="Arial" w:hAnsi="Arial"/>
                <w:color w:val="373E49" w:themeColor="accent1"/>
                <w:sz w:val="26"/>
                <w:szCs w:val="26"/>
              </w:rPr>
              <w:t xml:space="preserve"> for users in the following cases:</w:t>
            </w:r>
          </w:p>
          <w:p w14:paraId="13F1DF89" w14:textId="643A1B5B" w:rsidR="00AC0452" w:rsidRPr="00943D62" w:rsidRDefault="001D4D68" w:rsidP="0095077F">
            <w:pPr>
              <w:pStyle w:val="ListParagraph"/>
              <w:numPr>
                <w:ilvl w:val="0"/>
                <w:numId w:val="34"/>
              </w:numPr>
              <w:spacing w:before="120" w:after="120" w:line="276" w:lineRule="auto"/>
              <w:ind w:left="831" w:hanging="411"/>
              <w:jc w:val="both"/>
              <w:rPr>
                <w:rFonts w:ascii="Arial" w:hAnsi="Arial"/>
                <w:color w:val="373E49" w:themeColor="accent1"/>
                <w:sz w:val="26"/>
                <w:szCs w:val="26"/>
              </w:rPr>
            </w:pPr>
            <w:r w:rsidRPr="00943D62">
              <w:rPr>
                <w:rFonts w:ascii="Arial" w:hAnsi="Arial"/>
                <w:color w:val="373E49" w:themeColor="accent1"/>
                <w:sz w:val="26"/>
                <w:szCs w:val="26"/>
              </w:rPr>
              <w:t>for domain access</w:t>
            </w:r>
          </w:p>
          <w:p w14:paraId="0B5A172B" w14:textId="15BFBA05" w:rsidR="00861988" w:rsidRPr="00943D62" w:rsidRDefault="0054236B" w:rsidP="0095077F">
            <w:pPr>
              <w:pStyle w:val="ListParagraph"/>
              <w:numPr>
                <w:ilvl w:val="0"/>
                <w:numId w:val="34"/>
              </w:numPr>
              <w:spacing w:before="120" w:after="120" w:line="276" w:lineRule="auto"/>
              <w:ind w:left="831" w:hanging="411"/>
              <w:jc w:val="both"/>
              <w:rPr>
                <w:rFonts w:ascii="Arial" w:hAnsi="Arial"/>
                <w:color w:val="373E49" w:themeColor="accent1"/>
                <w:sz w:val="26"/>
                <w:szCs w:val="26"/>
              </w:rPr>
            </w:pPr>
            <w:r w:rsidRPr="00943D62">
              <w:rPr>
                <w:rFonts w:ascii="Arial" w:hAnsi="Arial"/>
                <w:color w:val="373E49" w:themeColor="accent1"/>
                <w:sz w:val="26"/>
                <w:szCs w:val="26"/>
              </w:rPr>
              <w:t>for critical systems</w:t>
            </w:r>
            <w:r w:rsidR="0041698B" w:rsidRPr="00943D62">
              <w:rPr>
                <w:rFonts w:ascii="Arial" w:hAnsi="Arial"/>
                <w:color w:val="373E49" w:themeColor="accent1"/>
                <w:sz w:val="26"/>
                <w:szCs w:val="26"/>
              </w:rPr>
              <w:t>, or systems used for managing critical systems</w:t>
            </w:r>
          </w:p>
          <w:p w14:paraId="774FFDB9" w14:textId="7FBE4CE0" w:rsidR="005D145B" w:rsidRPr="00943D62" w:rsidRDefault="005D145B" w:rsidP="0095077F">
            <w:pPr>
              <w:pStyle w:val="ListParagraph"/>
              <w:numPr>
                <w:ilvl w:val="0"/>
                <w:numId w:val="34"/>
              </w:numPr>
              <w:spacing w:before="120" w:after="120" w:line="276" w:lineRule="auto"/>
              <w:ind w:left="831" w:hanging="411"/>
              <w:jc w:val="both"/>
              <w:rPr>
                <w:rFonts w:ascii="Arial" w:hAnsi="Arial"/>
                <w:color w:val="373E49" w:themeColor="accent1"/>
                <w:sz w:val="26"/>
                <w:szCs w:val="26"/>
              </w:rPr>
            </w:pPr>
            <w:r w:rsidRPr="00943D62">
              <w:rPr>
                <w:rFonts w:ascii="Arial" w:hAnsi="Arial"/>
                <w:color w:val="373E49" w:themeColor="accent1"/>
                <w:sz w:val="26"/>
                <w:szCs w:val="26"/>
              </w:rPr>
              <w:t>critical servers</w:t>
            </w:r>
          </w:p>
          <w:p w14:paraId="007A2DFC" w14:textId="47821973" w:rsidR="0054236B" w:rsidRPr="00943D62" w:rsidRDefault="0054236B" w:rsidP="0095077F">
            <w:pPr>
              <w:pStyle w:val="ListParagraph"/>
              <w:numPr>
                <w:ilvl w:val="0"/>
                <w:numId w:val="34"/>
              </w:numPr>
              <w:spacing w:before="120" w:after="120" w:line="276" w:lineRule="auto"/>
              <w:ind w:left="831" w:hanging="411"/>
              <w:jc w:val="both"/>
              <w:rPr>
                <w:rFonts w:ascii="Arial" w:hAnsi="Arial"/>
                <w:color w:val="373E49" w:themeColor="accent1"/>
                <w:sz w:val="26"/>
                <w:szCs w:val="26"/>
              </w:rPr>
            </w:pPr>
            <w:r w:rsidRPr="00943D62">
              <w:rPr>
                <w:rFonts w:ascii="Arial" w:hAnsi="Arial"/>
                <w:color w:val="373E49" w:themeColor="accent1"/>
                <w:sz w:val="26"/>
                <w:szCs w:val="26"/>
              </w:rPr>
              <w:t xml:space="preserve">for privileged users </w:t>
            </w:r>
            <w:r w:rsidR="00AD3EA9" w:rsidRPr="00943D62">
              <w:rPr>
                <w:rFonts w:ascii="Arial" w:hAnsi="Arial"/>
                <w:color w:val="373E49" w:themeColor="accent1"/>
                <w:sz w:val="26"/>
                <w:szCs w:val="26"/>
              </w:rPr>
              <w:t>(including privileged cloud users)</w:t>
            </w:r>
          </w:p>
          <w:p w14:paraId="2D2E0833" w14:textId="21E30BB6" w:rsidR="0041698B" w:rsidRPr="00943D62" w:rsidRDefault="00A32672" w:rsidP="0095077F">
            <w:pPr>
              <w:pStyle w:val="ListParagraph"/>
              <w:numPr>
                <w:ilvl w:val="0"/>
                <w:numId w:val="34"/>
              </w:numPr>
              <w:spacing w:before="120" w:after="120" w:line="276" w:lineRule="auto"/>
              <w:ind w:left="831" w:hanging="411"/>
              <w:jc w:val="both"/>
              <w:rPr>
                <w:rFonts w:ascii="Arial" w:hAnsi="Arial"/>
                <w:color w:val="373E49" w:themeColor="accent1"/>
                <w:sz w:val="26"/>
                <w:szCs w:val="26"/>
              </w:rPr>
            </w:pPr>
            <w:r w:rsidRPr="00943D62">
              <w:rPr>
                <w:rFonts w:ascii="Arial" w:hAnsi="Arial"/>
                <w:color w:val="373E49" w:themeColor="accent1"/>
                <w:sz w:val="26"/>
                <w:szCs w:val="26"/>
              </w:rPr>
              <w:t>for web applications</w:t>
            </w:r>
          </w:p>
          <w:p w14:paraId="241E6FC7" w14:textId="77777777" w:rsidR="005D145B" w:rsidRPr="00943D62" w:rsidRDefault="005D145B" w:rsidP="0095077F">
            <w:pPr>
              <w:pStyle w:val="ListParagraph"/>
              <w:numPr>
                <w:ilvl w:val="0"/>
                <w:numId w:val="34"/>
              </w:numPr>
              <w:spacing w:before="120" w:after="120" w:line="276" w:lineRule="auto"/>
              <w:ind w:left="831" w:hanging="411"/>
              <w:jc w:val="both"/>
              <w:rPr>
                <w:rFonts w:ascii="Arial" w:hAnsi="Arial"/>
                <w:color w:val="373E49" w:themeColor="accent1"/>
                <w:sz w:val="26"/>
                <w:szCs w:val="26"/>
              </w:rPr>
            </w:pPr>
            <w:r w:rsidRPr="00943D62">
              <w:rPr>
                <w:rFonts w:ascii="Arial" w:hAnsi="Arial"/>
                <w:color w:val="373E49" w:themeColor="accent1"/>
                <w:sz w:val="26"/>
                <w:szCs w:val="26"/>
              </w:rPr>
              <w:t>for databases</w:t>
            </w:r>
          </w:p>
          <w:p w14:paraId="26649C82" w14:textId="77777777" w:rsidR="00F877E7" w:rsidRPr="00943D62" w:rsidRDefault="005D145B" w:rsidP="0095077F">
            <w:pPr>
              <w:pStyle w:val="ListParagraph"/>
              <w:numPr>
                <w:ilvl w:val="0"/>
                <w:numId w:val="34"/>
              </w:numPr>
              <w:spacing w:before="120" w:after="120" w:line="276" w:lineRule="auto"/>
              <w:ind w:left="831" w:hanging="411"/>
              <w:jc w:val="both"/>
              <w:rPr>
                <w:rFonts w:ascii="Arial" w:hAnsi="Arial"/>
                <w:color w:val="373E49" w:themeColor="accent1"/>
                <w:sz w:val="26"/>
                <w:szCs w:val="26"/>
              </w:rPr>
            </w:pPr>
            <w:r w:rsidRPr="00943D62">
              <w:rPr>
                <w:rFonts w:ascii="Arial" w:hAnsi="Arial"/>
                <w:color w:val="373E49" w:themeColor="accent1"/>
                <w:sz w:val="26"/>
                <w:szCs w:val="26"/>
              </w:rPr>
              <w:t>for network devices</w:t>
            </w:r>
          </w:p>
          <w:p w14:paraId="7878FCA5" w14:textId="77777777" w:rsidR="00F877E7" w:rsidRPr="00943D62" w:rsidRDefault="00F877E7" w:rsidP="0095077F">
            <w:pPr>
              <w:pStyle w:val="ListParagraph"/>
              <w:numPr>
                <w:ilvl w:val="0"/>
                <w:numId w:val="34"/>
              </w:numPr>
              <w:spacing w:before="120" w:after="120" w:line="276" w:lineRule="auto"/>
              <w:ind w:left="831" w:hanging="411"/>
              <w:jc w:val="both"/>
              <w:rPr>
                <w:rFonts w:ascii="Arial" w:hAnsi="Arial"/>
                <w:color w:val="373E49" w:themeColor="accent1"/>
                <w:sz w:val="26"/>
                <w:szCs w:val="26"/>
              </w:rPr>
            </w:pPr>
            <w:r w:rsidRPr="00943D62">
              <w:rPr>
                <w:rFonts w:ascii="Arial" w:hAnsi="Arial"/>
                <w:color w:val="373E49" w:themeColor="accent1"/>
                <w:sz w:val="26"/>
                <w:szCs w:val="26"/>
              </w:rPr>
              <w:t>for</w:t>
            </w:r>
            <w:r w:rsidR="005D145B" w:rsidRPr="00943D62">
              <w:rPr>
                <w:rFonts w:ascii="Arial" w:hAnsi="Arial"/>
                <w:color w:val="373E49" w:themeColor="accent1"/>
                <w:sz w:val="26"/>
                <w:szCs w:val="26"/>
              </w:rPr>
              <w:t xml:space="preserve"> wireless network devices</w:t>
            </w:r>
          </w:p>
          <w:p w14:paraId="14A09D25" w14:textId="77777777" w:rsidR="005D145B" w:rsidRDefault="00F877E7" w:rsidP="0095077F">
            <w:pPr>
              <w:pStyle w:val="ListParagraph"/>
              <w:numPr>
                <w:ilvl w:val="0"/>
                <w:numId w:val="34"/>
              </w:numPr>
              <w:spacing w:before="120" w:after="120" w:line="276" w:lineRule="auto"/>
              <w:ind w:left="831" w:hanging="411"/>
              <w:jc w:val="both"/>
              <w:rPr>
                <w:rFonts w:ascii="Arial" w:hAnsi="Arial"/>
                <w:color w:val="373E49" w:themeColor="accent1"/>
                <w:sz w:val="26"/>
                <w:szCs w:val="26"/>
              </w:rPr>
            </w:pPr>
            <w:r w:rsidRPr="00943D62">
              <w:rPr>
                <w:rFonts w:ascii="Arial" w:hAnsi="Arial"/>
                <w:color w:val="373E49" w:themeColor="accent1"/>
                <w:sz w:val="26"/>
                <w:szCs w:val="26"/>
              </w:rPr>
              <w:t xml:space="preserve">for </w:t>
            </w:r>
            <w:r w:rsidR="005D145B" w:rsidRPr="00943D62">
              <w:rPr>
                <w:rFonts w:ascii="Arial" w:hAnsi="Arial"/>
                <w:color w:val="373E49" w:themeColor="accent1"/>
                <w:sz w:val="26"/>
                <w:szCs w:val="26"/>
              </w:rPr>
              <w:t>logging systems</w:t>
            </w:r>
          </w:p>
          <w:p w14:paraId="1009876C" w14:textId="77777777" w:rsidR="00726F20" w:rsidRDefault="00726F20" w:rsidP="00726F20">
            <w:pPr>
              <w:spacing w:before="120" w:after="120" w:line="276" w:lineRule="auto"/>
              <w:jc w:val="both"/>
              <w:rPr>
                <w:rFonts w:ascii="Arial" w:hAnsi="Arial"/>
                <w:color w:val="373E49" w:themeColor="accent1"/>
                <w:sz w:val="26"/>
                <w:szCs w:val="26"/>
              </w:rPr>
            </w:pPr>
          </w:p>
          <w:p w14:paraId="508F2CD7" w14:textId="30AA4AEF" w:rsidR="00726F20" w:rsidRPr="00943D62" w:rsidRDefault="00726F20" w:rsidP="00943D62">
            <w:pPr>
              <w:spacing w:before="120" w:after="120" w:line="276" w:lineRule="auto"/>
              <w:jc w:val="both"/>
              <w:rPr>
                <w:rFonts w:ascii="Arial" w:hAnsi="Arial"/>
                <w:color w:val="373E49" w:themeColor="accent1"/>
                <w:sz w:val="26"/>
                <w:szCs w:val="26"/>
              </w:rPr>
            </w:pPr>
          </w:p>
        </w:tc>
      </w:tr>
      <w:tr w:rsidR="00155179" w:rsidRPr="00155179" w14:paraId="0EF84AFE" w14:textId="77777777" w:rsidTr="00943D62">
        <w:tc>
          <w:tcPr>
            <w:tcW w:w="1854" w:type="dxa"/>
            <w:shd w:val="clear" w:color="auto" w:fill="373E49" w:themeFill="accent1"/>
            <w:vAlign w:val="center"/>
          </w:tcPr>
          <w:p w14:paraId="36B60A3F" w14:textId="2CD0C2B2" w:rsidR="00D10BC4" w:rsidRPr="00155179" w:rsidRDefault="00D10BC4" w:rsidP="00943D62">
            <w:pPr>
              <w:spacing w:before="120" w:after="120" w:line="276" w:lineRule="auto"/>
              <w:rPr>
                <w:rFonts w:ascii="Arial" w:hAnsi="Arial"/>
                <w:color w:val="FFFFFF" w:themeColor="background1"/>
                <w:sz w:val="26"/>
                <w:szCs w:val="26"/>
              </w:rPr>
            </w:pPr>
            <w:r w:rsidRPr="00155179">
              <w:rPr>
                <w:rFonts w:ascii="Arial" w:hAnsi="Arial"/>
                <w:color w:val="FFFFFF" w:themeColor="background1"/>
                <w:sz w:val="26"/>
                <w:szCs w:val="26"/>
              </w:rPr>
              <w:lastRenderedPageBreak/>
              <w:t>4</w:t>
            </w:r>
          </w:p>
        </w:tc>
        <w:tc>
          <w:tcPr>
            <w:tcW w:w="7218" w:type="dxa"/>
            <w:shd w:val="clear" w:color="auto" w:fill="373E49" w:themeFill="accent1"/>
            <w:vAlign w:val="center"/>
          </w:tcPr>
          <w:p w14:paraId="00B3DB7F" w14:textId="16F8ECB9" w:rsidR="00D10BC4" w:rsidRPr="00155179" w:rsidRDefault="008F66F5" w:rsidP="00E36612">
            <w:pPr>
              <w:spacing w:before="120" w:after="120" w:line="276" w:lineRule="auto"/>
              <w:jc w:val="left"/>
              <w:rPr>
                <w:rFonts w:ascii="Arial" w:hAnsi="Arial"/>
                <w:color w:val="FFFFFF" w:themeColor="background1"/>
                <w:sz w:val="26"/>
                <w:szCs w:val="26"/>
              </w:rPr>
            </w:pPr>
            <w:r w:rsidRPr="00155179">
              <w:rPr>
                <w:rFonts w:ascii="Arial" w:hAnsi="Arial"/>
                <w:color w:val="FFFFFF" w:themeColor="background1"/>
                <w:sz w:val="26"/>
                <w:szCs w:val="26"/>
              </w:rPr>
              <w:t>Segregation of duties</w:t>
            </w:r>
          </w:p>
        </w:tc>
      </w:tr>
      <w:tr w:rsidR="00155179" w:rsidRPr="00155179" w14:paraId="08EF25CC" w14:textId="77777777" w:rsidTr="00943D62">
        <w:tc>
          <w:tcPr>
            <w:tcW w:w="1854" w:type="dxa"/>
            <w:shd w:val="clear" w:color="auto" w:fill="D3D7DE" w:themeFill="accent1" w:themeFillTint="33"/>
            <w:vAlign w:val="center"/>
          </w:tcPr>
          <w:p w14:paraId="66619A0F" w14:textId="77777777" w:rsidR="00D10BC4" w:rsidRPr="00943D62" w:rsidRDefault="00D10BC4"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Objective</w:t>
            </w:r>
          </w:p>
        </w:tc>
        <w:tc>
          <w:tcPr>
            <w:tcW w:w="7218" w:type="dxa"/>
            <w:shd w:val="clear" w:color="auto" w:fill="D3D7DE" w:themeFill="accent1" w:themeFillTint="33"/>
            <w:vAlign w:val="center"/>
          </w:tcPr>
          <w:p w14:paraId="49602819" w14:textId="67863A86" w:rsidR="00D10BC4" w:rsidRPr="00943D62" w:rsidRDefault="008F66F5"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To enforce segregation of duties and prevent </w:t>
            </w:r>
            <w:r w:rsidR="00E9000A" w:rsidRPr="00943D62">
              <w:rPr>
                <w:rFonts w:ascii="Arial" w:hAnsi="Arial"/>
                <w:color w:val="373E49" w:themeColor="accent1"/>
                <w:sz w:val="26"/>
                <w:szCs w:val="26"/>
              </w:rPr>
              <w:t>combinations of access rights which grant users, unintentionally, with excessive access rights</w:t>
            </w:r>
            <w:r w:rsidR="00E83001" w:rsidRPr="00943D62">
              <w:rPr>
                <w:rFonts w:ascii="Arial" w:hAnsi="Arial"/>
                <w:color w:val="373E49" w:themeColor="accent1"/>
                <w:sz w:val="26"/>
                <w:szCs w:val="26"/>
              </w:rPr>
              <w:t>.</w:t>
            </w:r>
          </w:p>
        </w:tc>
      </w:tr>
      <w:tr w:rsidR="00155179" w:rsidRPr="00155179" w14:paraId="0464FFC3" w14:textId="77777777" w:rsidTr="00943D62">
        <w:tc>
          <w:tcPr>
            <w:tcW w:w="1854" w:type="dxa"/>
            <w:shd w:val="clear" w:color="auto" w:fill="D3D7DE" w:themeFill="accent1" w:themeFillTint="33"/>
            <w:vAlign w:val="center"/>
          </w:tcPr>
          <w:p w14:paraId="00693DBA" w14:textId="119FDD39" w:rsidR="00700A08" w:rsidRPr="00943D62" w:rsidRDefault="00700A08"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Risk implication</w:t>
            </w:r>
          </w:p>
        </w:tc>
        <w:tc>
          <w:tcPr>
            <w:tcW w:w="7218" w:type="dxa"/>
            <w:shd w:val="clear" w:color="auto" w:fill="D3D7DE" w:themeFill="accent1" w:themeFillTint="33"/>
            <w:vAlign w:val="center"/>
          </w:tcPr>
          <w:p w14:paraId="6071AF75" w14:textId="54CA6501" w:rsidR="00700A08" w:rsidRPr="00943D62" w:rsidRDefault="00E72072"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Lack of segregation may allow users to conduct transactions which are fraudulent, in error, or </w:t>
            </w:r>
            <w:r w:rsidR="00427281" w:rsidRPr="00943D62">
              <w:rPr>
                <w:rFonts w:ascii="Arial" w:hAnsi="Arial"/>
                <w:color w:val="373E49" w:themeColor="accent1"/>
                <w:sz w:val="26"/>
                <w:szCs w:val="26"/>
              </w:rPr>
              <w:t xml:space="preserve">that </w:t>
            </w:r>
            <w:r w:rsidRPr="00943D62">
              <w:rPr>
                <w:rFonts w:ascii="Arial" w:hAnsi="Arial"/>
                <w:color w:val="373E49" w:themeColor="accent1"/>
                <w:sz w:val="26"/>
                <w:szCs w:val="26"/>
              </w:rPr>
              <w:t xml:space="preserve">exceed the user’s </w:t>
            </w:r>
            <w:r w:rsidR="00427281" w:rsidRPr="00943D62">
              <w:rPr>
                <w:rFonts w:ascii="Arial" w:hAnsi="Arial"/>
                <w:color w:val="373E49" w:themeColor="accent1"/>
                <w:sz w:val="26"/>
                <w:szCs w:val="26"/>
              </w:rPr>
              <w:t>seniority or authority</w:t>
            </w:r>
            <w:r w:rsidR="00E83001" w:rsidRPr="00943D62">
              <w:rPr>
                <w:rFonts w:ascii="Arial" w:hAnsi="Arial"/>
                <w:color w:val="373E49" w:themeColor="accent1"/>
                <w:sz w:val="26"/>
                <w:szCs w:val="26"/>
              </w:rPr>
              <w:t>.</w:t>
            </w:r>
          </w:p>
        </w:tc>
      </w:tr>
      <w:tr w:rsidR="00155179" w:rsidRPr="00155179" w14:paraId="10D88511" w14:textId="77777777" w:rsidTr="00943D62">
        <w:tc>
          <w:tcPr>
            <w:tcW w:w="9072" w:type="dxa"/>
            <w:gridSpan w:val="2"/>
            <w:shd w:val="clear" w:color="auto" w:fill="F2F2F2" w:themeFill="background2"/>
            <w:vAlign w:val="center"/>
          </w:tcPr>
          <w:p w14:paraId="5989A700" w14:textId="09245990" w:rsidR="00E83001" w:rsidRPr="00943D62" w:rsidRDefault="00E83001" w:rsidP="00E83001">
            <w:pPr>
              <w:spacing w:before="120" w:after="120" w:line="276" w:lineRule="auto"/>
              <w:jc w:val="left"/>
              <w:rPr>
                <w:rFonts w:ascii="Arial" w:hAnsi="Arial"/>
                <w:color w:val="373E49" w:themeColor="accent1"/>
                <w:sz w:val="26"/>
                <w:szCs w:val="26"/>
              </w:rPr>
            </w:pPr>
            <w:r w:rsidRPr="00943D62">
              <w:rPr>
                <w:rFonts w:ascii="Arial" w:hAnsi="Arial"/>
                <w:color w:val="373E49" w:themeColor="accent1"/>
                <w:sz w:val="26"/>
                <w:szCs w:val="26"/>
              </w:rPr>
              <w:t>Requirements</w:t>
            </w:r>
          </w:p>
        </w:tc>
      </w:tr>
      <w:tr w:rsidR="00155179" w:rsidRPr="00155179" w14:paraId="2508EDD3" w14:textId="77777777" w:rsidTr="00155179">
        <w:tc>
          <w:tcPr>
            <w:tcW w:w="1854" w:type="dxa"/>
            <w:vAlign w:val="center"/>
          </w:tcPr>
          <w:p w14:paraId="24ED4698" w14:textId="64B5E9AE" w:rsidR="00C94B4C" w:rsidRPr="00943D62" w:rsidRDefault="00C94B4C" w:rsidP="003A319F">
            <w:pPr>
              <w:pStyle w:val="ListParagraph"/>
              <w:numPr>
                <w:ilvl w:val="0"/>
                <w:numId w:val="45"/>
              </w:numPr>
              <w:spacing w:before="120" w:after="120" w:line="276" w:lineRule="auto"/>
              <w:rPr>
                <w:rFonts w:ascii="Arial" w:hAnsi="Arial"/>
                <w:color w:val="373E49" w:themeColor="accent1"/>
                <w:sz w:val="26"/>
                <w:szCs w:val="26"/>
              </w:rPr>
            </w:pPr>
          </w:p>
        </w:tc>
        <w:tc>
          <w:tcPr>
            <w:tcW w:w="7218" w:type="dxa"/>
          </w:tcPr>
          <w:p w14:paraId="3DBA0970" w14:textId="1DF46620" w:rsidR="00D10BC4" w:rsidRPr="00943D62" w:rsidRDefault="006E3499"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types of activities that require segregation of duties and access rights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defined</w:t>
            </w:r>
            <w:r w:rsidR="00E83001" w:rsidRPr="00943D62">
              <w:rPr>
                <w:rFonts w:ascii="Arial" w:hAnsi="Arial"/>
                <w:color w:val="373E49" w:themeColor="accent1"/>
                <w:sz w:val="26"/>
                <w:szCs w:val="26"/>
              </w:rPr>
              <w:t>.</w:t>
            </w:r>
          </w:p>
        </w:tc>
      </w:tr>
      <w:tr w:rsidR="00155179" w:rsidRPr="00155179" w14:paraId="2ADE64D4" w14:textId="77777777" w:rsidTr="00155179">
        <w:tc>
          <w:tcPr>
            <w:tcW w:w="1854" w:type="dxa"/>
            <w:vAlign w:val="center"/>
          </w:tcPr>
          <w:p w14:paraId="66674483" w14:textId="6DAAB77A" w:rsidR="004D430B" w:rsidRPr="00943D62" w:rsidRDefault="004D430B" w:rsidP="003A319F">
            <w:pPr>
              <w:pStyle w:val="ListParagraph"/>
              <w:numPr>
                <w:ilvl w:val="0"/>
                <w:numId w:val="45"/>
              </w:numPr>
              <w:spacing w:before="120" w:after="120" w:line="276" w:lineRule="auto"/>
              <w:rPr>
                <w:rFonts w:ascii="Arial" w:hAnsi="Arial"/>
                <w:color w:val="373E49" w:themeColor="accent1"/>
                <w:sz w:val="26"/>
                <w:szCs w:val="26"/>
              </w:rPr>
            </w:pPr>
          </w:p>
        </w:tc>
        <w:tc>
          <w:tcPr>
            <w:tcW w:w="7218" w:type="dxa"/>
          </w:tcPr>
          <w:p w14:paraId="48C40A49" w14:textId="43FEA288" w:rsidR="006E3499" w:rsidRPr="00943D62" w:rsidRDefault="00232959"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T</w:t>
            </w:r>
            <w:r w:rsidR="006E3499" w:rsidRPr="00943D62">
              <w:rPr>
                <w:rFonts w:ascii="Arial" w:hAnsi="Arial"/>
                <w:color w:val="373E49" w:themeColor="accent1"/>
                <w:sz w:val="26"/>
                <w:szCs w:val="26"/>
              </w:rPr>
              <w:t xml:space="preserve">he list of activities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include </w:t>
            </w:r>
            <w:r w:rsidR="00453C59" w:rsidRPr="00943D62">
              <w:rPr>
                <w:rFonts w:ascii="Arial" w:hAnsi="Arial"/>
                <w:color w:val="373E49" w:themeColor="accent1"/>
                <w:sz w:val="26"/>
                <w:szCs w:val="26"/>
              </w:rPr>
              <w:t xml:space="preserve">(but is not limited to) </w:t>
            </w:r>
            <w:r w:rsidR="006E3499" w:rsidRPr="00943D62">
              <w:rPr>
                <w:rFonts w:ascii="Arial" w:hAnsi="Arial"/>
                <w:color w:val="373E49" w:themeColor="accent1"/>
                <w:sz w:val="26"/>
                <w:szCs w:val="26"/>
              </w:rPr>
              <w:t>the following, as users may only have one set of rights from any list:</w:t>
            </w:r>
          </w:p>
          <w:p w14:paraId="21941622" w14:textId="77777777" w:rsidR="0090220C" w:rsidRPr="00943D62" w:rsidRDefault="006E3499" w:rsidP="0095077F">
            <w:pPr>
              <w:pStyle w:val="ListParagraph"/>
              <w:numPr>
                <w:ilvl w:val="0"/>
                <w:numId w:val="27"/>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duties of running business applications, systems and network</w:t>
            </w:r>
          </w:p>
          <w:p w14:paraId="23CB7CD8" w14:textId="5899DBDA" w:rsidR="006E3499" w:rsidRPr="00943D62" w:rsidRDefault="006E3499" w:rsidP="0095077F">
            <w:pPr>
              <w:pStyle w:val="ListParagraph"/>
              <w:numPr>
                <w:ilvl w:val="0"/>
                <w:numId w:val="27"/>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duties of those responsible for designing, developing and testing </w:t>
            </w:r>
            <w:r w:rsidR="0090220C" w:rsidRPr="00943D62">
              <w:rPr>
                <w:rFonts w:ascii="Arial" w:hAnsi="Arial"/>
                <w:color w:val="373E49" w:themeColor="accent1"/>
                <w:sz w:val="26"/>
                <w:szCs w:val="26"/>
              </w:rPr>
              <w:t>business applications, systems and networks</w:t>
            </w:r>
          </w:p>
          <w:p w14:paraId="50813AA4" w14:textId="4A5FABAA" w:rsidR="006E3499" w:rsidRPr="00943D62" w:rsidRDefault="006E3499" w:rsidP="0095077F">
            <w:pPr>
              <w:pStyle w:val="ListParagraph"/>
              <w:numPr>
                <w:ilvl w:val="0"/>
                <w:numId w:val="27"/>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designing, implementing and assuring controls</w:t>
            </w:r>
          </w:p>
          <w:p w14:paraId="08B38D0F" w14:textId="797C6D73" w:rsidR="006E3499" w:rsidRPr="00943D62" w:rsidRDefault="006E3499" w:rsidP="0095077F">
            <w:pPr>
              <w:pStyle w:val="ListParagraph"/>
              <w:numPr>
                <w:ilvl w:val="0"/>
                <w:numId w:val="27"/>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designing, reviewing and operating code and configuration</w:t>
            </w:r>
            <w:r w:rsidR="0090220C" w:rsidRPr="00943D62">
              <w:rPr>
                <w:rFonts w:ascii="Arial" w:hAnsi="Arial"/>
                <w:color w:val="373E49" w:themeColor="accent1"/>
                <w:sz w:val="26"/>
                <w:szCs w:val="26"/>
              </w:rPr>
              <w:t>s</w:t>
            </w:r>
          </w:p>
          <w:p w14:paraId="6B372601" w14:textId="1AAE0B22" w:rsidR="006E3499" w:rsidRPr="00943D62" w:rsidRDefault="006E3499" w:rsidP="0095077F">
            <w:pPr>
              <w:pStyle w:val="ListParagraph"/>
              <w:numPr>
                <w:ilvl w:val="0"/>
                <w:numId w:val="27"/>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access to development, test, user acceptance, and production environments (production data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not be made available in non-production environments)</w:t>
            </w:r>
          </w:p>
          <w:p w14:paraId="3DB9DEFD" w14:textId="14F09484" w:rsidR="006E3499" w:rsidRPr="00943D62" w:rsidRDefault="006E3499" w:rsidP="0095077F">
            <w:pPr>
              <w:pStyle w:val="ListParagraph"/>
              <w:numPr>
                <w:ilvl w:val="0"/>
                <w:numId w:val="27"/>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initiating (or changing) and approving critical or sensitive functions (</w:t>
            </w:r>
            <w:r w:rsidR="00A06D66" w:rsidRPr="00943D62">
              <w:rPr>
                <w:rFonts w:ascii="Arial" w:hAnsi="Arial"/>
                <w:color w:val="373E49" w:themeColor="accent1"/>
                <w:sz w:val="26"/>
                <w:szCs w:val="26"/>
              </w:rPr>
              <w:t>e.g.,</w:t>
            </w:r>
            <w:r w:rsidRPr="00943D62">
              <w:rPr>
                <w:rFonts w:ascii="Arial" w:hAnsi="Arial"/>
                <w:color w:val="373E49" w:themeColor="accent1"/>
                <w:sz w:val="26"/>
                <w:szCs w:val="26"/>
              </w:rPr>
              <w:t xml:space="preserve"> payments, </w:t>
            </w:r>
            <w:r w:rsidR="00F94B07" w:rsidRPr="00943D62">
              <w:rPr>
                <w:rFonts w:ascii="Arial" w:hAnsi="Arial"/>
                <w:color w:val="373E49" w:themeColor="accent1"/>
                <w:sz w:val="26"/>
                <w:szCs w:val="26"/>
              </w:rPr>
              <w:t xml:space="preserve">and </w:t>
            </w:r>
            <w:r w:rsidRPr="00943D62">
              <w:rPr>
                <w:rFonts w:ascii="Arial" w:hAnsi="Arial"/>
                <w:color w:val="373E49" w:themeColor="accent1"/>
                <w:sz w:val="26"/>
                <w:szCs w:val="26"/>
              </w:rPr>
              <w:t>pricing)</w:t>
            </w:r>
          </w:p>
          <w:p w14:paraId="1EAC55AC" w14:textId="4E853152" w:rsidR="006E3499" w:rsidRPr="00943D62" w:rsidRDefault="006E3499" w:rsidP="0095077F">
            <w:pPr>
              <w:pStyle w:val="ListParagraph"/>
              <w:numPr>
                <w:ilvl w:val="0"/>
                <w:numId w:val="27"/>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requesting, approving and provisioning access rights</w:t>
            </w:r>
          </w:p>
          <w:p w14:paraId="22BC3F8A" w14:textId="2C8A5297" w:rsidR="004D430B" w:rsidRPr="00943D62" w:rsidRDefault="006E3499" w:rsidP="0095077F">
            <w:pPr>
              <w:pStyle w:val="ListParagraph"/>
              <w:numPr>
                <w:ilvl w:val="0"/>
                <w:numId w:val="27"/>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initiating, approving and implementing changes to </w:t>
            </w:r>
            <w:r w:rsidR="00B113B6" w:rsidRPr="00943D62">
              <w:rPr>
                <w:rFonts w:ascii="Arial" w:hAnsi="Arial"/>
                <w:color w:val="373E49" w:themeColor="accent1"/>
                <w:sz w:val="26"/>
                <w:szCs w:val="26"/>
              </w:rPr>
              <w:t>IT</w:t>
            </w:r>
            <w:r w:rsidRPr="00943D62">
              <w:rPr>
                <w:rFonts w:ascii="Arial" w:hAnsi="Arial"/>
                <w:color w:val="373E49" w:themeColor="accent1"/>
                <w:sz w:val="26"/>
                <w:szCs w:val="26"/>
              </w:rPr>
              <w:t xml:space="preserve"> systems</w:t>
            </w:r>
          </w:p>
        </w:tc>
      </w:tr>
      <w:tr w:rsidR="00155179" w:rsidRPr="00155179" w14:paraId="52BDEFAE" w14:textId="77777777" w:rsidTr="00155179">
        <w:tc>
          <w:tcPr>
            <w:tcW w:w="1854" w:type="dxa"/>
            <w:vAlign w:val="center"/>
          </w:tcPr>
          <w:p w14:paraId="7DDAE0DC" w14:textId="518F449E" w:rsidR="009132F1" w:rsidRPr="00943D62" w:rsidRDefault="009132F1" w:rsidP="003A319F">
            <w:pPr>
              <w:pStyle w:val="ListParagraph"/>
              <w:numPr>
                <w:ilvl w:val="0"/>
                <w:numId w:val="45"/>
              </w:numPr>
              <w:spacing w:before="120" w:after="120" w:line="276" w:lineRule="auto"/>
              <w:rPr>
                <w:rFonts w:ascii="Arial" w:hAnsi="Arial"/>
                <w:color w:val="373E49" w:themeColor="accent1"/>
                <w:sz w:val="26"/>
                <w:szCs w:val="26"/>
              </w:rPr>
            </w:pPr>
          </w:p>
        </w:tc>
        <w:tc>
          <w:tcPr>
            <w:tcW w:w="7218" w:type="dxa"/>
          </w:tcPr>
          <w:p w14:paraId="1F3147D7" w14:textId="3C11E71A" w:rsidR="006E3499" w:rsidRPr="00943D62" w:rsidRDefault="00E562A7"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6E3499" w:rsidRPr="00943D62">
              <w:rPr>
                <w:rFonts w:ascii="Arial" w:hAnsi="Arial"/>
                <w:color w:val="373E49" w:themeColor="accent1"/>
                <w:sz w:val="26"/>
                <w:szCs w:val="26"/>
              </w:rPr>
              <w:t xml:space="preserve">ccess control arrangements, standards and procedures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documented. These arrangements, standards and procedures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w:t>
            </w:r>
            <w:r w:rsidR="006E3499" w:rsidRPr="00943D62">
              <w:rPr>
                <w:rFonts w:ascii="Arial" w:hAnsi="Arial"/>
                <w:color w:val="373E49" w:themeColor="accent1"/>
                <w:sz w:val="26"/>
                <w:szCs w:val="26"/>
              </w:rPr>
              <w:t>take account of:</w:t>
            </w:r>
          </w:p>
          <w:p w14:paraId="409DD620" w14:textId="3231C9EE" w:rsidR="006E3499" w:rsidRPr="00943D62" w:rsidRDefault="006E3499" w:rsidP="0095077F">
            <w:pPr>
              <w:pStyle w:val="ListParagraph"/>
              <w:numPr>
                <w:ilvl w:val="0"/>
                <w:numId w:val="28"/>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the </w:t>
            </w:r>
            <w:r w:rsidR="00A90E7B" w:rsidRPr="00943D62">
              <w:rPr>
                <w:rFonts w:ascii="Arial" w:hAnsi="Arial"/>
                <w:color w:val="373E49" w:themeColor="accent1"/>
                <w:sz w:val="26"/>
                <w:szCs w:val="26"/>
              </w:rPr>
              <w:t>cybersecurity requirements</w:t>
            </w:r>
            <w:r w:rsidRPr="00943D62">
              <w:rPr>
                <w:rFonts w:ascii="Arial" w:hAnsi="Arial"/>
                <w:color w:val="373E49" w:themeColor="accent1"/>
                <w:sz w:val="26"/>
                <w:szCs w:val="26"/>
              </w:rPr>
              <w:t xml:space="preserve">, </w:t>
            </w:r>
            <w:r w:rsidR="003853EF" w:rsidRPr="00943D62">
              <w:rPr>
                <w:rFonts w:ascii="Arial" w:hAnsi="Arial"/>
                <w:color w:val="373E49" w:themeColor="accent1"/>
                <w:sz w:val="26"/>
                <w:szCs w:val="26"/>
              </w:rPr>
              <w:t xml:space="preserve">data </w:t>
            </w:r>
            <w:r w:rsidRPr="00943D62">
              <w:rPr>
                <w:rFonts w:ascii="Arial" w:hAnsi="Arial"/>
                <w:color w:val="373E49" w:themeColor="accent1"/>
                <w:sz w:val="26"/>
                <w:szCs w:val="26"/>
              </w:rPr>
              <w:t>classification</w:t>
            </w:r>
            <w:r w:rsidR="00A90E7B" w:rsidRPr="00943D62">
              <w:rPr>
                <w:rFonts w:ascii="Arial" w:hAnsi="Arial"/>
                <w:color w:val="373E49" w:themeColor="accent1"/>
                <w:sz w:val="26"/>
                <w:szCs w:val="26"/>
              </w:rPr>
              <w:t>s</w:t>
            </w:r>
            <w:r w:rsidRPr="00943D62">
              <w:rPr>
                <w:rFonts w:ascii="Arial" w:hAnsi="Arial"/>
                <w:color w:val="373E49" w:themeColor="accent1"/>
                <w:sz w:val="26"/>
                <w:szCs w:val="26"/>
              </w:rPr>
              <w:t>, agreements with application owners, requirements set by system owners, and legal, regulatory and contractual obligations</w:t>
            </w:r>
          </w:p>
          <w:p w14:paraId="50F143AC" w14:textId="3B1C7286" w:rsidR="009132F1" w:rsidRPr="00943D62" w:rsidRDefault="006E3499" w:rsidP="0095077F">
            <w:pPr>
              <w:pStyle w:val="ListParagraph"/>
              <w:numPr>
                <w:ilvl w:val="0"/>
                <w:numId w:val="28"/>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the need to achieve individual accountability, apply additional controls for users with special access privileges, and provide segregation of duties</w:t>
            </w:r>
          </w:p>
        </w:tc>
      </w:tr>
      <w:tr w:rsidR="00155179" w:rsidRPr="00155179" w14:paraId="09E82298" w14:textId="77777777" w:rsidTr="00155179">
        <w:tc>
          <w:tcPr>
            <w:tcW w:w="1854" w:type="dxa"/>
            <w:vAlign w:val="center"/>
          </w:tcPr>
          <w:p w14:paraId="4EBED103" w14:textId="4D6247F6" w:rsidR="009132F1" w:rsidRPr="00943D62" w:rsidRDefault="009132F1" w:rsidP="003A319F">
            <w:pPr>
              <w:pStyle w:val="ListParagraph"/>
              <w:numPr>
                <w:ilvl w:val="0"/>
                <w:numId w:val="45"/>
              </w:numPr>
              <w:spacing w:before="120" w:after="120" w:line="276" w:lineRule="auto"/>
              <w:rPr>
                <w:rFonts w:ascii="Arial" w:hAnsi="Arial"/>
                <w:color w:val="373E49" w:themeColor="accent1"/>
                <w:sz w:val="26"/>
                <w:szCs w:val="26"/>
              </w:rPr>
            </w:pPr>
          </w:p>
        </w:tc>
        <w:tc>
          <w:tcPr>
            <w:tcW w:w="7218" w:type="dxa"/>
          </w:tcPr>
          <w:p w14:paraId="55DF1D83" w14:textId="15DB9276" w:rsidR="006E3499" w:rsidRPr="00943D62" w:rsidRDefault="00A02630"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T</w:t>
            </w:r>
            <w:r w:rsidR="006E3499" w:rsidRPr="00943D62">
              <w:rPr>
                <w:rFonts w:ascii="Arial" w:hAnsi="Arial"/>
                <w:color w:val="373E49" w:themeColor="accent1"/>
                <w:sz w:val="26"/>
                <w:szCs w:val="26"/>
              </w:rPr>
              <w:t>he activities requiring segregation of duties and access control arrangements</w:t>
            </w:r>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reviewed</w:t>
            </w:r>
            <w:r w:rsidR="006E3499" w:rsidRPr="00943D62">
              <w:rPr>
                <w:rFonts w:ascii="Arial" w:hAnsi="Arial"/>
                <w:color w:val="373E49" w:themeColor="accent1"/>
                <w:sz w:val="26"/>
                <w:szCs w:val="26"/>
              </w:rPr>
              <w:t>:</w:t>
            </w:r>
          </w:p>
          <w:p w14:paraId="6B7C0D58" w14:textId="2A6F1CE8" w:rsidR="006E3499" w:rsidRPr="00943D62" w:rsidRDefault="0029756C" w:rsidP="0095077F">
            <w:pPr>
              <w:pStyle w:val="ListParagraph"/>
              <w:numPr>
                <w:ilvl w:val="0"/>
                <w:numId w:val="29"/>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a</w:t>
            </w:r>
            <w:r w:rsidR="006E3499" w:rsidRPr="00943D62">
              <w:rPr>
                <w:rFonts w:ascii="Arial" w:hAnsi="Arial"/>
                <w:color w:val="373E49" w:themeColor="accent1"/>
                <w:sz w:val="26"/>
                <w:szCs w:val="26"/>
              </w:rPr>
              <w:t xml:space="preserve">t least </w:t>
            </w:r>
            <w:r w:rsidR="006E3499" w:rsidRPr="00943D62">
              <w:rPr>
                <w:rFonts w:ascii="Arial" w:hAnsi="Arial"/>
                <w:color w:val="373E49" w:themeColor="accent1"/>
                <w:sz w:val="26"/>
                <w:szCs w:val="26"/>
                <w:highlight w:val="cyan"/>
              </w:rPr>
              <w:t>once a year</w:t>
            </w:r>
            <w:r w:rsidR="006E3499" w:rsidRPr="00943D62">
              <w:rPr>
                <w:rFonts w:ascii="Arial" w:hAnsi="Arial"/>
                <w:color w:val="373E49" w:themeColor="accent1"/>
                <w:sz w:val="26"/>
                <w:szCs w:val="26"/>
              </w:rPr>
              <w:t xml:space="preserve"> for all users</w:t>
            </w:r>
          </w:p>
          <w:p w14:paraId="09652FD1" w14:textId="06FEA164" w:rsidR="009132F1" w:rsidRPr="00943D62" w:rsidRDefault="00CD69A2" w:rsidP="0095077F">
            <w:pPr>
              <w:pStyle w:val="ListParagraph"/>
              <w:numPr>
                <w:ilvl w:val="0"/>
                <w:numId w:val="29"/>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a</w:t>
            </w:r>
            <w:r w:rsidR="006E3499" w:rsidRPr="00943D62">
              <w:rPr>
                <w:rFonts w:ascii="Arial" w:hAnsi="Arial"/>
                <w:color w:val="373E49" w:themeColor="accent1"/>
                <w:sz w:val="26"/>
                <w:szCs w:val="26"/>
              </w:rPr>
              <w:t xml:space="preserve">t least every </w:t>
            </w:r>
            <w:r w:rsidR="006E3499" w:rsidRPr="00943D62">
              <w:rPr>
                <w:rFonts w:ascii="Arial" w:hAnsi="Arial"/>
                <w:color w:val="373E49" w:themeColor="accent1"/>
                <w:sz w:val="26"/>
                <w:szCs w:val="26"/>
                <w:highlight w:val="cyan"/>
              </w:rPr>
              <w:t>three months</w:t>
            </w:r>
            <w:r w:rsidR="006E3499" w:rsidRPr="00943D62">
              <w:rPr>
                <w:rFonts w:ascii="Arial" w:hAnsi="Arial"/>
                <w:color w:val="373E49" w:themeColor="accent1"/>
                <w:sz w:val="26"/>
                <w:szCs w:val="26"/>
              </w:rPr>
              <w:t xml:space="preserve"> for privileged users</w:t>
            </w:r>
          </w:p>
        </w:tc>
      </w:tr>
      <w:tr w:rsidR="00155179" w:rsidRPr="00155179" w14:paraId="4D863863" w14:textId="77777777" w:rsidTr="00155179">
        <w:tc>
          <w:tcPr>
            <w:tcW w:w="1854" w:type="dxa"/>
            <w:vAlign w:val="center"/>
          </w:tcPr>
          <w:p w14:paraId="4A1CF38A" w14:textId="718229BB" w:rsidR="009132F1" w:rsidRPr="00943D62" w:rsidRDefault="009132F1" w:rsidP="003A319F">
            <w:pPr>
              <w:pStyle w:val="ListParagraph"/>
              <w:numPr>
                <w:ilvl w:val="0"/>
                <w:numId w:val="45"/>
              </w:numPr>
              <w:spacing w:before="120" w:after="120" w:line="276" w:lineRule="auto"/>
              <w:rPr>
                <w:rFonts w:ascii="Arial" w:hAnsi="Arial"/>
                <w:color w:val="373E49" w:themeColor="accent1"/>
                <w:sz w:val="26"/>
                <w:szCs w:val="26"/>
              </w:rPr>
            </w:pPr>
          </w:p>
        </w:tc>
        <w:tc>
          <w:tcPr>
            <w:tcW w:w="7218" w:type="dxa"/>
          </w:tcPr>
          <w:p w14:paraId="53B7CED2" w14:textId="238E6D52" w:rsidR="009132F1" w:rsidRPr="00943D62" w:rsidRDefault="0029756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Access</w:t>
            </w:r>
            <w:r w:rsidR="006E3499" w:rsidRPr="00943D62">
              <w:rPr>
                <w:rFonts w:ascii="Arial" w:hAnsi="Arial"/>
                <w:color w:val="373E49" w:themeColor="accent1"/>
                <w:sz w:val="26"/>
                <w:szCs w:val="26"/>
              </w:rPr>
              <w:t xml:space="preserve"> rights found to be in breach of segregation of duties or access control standards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revoked </w:t>
            </w:r>
            <w:r w:rsidR="006E3499" w:rsidRPr="00943D62">
              <w:rPr>
                <w:rFonts w:ascii="Arial" w:hAnsi="Arial"/>
                <w:color w:val="373E49" w:themeColor="accent1"/>
                <w:sz w:val="26"/>
                <w:szCs w:val="26"/>
              </w:rPr>
              <w:t>immediately</w:t>
            </w:r>
            <w:r w:rsidR="00E83001" w:rsidRPr="00943D62">
              <w:rPr>
                <w:rFonts w:ascii="Arial" w:hAnsi="Arial"/>
                <w:color w:val="373E49" w:themeColor="accent1"/>
                <w:sz w:val="26"/>
                <w:szCs w:val="26"/>
              </w:rPr>
              <w:t>.</w:t>
            </w:r>
          </w:p>
        </w:tc>
      </w:tr>
      <w:tr w:rsidR="00155179" w:rsidRPr="00155179" w14:paraId="79CA2098" w14:textId="77777777" w:rsidTr="00155179">
        <w:tc>
          <w:tcPr>
            <w:tcW w:w="1854" w:type="dxa"/>
            <w:vAlign w:val="center"/>
          </w:tcPr>
          <w:p w14:paraId="64524976" w14:textId="5AE5B0A3" w:rsidR="009132F1" w:rsidRPr="00943D62" w:rsidRDefault="009132F1" w:rsidP="003A319F">
            <w:pPr>
              <w:pStyle w:val="ListParagraph"/>
              <w:numPr>
                <w:ilvl w:val="0"/>
                <w:numId w:val="45"/>
              </w:numPr>
              <w:spacing w:before="120" w:after="120" w:line="276" w:lineRule="auto"/>
              <w:rPr>
                <w:rFonts w:ascii="Arial" w:hAnsi="Arial"/>
                <w:color w:val="373E49" w:themeColor="accent1"/>
                <w:sz w:val="26"/>
                <w:szCs w:val="26"/>
              </w:rPr>
            </w:pPr>
          </w:p>
        </w:tc>
        <w:tc>
          <w:tcPr>
            <w:tcW w:w="7218" w:type="dxa"/>
          </w:tcPr>
          <w:p w14:paraId="43D91367" w14:textId="2A049BF6" w:rsidR="009132F1" w:rsidRPr="00943D62" w:rsidRDefault="0029756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6E3499" w:rsidRPr="00943D62">
              <w:rPr>
                <w:rFonts w:ascii="Arial" w:hAnsi="Arial"/>
                <w:color w:val="373E49" w:themeColor="accent1"/>
                <w:sz w:val="26"/>
                <w:szCs w:val="26"/>
              </w:rPr>
              <w:t xml:space="preserve"> review to determine how the breach of segregation of duties occurred</w:t>
            </w:r>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held</w:t>
            </w:r>
            <w:r w:rsidR="00E83001" w:rsidRPr="00943D62">
              <w:rPr>
                <w:rFonts w:ascii="Arial" w:hAnsi="Arial"/>
                <w:color w:val="373E49" w:themeColor="accent1"/>
                <w:sz w:val="26"/>
                <w:szCs w:val="26"/>
              </w:rPr>
              <w:t>.</w:t>
            </w:r>
          </w:p>
        </w:tc>
      </w:tr>
      <w:tr w:rsidR="00155179" w:rsidRPr="00155179" w14:paraId="64C53842" w14:textId="77777777" w:rsidTr="00155179">
        <w:tc>
          <w:tcPr>
            <w:tcW w:w="1854" w:type="dxa"/>
            <w:vAlign w:val="center"/>
          </w:tcPr>
          <w:p w14:paraId="1732E4FD" w14:textId="7D54FD5C" w:rsidR="0029756C" w:rsidRPr="00943D62" w:rsidRDefault="0029756C" w:rsidP="003A319F">
            <w:pPr>
              <w:pStyle w:val="ListParagraph"/>
              <w:numPr>
                <w:ilvl w:val="0"/>
                <w:numId w:val="45"/>
              </w:numPr>
              <w:spacing w:before="120" w:after="120" w:line="276" w:lineRule="auto"/>
              <w:rPr>
                <w:rFonts w:ascii="Arial" w:hAnsi="Arial"/>
                <w:color w:val="373E49" w:themeColor="accent1"/>
                <w:sz w:val="26"/>
                <w:szCs w:val="26"/>
              </w:rPr>
            </w:pPr>
          </w:p>
        </w:tc>
        <w:tc>
          <w:tcPr>
            <w:tcW w:w="7218" w:type="dxa"/>
          </w:tcPr>
          <w:p w14:paraId="16876F4A" w14:textId="0DDFF68D" w:rsidR="0029756C" w:rsidRPr="00943D62" w:rsidRDefault="006E5E33"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Where required, the segregation of dutie</w:t>
            </w:r>
            <w:r w:rsidR="003C0DA3" w:rsidRPr="00943D62">
              <w:rPr>
                <w:rFonts w:ascii="Arial" w:hAnsi="Arial"/>
                <w:color w:val="373E49" w:themeColor="accent1"/>
                <w:sz w:val="26"/>
                <w:szCs w:val="26"/>
              </w:rPr>
              <w:t>s</w:t>
            </w:r>
            <w:r w:rsidRPr="00943D62">
              <w:rPr>
                <w:rFonts w:ascii="Arial" w:hAnsi="Arial"/>
                <w:color w:val="373E49" w:themeColor="accent1"/>
                <w:sz w:val="26"/>
                <w:szCs w:val="26"/>
              </w:rPr>
              <w:t xml:space="preserve"> and their </w:t>
            </w:r>
            <w:r w:rsidR="003C0DA3" w:rsidRPr="00943D62">
              <w:rPr>
                <w:rFonts w:ascii="Arial" w:hAnsi="Arial"/>
                <w:color w:val="373E49" w:themeColor="accent1"/>
                <w:sz w:val="26"/>
                <w:szCs w:val="26"/>
              </w:rPr>
              <w:t xml:space="preserve">enforcement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updated to reflect changes identified in the review</w:t>
            </w:r>
            <w:r w:rsidR="00E83001" w:rsidRPr="00943D62">
              <w:rPr>
                <w:rFonts w:ascii="Arial" w:hAnsi="Arial"/>
                <w:color w:val="373E49" w:themeColor="accent1"/>
                <w:sz w:val="26"/>
                <w:szCs w:val="26"/>
              </w:rPr>
              <w:t>.</w:t>
            </w:r>
          </w:p>
        </w:tc>
      </w:tr>
      <w:tr w:rsidR="00155179" w:rsidRPr="00155179" w14:paraId="749A6C67" w14:textId="77777777" w:rsidTr="00943D62">
        <w:tc>
          <w:tcPr>
            <w:tcW w:w="1854" w:type="dxa"/>
            <w:shd w:val="clear" w:color="auto" w:fill="373E49" w:themeFill="accent1"/>
            <w:vAlign w:val="center"/>
          </w:tcPr>
          <w:p w14:paraId="0B4BE006" w14:textId="77777777" w:rsidR="005F4BAD" w:rsidRPr="00155179" w:rsidRDefault="005F4BAD" w:rsidP="00943D62">
            <w:pPr>
              <w:spacing w:before="120" w:after="120" w:line="276" w:lineRule="auto"/>
              <w:rPr>
                <w:rFonts w:ascii="Arial" w:hAnsi="Arial"/>
                <w:color w:val="FFFFFF" w:themeColor="background1"/>
                <w:sz w:val="26"/>
                <w:szCs w:val="26"/>
              </w:rPr>
            </w:pPr>
            <w:r w:rsidRPr="00155179">
              <w:rPr>
                <w:rFonts w:ascii="Arial" w:hAnsi="Arial"/>
                <w:color w:val="FFFFFF" w:themeColor="background1"/>
                <w:sz w:val="26"/>
                <w:szCs w:val="26"/>
              </w:rPr>
              <w:t>5</w:t>
            </w:r>
          </w:p>
        </w:tc>
        <w:tc>
          <w:tcPr>
            <w:tcW w:w="7218" w:type="dxa"/>
            <w:shd w:val="clear" w:color="auto" w:fill="373E49" w:themeFill="accent1"/>
          </w:tcPr>
          <w:p w14:paraId="78DDEB57" w14:textId="162D0462" w:rsidR="005F4BAD" w:rsidRPr="00155179" w:rsidRDefault="008F440E" w:rsidP="00E36612">
            <w:pPr>
              <w:spacing w:before="120" w:after="120" w:line="276" w:lineRule="auto"/>
              <w:jc w:val="left"/>
              <w:rPr>
                <w:rFonts w:ascii="Arial" w:hAnsi="Arial"/>
                <w:color w:val="FFFFFF" w:themeColor="background1"/>
                <w:sz w:val="26"/>
                <w:szCs w:val="26"/>
              </w:rPr>
            </w:pPr>
            <w:r w:rsidRPr="00155179">
              <w:rPr>
                <w:rFonts w:ascii="Arial" w:hAnsi="Arial"/>
                <w:color w:val="FFFFFF" w:themeColor="background1"/>
                <w:sz w:val="26"/>
                <w:szCs w:val="26"/>
              </w:rPr>
              <w:t>A</w:t>
            </w:r>
            <w:r w:rsidR="00525F62" w:rsidRPr="00155179">
              <w:rPr>
                <w:rFonts w:ascii="Arial" w:hAnsi="Arial"/>
                <w:color w:val="FFFFFF" w:themeColor="background1"/>
                <w:sz w:val="26"/>
                <w:szCs w:val="26"/>
              </w:rPr>
              <w:t>ccess</w:t>
            </w:r>
            <w:r w:rsidR="00A21EC3" w:rsidRPr="00155179">
              <w:rPr>
                <w:rFonts w:ascii="Arial" w:hAnsi="Arial"/>
                <w:color w:val="FFFFFF" w:themeColor="background1"/>
                <w:sz w:val="26"/>
                <w:szCs w:val="26"/>
              </w:rPr>
              <w:t xml:space="preserve"> management</w:t>
            </w:r>
          </w:p>
        </w:tc>
      </w:tr>
      <w:tr w:rsidR="00155179" w:rsidRPr="00155179" w14:paraId="62485323" w14:textId="77777777" w:rsidTr="00943D62">
        <w:trPr>
          <w:trHeight w:val="890"/>
        </w:trPr>
        <w:tc>
          <w:tcPr>
            <w:tcW w:w="1854" w:type="dxa"/>
            <w:shd w:val="clear" w:color="auto" w:fill="D3D7DE" w:themeFill="accent1" w:themeFillTint="33"/>
            <w:vAlign w:val="center"/>
          </w:tcPr>
          <w:p w14:paraId="633D98BD" w14:textId="77777777" w:rsidR="005F4BAD" w:rsidRPr="00943D62" w:rsidRDefault="005F4BAD"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Objective</w:t>
            </w:r>
          </w:p>
        </w:tc>
        <w:tc>
          <w:tcPr>
            <w:tcW w:w="7218" w:type="dxa"/>
            <w:shd w:val="clear" w:color="auto" w:fill="D3D7DE" w:themeFill="accent1" w:themeFillTint="33"/>
            <w:vAlign w:val="center"/>
          </w:tcPr>
          <w:p w14:paraId="4D196519" w14:textId="6AE7A59F" w:rsidR="005F4BAD" w:rsidRPr="00943D62" w:rsidRDefault="00A21EC3" w:rsidP="003A319F">
            <w:pPr>
              <w:pStyle w:val="Default"/>
              <w:jc w:val="both"/>
              <w:rPr>
                <w:rFonts w:ascii="Arial" w:hAnsi="Arial" w:cs="Arial"/>
                <w:color w:val="373E49" w:themeColor="accent1"/>
                <w:sz w:val="26"/>
                <w:szCs w:val="26"/>
              </w:rPr>
            </w:pPr>
            <w:r w:rsidRPr="00943D62">
              <w:rPr>
                <w:rFonts w:ascii="Arial" w:hAnsi="Arial" w:cs="Arial"/>
                <w:color w:val="373E49" w:themeColor="accent1"/>
                <w:sz w:val="26"/>
                <w:szCs w:val="26"/>
              </w:rPr>
              <w:t xml:space="preserve">To manage the access privileges for standard users of </w:t>
            </w:r>
            <w:r w:rsidR="00F11549" w:rsidRPr="00943D62">
              <w:rPr>
                <w:rFonts w:ascii="Arial" w:hAnsi="Arial" w:cs="Arial"/>
                <w:color w:val="373E49" w:themeColor="accent1"/>
                <w:sz w:val="26"/>
                <w:szCs w:val="26"/>
                <w:highlight w:val="cyan"/>
              </w:rPr>
              <w:t>&lt;</w:t>
            </w:r>
            <w:r w:rsidR="00C87DE7" w:rsidRPr="00943D62">
              <w:rPr>
                <w:rFonts w:ascii="Arial" w:hAnsi="Arial" w:cs="Arial"/>
                <w:color w:val="373E49" w:themeColor="accent1"/>
                <w:sz w:val="26"/>
                <w:szCs w:val="26"/>
                <w:highlight w:val="cyan"/>
              </w:rPr>
              <w:t>organization</w:t>
            </w:r>
            <w:r w:rsidR="00F11549" w:rsidRPr="00943D62">
              <w:rPr>
                <w:rFonts w:ascii="Arial" w:hAnsi="Arial" w:cs="Arial"/>
                <w:color w:val="373E49" w:themeColor="accent1"/>
                <w:sz w:val="26"/>
                <w:szCs w:val="26"/>
                <w:highlight w:val="cyan"/>
              </w:rPr>
              <w:t xml:space="preserve"> name&gt;</w:t>
            </w:r>
            <w:r w:rsidRPr="00943D62">
              <w:rPr>
                <w:rFonts w:ascii="Arial" w:hAnsi="Arial" w:cs="Arial"/>
                <w:color w:val="373E49" w:themeColor="accent1"/>
                <w:sz w:val="26"/>
                <w:szCs w:val="26"/>
              </w:rPr>
              <w:t xml:space="preserve"> </w:t>
            </w:r>
            <w:r w:rsidR="0043090D" w:rsidRPr="00943D62">
              <w:rPr>
                <w:rFonts w:ascii="Arial" w:hAnsi="Arial" w:cs="Arial"/>
                <w:color w:val="373E49" w:themeColor="accent1"/>
                <w:sz w:val="26"/>
                <w:szCs w:val="26"/>
              </w:rPr>
              <w:t>systems</w:t>
            </w:r>
            <w:r w:rsidR="00E83001" w:rsidRPr="00943D62">
              <w:rPr>
                <w:rFonts w:ascii="Arial" w:hAnsi="Arial" w:cs="Arial"/>
                <w:color w:val="373E49" w:themeColor="accent1"/>
                <w:sz w:val="26"/>
                <w:szCs w:val="26"/>
              </w:rPr>
              <w:t>.</w:t>
            </w:r>
          </w:p>
        </w:tc>
      </w:tr>
      <w:tr w:rsidR="00155179" w:rsidRPr="00155179" w14:paraId="5D1A8766" w14:textId="77777777" w:rsidTr="00943D62">
        <w:trPr>
          <w:trHeight w:val="890"/>
        </w:trPr>
        <w:tc>
          <w:tcPr>
            <w:tcW w:w="1854" w:type="dxa"/>
            <w:shd w:val="clear" w:color="auto" w:fill="D3D7DE" w:themeFill="accent1" w:themeFillTint="33"/>
            <w:vAlign w:val="center"/>
          </w:tcPr>
          <w:p w14:paraId="413EB1F3" w14:textId="78DCDAE5" w:rsidR="00427281" w:rsidRPr="00943D62" w:rsidRDefault="00427281"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Risk implications</w:t>
            </w:r>
          </w:p>
        </w:tc>
        <w:tc>
          <w:tcPr>
            <w:tcW w:w="7218" w:type="dxa"/>
            <w:shd w:val="clear" w:color="auto" w:fill="D3D7DE" w:themeFill="accent1" w:themeFillTint="33"/>
            <w:vAlign w:val="center"/>
          </w:tcPr>
          <w:p w14:paraId="1D3D8B6D" w14:textId="7AF54036" w:rsidR="00427281" w:rsidRPr="00943D62" w:rsidRDefault="000E2065" w:rsidP="003A319F">
            <w:pPr>
              <w:pStyle w:val="Default"/>
              <w:jc w:val="both"/>
              <w:rPr>
                <w:rFonts w:ascii="Arial" w:hAnsi="Arial" w:cs="Arial"/>
                <w:color w:val="373E49" w:themeColor="accent1"/>
                <w:sz w:val="26"/>
                <w:szCs w:val="26"/>
              </w:rPr>
            </w:pPr>
            <w:r w:rsidRPr="00943D62">
              <w:rPr>
                <w:rFonts w:ascii="Arial" w:hAnsi="Arial" w:cs="Arial"/>
                <w:color w:val="373E49" w:themeColor="accent1"/>
                <w:sz w:val="26"/>
                <w:szCs w:val="26"/>
              </w:rPr>
              <w:t xml:space="preserve">Poorly defined access privileges may allow users to conduct transactions, enter or alter data and information, or alter the operating of the </w:t>
            </w:r>
            <w:r w:rsidR="0043090D" w:rsidRPr="00943D62">
              <w:rPr>
                <w:rFonts w:ascii="Arial" w:hAnsi="Arial" w:cs="Arial"/>
                <w:color w:val="373E49" w:themeColor="accent1"/>
                <w:sz w:val="26"/>
                <w:szCs w:val="26"/>
              </w:rPr>
              <w:t>system</w:t>
            </w:r>
            <w:r w:rsidR="00710FC2" w:rsidRPr="00943D62">
              <w:rPr>
                <w:rFonts w:ascii="Arial" w:hAnsi="Arial" w:cs="Arial"/>
                <w:color w:val="373E49" w:themeColor="accent1"/>
                <w:sz w:val="26"/>
                <w:szCs w:val="26"/>
              </w:rPr>
              <w:t xml:space="preserve"> inappropriate to the user’s job, role, seniority or security clearance</w:t>
            </w:r>
            <w:r w:rsidR="00E83001" w:rsidRPr="00943D62">
              <w:rPr>
                <w:rFonts w:ascii="Arial" w:hAnsi="Arial" w:cs="Arial"/>
                <w:color w:val="373E49" w:themeColor="accent1"/>
                <w:sz w:val="26"/>
                <w:szCs w:val="26"/>
              </w:rPr>
              <w:t>.</w:t>
            </w:r>
          </w:p>
        </w:tc>
      </w:tr>
      <w:tr w:rsidR="00155179" w:rsidRPr="00155179" w14:paraId="1E12B3BA" w14:textId="77777777" w:rsidTr="00943D62">
        <w:tc>
          <w:tcPr>
            <w:tcW w:w="9072" w:type="dxa"/>
            <w:gridSpan w:val="2"/>
            <w:shd w:val="clear" w:color="auto" w:fill="F2F2F2" w:themeFill="background2"/>
            <w:vAlign w:val="center"/>
          </w:tcPr>
          <w:p w14:paraId="0BAA4481" w14:textId="77777777" w:rsidR="005F4BAD" w:rsidRPr="00943D62" w:rsidRDefault="005F4BAD" w:rsidP="00E36612">
            <w:pPr>
              <w:spacing w:before="120" w:after="120" w:line="276" w:lineRule="auto"/>
              <w:jc w:val="left"/>
              <w:rPr>
                <w:rFonts w:ascii="Arial" w:hAnsi="Arial"/>
                <w:color w:val="373E49" w:themeColor="accent1"/>
                <w:sz w:val="26"/>
                <w:szCs w:val="26"/>
              </w:rPr>
            </w:pPr>
            <w:r w:rsidRPr="00943D62">
              <w:rPr>
                <w:rFonts w:ascii="Arial" w:hAnsi="Arial"/>
                <w:color w:val="373E49" w:themeColor="accent1"/>
                <w:sz w:val="26"/>
                <w:szCs w:val="26"/>
              </w:rPr>
              <w:t>Requirements</w:t>
            </w:r>
          </w:p>
        </w:tc>
      </w:tr>
      <w:tr w:rsidR="00155179" w:rsidRPr="00155179" w14:paraId="014E4C8C" w14:textId="77777777" w:rsidTr="00155179">
        <w:tc>
          <w:tcPr>
            <w:tcW w:w="1854" w:type="dxa"/>
            <w:shd w:val="clear" w:color="auto" w:fill="FFFFFF" w:themeFill="background1"/>
            <w:vAlign w:val="center"/>
          </w:tcPr>
          <w:p w14:paraId="72385820" w14:textId="681F531E" w:rsidR="00B6062B" w:rsidRPr="00943D62" w:rsidRDefault="00B6062B" w:rsidP="003A319F">
            <w:pPr>
              <w:pStyle w:val="ListParagraph"/>
              <w:numPr>
                <w:ilvl w:val="0"/>
                <w:numId w:val="46"/>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699B1FE" w14:textId="64022BF4" w:rsidR="00B6062B" w:rsidRPr="00943D62" w:rsidRDefault="00B6062B"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8000AA" w:rsidRPr="00943D62">
              <w:rPr>
                <w:rFonts w:ascii="Arial" w:hAnsi="Arial"/>
                <w:color w:val="373E49" w:themeColor="accent1"/>
                <w:sz w:val="26"/>
                <w:szCs w:val="26"/>
              </w:rPr>
              <w:t xml:space="preserve"> </w:t>
            </w:r>
            <w:r w:rsidRPr="00943D62">
              <w:rPr>
                <w:rFonts w:ascii="Arial" w:hAnsi="Arial"/>
                <w:color w:val="373E49" w:themeColor="accent1"/>
                <w:sz w:val="26"/>
                <w:szCs w:val="26"/>
              </w:rPr>
              <w:t>process owner</w:t>
            </w:r>
            <w:r w:rsidR="008000AA"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008000AA" w:rsidRPr="00943D62">
              <w:rPr>
                <w:rFonts w:ascii="Arial" w:hAnsi="Arial"/>
                <w:color w:val="373E49" w:themeColor="accent1"/>
                <w:sz w:val="26"/>
                <w:szCs w:val="26"/>
              </w:rPr>
              <w:t xml:space="preserve"> be appointed</w:t>
            </w:r>
            <w:r w:rsidRPr="00943D62">
              <w:rPr>
                <w:rFonts w:ascii="Arial" w:hAnsi="Arial"/>
                <w:color w:val="373E49" w:themeColor="accent1"/>
                <w:sz w:val="26"/>
                <w:szCs w:val="26"/>
              </w:rPr>
              <w:t xml:space="preserve"> to own and define the process for standard user access provisioning</w:t>
            </w:r>
            <w:r w:rsidR="00E83001" w:rsidRPr="00943D62">
              <w:rPr>
                <w:rFonts w:ascii="Arial" w:hAnsi="Arial"/>
                <w:color w:val="373E49" w:themeColor="accent1"/>
                <w:sz w:val="26"/>
                <w:szCs w:val="26"/>
              </w:rPr>
              <w:t>.</w:t>
            </w:r>
          </w:p>
        </w:tc>
      </w:tr>
      <w:tr w:rsidR="00155179" w:rsidRPr="00155179" w14:paraId="7D57D6F3" w14:textId="77777777" w:rsidTr="00155179">
        <w:tc>
          <w:tcPr>
            <w:tcW w:w="1854" w:type="dxa"/>
            <w:shd w:val="clear" w:color="auto" w:fill="FFFFFF" w:themeFill="background1"/>
            <w:vAlign w:val="center"/>
          </w:tcPr>
          <w:p w14:paraId="41A76C29" w14:textId="1B04F436" w:rsidR="00B6062B" w:rsidRPr="00943D62" w:rsidRDefault="00B6062B" w:rsidP="003A319F">
            <w:pPr>
              <w:pStyle w:val="ListParagraph"/>
              <w:numPr>
                <w:ilvl w:val="0"/>
                <w:numId w:val="46"/>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4EED36B0" w14:textId="425D1A57" w:rsidR="00B6062B" w:rsidRPr="00943D62" w:rsidRDefault="008000AA"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T</w:t>
            </w:r>
            <w:r w:rsidR="00B6062B" w:rsidRPr="00943D62">
              <w:rPr>
                <w:rFonts w:ascii="Arial" w:hAnsi="Arial"/>
                <w:color w:val="373E49" w:themeColor="accent1"/>
                <w:sz w:val="26"/>
                <w:szCs w:val="26"/>
              </w:rPr>
              <w:t xml:space="preserve">he process for </w:t>
            </w:r>
            <w:r w:rsidR="0043090D" w:rsidRPr="00943D62">
              <w:rPr>
                <w:rFonts w:ascii="Arial" w:hAnsi="Arial"/>
                <w:color w:val="373E49" w:themeColor="accent1"/>
                <w:sz w:val="26"/>
                <w:szCs w:val="26"/>
              </w:rPr>
              <w:t xml:space="preserve">system </w:t>
            </w:r>
            <w:r w:rsidR="00B6062B" w:rsidRPr="00943D62">
              <w:rPr>
                <w:rFonts w:ascii="Arial" w:hAnsi="Arial"/>
                <w:color w:val="373E49" w:themeColor="accent1"/>
                <w:sz w:val="26"/>
                <w:szCs w:val="26"/>
              </w:rPr>
              <w:t xml:space="preserve">access provisioning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defined and documented </w:t>
            </w:r>
            <w:r w:rsidR="00B6062B" w:rsidRPr="00943D62">
              <w:rPr>
                <w:rFonts w:ascii="Arial" w:hAnsi="Arial"/>
                <w:color w:val="373E49" w:themeColor="accent1"/>
                <w:sz w:val="26"/>
                <w:szCs w:val="26"/>
              </w:rPr>
              <w:t>to set out how application access privileges are requested, approved, provisioned and maintained</w:t>
            </w:r>
            <w:r w:rsidR="00E83001" w:rsidRPr="00943D62">
              <w:rPr>
                <w:rFonts w:ascii="Arial" w:hAnsi="Arial"/>
                <w:color w:val="373E49" w:themeColor="accent1"/>
                <w:sz w:val="26"/>
                <w:szCs w:val="26"/>
              </w:rPr>
              <w:t>.</w:t>
            </w:r>
          </w:p>
        </w:tc>
      </w:tr>
      <w:tr w:rsidR="00155179" w:rsidRPr="00155179" w14:paraId="641BD9FB" w14:textId="77777777" w:rsidTr="00155179">
        <w:tc>
          <w:tcPr>
            <w:tcW w:w="1854" w:type="dxa"/>
            <w:shd w:val="clear" w:color="auto" w:fill="FFFFFF" w:themeFill="background1"/>
            <w:vAlign w:val="center"/>
          </w:tcPr>
          <w:p w14:paraId="4E859626" w14:textId="62ED05EA" w:rsidR="005F4BAD" w:rsidRPr="00943D62" w:rsidRDefault="005F4BAD" w:rsidP="003A319F">
            <w:pPr>
              <w:pStyle w:val="ListParagraph"/>
              <w:numPr>
                <w:ilvl w:val="0"/>
                <w:numId w:val="46"/>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23A8837A" w14:textId="08C84843" w:rsidR="00B6062B" w:rsidRPr="00943D62" w:rsidRDefault="0032422A"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T</w:t>
            </w:r>
            <w:r w:rsidR="00B6062B" w:rsidRPr="00943D62">
              <w:rPr>
                <w:rFonts w:ascii="Arial" w:hAnsi="Arial"/>
                <w:color w:val="373E49" w:themeColor="accent1"/>
                <w:sz w:val="26"/>
                <w:szCs w:val="26"/>
              </w:rPr>
              <w:t xml:space="preserve">he process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include </w:t>
            </w:r>
            <w:r w:rsidR="00B6062B" w:rsidRPr="00943D62">
              <w:rPr>
                <w:rFonts w:ascii="Arial" w:hAnsi="Arial"/>
                <w:color w:val="373E49" w:themeColor="accent1"/>
                <w:sz w:val="26"/>
                <w:szCs w:val="26"/>
              </w:rPr>
              <w:t>the following minimum requirements:</w:t>
            </w:r>
          </w:p>
          <w:p w14:paraId="12C8A7C7" w14:textId="111F7CD2" w:rsidR="00B6062B" w:rsidRPr="00943D62" w:rsidRDefault="00B6062B" w:rsidP="0095077F">
            <w:pPr>
              <w:pStyle w:val="ListParagraph"/>
              <w:numPr>
                <w:ilvl w:val="0"/>
                <w:numId w:val="26"/>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how a request for </w:t>
            </w:r>
            <w:r w:rsidR="0043090D" w:rsidRPr="00943D62">
              <w:rPr>
                <w:rFonts w:ascii="Arial" w:hAnsi="Arial"/>
                <w:color w:val="373E49" w:themeColor="accent1"/>
                <w:sz w:val="26"/>
                <w:szCs w:val="26"/>
              </w:rPr>
              <w:t xml:space="preserve">system </w:t>
            </w:r>
            <w:r w:rsidRPr="00943D62">
              <w:rPr>
                <w:rFonts w:ascii="Arial" w:hAnsi="Arial"/>
                <w:color w:val="373E49" w:themeColor="accent1"/>
                <w:sz w:val="26"/>
                <w:szCs w:val="26"/>
              </w:rPr>
              <w:t xml:space="preserve">access (or a change to such access) is to be </w:t>
            </w:r>
            <w:proofErr w:type="gramStart"/>
            <w:r w:rsidRPr="00943D62">
              <w:rPr>
                <w:rFonts w:ascii="Arial" w:hAnsi="Arial"/>
                <w:color w:val="373E49" w:themeColor="accent1"/>
                <w:sz w:val="26"/>
                <w:szCs w:val="26"/>
              </w:rPr>
              <w:t>submitted</w:t>
            </w:r>
            <w:proofErr w:type="gramEnd"/>
          </w:p>
          <w:p w14:paraId="36D94992" w14:textId="3CFEB5D3" w:rsidR="00B6062B" w:rsidRPr="00943D62" w:rsidRDefault="00B6062B" w:rsidP="0095077F">
            <w:pPr>
              <w:pStyle w:val="ListParagraph"/>
              <w:numPr>
                <w:ilvl w:val="0"/>
                <w:numId w:val="26"/>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who can request </w:t>
            </w:r>
            <w:r w:rsidR="0043090D" w:rsidRPr="00943D62">
              <w:rPr>
                <w:rFonts w:ascii="Arial" w:hAnsi="Arial"/>
                <w:color w:val="373E49" w:themeColor="accent1"/>
                <w:sz w:val="26"/>
                <w:szCs w:val="26"/>
              </w:rPr>
              <w:t xml:space="preserve">system </w:t>
            </w:r>
            <w:r w:rsidRPr="00943D62">
              <w:rPr>
                <w:rFonts w:ascii="Arial" w:hAnsi="Arial"/>
                <w:color w:val="373E49" w:themeColor="accent1"/>
                <w:sz w:val="26"/>
                <w:szCs w:val="26"/>
              </w:rPr>
              <w:t>access for a user (e.g. user,</w:t>
            </w:r>
            <w:r w:rsidR="0043090D" w:rsidRPr="00943D62">
              <w:rPr>
                <w:rFonts w:ascii="Arial" w:hAnsi="Arial"/>
                <w:color w:val="373E49" w:themeColor="accent1"/>
                <w:sz w:val="26"/>
                <w:szCs w:val="26"/>
              </w:rPr>
              <w:t xml:space="preserve"> </w:t>
            </w:r>
            <w:r w:rsidRPr="00943D62">
              <w:rPr>
                <w:rFonts w:ascii="Arial" w:hAnsi="Arial"/>
                <w:color w:val="373E49" w:themeColor="accent1"/>
                <w:sz w:val="26"/>
                <w:szCs w:val="26"/>
              </w:rPr>
              <w:t>line manager</w:t>
            </w:r>
            <w:r w:rsidR="0043090D" w:rsidRPr="00943D62">
              <w:rPr>
                <w:rFonts w:ascii="Arial" w:hAnsi="Arial"/>
                <w:color w:val="373E49" w:themeColor="accent1"/>
                <w:sz w:val="26"/>
                <w:szCs w:val="26"/>
              </w:rPr>
              <w:t>, etc.</w:t>
            </w:r>
            <w:r w:rsidRPr="00943D62">
              <w:rPr>
                <w:rFonts w:ascii="Arial" w:hAnsi="Arial"/>
                <w:color w:val="373E49" w:themeColor="accent1"/>
                <w:sz w:val="26"/>
                <w:szCs w:val="26"/>
              </w:rPr>
              <w:t>)</w:t>
            </w:r>
          </w:p>
          <w:p w14:paraId="48E83C6E" w14:textId="0F2BC0E8" w:rsidR="00B6062B" w:rsidRPr="00943D62" w:rsidRDefault="00B6062B" w:rsidP="0095077F">
            <w:pPr>
              <w:pStyle w:val="ListParagraph"/>
              <w:numPr>
                <w:ilvl w:val="0"/>
                <w:numId w:val="26"/>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who can authori</w:t>
            </w:r>
            <w:r w:rsidR="0032422A" w:rsidRPr="00943D62">
              <w:rPr>
                <w:rFonts w:ascii="Arial" w:hAnsi="Arial"/>
                <w:color w:val="373E49" w:themeColor="accent1"/>
                <w:sz w:val="26"/>
                <w:szCs w:val="26"/>
              </w:rPr>
              <w:t>z</w:t>
            </w:r>
            <w:r w:rsidRPr="00943D62">
              <w:rPr>
                <w:rFonts w:ascii="Arial" w:hAnsi="Arial"/>
                <w:color w:val="373E49" w:themeColor="accent1"/>
                <w:sz w:val="26"/>
                <w:szCs w:val="26"/>
              </w:rPr>
              <w:t xml:space="preserve">e </w:t>
            </w:r>
            <w:r w:rsidR="0043090D" w:rsidRPr="00943D62">
              <w:rPr>
                <w:rFonts w:ascii="Arial" w:hAnsi="Arial"/>
                <w:color w:val="373E49" w:themeColor="accent1"/>
                <w:sz w:val="26"/>
                <w:szCs w:val="26"/>
              </w:rPr>
              <w:t xml:space="preserve">system </w:t>
            </w:r>
            <w:r w:rsidRPr="00943D62">
              <w:rPr>
                <w:rFonts w:ascii="Arial" w:hAnsi="Arial"/>
                <w:color w:val="373E49" w:themeColor="accent1"/>
                <w:sz w:val="26"/>
                <w:szCs w:val="26"/>
              </w:rPr>
              <w:t>access (</w:t>
            </w:r>
            <w:r w:rsidR="00A06D66" w:rsidRPr="00943D62">
              <w:rPr>
                <w:rFonts w:ascii="Arial" w:hAnsi="Arial"/>
                <w:color w:val="373E49" w:themeColor="accent1"/>
                <w:sz w:val="26"/>
                <w:szCs w:val="26"/>
              </w:rPr>
              <w:t>e.g.,</w:t>
            </w:r>
            <w:r w:rsidRPr="00943D62">
              <w:rPr>
                <w:rFonts w:ascii="Arial" w:hAnsi="Arial"/>
                <w:color w:val="373E49" w:themeColor="accent1"/>
                <w:sz w:val="26"/>
                <w:szCs w:val="26"/>
              </w:rPr>
              <w:t xml:space="preserve"> </w:t>
            </w:r>
            <w:r w:rsidR="0032422A" w:rsidRPr="00943D62">
              <w:rPr>
                <w:rFonts w:ascii="Arial" w:hAnsi="Arial"/>
                <w:color w:val="373E49" w:themeColor="accent1"/>
                <w:sz w:val="26"/>
                <w:szCs w:val="26"/>
              </w:rPr>
              <w:t>the b</w:t>
            </w:r>
            <w:r w:rsidRPr="00943D62">
              <w:rPr>
                <w:rFonts w:ascii="Arial" w:hAnsi="Arial"/>
                <w:color w:val="373E49" w:themeColor="accent1"/>
                <w:sz w:val="26"/>
                <w:szCs w:val="26"/>
              </w:rPr>
              <w:t xml:space="preserve">usiness </w:t>
            </w:r>
            <w:r w:rsidR="0032422A" w:rsidRPr="00943D62">
              <w:rPr>
                <w:rFonts w:ascii="Arial" w:hAnsi="Arial"/>
                <w:color w:val="373E49" w:themeColor="accent1"/>
                <w:sz w:val="26"/>
                <w:szCs w:val="26"/>
              </w:rPr>
              <w:t>a</w:t>
            </w:r>
            <w:r w:rsidRPr="00943D62">
              <w:rPr>
                <w:rFonts w:ascii="Arial" w:hAnsi="Arial"/>
                <w:color w:val="373E49" w:themeColor="accent1"/>
                <w:sz w:val="26"/>
                <w:szCs w:val="26"/>
              </w:rPr>
              <w:t xml:space="preserve">pplication </w:t>
            </w:r>
            <w:r w:rsidR="0032422A" w:rsidRPr="00943D62">
              <w:rPr>
                <w:rFonts w:ascii="Arial" w:hAnsi="Arial"/>
                <w:color w:val="373E49" w:themeColor="accent1"/>
                <w:sz w:val="26"/>
                <w:szCs w:val="26"/>
              </w:rPr>
              <w:t>o</w:t>
            </w:r>
            <w:r w:rsidRPr="00943D62">
              <w:rPr>
                <w:rFonts w:ascii="Arial" w:hAnsi="Arial"/>
                <w:color w:val="373E49" w:themeColor="accent1"/>
                <w:sz w:val="26"/>
                <w:szCs w:val="26"/>
              </w:rPr>
              <w:t>wner)</w:t>
            </w:r>
          </w:p>
          <w:p w14:paraId="1063325D" w14:textId="1C943968" w:rsidR="00B6062B" w:rsidRPr="00943D62" w:rsidRDefault="00B6062B" w:rsidP="0095077F">
            <w:pPr>
              <w:pStyle w:val="ListParagraph"/>
              <w:numPr>
                <w:ilvl w:val="0"/>
                <w:numId w:val="26"/>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who can create a</w:t>
            </w:r>
            <w:r w:rsidR="00931D2E" w:rsidRPr="00943D62">
              <w:rPr>
                <w:rFonts w:ascii="Arial" w:hAnsi="Arial"/>
                <w:color w:val="373E49" w:themeColor="accent1"/>
                <w:sz w:val="26"/>
                <w:szCs w:val="26"/>
              </w:rPr>
              <w:t xml:space="preserve"> system </w:t>
            </w:r>
            <w:r w:rsidRPr="00943D62">
              <w:rPr>
                <w:rFonts w:ascii="Arial" w:hAnsi="Arial"/>
                <w:color w:val="373E49" w:themeColor="accent1"/>
                <w:sz w:val="26"/>
                <w:szCs w:val="26"/>
              </w:rPr>
              <w:t xml:space="preserve">user and grant access </w:t>
            </w:r>
            <w:proofErr w:type="gramStart"/>
            <w:r w:rsidRPr="00943D62">
              <w:rPr>
                <w:rFonts w:ascii="Arial" w:hAnsi="Arial"/>
                <w:color w:val="373E49" w:themeColor="accent1"/>
                <w:sz w:val="26"/>
                <w:szCs w:val="26"/>
              </w:rPr>
              <w:t>rights</w:t>
            </w:r>
            <w:proofErr w:type="gramEnd"/>
          </w:p>
          <w:p w14:paraId="488FCA90" w14:textId="1129A7CB" w:rsidR="00B6062B" w:rsidRPr="00943D62" w:rsidRDefault="00B6062B" w:rsidP="0095077F">
            <w:pPr>
              <w:pStyle w:val="ListParagraph"/>
              <w:numPr>
                <w:ilvl w:val="0"/>
                <w:numId w:val="26"/>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how access rights are associated with a</w:t>
            </w:r>
            <w:r w:rsidR="00931D2E" w:rsidRPr="00943D62">
              <w:rPr>
                <w:rFonts w:ascii="Arial" w:hAnsi="Arial"/>
                <w:color w:val="373E49" w:themeColor="accent1"/>
                <w:sz w:val="26"/>
                <w:szCs w:val="26"/>
              </w:rPr>
              <w:t xml:space="preserve"> system </w:t>
            </w:r>
            <w:r w:rsidRPr="00943D62">
              <w:rPr>
                <w:rFonts w:ascii="Arial" w:hAnsi="Arial"/>
                <w:color w:val="373E49" w:themeColor="accent1"/>
                <w:sz w:val="26"/>
                <w:szCs w:val="26"/>
              </w:rPr>
              <w:t>user (</w:t>
            </w:r>
            <w:r w:rsidR="00A06D66" w:rsidRPr="00943D62">
              <w:rPr>
                <w:rFonts w:ascii="Arial" w:hAnsi="Arial"/>
                <w:color w:val="373E49" w:themeColor="accent1"/>
                <w:sz w:val="26"/>
                <w:szCs w:val="26"/>
              </w:rPr>
              <w:t>i.e.,</w:t>
            </w:r>
            <w:r w:rsidRPr="00943D62">
              <w:rPr>
                <w:rFonts w:ascii="Arial" w:hAnsi="Arial"/>
                <w:color w:val="373E49" w:themeColor="accent1"/>
                <w:sz w:val="26"/>
                <w:szCs w:val="26"/>
              </w:rPr>
              <w:t xml:space="preserve"> based on role)</w:t>
            </w:r>
          </w:p>
          <w:p w14:paraId="4F5AD9AB" w14:textId="0616C6EE" w:rsidR="00B6062B" w:rsidRPr="00943D62" w:rsidRDefault="00B6062B" w:rsidP="0095077F">
            <w:pPr>
              <w:pStyle w:val="ListParagraph"/>
              <w:numPr>
                <w:ilvl w:val="0"/>
                <w:numId w:val="26"/>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how the </w:t>
            </w:r>
            <w:r w:rsidR="00931D2E" w:rsidRPr="00943D62">
              <w:rPr>
                <w:rFonts w:ascii="Arial" w:hAnsi="Arial"/>
                <w:color w:val="373E49" w:themeColor="accent1"/>
                <w:sz w:val="26"/>
                <w:szCs w:val="26"/>
              </w:rPr>
              <w:t xml:space="preserve">system </w:t>
            </w:r>
            <w:r w:rsidRPr="00943D62">
              <w:rPr>
                <w:rFonts w:ascii="Arial" w:hAnsi="Arial"/>
                <w:color w:val="373E49" w:themeColor="accent1"/>
                <w:sz w:val="26"/>
                <w:szCs w:val="26"/>
              </w:rPr>
              <w:t xml:space="preserve">is to be </w:t>
            </w:r>
            <w:proofErr w:type="gramStart"/>
            <w:r w:rsidRPr="00943D62">
              <w:rPr>
                <w:rFonts w:ascii="Arial" w:hAnsi="Arial"/>
                <w:color w:val="373E49" w:themeColor="accent1"/>
                <w:sz w:val="26"/>
                <w:szCs w:val="26"/>
              </w:rPr>
              <w:t>accessed</w:t>
            </w:r>
            <w:proofErr w:type="gramEnd"/>
          </w:p>
          <w:p w14:paraId="6B5D496A" w14:textId="32DA4412" w:rsidR="00B6062B" w:rsidRPr="00943D62" w:rsidRDefault="00B6062B" w:rsidP="0095077F">
            <w:pPr>
              <w:pStyle w:val="ListParagraph"/>
              <w:numPr>
                <w:ilvl w:val="0"/>
                <w:numId w:val="26"/>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how the </w:t>
            </w:r>
            <w:r w:rsidR="00931D2E" w:rsidRPr="00943D62">
              <w:rPr>
                <w:rFonts w:ascii="Arial" w:hAnsi="Arial"/>
                <w:color w:val="373E49" w:themeColor="accent1"/>
                <w:sz w:val="26"/>
                <w:szCs w:val="26"/>
              </w:rPr>
              <w:t xml:space="preserve">system </w:t>
            </w:r>
            <w:r w:rsidRPr="00943D62">
              <w:rPr>
                <w:rFonts w:ascii="Arial" w:hAnsi="Arial"/>
                <w:color w:val="373E49" w:themeColor="accent1"/>
                <w:sz w:val="26"/>
                <w:szCs w:val="26"/>
              </w:rPr>
              <w:t xml:space="preserve">access is </w:t>
            </w:r>
            <w:proofErr w:type="gramStart"/>
            <w:r w:rsidRPr="00943D62">
              <w:rPr>
                <w:rFonts w:ascii="Arial" w:hAnsi="Arial"/>
                <w:color w:val="373E49" w:themeColor="accent1"/>
                <w:sz w:val="26"/>
                <w:szCs w:val="26"/>
              </w:rPr>
              <w:t>issued</w:t>
            </w:r>
            <w:proofErr w:type="gramEnd"/>
          </w:p>
          <w:p w14:paraId="74D64E9B" w14:textId="7A72356F" w:rsidR="00B6062B" w:rsidRPr="00943D62" w:rsidRDefault="00B6062B" w:rsidP="0095077F">
            <w:pPr>
              <w:pStyle w:val="ListParagraph"/>
              <w:numPr>
                <w:ilvl w:val="0"/>
                <w:numId w:val="26"/>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how the </w:t>
            </w:r>
            <w:r w:rsidR="00931D2E" w:rsidRPr="00943D62">
              <w:rPr>
                <w:rFonts w:ascii="Arial" w:hAnsi="Arial"/>
                <w:color w:val="373E49" w:themeColor="accent1"/>
                <w:sz w:val="26"/>
                <w:szCs w:val="26"/>
              </w:rPr>
              <w:t xml:space="preserve">system </w:t>
            </w:r>
            <w:r w:rsidRPr="00943D62">
              <w:rPr>
                <w:rFonts w:ascii="Arial" w:hAnsi="Arial"/>
                <w:color w:val="373E49" w:themeColor="accent1"/>
                <w:sz w:val="26"/>
                <w:szCs w:val="26"/>
              </w:rPr>
              <w:t xml:space="preserve">access can be </w:t>
            </w:r>
            <w:proofErr w:type="gramStart"/>
            <w:r w:rsidRPr="00943D62">
              <w:rPr>
                <w:rFonts w:ascii="Arial" w:hAnsi="Arial"/>
                <w:color w:val="373E49" w:themeColor="accent1"/>
                <w:sz w:val="26"/>
                <w:szCs w:val="26"/>
              </w:rPr>
              <w:t>revoked</w:t>
            </w:r>
            <w:proofErr w:type="gramEnd"/>
          </w:p>
          <w:p w14:paraId="5C928E1D" w14:textId="0A78EDCC" w:rsidR="00B6062B" w:rsidRPr="00943D62" w:rsidRDefault="00B6062B" w:rsidP="0095077F">
            <w:pPr>
              <w:pStyle w:val="ListParagraph"/>
              <w:numPr>
                <w:ilvl w:val="0"/>
                <w:numId w:val="26"/>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maximum time a request to create, change or revoke </w:t>
            </w:r>
            <w:r w:rsidR="00931D2E" w:rsidRPr="00943D62">
              <w:rPr>
                <w:rFonts w:ascii="Arial" w:hAnsi="Arial"/>
                <w:color w:val="373E49" w:themeColor="accent1"/>
                <w:sz w:val="26"/>
                <w:szCs w:val="26"/>
              </w:rPr>
              <w:t xml:space="preserve">system </w:t>
            </w:r>
            <w:r w:rsidRPr="00943D62">
              <w:rPr>
                <w:rFonts w:ascii="Arial" w:hAnsi="Arial"/>
                <w:color w:val="373E49" w:themeColor="accent1"/>
                <w:sz w:val="26"/>
                <w:szCs w:val="26"/>
              </w:rPr>
              <w:t>access can take</w:t>
            </w:r>
          </w:p>
          <w:p w14:paraId="75DE16C1" w14:textId="372187E4" w:rsidR="005F4BAD" w:rsidRPr="00943D62" w:rsidRDefault="00B6062B" w:rsidP="0095077F">
            <w:pPr>
              <w:pStyle w:val="ListParagraph"/>
              <w:numPr>
                <w:ilvl w:val="0"/>
                <w:numId w:val="26"/>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how the issue of </w:t>
            </w:r>
            <w:r w:rsidR="000B2D1D" w:rsidRPr="00943D62">
              <w:rPr>
                <w:rFonts w:ascii="Arial" w:hAnsi="Arial"/>
                <w:color w:val="373E49" w:themeColor="accent1"/>
                <w:sz w:val="26"/>
                <w:szCs w:val="26"/>
              </w:rPr>
              <w:t xml:space="preserve">system </w:t>
            </w:r>
            <w:r w:rsidRPr="00943D62">
              <w:rPr>
                <w:rFonts w:ascii="Arial" w:hAnsi="Arial"/>
                <w:color w:val="373E49" w:themeColor="accent1"/>
                <w:sz w:val="26"/>
                <w:szCs w:val="26"/>
              </w:rPr>
              <w:t>access is recorded and protected</w:t>
            </w:r>
          </w:p>
        </w:tc>
      </w:tr>
      <w:tr w:rsidR="00155179" w:rsidRPr="00155179" w14:paraId="0493BB81" w14:textId="77777777" w:rsidTr="00155179">
        <w:tc>
          <w:tcPr>
            <w:tcW w:w="1854" w:type="dxa"/>
            <w:shd w:val="clear" w:color="auto" w:fill="FFFFFF" w:themeFill="background1"/>
            <w:vAlign w:val="center"/>
          </w:tcPr>
          <w:p w14:paraId="3325C91E" w14:textId="1C671105" w:rsidR="00B6062B" w:rsidRPr="00943D62" w:rsidRDefault="00B6062B" w:rsidP="003A319F">
            <w:pPr>
              <w:pStyle w:val="ListParagraph"/>
              <w:numPr>
                <w:ilvl w:val="0"/>
                <w:numId w:val="46"/>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4BA142FD" w14:textId="0688DEDA" w:rsidR="00B6062B" w:rsidRPr="00943D62" w:rsidRDefault="000B2D1D"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System </w:t>
            </w:r>
            <w:r w:rsidR="00B6062B" w:rsidRPr="00943D62">
              <w:rPr>
                <w:rFonts w:ascii="Arial" w:hAnsi="Arial"/>
                <w:color w:val="373E49" w:themeColor="accent1"/>
                <w:sz w:val="26"/>
                <w:szCs w:val="26"/>
              </w:rPr>
              <w:t>access privileges</w:t>
            </w:r>
            <w:r w:rsidR="002D5C03"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002D5C03" w:rsidRPr="00943D62">
              <w:rPr>
                <w:rFonts w:ascii="Arial" w:hAnsi="Arial"/>
                <w:color w:val="373E49" w:themeColor="accent1"/>
                <w:sz w:val="26"/>
                <w:szCs w:val="26"/>
              </w:rPr>
              <w:t xml:space="preserve"> be reviewed</w:t>
            </w:r>
            <w:r w:rsidR="00B6062B" w:rsidRPr="00943D62">
              <w:rPr>
                <w:rFonts w:ascii="Arial" w:hAnsi="Arial"/>
                <w:color w:val="373E49" w:themeColor="accent1"/>
                <w:sz w:val="26"/>
                <w:szCs w:val="26"/>
              </w:rPr>
              <w:t xml:space="preserve"> </w:t>
            </w:r>
            <w:r w:rsidR="00800125" w:rsidRPr="00943D62">
              <w:rPr>
                <w:rFonts w:ascii="Arial" w:hAnsi="Arial"/>
                <w:color w:val="373E49" w:themeColor="accent1"/>
                <w:sz w:val="26"/>
                <w:szCs w:val="26"/>
              </w:rPr>
              <w:t xml:space="preserve">at least </w:t>
            </w:r>
            <w:r w:rsidR="00800125" w:rsidRPr="00943D62">
              <w:rPr>
                <w:rFonts w:ascii="Arial" w:hAnsi="Arial"/>
                <w:color w:val="373E49" w:themeColor="accent1"/>
                <w:sz w:val="26"/>
                <w:szCs w:val="26"/>
                <w:highlight w:val="cyan"/>
              </w:rPr>
              <w:t>once a year</w:t>
            </w:r>
            <w:r w:rsidR="00B6062B" w:rsidRPr="00943D62">
              <w:rPr>
                <w:rFonts w:ascii="Arial" w:hAnsi="Arial"/>
                <w:color w:val="373E49" w:themeColor="accent1"/>
                <w:sz w:val="26"/>
                <w:szCs w:val="26"/>
              </w:rPr>
              <w:t xml:space="preserve"> to ensure they are commensurate with user job roles and responsibilities</w:t>
            </w:r>
            <w:r w:rsidR="00E83001" w:rsidRPr="00943D62">
              <w:rPr>
                <w:rFonts w:ascii="Arial" w:hAnsi="Arial"/>
                <w:color w:val="373E49" w:themeColor="accent1"/>
                <w:sz w:val="26"/>
                <w:szCs w:val="26"/>
              </w:rPr>
              <w:t>.</w:t>
            </w:r>
          </w:p>
        </w:tc>
      </w:tr>
      <w:tr w:rsidR="00155179" w:rsidRPr="00155179" w14:paraId="20EDE20F" w14:textId="77777777" w:rsidTr="00155179">
        <w:tc>
          <w:tcPr>
            <w:tcW w:w="1854" w:type="dxa"/>
            <w:shd w:val="clear" w:color="auto" w:fill="FFFFFF" w:themeFill="background1"/>
            <w:vAlign w:val="center"/>
          </w:tcPr>
          <w:p w14:paraId="12B9656A" w14:textId="00B1D5A3" w:rsidR="00B6062B" w:rsidRPr="00943D62" w:rsidRDefault="00B6062B" w:rsidP="003A319F">
            <w:pPr>
              <w:pStyle w:val="ListParagraph"/>
              <w:numPr>
                <w:ilvl w:val="0"/>
                <w:numId w:val="46"/>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6D7447A8" w14:textId="4BDA00A0" w:rsidR="00B6062B" w:rsidRPr="00943D62" w:rsidRDefault="00B6062B"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w:t>
            </w:r>
            <w:r w:rsidR="000B2D1D" w:rsidRPr="00943D62">
              <w:rPr>
                <w:rFonts w:ascii="Arial" w:hAnsi="Arial"/>
                <w:color w:val="373E49" w:themeColor="accent1"/>
                <w:sz w:val="26"/>
                <w:szCs w:val="26"/>
              </w:rPr>
              <w:t xml:space="preserve">system </w:t>
            </w:r>
            <w:r w:rsidRPr="00943D62">
              <w:rPr>
                <w:rFonts w:ascii="Arial" w:hAnsi="Arial"/>
                <w:color w:val="373E49" w:themeColor="accent1"/>
                <w:sz w:val="26"/>
                <w:szCs w:val="26"/>
              </w:rPr>
              <w:t xml:space="preserve">owner </w:t>
            </w:r>
            <w:r w:rsidR="00033D42" w:rsidRPr="00943D62">
              <w:rPr>
                <w:rFonts w:ascii="Arial" w:hAnsi="Arial"/>
                <w:color w:val="373E49" w:themeColor="accent1"/>
                <w:sz w:val="26"/>
                <w:szCs w:val="26"/>
              </w:rPr>
              <w:t>must</w:t>
            </w:r>
            <w:r w:rsidR="002D5C03" w:rsidRPr="00943D62">
              <w:rPr>
                <w:rFonts w:ascii="Arial" w:hAnsi="Arial"/>
                <w:color w:val="373E49" w:themeColor="accent1"/>
                <w:sz w:val="26"/>
                <w:szCs w:val="26"/>
              </w:rPr>
              <w:t xml:space="preserve"> </w:t>
            </w:r>
            <w:r w:rsidRPr="00943D62">
              <w:rPr>
                <w:rFonts w:ascii="Arial" w:hAnsi="Arial"/>
                <w:color w:val="373E49" w:themeColor="accent1"/>
                <w:sz w:val="26"/>
                <w:szCs w:val="26"/>
              </w:rPr>
              <w:t xml:space="preserve">conduct a review </w:t>
            </w:r>
            <w:r w:rsidR="00D77720" w:rsidRPr="00943D62">
              <w:rPr>
                <w:rFonts w:ascii="Arial" w:hAnsi="Arial"/>
                <w:color w:val="373E49" w:themeColor="accent1"/>
                <w:sz w:val="26"/>
                <w:szCs w:val="26"/>
              </w:rPr>
              <w:t xml:space="preserve">at least </w:t>
            </w:r>
            <w:r w:rsidR="00D77720" w:rsidRPr="00943D62">
              <w:rPr>
                <w:rFonts w:ascii="Arial" w:hAnsi="Arial"/>
                <w:color w:val="373E49" w:themeColor="accent1"/>
                <w:sz w:val="26"/>
                <w:szCs w:val="26"/>
                <w:highlight w:val="cyan"/>
              </w:rPr>
              <w:t>once a year</w:t>
            </w:r>
            <w:r w:rsidR="00D77720" w:rsidRPr="00943D62">
              <w:rPr>
                <w:rFonts w:ascii="Arial" w:hAnsi="Arial"/>
                <w:color w:val="373E49" w:themeColor="accent1"/>
                <w:sz w:val="26"/>
                <w:szCs w:val="26"/>
              </w:rPr>
              <w:t xml:space="preserve"> </w:t>
            </w:r>
            <w:r w:rsidRPr="00943D62">
              <w:rPr>
                <w:rFonts w:ascii="Arial" w:hAnsi="Arial"/>
                <w:color w:val="373E49" w:themeColor="accent1"/>
                <w:sz w:val="26"/>
                <w:szCs w:val="26"/>
              </w:rPr>
              <w:t xml:space="preserve">to ensure </w:t>
            </w:r>
            <w:r w:rsidR="00D5105B" w:rsidRPr="00943D62">
              <w:rPr>
                <w:rFonts w:ascii="Arial" w:hAnsi="Arial"/>
                <w:color w:val="373E49" w:themeColor="accent1"/>
                <w:sz w:val="26"/>
                <w:szCs w:val="26"/>
              </w:rPr>
              <w:t xml:space="preserve">system </w:t>
            </w:r>
            <w:r w:rsidRPr="00943D62">
              <w:rPr>
                <w:rFonts w:ascii="Arial" w:hAnsi="Arial"/>
                <w:color w:val="373E49" w:themeColor="accent1"/>
                <w:sz w:val="26"/>
                <w:szCs w:val="26"/>
              </w:rPr>
              <w:t xml:space="preserve">access and activity are appropriate and valid, e.g. data extraction from the </w:t>
            </w:r>
            <w:r w:rsidR="00D5105B" w:rsidRPr="00943D62">
              <w:rPr>
                <w:rFonts w:ascii="Arial" w:hAnsi="Arial"/>
                <w:color w:val="373E49" w:themeColor="accent1"/>
                <w:sz w:val="26"/>
                <w:szCs w:val="26"/>
              </w:rPr>
              <w:t>system</w:t>
            </w:r>
            <w:r w:rsidRPr="00943D62">
              <w:rPr>
                <w:rFonts w:ascii="Arial" w:hAnsi="Arial"/>
                <w:color w:val="373E49" w:themeColor="accent1"/>
                <w:sz w:val="26"/>
                <w:szCs w:val="26"/>
              </w:rPr>
              <w:t>.  Collected log data may be used in this review</w:t>
            </w:r>
            <w:r w:rsidR="00E83001" w:rsidRPr="00943D62">
              <w:rPr>
                <w:rFonts w:ascii="Arial" w:hAnsi="Arial"/>
                <w:color w:val="373E49" w:themeColor="accent1"/>
                <w:sz w:val="26"/>
                <w:szCs w:val="26"/>
              </w:rPr>
              <w:t>.</w:t>
            </w:r>
          </w:p>
        </w:tc>
      </w:tr>
      <w:tr w:rsidR="00155179" w:rsidRPr="00155179" w14:paraId="3C53E757" w14:textId="77777777" w:rsidTr="00155179">
        <w:tc>
          <w:tcPr>
            <w:tcW w:w="1854" w:type="dxa"/>
            <w:shd w:val="clear" w:color="auto" w:fill="FFFFFF" w:themeFill="background1"/>
            <w:vAlign w:val="center"/>
          </w:tcPr>
          <w:p w14:paraId="737423AD" w14:textId="7087AE37" w:rsidR="00B6062B" w:rsidRPr="00943D62" w:rsidRDefault="00B6062B" w:rsidP="003A319F">
            <w:pPr>
              <w:pStyle w:val="ListParagraph"/>
              <w:numPr>
                <w:ilvl w:val="0"/>
                <w:numId w:val="46"/>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498988DA" w14:textId="0556D325" w:rsidR="00B6062B" w:rsidRPr="00943D62" w:rsidRDefault="002D5C03"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U</w:t>
            </w:r>
            <w:r w:rsidR="00B6062B" w:rsidRPr="00943D62">
              <w:rPr>
                <w:rFonts w:ascii="Arial" w:hAnsi="Arial"/>
                <w:color w:val="373E49" w:themeColor="accent1"/>
                <w:sz w:val="26"/>
                <w:szCs w:val="26"/>
              </w:rPr>
              <w:t xml:space="preserve">ser </w:t>
            </w:r>
            <w:r w:rsidR="00FD7908" w:rsidRPr="00943D62">
              <w:rPr>
                <w:rFonts w:ascii="Arial" w:hAnsi="Arial"/>
                <w:color w:val="373E49" w:themeColor="accent1"/>
                <w:sz w:val="26"/>
                <w:szCs w:val="26"/>
              </w:rPr>
              <w:t xml:space="preserve">system </w:t>
            </w:r>
            <w:r w:rsidR="00B6062B" w:rsidRPr="00943D62">
              <w:rPr>
                <w:rFonts w:ascii="Arial" w:hAnsi="Arial"/>
                <w:color w:val="373E49" w:themeColor="accent1"/>
                <w:sz w:val="26"/>
                <w:szCs w:val="26"/>
              </w:rPr>
              <w:t xml:space="preserve">access privileges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reviewed </w:t>
            </w:r>
            <w:r w:rsidR="00B6062B" w:rsidRPr="00943D62">
              <w:rPr>
                <w:rFonts w:ascii="Arial" w:hAnsi="Arial"/>
                <w:color w:val="373E49" w:themeColor="accent1"/>
                <w:sz w:val="26"/>
                <w:szCs w:val="26"/>
              </w:rPr>
              <w:t>to ensure they do not breach any segregation of duty rules that are specified by the business</w:t>
            </w:r>
            <w:r w:rsidR="00E83001" w:rsidRPr="00943D62">
              <w:rPr>
                <w:rFonts w:ascii="Arial" w:hAnsi="Arial"/>
                <w:color w:val="373E49" w:themeColor="accent1"/>
                <w:sz w:val="26"/>
                <w:szCs w:val="26"/>
              </w:rPr>
              <w:t>.</w:t>
            </w:r>
          </w:p>
        </w:tc>
      </w:tr>
      <w:tr w:rsidR="00155179" w:rsidRPr="00155179" w14:paraId="11D796E6" w14:textId="77777777" w:rsidTr="00155179">
        <w:tc>
          <w:tcPr>
            <w:tcW w:w="1854" w:type="dxa"/>
            <w:shd w:val="clear" w:color="auto" w:fill="FFFFFF" w:themeFill="background1"/>
            <w:vAlign w:val="center"/>
          </w:tcPr>
          <w:p w14:paraId="6FAED239" w14:textId="68283528" w:rsidR="000B45BD" w:rsidRPr="00943D62" w:rsidRDefault="000B45BD" w:rsidP="003A319F">
            <w:pPr>
              <w:pStyle w:val="ListParagraph"/>
              <w:numPr>
                <w:ilvl w:val="0"/>
                <w:numId w:val="46"/>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20C3C7E0" w14:textId="6EEEDDD3" w:rsidR="000B45BD" w:rsidRPr="00943D62" w:rsidRDefault="002D5C03"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B6062B" w:rsidRPr="00943D62">
              <w:rPr>
                <w:rFonts w:ascii="Arial" w:hAnsi="Arial"/>
                <w:color w:val="373E49" w:themeColor="accent1"/>
                <w:sz w:val="26"/>
                <w:szCs w:val="26"/>
              </w:rPr>
              <w:t xml:space="preserve">ll user </w:t>
            </w:r>
            <w:r w:rsidR="006555FC" w:rsidRPr="00943D62">
              <w:rPr>
                <w:rFonts w:ascii="Arial" w:hAnsi="Arial"/>
                <w:color w:val="373E49" w:themeColor="accent1"/>
                <w:sz w:val="26"/>
                <w:szCs w:val="26"/>
              </w:rPr>
              <w:t xml:space="preserve">system </w:t>
            </w:r>
            <w:r w:rsidR="00B6062B" w:rsidRPr="00943D62">
              <w:rPr>
                <w:rFonts w:ascii="Arial" w:hAnsi="Arial"/>
                <w:color w:val="373E49" w:themeColor="accent1"/>
                <w:sz w:val="26"/>
                <w:szCs w:val="26"/>
              </w:rPr>
              <w:t xml:space="preserve">access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configured </w:t>
            </w:r>
            <w:r w:rsidR="00B6062B" w:rsidRPr="00943D62">
              <w:rPr>
                <w:rFonts w:ascii="Arial" w:hAnsi="Arial"/>
                <w:color w:val="373E49" w:themeColor="accent1"/>
                <w:sz w:val="26"/>
                <w:szCs w:val="26"/>
              </w:rPr>
              <w:t>in accordance with the principle of least privilege</w:t>
            </w:r>
            <w:r w:rsidR="00E83001" w:rsidRPr="00943D62">
              <w:rPr>
                <w:rFonts w:ascii="Arial" w:hAnsi="Arial"/>
                <w:color w:val="373E49" w:themeColor="accent1"/>
                <w:sz w:val="26"/>
                <w:szCs w:val="26"/>
              </w:rPr>
              <w:t>.</w:t>
            </w:r>
          </w:p>
        </w:tc>
      </w:tr>
      <w:tr w:rsidR="00155179" w:rsidRPr="00155179" w14:paraId="430DCC49" w14:textId="77777777" w:rsidTr="00155179">
        <w:tc>
          <w:tcPr>
            <w:tcW w:w="1854" w:type="dxa"/>
            <w:shd w:val="clear" w:color="auto" w:fill="FFFFFF" w:themeFill="background1"/>
            <w:vAlign w:val="center"/>
          </w:tcPr>
          <w:p w14:paraId="08587AB4" w14:textId="4BD93307" w:rsidR="00112D5A" w:rsidRPr="00943D62" w:rsidRDefault="00112D5A" w:rsidP="003A319F">
            <w:pPr>
              <w:pStyle w:val="ListParagraph"/>
              <w:numPr>
                <w:ilvl w:val="0"/>
                <w:numId w:val="46"/>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45680828" w14:textId="5CC0C802" w:rsidR="00112D5A" w:rsidRPr="00943D62" w:rsidRDefault="002D5C03"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I</w:t>
            </w:r>
            <w:r w:rsidR="00B6062B" w:rsidRPr="00943D62">
              <w:rPr>
                <w:rFonts w:ascii="Arial" w:hAnsi="Arial"/>
                <w:color w:val="373E49" w:themeColor="accent1"/>
                <w:sz w:val="26"/>
                <w:szCs w:val="26"/>
              </w:rPr>
              <w:t>nactive application user accounts</w:t>
            </w:r>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disabled</w:t>
            </w:r>
            <w:r w:rsidR="00B6062B" w:rsidRPr="00943D62">
              <w:rPr>
                <w:rFonts w:ascii="Arial" w:hAnsi="Arial"/>
                <w:color w:val="373E49" w:themeColor="accent1"/>
                <w:sz w:val="26"/>
                <w:szCs w:val="26"/>
              </w:rPr>
              <w:t xml:space="preserve"> after </w:t>
            </w:r>
            <w:r w:rsidR="00B6062B" w:rsidRPr="00943D62">
              <w:rPr>
                <w:rFonts w:ascii="Arial" w:hAnsi="Arial"/>
                <w:color w:val="373E49" w:themeColor="accent1"/>
                <w:sz w:val="26"/>
                <w:szCs w:val="26"/>
                <w:highlight w:val="cyan"/>
              </w:rPr>
              <w:t>30</w:t>
            </w:r>
            <w:r w:rsidR="00B6062B" w:rsidRPr="00943D62">
              <w:rPr>
                <w:rFonts w:ascii="Arial" w:hAnsi="Arial"/>
                <w:color w:val="373E49" w:themeColor="accent1"/>
                <w:sz w:val="26"/>
                <w:szCs w:val="26"/>
              </w:rPr>
              <w:t xml:space="preserve"> days</w:t>
            </w:r>
            <w:r w:rsidRPr="00943D62">
              <w:rPr>
                <w:rFonts w:ascii="Arial" w:hAnsi="Arial"/>
                <w:color w:val="373E49" w:themeColor="accent1"/>
                <w:sz w:val="26"/>
                <w:szCs w:val="26"/>
              </w:rPr>
              <w:t xml:space="preserve"> of continuous inactivity</w:t>
            </w:r>
            <w:r w:rsidR="002C1F1A" w:rsidRPr="00943D62">
              <w:rPr>
                <w:rFonts w:ascii="Arial" w:hAnsi="Arial"/>
                <w:color w:val="373E49" w:themeColor="accent1"/>
                <w:sz w:val="26"/>
                <w:szCs w:val="26"/>
              </w:rPr>
              <w:t xml:space="preserve">, after </w:t>
            </w:r>
            <w:r w:rsidR="0072382B" w:rsidRPr="00943D62">
              <w:rPr>
                <w:rFonts w:ascii="Arial" w:hAnsi="Arial"/>
                <w:color w:val="373E49" w:themeColor="accent1"/>
                <w:sz w:val="26"/>
                <w:szCs w:val="26"/>
              </w:rPr>
              <w:t>getting feedback</w:t>
            </w:r>
            <w:r w:rsidR="002C1F1A" w:rsidRPr="00943D62">
              <w:rPr>
                <w:rFonts w:ascii="Arial" w:hAnsi="Arial"/>
                <w:color w:val="373E49" w:themeColor="accent1"/>
                <w:sz w:val="26"/>
                <w:szCs w:val="26"/>
              </w:rPr>
              <w:t xml:space="preserve"> </w:t>
            </w:r>
            <w:r w:rsidR="0072382B" w:rsidRPr="00943D62">
              <w:rPr>
                <w:rFonts w:ascii="Arial" w:hAnsi="Arial"/>
                <w:color w:val="373E49" w:themeColor="accent1"/>
                <w:sz w:val="26"/>
                <w:szCs w:val="26"/>
              </w:rPr>
              <w:t>from</w:t>
            </w:r>
            <w:r w:rsidR="002C1F1A" w:rsidRPr="00943D62">
              <w:rPr>
                <w:rFonts w:ascii="Arial" w:hAnsi="Arial"/>
                <w:color w:val="373E49" w:themeColor="accent1"/>
                <w:sz w:val="26"/>
                <w:szCs w:val="26"/>
              </w:rPr>
              <w:t xml:space="preserve"> HR</w:t>
            </w:r>
            <w:r w:rsidR="0072382B" w:rsidRPr="00943D62">
              <w:rPr>
                <w:rFonts w:ascii="Arial" w:hAnsi="Arial"/>
                <w:color w:val="373E49" w:themeColor="accent1"/>
                <w:sz w:val="26"/>
                <w:szCs w:val="26"/>
              </w:rPr>
              <w:t xml:space="preserve"> in regards to reasons of inactivity</w:t>
            </w:r>
            <w:r w:rsidR="00E83001" w:rsidRPr="00943D62">
              <w:rPr>
                <w:rFonts w:ascii="Arial" w:hAnsi="Arial"/>
                <w:color w:val="373E49" w:themeColor="accent1"/>
                <w:sz w:val="26"/>
                <w:szCs w:val="26"/>
              </w:rPr>
              <w:t>.</w:t>
            </w:r>
          </w:p>
        </w:tc>
      </w:tr>
      <w:tr w:rsidR="00155179" w:rsidRPr="00155179" w14:paraId="7E227F08" w14:textId="77777777" w:rsidTr="00155179">
        <w:tc>
          <w:tcPr>
            <w:tcW w:w="1854" w:type="dxa"/>
            <w:shd w:val="clear" w:color="auto" w:fill="FFFFFF" w:themeFill="background1"/>
            <w:vAlign w:val="center"/>
          </w:tcPr>
          <w:p w14:paraId="3C141021" w14:textId="21285CC2" w:rsidR="00006176" w:rsidRPr="00943D62" w:rsidRDefault="00006176" w:rsidP="003A319F">
            <w:pPr>
              <w:pStyle w:val="ListParagraph"/>
              <w:numPr>
                <w:ilvl w:val="0"/>
                <w:numId w:val="46"/>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68BB8D24" w14:textId="6AC5E557" w:rsidR="00006176" w:rsidRPr="00943D62" w:rsidRDefault="00006176"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Access to systems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restricted to management zone or management VLAN only.</w:t>
            </w:r>
          </w:p>
        </w:tc>
      </w:tr>
      <w:tr w:rsidR="00155179" w:rsidRPr="00155179" w14:paraId="31C7241C" w14:textId="77777777" w:rsidTr="00155179">
        <w:tc>
          <w:tcPr>
            <w:tcW w:w="1854" w:type="dxa"/>
            <w:shd w:val="clear" w:color="auto" w:fill="FFFFFF" w:themeFill="background1"/>
            <w:vAlign w:val="center"/>
          </w:tcPr>
          <w:p w14:paraId="49F3E648" w14:textId="050A601E" w:rsidR="00E21688" w:rsidRPr="00943D62" w:rsidRDefault="00E21688" w:rsidP="003A319F">
            <w:pPr>
              <w:pStyle w:val="ListParagraph"/>
              <w:numPr>
                <w:ilvl w:val="0"/>
                <w:numId w:val="46"/>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CECEC87" w14:textId="6D9389D0" w:rsidR="00596480" w:rsidRPr="00943D62" w:rsidRDefault="00596480" w:rsidP="004F2696">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joiner, mover, leaver (JML) process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implemented to manage the id</w:t>
            </w:r>
            <w:r w:rsidR="00632F06" w:rsidRPr="00943D62">
              <w:rPr>
                <w:rFonts w:ascii="Arial" w:hAnsi="Arial"/>
                <w:color w:val="373E49" w:themeColor="accent1"/>
                <w:sz w:val="26"/>
                <w:szCs w:val="26"/>
              </w:rPr>
              <w:t>entity</w:t>
            </w:r>
            <w:r w:rsidRPr="00943D62">
              <w:rPr>
                <w:rFonts w:ascii="Arial" w:hAnsi="Arial"/>
                <w:color w:val="373E49" w:themeColor="accent1"/>
                <w:sz w:val="26"/>
                <w:szCs w:val="26"/>
              </w:rPr>
              <w:t xml:space="preserve"> lifecycle of a user and allow the necessary permissions</w:t>
            </w:r>
            <w:r w:rsidR="00525FDE" w:rsidRPr="00943D62">
              <w:rPr>
                <w:rFonts w:ascii="Arial" w:hAnsi="Arial"/>
                <w:color w:val="373E49" w:themeColor="accent1"/>
                <w:sz w:val="26"/>
                <w:szCs w:val="26"/>
              </w:rPr>
              <w:t xml:space="preserve"> to systems</w:t>
            </w:r>
            <w:r w:rsidRPr="00943D62">
              <w:rPr>
                <w:rFonts w:ascii="Arial" w:hAnsi="Arial"/>
                <w:color w:val="373E49" w:themeColor="accent1"/>
                <w:sz w:val="26"/>
                <w:szCs w:val="26"/>
              </w:rPr>
              <w:t>:</w:t>
            </w:r>
          </w:p>
          <w:p w14:paraId="283AE590" w14:textId="501ADE08" w:rsidR="00596480" w:rsidRPr="00943D62" w:rsidRDefault="00596480" w:rsidP="0095077F">
            <w:pPr>
              <w:pStyle w:val="ListParagraph"/>
              <w:numPr>
                <w:ilvl w:val="0"/>
                <w:numId w:val="43"/>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Access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granted automatically based on pre-approved access permissions for new </w:t>
            </w:r>
            <w:r w:rsidR="00684732" w:rsidRPr="00943D62">
              <w:rPr>
                <w:rFonts w:ascii="Arial" w:hAnsi="Arial"/>
                <w:color w:val="373E49" w:themeColor="accent1"/>
                <w:sz w:val="26"/>
                <w:szCs w:val="26"/>
              </w:rPr>
              <w:t>personnel</w:t>
            </w:r>
            <w:r w:rsidR="00F70457" w:rsidRPr="00943D62">
              <w:rPr>
                <w:rFonts w:ascii="Arial" w:hAnsi="Arial"/>
                <w:color w:val="373E49" w:themeColor="accent1"/>
                <w:sz w:val="26"/>
                <w:szCs w:val="26"/>
              </w:rPr>
              <w:t xml:space="preserve"> </w:t>
            </w:r>
            <w:r w:rsidR="00176AD8" w:rsidRPr="00943D62">
              <w:rPr>
                <w:rFonts w:ascii="Arial" w:hAnsi="Arial"/>
                <w:color w:val="373E49" w:themeColor="accent1"/>
                <w:sz w:val="26"/>
                <w:szCs w:val="26"/>
              </w:rPr>
              <w:t>based on job roles</w:t>
            </w:r>
          </w:p>
          <w:p w14:paraId="76859C27" w14:textId="31C4C148" w:rsidR="00596480" w:rsidRPr="00943D62" w:rsidRDefault="00596480" w:rsidP="0095077F">
            <w:pPr>
              <w:pStyle w:val="ListParagraph"/>
              <w:numPr>
                <w:ilvl w:val="0"/>
                <w:numId w:val="43"/>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Access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reviewed and accordingly modified upon </w:t>
            </w:r>
            <w:r w:rsidR="00C87DE7" w:rsidRPr="00943D62">
              <w:rPr>
                <w:rFonts w:ascii="Arial" w:hAnsi="Arial"/>
                <w:color w:val="373E49" w:themeColor="accent1"/>
                <w:sz w:val="26"/>
                <w:szCs w:val="26"/>
              </w:rPr>
              <w:t>personnel</w:t>
            </w:r>
            <w:r w:rsidR="00F70457" w:rsidRPr="00943D62">
              <w:rPr>
                <w:rFonts w:ascii="Arial" w:hAnsi="Arial"/>
                <w:color w:val="373E49" w:themeColor="accent1"/>
                <w:sz w:val="26"/>
                <w:szCs w:val="26"/>
              </w:rPr>
              <w:t xml:space="preserve"> </w:t>
            </w:r>
            <w:r w:rsidRPr="00943D62">
              <w:rPr>
                <w:rFonts w:ascii="Arial" w:hAnsi="Arial"/>
                <w:color w:val="373E49" w:themeColor="accent1"/>
                <w:sz w:val="26"/>
                <w:szCs w:val="26"/>
              </w:rPr>
              <w:t xml:space="preserve">transfer </w:t>
            </w:r>
          </w:p>
          <w:p w14:paraId="2CD63BF6" w14:textId="6437C1F8" w:rsidR="00E21688" w:rsidRPr="00943D62" w:rsidRDefault="00596480" w:rsidP="0095077F">
            <w:pPr>
              <w:pStyle w:val="ListParagraph"/>
              <w:numPr>
                <w:ilvl w:val="0"/>
                <w:numId w:val="43"/>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Access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disabled to systems </w:t>
            </w:r>
            <w:r w:rsidR="00525FDE" w:rsidRPr="00943D62">
              <w:rPr>
                <w:rFonts w:ascii="Arial" w:hAnsi="Arial"/>
                <w:color w:val="373E49" w:themeColor="accent1"/>
                <w:sz w:val="26"/>
                <w:szCs w:val="26"/>
              </w:rPr>
              <w:t xml:space="preserve">upon </w:t>
            </w:r>
            <w:r w:rsidR="00C87DE7" w:rsidRPr="00943D62">
              <w:rPr>
                <w:rFonts w:ascii="Arial" w:hAnsi="Arial"/>
                <w:color w:val="373E49" w:themeColor="accent1"/>
                <w:sz w:val="26"/>
                <w:szCs w:val="26"/>
              </w:rPr>
              <w:t>personnel</w:t>
            </w:r>
            <w:r w:rsidR="005509BA" w:rsidRPr="00943D62">
              <w:rPr>
                <w:rFonts w:ascii="Arial" w:hAnsi="Arial"/>
                <w:color w:val="373E49" w:themeColor="accent1"/>
                <w:sz w:val="26"/>
                <w:szCs w:val="26"/>
              </w:rPr>
              <w:t xml:space="preserve"> </w:t>
            </w:r>
            <w:r w:rsidRPr="00943D62">
              <w:rPr>
                <w:rFonts w:ascii="Arial" w:hAnsi="Arial"/>
                <w:color w:val="373E49" w:themeColor="accent1"/>
                <w:sz w:val="26"/>
                <w:szCs w:val="26"/>
              </w:rPr>
              <w:t>termination</w:t>
            </w:r>
            <w:r w:rsidR="00525FDE" w:rsidRPr="00943D62">
              <w:rPr>
                <w:rFonts w:ascii="Arial" w:hAnsi="Arial"/>
                <w:color w:val="373E49" w:themeColor="accent1"/>
                <w:sz w:val="26"/>
                <w:szCs w:val="26"/>
              </w:rPr>
              <w:t xml:space="preserve"> </w:t>
            </w:r>
          </w:p>
        </w:tc>
      </w:tr>
      <w:tr w:rsidR="00155179" w:rsidRPr="00155179" w14:paraId="5FD6652A" w14:textId="77777777" w:rsidTr="00943D62">
        <w:tc>
          <w:tcPr>
            <w:tcW w:w="1854" w:type="dxa"/>
            <w:shd w:val="clear" w:color="auto" w:fill="373E49" w:themeFill="accent1"/>
            <w:vAlign w:val="center"/>
          </w:tcPr>
          <w:p w14:paraId="0729E106" w14:textId="315ACDB0" w:rsidR="009132F1" w:rsidRPr="00155179" w:rsidRDefault="003A5C29" w:rsidP="00943D62">
            <w:pPr>
              <w:spacing w:before="120" w:after="120" w:line="276" w:lineRule="auto"/>
              <w:rPr>
                <w:rFonts w:ascii="Arial" w:hAnsi="Arial"/>
                <w:color w:val="FFFFFF" w:themeColor="background1"/>
                <w:sz w:val="26"/>
                <w:szCs w:val="26"/>
              </w:rPr>
            </w:pPr>
            <w:r w:rsidRPr="00155179">
              <w:rPr>
                <w:rFonts w:ascii="Arial" w:hAnsi="Arial"/>
                <w:color w:val="FFFFFF" w:themeColor="background1"/>
                <w:sz w:val="26"/>
                <w:szCs w:val="26"/>
              </w:rPr>
              <w:t>6</w:t>
            </w:r>
          </w:p>
        </w:tc>
        <w:tc>
          <w:tcPr>
            <w:tcW w:w="7218" w:type="dxa"/>
            <w:shd w:val="clear" w:color="auto" w:fill="373E49" w:themeFill="accent1"/>
          </w:tcPr>
          <w:p w14:paraId="6CAA644A" w14:textId="7788F75F" w:rsidR="009132F1" w:rsidRPr="00155179" w:rsidRDefault="00525F62" w:rsidP="009132F1">
            <w:pPr>
              <w:spacing w:before="120" w:after="120" w:line="276" w:lineRule="auto"/>
              <w:jc w:val="left"/>
              <w:rPr>
                <w:rFonts w:ascii="Arial" w:hAnsi="Arial"/>
                <w:color w:val="FFFFFF" w:themeColor="background1"/>
                <w:sz w:val="26"/>
                <w:szCs w:val="26"/>
              </w:rPr>
            </w:pPr>
            <w:r w:rsidRPr="00155179">
              <w:rPr>
                <w:rFonts w:ascii="Arial" w:hAnsi="Arial"/>
                <w:color w:val="FFFFFF" w:themeColor="background1"/>
                <w:sz w:val="26"/>
                <w:szCs w:val="26"/>
              </w:rPr>
              <w:t>Privileged user access management</w:t>
            </w:r>
          </w:p>
        </w:tc>
      </w:tr>
      <w:tr w:rsidR="00155179" w:rsidRPr="00155179" w14:paraId="0AF9CEB1" w14:textId="77777777" w:rsidTr="00943D62">
        <w:trPr>
          <w:trHeight w:val="899"/>
        </w:trPr>
        <w:tc>
          <w:tcPr>
            <w:tcW w:w="1854" w:type="dxa"/>
            <w:shd w:val="clear" w:color="auto" w:fill="D3D7DE" w:themeFill="accent1" w:themeFillTint="33"/>
            <w:vAlign w:val="center"/>
          </w:tcPr>
          <w:p w14:paraId="1520154F" w14:textId="30489866" w:rsidR="009132F1" w:rsidRPr="00943D62" w:rsidRDefault="009132F1"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Objective</w:t>
            </w:r>
          </w:p>
        </w:tc>
        <w:tc>
          <w:tcPr>
            <w:tcW w:w="7218" w:type="dxa"/>
            <w:shd w:val="clear" w:color="auto" w:fill="D3D7DE" w:themeFill="accent1" w:themeFillTint="33"/>
            <w:vAlign w:val="center"/>
          </w:tcPr>
          <w:p w14:paraId="0ADE3DE9" w14:textId="23230B09" w:rsidR="009132F1" w:rsidRPr="00943D62" w:rsidRDefault="00EC3B62" w:rsidP="003A319F">
            <w:pPr>
              <w:pStyle w:val="Default"/>
              <w:jc w:val="both"/>
              <w:rPr>
                <w:rFonts w:ascii="Arial" w:hAnsi="Arial" w:cs="Arial"/>
                <w:color w:val="373E49" w:themeColor="accent1"/>
                <w:sz w:val="26"/>
                <w:szCs w:val="26"/>
              </w:rPr>
            </w:pPr>
            <w:r w:rsidRPr="00943D62">
              <w:rPr>
                <w:rFonts w:ascii="Arial" w:hAnsi="Arial" w:cs="Arial"/>
                <w:color w:val="373E49" w:themeColor="accent1"/>
                <w:sz w:val="26"/>
                <w:szCs w:val="26"/>
              </w:rPr>
              <w:t xml:space="preserve">To manage privileged and super user access to </w:t>
            </w:r>
            <w:r w:rsidR="00F11549" w:rsidRPr="00943D62">
              <w:rPr>
                <w:rFonts w:ascii="Arial" w:hAnsi="Arial" w:cs="Arial"/>
                <w:color w:val="373E49" w:themeColor="accent1"/>
                <w:sz w:val="26"/>
                <w:szCs w:val="26"/>
                <w:highlight w:val="cyan"/>
              </w:rPr>
              <w:t>&lt;</w:t>
            </w:r>
            <w:r w:rsidR="00C87DE7" w:rsidRPr="00943D62">
              <w:rPr>
                <w:rFonts w:ascii="Arial" w:hAnsi="Arial" w:cs="Arial"/>
                <w:color w:val="373E49" w:themeColor="accent1"/>
                <w:sz w:val="26"/>
                <w:szCs w:val="26"/>
                <w:highlight w:val="cyan"/>
              </w:rPr>
              <w:t>organization</w:t>
            </w:r>
            <w:r w:rsidR="00F11549" w:rsidRPr="00943D62">
              <w:rPr>
                <w:rFonts w:ascii="Arial" w:hAnsi="Arial" w:cs="Arial"/>
                <w:color w:val="373E49" w:themeColor="accent1"/>
                <w:sz w:val="26"/>
                <w:szCs w:val="26"/>
                <w:highlight w:val="cyan"/>
              </w:rPr>
              <w:t xml:space="preserve"> name&gt;</w:t>
            </w:r>
            <w:r w:rsidR="00C974A7" w:rsidRPr="00943D62">
              <w:rPr>
                <w:rFonts w:ascii="Arial" w:hAnsi="Arial" w:cs="Arial"/>
                <w:color w:val="373E49" w:themeColor="accent1"/>
                <w:sz w:val="26"/>
                <w:szCs w:val="26"/>
              </w:rPr>
              <w:t xml:space="preserve"> </w:t>
            </w:r>
            <w:r w:rsidR="00B92FD6" w:rsidRPr="00943D62">
              <w:rPr>
                <w:rFonts w:ascii="Arial" w:hAnsi="Arial" w:cs="Arial"/>
                <w:color w:val="373E49" w:themeColor="accent1"/>
                <w:sz w:val="26"/>
                <w:szCs w:val="26"/>
              </w:rPr>
              <w:t xml:space="preserve">to </w:t>
            </w:r>
            <w:r w:rsidR="00B113B6" w:rsidRPr="00943D62">
              <w:rPr>
                <w:rFonts w:ascii="Arial" w:hAnsi="Arial" w:cs="Arial"/>
                <w:color w:val="373E49" w:themeColor="accent1"/>
                <w:sz w:val="26"/>
                <w:szCs w:val="26"/>
              </w:rPr>
              <w:t>IT</w:t>
            </w:r>
            <w:r w:rsidRPr="00943D62">
              <w:rPr>
                <w:rFonts w:ascii="Arial" w:hAnsi="Arial" w:cs="Arial"/>
                <w:color w:val="373E49" w:themeColor="accent1"/>
                <w:sz w:val="26"/>
                <w:szCs w:val="26"/>
              </w:rPr>
              <w:t xml:space="preserve"> systems</w:t>
            </w:r>
            <w:r w:rsidR="00E83001" w:rsidRPr="00943D62">
              <w:rPr>
                <w:rFonts w:ascii="Arial" w:hAnsi="Arial" w:cs="Arial"/>
                <w:color w:val="373E49" w:themeColor="accent1"/>
                <w:sz w:val="26"/>
                <w:szCs w:val="26"/>
              </w:rPr>
              <w:t>.</w:t>
            </w:r>
          </w:p>
        </w:tc>
      </w:tr>
      <w:tr w:rsidR="00155179" w:rsidRPr="00155179" w14:paraId="4AB5926A" w14:textId="77777777" w:rsidTr="00943D62">
        <w:trPr>
          <w:trHeight w:val="899"/>
        </w:trPr>
        <w:tc>
          <w:tcPr>
            <w:tcW w:w="1854" w:type="dxa"/>
            <w:shd w:val="clear" w:color="auto" w:fill="D3D7DE" w:themeFill="accent1" w:themeFillTint="33"/>
            <w:vAlign w:val="center"/>
          </w:tcPr>
          <w:p w14:paraId="4587E5D0" w14:textId="2614DE67" w:rsidR="00CC3670" w:rsidRPr="00943D62" w:rsidRDefault="00CC3670"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Risk implication</w:t>
            </w:r>
          </w:p>
        </w:tc>
        <w:tc>
          <w:tcPr>
            <w:tcW w:w="7218" w:type="dxa"/>
            <w:shd w:val="clear" w:color="auto" w:fill="D3D7DE" w:themeFill="accent1" w:themeFillTint="33"/>
            <w:vAlign w:val="center"/>
          </w:tcPr>
          <w:p w14:paraId="09883DC0" w14:textId="0C3FEF23" w:rsidR="00CC3670" w:rsidRPr="00943D62" w:rsidRDefault="00B704C5" w:rsidP="003A319F">
            <w:pPr>
              <w:pStyle w:val="Default"/>
              <w:jc w:val="both"/>
              <w:rPr>
                <w:rFonts w:ascii="Arial" w:hAnsi="Arial" w:cs="Arial"/>
                <w:color w:val="373E49" w:themeColor="accent1"/>
                <w:sz w:val="26"/>
                <w:szCs w:val="26"/>
              </w:rPr>
            </w:pPr>
            <w:r w:rsidRPr="00943D62">
              <w:rPr>
                <w:rFonts w:ascii="Arial" w:hAnsi="Arial" w:cs="Arial"/>
                <w:color w:val="373E49" w:themeColor="accent1"/>
                <w:sz w:val="26"/>
                <w:szCs w:val="26"/>
              </w:rPr>
              <w:t xml:space="preserve">Lack of privileged user may allow users to access systems or data and information inappropriate to the user’s job, role, seniority or security clearance. It may also allow users to alter, modify or </w:t>
            </w:r>
            <w:r w:rsidR="002468B3" w:rsidRPr="00943D62">
              <w:rPr>
                <w:rFonts w:ascii="Arial" w:hAnsi="Arial" w:cs="Arial"/>
                <w:color w:val="373E49" w:themeColor="accent1"/>
                <w:sz w:val="26"/>
                <w:szCs w:val="26"/>
              </w:rPr>
              <w:t xml:space="preserve">delete data and information, or make changes </w:t>
            </w:r>
            <w:r w:rsidR="00ED2F67" w:rsidRPr="00943D62">
              <w:rPr>
                <w:rFonts w:ascii="Arial" w:hAnsi="Arial" w:cs="Arial"/>
                <w:color w:val="373E49" w:themeColor="accent1"/>
                <w:sz w:val="26"/>
                <w:szCs w:val="26"/>
              </w:rPr>
              <w:t xml:space="preserve">to </w:t>
            </w:r>
            <w:r w:rsidR="0037150B" w:rsidRPr="00943D62">
              <w:rPr>
                <w:rFonts w:ascii="Arial" w:hAnsi="Arial" w:cs="Arial"/>
                <w:color w:val="373E49" w:themeColor="accent1"/>
                <w:sz w:val="26"/>
                <w:szCs w:val="26"/>
              </w:rPr>
              <w:t xml:space="preserve">applications, operating systems or other software </w:t>
            </w:r>
            <w:r w:rsidR="002468B3" w:rsidRPr="00943D62">
              <w:rPr>
                <w:rFonts w:ascii="Arial" w:hAnsi="Arial" w:cs="Arial"/>
                <w:color w:val="373E49" w:themeColor="accent1"/>
                <w:sz w:val="26"/>
                <w:szCs w:val="26"/>
              </w:rPr>
              <w:t xml:space="preserve">that </w:t>
            </w:r>
            <w:r w:rsidR="0037150B" w:rsidRPr="00943D62">
              <w:rPr>
                <w:rFonts w:ascii="Arial" w:hAnsi="Arial" w:cs="Arial"/>
                <w:color w:val="373E49" w:themeColor="accent1"/>
                <w:sz w:val="26"/>
                <w:szCs w:val="26"/>
              </w:rPr>
              <w:t>can interfere or disrupt normal operation.</w:t>
            </w:r>
          </w:p>
        </w:tc>
      </w:tr>
      <w:tr w:rsidR="00155179" w:rsidRPr="00155179" w14:paraId="7C3690BC" w14:textId="77777777" w:rsidTr="00943D62">
        <w:tc>
          <w:tcPr>
            <w:tcW w:w="9072" w:type="dxa"/>
            <w:gridSpan w:val="2"/>
            <w:shd w:val="clear" w:color="auto" w:fill="F2F2F2" w:themeFill="background2"/>
            <w:vAlign w:val="center"/>
          </w:tcPr>
          <w:p w14:paraId="0F9C5A08" w14:textId="0E0809D5" w:rsidR="009132F1" w:rsidRPr="00943D62" w:rsidRDefault="009132F1" w:rsidP="009132F1">
            <w:pPr>
              <w:spacing w:before="120" w:after="120" w:line="276" w:lineRule="auto"/>
              <w:jc w:val="left"/>
              <w:rPr>
                <w:rFonts w:ascii="Arial" w:hAnsi="Arial"/>
                <w:color w:val="373E49" w:themeColor="accent1"/>
                <w:sz w:val="26"/>
                <w:szCs w:val="26"/>
              </w:rPr>
            </w:pPr>
            <w:r w:rsidRPr="00943D62">
              <w:rPr>
                <w:rFonts w:ascii="Arial" w:hAnsi="Arial"/>
                <w:color w:val="373E49" w:themeColor="accent1"/>
                <w:sz w:val="26"/>
                <w:szCs w:val="26"/>
              </w:rPr>
              <w:t>Requirements</w:t>
            </w:r>
          </w:p>
        </w:tc>
      </w:tr>
      <w:tr w:rsidR="00155179" w:rsidRPr="00155179" w14:paraId="06ED9E54" w14:textId="77777777" w:rsidTr="00155179">
        <w:tc>
          <w:tcPr>
            <w:tcW w:w="1854" w:type="dxa"/>
            <w:shd w:val="clear" w:color="auto" w:fill="FFFFFF" w:themeFill="background1"/>
            <w:vAlign w:val="center"/>
          </w:tcPr>
          <w:p w14:paraId="25D6517E" w14:textId="1A76DDAC" w:rsidR="007F566B" w:rsidRPr="00943D62" w:rsidRDefault="007F566B"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2A011775" w14:textId="4A1926A1" w:rsidR="007F566B" w:rsidRPr="00943D62" w:rsidRDefault="00263B76"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Privilege Access Management (PAM) </w:t>
            </w:r>
            <w:r w:rsidR="001755CF" w:rsidRPr="00943D62">
              <w:rPr>
                <w:rFonts w:ascii="Arial" w:hAnsi="Arial"/>
                <w:color w:val="373E49" w:themeColor="accent1"/>
                <w:sz w:val="26"/>
                <w:szCs w:val="26"/>
              </w:rPr>
              <w:t>solution</w:t>
            </w:r>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implemented to enforce session-based temporary access to different systems including </w:t>
            </w:r>
            <w:r w:rsidR="001755CF" w:rsidRPr="00943D62">
              <w:rPr>
                <w:rFonts w:ascii="Arial" w:hAnsi="Arial"/>
                <w:color w:val="373E49" w:themeColor="accent1"/>
                <w:sz w:val="26"/>
                <w:szCs w:val="26"/>
              </w:rPr>
              <w:t xml:space="preserve">but not limited to </w:t>
            </w:r>
            <w:r w:rsidRPr="00943D62">
              <w:rPr>
                <w:rFonts w:ascii="Arial" w:hAnsi="Arial"/>
                <w:color w:val="373E49" w:themeColor="accent1"/>
                <w:sz w:val="26"/>
                <w:szCs w:val="26"/>
              </w:rPr>
              <w:t>servers, databases and logging systems.</w:t>
            </w:r>
          </w:p>
        </w:tc>
      </w:tr>
      <w:tr w:rsidR="00155179" w:rsidRPr="00155179" w14:paraId="0D6D7DDE" w14:textId="77777777" w:rsidTr="00155179">
        <w:tc>
          <w:tcPr>
            <w:tcW w:w="1854" w:type="dxa"/>
            <w:shd w:val="clear" w:color="auto" w:fill="FFFFFF" w:themeFill="background1"/>
            <w:vAlign w:val="center"/>
          </w:tcPr>
          <w:p w14:paraId="18077D19" w14:textId="13A2D49B" w:rsidR="009132F1" w:rsidRPr="00943D62" w:rsidRDefault="009132F1"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256F7CE" w14:textId="41EBB8AB" w:rsidR="009132F1" w:rsidRPr="00943D62" w:rsidRDefault="00F11549"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A</w:t>
            </w:r>
            <w:r w:rsidR="001D09C7" w:rsidRPr="00943D62">
              <w:rPr>
                <w:rFonts w:ascii="Arial" w:hAnsi="Arial"/>
                <w:color w:val="373E49" w:themeColor="accent1"/>
                <w:sz w:val="26"/>
                <w:szCs w:val="26"/>
              </w:rPr>
              <w:t xml:space="preserve"> process owner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appointed </w:t>
            </w:r>
            <w:r w:rsidR="001D09C7" w:rsidRPr="00943D62">
              <w:rPr>
                <w:rFonts w:ascii="Arial" w:hAnsi="Arial"/>
                <w:color w:val="373E49" w:themeColor="accent1"/>
                <w:sz w:val="26"/>
                <w:szCs w:val="26"/>
              </w:rPr>
              <w:t>to define the process to issue and provision privileged access accounts</w:t>
            </w:r>
            <w:r w:rsidR="00E83001" w:rsidRPr="00943D62">
              <w:rPr>
                <w:rFonts w:ascii="Arial" w:hAnsi="Arial"/>
                <w:color w:val="373E49" w:themeColor="accent1"/>
                <w:sz w:val="26"/>
                <w:szCs w:val="26"/>
              </w:rPr>
              <w:t>.</w:t>
            </w:r>
          </w:p>
        </w:tc>
      </w:tr>
      <w:tr w:rsidR="00155179" w:rsidRPr="00155179" w14:paraId="2623A30A" w14:textId="77777777" w:rsidTr="00155179">
        <w:tc>
          <w:tcPr>
            <w:tcW w:w="1854" w:type="dxa"/>
            <w:shd w:val="clear" w:color="auto" w:fill="FFFFFF" w:themeFill="background1"/>
            <w:vAlign w:val="center"/>
          </w:tcPr>
          <w:p w14:paraId="1E3F556B" w14:textId="57DF2E44" w:rsidR="00E423BC" w:rsidRPr="00943D62" w:rsidRDefault="00E423B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584A278E" w14:textId="0B184B38" w:rsidR="001D09C7" w:rsidRPr="00943D62" w:rsidRDefault="001D09C7"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process </w:t>
            </w:r>
            <w:r w:rsidR="00033D42" w:rsidRPr="00943D62">
              <w:rPr>
                <w:rFonts w:ascii="Arial" w:hAnsi="Arial"/>
                <w:color w:val="373E49" w:themeColor="accent1"/>
                <w:sz w:val="26"/>
                <w:szCs w:val="26"/>
              </w:rPr>
              <w:t>must</w:t>
            </w:r>
            <w:r w:rsidR="00F11549" w:rsidRPr="00943D62">
              <w:rPr>
                <w:rFonts w:ascii="Arial" w:hAnsi="Arial"/>
                <w:color w:val="373E49" w:themeColor="accent1"/>
                <w:sz w:val="26"/>
                <w:szCs w:val="26"/>
              </w:rPr>
              <w:t xml:space="preserve"> </w:t>
            </w:r>
            <w:r w:rsidRPr="00943D62">
              <w:rPr>
                <w:rFonts w:ascii="Arial" w:hAnsi="Arial"/>
                <w:color w:val="373E49" w:themeColor="accent1"/>
                <w:sz w:val="26"/>
                <w:szCs w:val="26"/>
              </w:rPr>
              <w:t>include, as a minimum, the following requirements:</w:t>
            </w:r>
          </w:p>
          <w:p w14:paraId="2FDC586A" w14:textId="09EEF3BF" w:rsidR="001D09C7" w:rsidRPr="00943D62" w:rsidRDefault="001D09C7" w:rsidP="0095077F">
            <w:pPr>
              <w:pStyle w:val="ListParagraph"/>
              <w:numPr>
                <w:ilvl w:val="0"/>
                <w:numId w:val="25"/>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how a request for privileged access to be added, or changes to such access, is to be </w:t>
            </w:r>
            <w:proofErr w:type="gramStart"/>
            <w:r w:rsidRPr="00943D62">
              <w:rPr>
                <w:rFonts w:ascii="Arial" w:hAnsi="Arial"/>
                <w:color w:val="373E49" w:themeColor="accent1"/>
                <w:sz w:val="26"/>
                <w:szCs w:val="26"/>
              </w:rPr>
              <w:t>submitted</w:t>
            </w:r>
            <w:proofErr w:type="gramEnd"/>
            <w:r w:rsidRPr="00943D62">
              <w:rPr>
                <w:rFonts w:ascii="Arial" w:hAnsi="Arial"/>
                <w:color w:val="373E49" w:themeColor="accent1"/>
                <w:sz w:val="26"/>
                <w:szCs w:val="26"/>
              </w:rPr>
              <w:t xml:space="preserve"> </w:t>
            </w:r>
          </w:p>
          <w:p w14:paraId="3338AE94" w14:textId="29579BB4" w:rsidR="001D09C7" w:rsidRPr="00943D62" w:rsidRDefault="001D09C7" w:rsidP="0095077F">
            <w:pPr>
              <w:pStyle w:val="ListParagraph"/>
              <w:numPr>
                <w:ilvl w:val="0"/>
                <w:numId w:val="25"/>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who can request a privileged </w:t>
            </w:r>
            <w:proofErr w:type="spellStart"/>
            <w:proofErr w:type="gramStart"/>
            <w:r w:rsidRPr="00943D62">
              <w:rPr>
                <w:rFonts w:ascii="Arial" w:hAnsi="Arial"/>
                <w:color w:val="373E49" w:themeColor="accent1"/>
                <w:sz w:val="26"/>
                <w:szCs w:val="26"/>
              </w:rPr>
              <w:t>UserI</w:t>
            </w:r>
            <w:r w:rsidR="00F11549" w:rsidRPr="00943D62">
              <w:rPr>
                <w:rFonts w:ascii="Arial" w:hAnsi="Arial"/>
                <w:color w:val="373E49" w:themeColor="accent1"/>
                <w:sz w:val="26"/>
                <w:szCs w:val="26"/>
              </w:rPr>
              <w:t>D</w:t>
            </w:r>
            <w:proofErr w:type="spellEnd"/>
            <w:proofErr w:type="gramEnd"/>
          </w:p>
          <w:p w14:paraId="208E35F7" w14:textId="61D4235C" w:rsidR="001D09C7" w:rsidRPr="00943D62" w:rsidRDefault="001D09C7" w:rsidP="0095077F">
            <w:pPr>
              <w:pStyle w:val="ListParagraph"/>
              <w:numPr>
                <w:ilvl w:val="0"/>
                <w:numId w:val="25"/>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who can authori</w:t>
            </w:r>
            <w:r w:rsidR="00F11549" w:rsidRPr="00943D62">
              <w:rPr>
                <w:rFonts w:ascii="Arial" w:hAnsi="Arial"/>
                <w:color w:val="373E49" w:themeColor="accent1"/>
                <w:sz w:val="26"/>
                <w:szCs w:val="26"/>
              </w:rPr>
              <w:t>z</w:t>
            </w:r>
            <w:r w:rsidRPr="00943D62">
              <w:rPr>
                <w:rFonts w:ascii="Arial" w:hAnsi="Arial"/>
                <w:color w:val="373E49" w:themeColor="accent1"/>
                <w:sz w:val="26"/>
                <w:szCs w:val="26"/>
              </w:rPr>
              <w:t>e the request</w:t>
            </w:r>
            <w:r w:rsidR="00AD0CAD" w:rsidRPr="00943D62">
              <w:rPr>
                <w:rFonts w:ascii="Arial" w:hAnsi="Arial"/>
                <w:color w:val="373E49" w:themeColor="accent1"/>
                <w:sz w:val="26"/>
                <w:szCs w:val="26"/>
              </w:rPr>
              <w:t xml:space="preserve"> for a privileged </w:t>
            </w:r>
            <w:proofErr w:type="spellStart"/>
            <w:proofErr w:type="gramStart"/>
            <w:r w:rsidR="00AD0CAD" w:rsidRPr="00943D62">
              <w:rPr>
                <w:rFonts w:ascii="Arial" w:hAnsi="Arial"/>
                <w:color w:val="373E49" w:themeColor="accent1"/>
                <w:sz w:val="26"/>
                <w:szCs w:val="26"/>
              </w:rPr>
              <w:t>UserID</w:t>
            </w:r>
            <w:proofErr w:type="spellEnd"/>
            <w:proofErr w:type="gramEnd"/>
          </w:p>
          <w:p w14:paraId="0AB9022D" w14:textId="2B4F7CB4" w:rsidR="001D09C7" w:rsidRPr="00943D62" w:rsidRDefault="001D09C7" w:rsidP="0095077F">
            <w:pPr>
              <w:pStyle w:val="ListParagraph"/>
              <w:numPr>
                <w:ilvl w:val="0"/>
                <w:numId w:val="25"/>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who can authori</w:t>
            </w:r>
            <w:r w:rsidR="00F11549" w:rsidRPr="00943D62">
              <w:rPr>
                <w:rFonts w:ascii="Arial" w:hAnsi="Arial"/>
                <w:color w:val="373E49" w:themeColor="accent1"/>
                <w:sz w:val="26"/>
                <w:szCs w:val="26"/>
              </w:rPr>
              <w:t>z</w:t>
            </w:r>
            <w:r w:rsidRPr="00943D62">
              <w:rPr>
                <w:rFonts w:ascii="Arial" w:hAnsi="Arial"/>
                <w:color w:val="373E49" w:themeColor="accent1"/>
                <w:sz w:val="26"/>
                <w:szCs w:val="26"/>
              </w:rPr>
              <w:t xml:space="preserve">e the granting of privileged </w:t>
            </w:r>
            <w:proofErr w:type="gramStart"/>
            <w:r w:rsidRPr="00943D62">
              <w:rPr>
                <w:rFonts w:ascii="Arial" w:hAnsi="Arial"/>
                <w:color w:val="373E49" w:themeColor="accent1"/>
                <w:sz w:val="26"/>
                <w:szCs w:val="26"/>
              </w:rPr>
              <w:t>access</w:t>
            </w:r>
            <w:proofErr w:type="gramEnd"/>
          </w:p>
          <w:p w14:paraId="769529B9" w14:textId="6C510B5E" w:rsidR="001D09C7" w:rsidRPr="00943D62" w:rsidRDefault="001D09C7" w:rsidP="0095077F">
            <w:pPr>
              <w:pStyle w:val="ListParagraph"/>
              <w:numPr>
                <w:ilvl w:val="0"/>
                <w:numId w:val="25"/>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who can create a privileged </w:t>
            </w:r>
            <w:proofErr w:type="spellStart"/>
            <w:r w:rsidRPr="00943D62">
              <w:rPr>
                <w:rFonts w:ascii="Arial" w:hAnsi="Arial"/>
                <w:color w:val="373E49" w:themeColor="accent1"/>
                <w:sz w:val="26"/>
                <w:szCs w:val="26"/>
              </w:rPr>
              <w:t>UserID</w:t>
            </w:r>
            <w:proofErr w:type="spellEnd"/>
            <w:r w:rsidRPr="00943D62">
              <w:rPr>
                <w:rFonts w:ascii="Arial" w:hAnsi="Arial"/>
                <w:color w:val="373E49" w:themeColor="accent1"/>
                <w:sz w:val="26"/>
                <w:szCs w:val="26"/>
              </w:rPr>
              <w:t xml:space="preserve"> and grant access </w:t>
            </w:r>
            <w:proofErr w:type="gramStart"/>
            <w:r w:rsidRPr="00943D62">
              <w:rPr>
                <w:rFonts w:ascii="Arial" w:hAnsi="Arial"/>
                <w:color w:val="373E49" w:themeColor="accent1"/>
                <w:sz w:val="26"/>
                <w:szCs w:val="26"/>
              </w:rPr>
              <w:t>rights</w:t>
            </w:r>
            <w:proofErr w:type="gramEnd"/>
          </w:p>
          <w:p w14:paraId="536E92F2" w14:textId="7C2E102D" w:rsidR="001D09C7" w:rsidRPr="00943D62" w:rsidRDefault="001D09C7" w:rsidP="0095077F">
            <w:pPr>
              <w:pStyle w:val="ListParagraph"/>
              <w:numPr>
                <w:ilvl w:val="0"/>
                <w:numId w:val="25"/>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how access rights are associated with a privileged user (e.g. based on role)</w:t>
            </w:r>
          </w:p>
          <w:p w14:paraId="540827C1" w14:textId="0E2F9872" w:rsidR="001D09C7" w:rsidRPr="00943D62" w:rsidRDefault="001D09C7" w:rsidP="0095077F">
            <w:pPr>
              <w:pStyle w:val="ListParagraph"/>
              <w:numPr>
                <w:ilvl w:val="0"/>
                <w:numId w:val="25"/>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how the privileged access is </w:t>
            </w:r>
            <w:proofErr w:type="gramStart"/>
            <w:r w:rsidRPr="00943D62">
              <w:rPr>
                <w:rFonts w:ascii="Arial" w:hAnsi="Arial"/>
                <w:color w:val="373E49" w:themeColor="accent1"/>
                <w:sz w:val="26"/>
                <w:szCs w:val="26"/>
              </w:rPr>
              <w:t>issued</w:t>
            </w:r>
            <w:proofErr w:type="gramEnd"/>
          </w:p>
          <w:p w14:paraId="57E9E8C9" w14:textId="0DEE0C06" w:rsidR="001D09C7" w:rsidRPr="00943D62" w:rsidRDefault="001D09C7" w:rsidP="0095077F">
            <w:pPr>
              <w:pStyle w:val="ListParagraph"/>
              <w:numPr>
                <w:ilvl w:val="0"/>
                <w:numId w:val="25"/>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how the privileged access can be </w:t>
            </w:r>
            <w:proofErr w:type="gramStart"/>
            <w:r w:rsidRPr="00943D62">
              <w:rPr>
                <w:rFonts w:ascii="Arial" w:hAnsi="Arial"/>
                <w:color w:val="373E49" w:themeColor="accent1"/>
                <w:sz w:val="26"/>
                <w:szCs w:val="26"/>
              </w:rPr>
              <w:t>revoked</w:t>
            </w:r>
            <w:proofErr w:type="gramEnd"/>
          </w:p>
          <w:p w14:paraId="43944069" w14:textId="15DDC7B9" w:rsidR="001D09C7" w:rsidRPr="00943D62" w:rsidRDefault="001D09C7" w:rsidP="0095077F">
            <w:pPr>
              <w:pStyle w:val="ListParagraph"/>
              <w:numPr>
                <w:ilvl w:val="0"/>
                <w:numId w:val="25"/>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maximum time to grant, change or revoke privileged access</w:t>
            </w:r>
          </w:p>
          <w:p w14:paraId="47FC5881" w14:textId="77777777" w:rsidR="00AD5367" w:rsidRPr="00943D62" w:rsidRDefault="001D09C7" w:rsidP="0095077F">
            <w:pPr>
              <w:pStyle w:val="ListParagraph"/>
              <w:numPr>
                <w:ilvl w:val="0"/>
                <w:numId w:val="25"/>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how the issue of privileged access is recorded and </w:t>
            </w:r>
            <w:proofErr w:type="gramStart"/>
            <w:r w:rsidRPr="00943D62">
              <w:rPr>
                <w:rFonts w:ascii="Arial" w:hAnsi="Arial"/>
                <w:color w:val="373E49" w:themeColor="accent1"/>
                <w:sz w:val="26"/>
                <w:szCs w:val="26"/>
              </w:rPr>
              <w:t>protecte</w:t>
            </w:r>
            <w:r w:rsidR="00CC441A" w:rsidRPr="00943D62">
              <w:rPr>
                <w:rFonts w:ascii="Arial" w:hAnsi="Arial"/>
                <w:color w:val="373E49" w:themeColor="accent1"/>
                <w:sz w:val="26"/>
                <w:szCs w:val="26"/>
              </w:rPr>
              <w:t>d</w:t>
            </w:r>
            <w:proofErr w:type="gramEnd"/>
          </w:p>
          <w:p w14:paraId="7EBCA570" w14:textId="6EA2C9DF" w:rsidR="00E423BC" w:rsidRPr="00943D62" w:rsidRDefault="001D09C7" w:rsidP="0095077F">
            <w:pPr>
              <w:pStyle w:val="ListParagraph"/>
              <w:numPr>
                <w:ilvl w:val="0"/>
                <w:numId w:val="25"/>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the frequency of privileged access and account recertification</w:t>
            </w:r>
          </w:p>
        </w:tc>
      </w:tr>
      <w:tr w:rsidR="00155179" w:rsidRPr="00155179" w14:paraId="1D28B197" w14:textId="77777777" w:rsidTr="00155179">
        <w:tc>
          <w:tcPr>
            <w:tcW w:w="1854" w:type="dxa"/>
            <w:shd w:val="clear" w:color="auto" w:fill="FFFFFF" w:themeFill="background1"/>
            <w:vAlign w:val="center"/>
          </w:tcPr>
          <w:p w14:paraId="41B4FE02" w14:textId="637456D7" w:rsidR="00A6120A" w:rsidRPr="00943D62" w:rsidRDefault="00A6120A"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578179C0" w14:textId="3E0A67AE" w:rsidR="00A6120A" w:rsidRPr="00943D62" w:rsidRDefault="00CC441A"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separate naming standard and </w:t>
            </w:r>
            <w:proofErr w:type="spellStart"/>
            <w:r w:rsidRPr="00943D62">
              <w:rPr>
                <w:rFonts w:ascii="Arial" w:hAnsi="Arial"/>
                <w:color w:val="373E49" w:themeColor="accent1"/>
                <w:sz w:val="26"/>
                <w:szCs w:val="26"/>
              </w:rPr>
              <w:t>UserIDs</w:t>
            </w:r>
            <w:proofErr w:type="spellEnd"/>
            <w:r w:rsidRPr="00943D62">
              <w:rPr>
                <w:rFonts w:ascii="Arial" w:hAnsi="Arial"/>
                <w:color w:val="373E49" w:themeColor="accent1"/>
                <w:sz w:val="26"/>
                <w:szCs w:val="26"/>
              </w:rPr>
              <w:t xml:space="preserve"> for all privileged access users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documented and implemented</w:t>
            </w:r>
            <w:r w:rsidR="00E83001" w:rsidRPr="00943D62">
              <w:rPr>
                <w:rFonts w:ascii="Arial" w:hAnsi="Arial"/>
                <w:color w:val="373E49" w:themeColor="accent1"/>
                <w:sz w:val="26"/>
                <w:szCs w:val="26"/>
              </w:rPr>
              <w:t>.</w:t>
            </w:r>
          </w:p>
        </w:tc>
      </w:tr>
      <w:tr w:rsidR="00155179" w:rsidRPr="00155179" w14:paraId="71595539" w14:textId="77777777" w:rsidTr="00155179">
        <w:tc>
          <w:tcPr>
            <w:tcW w:w="1854" w:type="dxa"/>
            <w:shd w:val="clear" w:color="auto" w:fill="FFFFFF" w:themeFill="background1"/>
            <w:vAlign w:val="center"/>
          </w:tcPr>
          <w:p w14:paraId="53A742FD" w14:textId="5E031BF5" w:rsidR="00E423BC" w:rsidRPr="00943D62" w:rsidRDefault="00E423B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52C1D6C6" w14:textId="30384ADD" w:rsidR="00E423BC" w:rsidRPr="00943D62" w:rsidRDefault="000033B3"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template for privileged </w:t>
            </w:r>
            <w:proofErr w:type="spellStart"/>
            <w:r w:rsidRPr="00943D62">
              <w:rPr>
                <w:rFonts w:ascii="Arial" w:hAnsi="Arial"/>
                <w:color w:val="373E49" w:themeColor="accent1"/>
                <w:sz w:val="26"/>
                <w:szCs w:val="26"/>
              </w:rPr>
              <w:t>UserIDs</w:t>
            </w:r>
            <w:proofErr w:type="spellEnd"/>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defined to consistently provide privileged </w:t>
            </w:r>
            <w:proofErr w:type="spellStart"/>
            <w:r w:rsidRPr="00943D62">
              <w:rPr>
                <w:rFonts w:ascii="Arial" w:hAnsi="Arial"/>
                <w:color w:val="373E49" w:themeColor="accent1"/>
                <w:sz w:val="26"/>
                <w:szCs w:val="26"/>
              </w:rPr>
              <w:t>UserIDs</w:t>
            </w:r>
            <w:proofErr w:type="spellEnd"/>
            <w:r w:rsidRPr="00943D62">
              <w:rPr>
                <w:rFonts w:ascii="Arial" w:hAnsi="Arial"/>
                <w:color w:val="373E49" w:themeColor="accent1"/>
                <w:sz w:val="26"/>
                <w:szCs w:val="26"/>
              </w:rPr>
              <w:t xml:space="preserve"> with appropriate attributes</w:t>
            </w:r>
            <w:r w:rsidR="00E83001" w:rsidRPr="00943D62">
              <w:rPr>
                <w:rFonts w:ascii="Arial" w:hAnsi="Arial"/>
                <w:color w:val="373E49" w:themeColor="accent1"/>
                <w:sz w:val="26"/>
                <w:szCs w:val="26"/>
              </w:rPr>
              <w:t>.</w:t>
            </w:r>
          </w:p>
        </w:tc>
      </w:tr>
      <w:tr w:rsidR="00155179" w:rsidRPr="00155179" w14:paraId="5809AACA" w14:textId="77777777" w:rsidTr="00155179">
        <w:tc>
          <w:tcPr>
            <w:tcW w:w="1854" w:type="dxa"/>
            <w:shd w:val="clear" w:color="auto" w:fill="FFFFFF" w:themeFill="background1"/>
            <w:vAlign w:val="center"/>
          </w:tcPr>
          <w:p w14:paraId="61B45590" w14:textId="21505220" w:rsidR="00E423BC" w:rsidRPr="00943D62" w:rsidRDefault="00E423B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5E435466" w14:textId="7A9CD327" w:rsidR="00E423BC" w:rsidRPr="00943D62" w:rsidRDefault="002F6884"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separate privileged access </w:t>
            </w:r>
            <w:proofErr w:type="spellStart"/>
            <w:r w:rsidR="001D47CA" w:rsidRPr="00943D62">
              <w:rPr>
                <w:rFonts w:ascii="Arial" w:hAnsi="Arial"/>
                <w:color w:val="373E49" w:themeColor="accent1"/>
                <w:sz w:val="26"/>
                <w:szCs w:val="26"/>
              </w:rPr>
              <w:t>U</w:t>
            </w:r>
            <w:r w:rsidRPr="00943D62">
              <w:rPr>
                <w:rFonts w:ascii="Arial" w:hAnsi="Arial"/>
                <w:color w:val="373E49" w:themeColor="accent1"/>
                <w:sz w:val="26"/>
                <w:szCs w:val="26"/>
              </w:rPr>
              <w:t>serID</w:t>
            </w:r>
            <w:proofErr w:type="spellEnd"/>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assigned for each identified privileged user</w:t>
            </w:r>
            <w:r w:rsidR="002C36BA" w:rsidRPr="00943D62">
              <w:rPr>
                <w:rFonts w:ascii="Arial" w:hAnsi="Arial"/>
                <w:color w:val="373E49" w:themeColor="accent1"/>
                <w:sz w:val="26"/>
                <w:szCs w:val="26"/>
              </w:rPr>
              <w:t xml:space="preserve"> such that it is distinct from the regular </w:t>
            </w:r>
            <w:proofErr w:type="spellStart"/>
            <w:r w:rsidR="002C36BA" w:rsidRPr="00943D62">
              <w:rPr>
                <w:rFonts w:ascii="Arial" w:hAnsi="Arial"/>
                <w:color w:val="373E49" w:themeColor="accent1"/>
                <w:sz w:val="26"/>
                <w:szCs w:val="26"/>
              </w:rPr>
              <w:t>UserID</w:t>
            </w:r>
            <w:proofErr w:type="spellEnd"/>
            <w:r w:rsidR="002C36BA" w:rsidRPr="00943D62">
              <w:rPr>
                <w:rFonts w:ascii="Arial" w:hAnsi="Arial"/>
                <w:color w:val="373E49" w:themeColor="accent1"/>
                <w:sz w:val="26"/>
                <w:szCs w:val="26"/>
              </w:rPr>
              <w:t xml:space="preserve"> of the </w:t>
            </w:r>
            <w:r w:rsidR="00C87DE7" w:rsidRPr="00943D62">
              <w:rPr>
                <w:rFonts w:ascii="Arial" w:hAnsi="Arial"/>
                <w:color w:val="373E49" w:themeColor="accent1"/>
                <w:sz w:val="26"/>
                <w:szCs w:val="26"/>
              </w:rPr>
              <w:t>personnel</w:t>
            </w:r>
            <w:r w:rsidR="00E83001" w:rsidRPr="00943D62">
              <w:rPr>
                <w:rFonts w:ascii="Arial" w:hAnsi="Arial"/>
                <w:color w:val="373E49" w:themeColor="accent1"/>
                <w:sz w:val="26"/>
                <w:szCs w:val="26"/>
              </w:rPr>
              <w:t>.</w:t>
            </w:r>
          </w:p>
        </w:tc>
      </w:tr>
      <w:tr w:rsidR="00155179" w:rsidRPr="00155179" w14:paraId="38735E01" w14:textId="77777777" w:rsidTr="00155179">
        <w:tc>
          <w:tcPr>
            <w:tcW w:w="1854" w:type="dxa"/>
            <w:vAlign w:val="center"/>
          </w:tcPr>
          <w:p w14:paraId="252A4AF3" w14:textId="24E8171A" w:rsidR="00125DCE" w:rsidRPr="00943D62" w:rsidRDefault="00125DCE"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tcPr>
          <w:p w14:paraId="628A25E4" w14:textId="6D5D7B52" w:rsidR="00125DCE" w:rsidRPr="00943D62" w:rsidRDefault="00125DCE"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Passwords used by priv</w:t>
            </w:r>
            <w:r w:rsidR="00186D16" w:rsidRPr="00943D62">
              <w:rPr>
                <w:rFonts w:ascii="Arial" w:hAnsi="Arial"/>
                <w:color w:val="373E49" w:themeColor="accent1"/>
                <w:sz w:val="26"/>
                <w:szCs w:val="26"/>
              </w:rPr>
              <w:t>i</w:t>
            </w:r>
            <w:r w:rsidRPr="00943D62">
              <w:rPr>
                <w:rFonts w:ascii="Arial" w:hAnsi="Arial"/>
                <w:color w:val="373E49" w:themeColor="accent1"/>
                <w:sz w:val="26"/>
                <w:szCs w:val="26"/>
              </w:rPr>
              <w:t xml:space="preserve">leged access </w:t>
            </w:r>
            <w:proofErr w:type="spellStart"/>
            <w:r w:rsidRPr="00943D62">
              <w:rPr>
                <w:rFonts w:ascii="Arial" w:hAnsi="Arial"/>
                <w:color w:val="373E49" w:themeColor="accent1"/>
                <w:sz w:val="26"/>
                <w:szCs w:val="26"/>
              </w:rPr>
              <w:t>UserIDs</w:t>
            </w:r>
            <w:proofErr w:type="spellEnd"/>
            <w:r w:rsidRPr="00943D62">
              <w:rPr>
                <w:rFonts w:ascii="Arial" w:hAnsi="Arial"/>
                <w:color w:val="373E49" w:themeColor="accent1"/>
                <w:sz w:val="26"/>
                <w:szCs w:val="26"/>
              </w:rPr>
              <w:t xml:space="preserve"> </w:t>
            </w:r>
            <w:r w:rsidR="00712DD7" w:rsidRPr="00943D62">
              <w:rPr>
                <w:rFonts w:ascii="Arial" w:hAnsi="Arial"/>
                <w:color w:val="373E49" w:themeColor="accent1"/>
                <w:sz w:val="26"/>
                <w:szCs w:val="26"/>
              </w:rPr>
              <w:t xml:space="preserve">to access different systems including but not limited to servers, databases, external web applications, and logging systems,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implement the following minimum rules:</w:t>
            </w:r>
          </w:p>
          <w:p w14:paraId="68DC7EF5" w14:textId="3650F83E" w:rsidR="00125DCE" w:rsidRPr="00943D62" w:rsidRDefault="00125DCE" w:rsidP="0095077F">
            <w:pPr>
              <w:pStyle w:val="ListParagraph"/>
              <w:numPr>
                <w:ilvl w:val="0"/>
                <w:numId w:val="44"/>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password length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at least </w:t>
            </w:r>
            <w:r w:rsidR="00B74923" w:rsidRPr="00943D62">
              <w:rPr>
                <w:rFonts w:ascii="Arial" w:hAnsi="Arial"/>
                <w:color w:val="373E49" w:themeColor="accent1"/>
                <w:sz w:val="26"/>
                <w:szCs w:val="26"/>
                <w:highlight w:val="cyan"/>
              </w:rPr>
              <w:t>10</w:t>
            </w:r>
            <w:r w:rsidRPr="00943D62">
              <w:rPr>
                <w:rFonts w:ascii="Arial" w:hAnsi="Arial"/>
                <w:color w:val="373E49" w:themeColor="accent1"/>
                <w:sz w:val="26"/>
                <w:szCs w:val="26"/>
              </w:rPr>
              <w:t xml:space="preserve"> characters</w:t>
            </w:r>
          </w:p>
          <w:p w14:paraId="6DFF62C1" w14:textId="5B503B50" w:rsidR="00125DCE" w:rsidRPr="00943D62" w:rsidRDefault="00125DCE" w:rsidP="0095077F">
            <w:pPr>
              <w:pStyle w:val="ListParagraph"/>
              <w:numPr>
                <w:ilvl w:val="0"/>
                <w:numId w:val="44"/>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lastRenderedPageBreak/>
              <w:t xml:space="preserve">passwords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include at least three of: lower-case letters (a-z), capitalized letters (A-Z), numbers (0-9) and special characters (e.g. £$*) </w:t>
            </w:r>
          </w:p>
          <w:p w14:paraId="797C7993" w14:textId="30004F45" w:rsidR="00125DCE" w:rsidRPr="00943D62" w:rsidRDefault="00125DCE" w:rsidP="0095077F">
            <w:pPr>
              <w:pStyle w:val="ListParagraph"/>
              <w:numPr>
                <w:ilvl w:val="0"/>
                <w:numId w:val="44"/>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passwords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changed on a regular basis – at least every </w:t>
            </w:r>
            <w:r w:rsidR="00E93A02" w:rsidRPr="00943D62">
              <w:rPr>
                <w:rFonts w:ascii="Arial" w:hAnsi="Arial"/>
                <w:color w:val="373E49" w:themeColor="accent1"/>
                <w:sz w:val="26"/>
                <w:szCs w:val="26"/>
                <w:highlight w:val="cyan"/>
              </w:rPr>
              <w:t>3</w:t>
            </w:r>
            <w:r w:rsidRPr="00943D62">
              <w:rPr>
                <w:rFonts w:ascii="Arial" w:hAnsi="Arial"/>
                <w:color w:val="373E49" w:themeColor="accent1"/>
                <w:sz w:val="26"/>
                <w:szCs w:val="26"/>
                <w:highlight w:val="cyan"/>
              </w:rPr>
              <w:t>0</w:t>
            </w:r>
            <w:r w:rsidRPr="00943D62">
              <w:rPr>
                <w:rFonts w:ascii="Arial" w:hAnsi="Arial"/>
                <w:color w:val="373E49" w:themeColor="accent1"/>
                <w:sz w:val="26"/>
                <w:szCs w:val="26"/>
              </w:rPr>
              <w:t xml:space="preserve"> days</w:t>
            </w:r>
          </w:p>
          <w:p w14:paraId="6FEF6F1D" w14:textId="6CBE0AFC" w:rsidR="00125DCE" w:rsidRPr="00943D62" w:rsidRDefault="00125DCE" w:rsidP="0095077F">
            <w:pPr>
              <w:pStyle w:val="ListParagraph"/>
              <w:numPr>
                <w:ilvl w:val="0"/>
                <w:numId w:val="44"/>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the last </w:t>
            </w:r>
            <w:r w:rsidRPr="00943D62">
              <w:rPr>
                <w:rFonts w:ascii="Arial" w:hAnsi="Arial"/>
                <w:color w:val="373E49" w:themeColor="accent1"/>
                <w:sz w:val="26"/>
                <w:szCs w:val="26"/>
                <w:highlight w:val="cyan"/>
              </w:rPr>
              <w:t>12</w:t>
            </w:r>
            <w:r w:rsidRPr="00943D62">
              <w:rPr>
                <w:rFonts w:ascii="Arial" w:hAnsi="Arial"/>
                <w:color w:val="373E49" w:themeColor="accent1"/>
                <w:sz w:val="26"/>
                <w:szCs w:val="26"/>
              </w:rPr>
              <w:t xml:space="preserve"> passwords used may not be repeated</w:t>
            </w:r>
          </w:p>
          <w:p w14:paraId="3750F929" w14:textId="16EDD06D" w:rsidR="00EB3AE6" w:rsidRPr="00943D62" w:rsidRDefault="00EB3AE6" w:rsidP="0095077F">
            <w:pPr>
              <w:pStyle w:val="ListParagraph"/>
              <w:numPr>
                <w:ilvl w:val="0"/>
                <w:numId w:val="44"/>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passwords based</w:t>
            </w:r>
            <w:r w:rsidR="0099713E" w:rsidRPr="00943D62">
              <w:rPr>
                <w:rFonts w:ascii="Arial" w:hAnsi="Arial"/>
                <w:color w:val="373E49" w:themeColor="accent1"/>
                <w:sz w:val="26"/>
                <w:szCs w:val="26"/>
              </w:rPr>
              <w:t xml:space="preserve"> on the privileged user’s personal data, such as date of birth, </w:t>
            </w:r>
            <w:r w:rsidR="00033D42" w:rsidRPr="00943D62">
              <w:rPr>
                <w:rFonts w:ascii="Arial" w:hAnsi="Arial"/>
                <w:color w:val="373E49" w:themeColor="accent1"/>
                <w:sz w:val="26"/>
                <w:szCs w:val="26"/>
              </w:rPr>
              <w:t>must</w:t>
            </w:r>
            <w:r w:rsidR="0099713E" w:rsidRPr="00943D62">
              <w:rPr>
                <w:rFonts w:ascii="Arial" w:hAnsi="Arial"/>
                <w:color w:val="373E49" w:themeColor="accent1"/>
                <w:sz w:val="26"/>
                <w:szCs w:val="26"/>
              </w:rPr>
              <w:t xml:space="preserve"> not be used</w:t>
            </w:r>
          </w:p>
        </w:tc>
      </w:tr>
      <w:tr w:rsidR="00155179" w:rsidRPr="00155179" w14:paraId="016CAEE4" w14:textId="77777777" w:rsidTr="00155179">
        <w:tc>
          <w:tcPr>
            <w:tcW w:w="1854" w:type="dxa"/>
            <w:shd w:val="clear" w:color="auto" w:fill="FFFFFF" w:themeFill="background1"/>
            <w:vAlign w:val="center"/>
          </w:tcPr>
          <w:p w14:paraId="169F588B" w14:textId="401A91B2" w:rsidR="008D779C" w:rsidRPr="00943D62" w:rsidRDefault="008D779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A148CDB" w14:textId="3C61AE94"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Activities and tasks requiring privileged access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defined</w:t>
            </w:r>
            <w:r w:rsidR="00E83001" w:rsidRPr="00943D62">
              <w:rPr>
                <w:rFonts w:ascii="Arial" w:hAnsi="Arial"/>
                <w:color w:val="373E49" w:themeColor="accent1"/>
                <w:sz w:val="26"/>
                <w:szCs w:val="26"/>
              </w:rPr>
              <w:t>.</w:t>
            </w:r>
          </w:p>
        </w:tc>
      </w:tr>
      <w:tr w:rsidR="00155179" w:rsidRPr="00155179" w14:paraId="65020376" w14:textId="77777777" w:rsidTr="00155179">
        <w:tc>
          <w:tcPr>
            <w:tcW w:w="1854" w:type="dxa"/>
            <w:shd w:val="clear" w:color="auto" w:fill="FFFFFF" w:themeFill="background1"/>
            <w:vAlign w:val="center"/>
          </w:tcPr>
          <w:p w14:paraId="0E6D5574" w14:textId="1736AB7E" w:rsidR="008D779C" w:rsidRPr="00943D62" w:rsidRDefault="008D779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13740575" w14:textId="0A733A76"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Privileged access activities and tasks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undertaken using defined privileged </w:t>
            </w:r>
            <w:proofErr w:type="spellStart"/>
            <w:r w:rsidRPr="00943D62">
              <w:rPr>
                <w:rFonts w:ascii="Arial" w:hAnsi="Arial"/>
                <w:color w:val="373E49" w:themeColor="accent1"/>
                <w:sz w:val="26"/>
                <w:szCs w:val="26"/>
              </w:rPr>
              <w:t>UserIDs</w:t>
            </w:r>
            <w:proofErr w:type="spellEnd"/>
            <w:r w:rsidR="00E83001" w:rsidRPr="00943D62">
              <w:rPr>
                <w:rFonts w:ascii="Arial" w:hAnsi="Arial"/>
                <w:color w:val="373E49" w:themeColor="accent1"/>
                <w:sz w:val="26"/>
                <w:szCs w:val="26"/>
              </w:rPr>
              <w:t>.</w:t>
            </w:r>
          </w:p>
        </w:tc>
      </w:tr>
      <w:tr w:rsidR="00155179" w:rsidRPr="00155179" w14:paraId="3B7A804C" w14:textId="77777777" w:rsidTr="00155179">
        <w:tc>
          <w:tcPr>
            <w:tcW w:w="1854" w:type="dxa"/>
            <w:shd w:val="clear" w:color="auto" w:fill="FFFFFF" w:themeFill="background1"/>
            <w:vAlign w:val="center"/>
          </w:tcPr>
          <w:p w14:paraId="21CFE27B" w14:textId="0886160D" w:rsidR="008D779C" w:rsidRPr="00943D62" w:rsidRDefault="008D779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3F305004" w14:textId="01967A6B"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Privileged access users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use their privileged </w:t>
            </w:r>
            <w:proofErr w:type="spellStart"/>
            <w:r w:rsidRPr="00943D62">
              <w:rPr>
                <w:rFonts w:ascii="Arial" w:hAnsi="Arial"/>
                <w:color w:val="373E49" w:themeColor="accent1"/>
                <w:sz w:val="26"/>
                <w:szCs w:val="26"/>
              </w:rPr>
              <w:t>UserID</w:t>
            </w:r>
            <w:proofErr w:type="spellEnd"/>
            <w:r w:rsidRPr="00943D62">
              <w:rPr>
                <w:rFonts w:ascii="Arial" w:hAnsi="Arial"/>
                <w:color w:val="373E49" w:themeColor="accent1"/>
                <w:sz w:val="26"/>
                <w:szCs w:val="26"/>
              </w:rPr>
              <w:t xml:space="preserve"> to undertake privileged tasks</w:t>
            </w:r>
            <w:r w:rsidR="00E83001" w:rsidRPr="00943D62">
              <w:rPr>
                <w:rFonts w:ascii="Arial" w:hAnsi="Arial"/>
                <w:color w:val="373E49" w:themeColor="accent1"/>
                <w:sz w:val="26"/>
                <w:szCs w:val="26"/>
              </w:rPr>
              <w:t>.</w:t>
            </w:r>
          </w:p>
        </w:tc>
      </w:tr>
      <w:tr w:rsidR="00155179" w:rsidRPr="00155179" w14:paraId="15F83263" w14:textId="77777777" w:rsidTr="00155179">
        <w:tc>
          <w:tcPr>
            <w:tcW w:w="1854" w:type="dxa"/>
            <w:shd w:val="clear" w:color="auto" w:fill="FFFFFF" w:themeFill="background1"/>
            <w:vAlign w:val="center"/>
          </w:tcPr>
          <w:p w14:paraId="71594447" w14:textId="36C97863" w:rsidR="008D779C" w:rsidRPr="00943D62" w:rsidRDefault="008D779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089D4F4F" w14:textId="04E2FB2B"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Privileged accounts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recorded in the privileged access management system</w:t>
            </w:r>
            <w:r w:rsidR="00E83001" w:rsidRPr="00943D62">
              <w:rPr>
                <w:rFonts w:ascii="Arial" w:hAnsi="Arial"/>
                <w:color w:val="373E49" w:themeColor="accent1"/>
                <w:sz w:val="26"/>
                <w:szCs w:val="26"/>
              </w:rPr>
              <w:t>.</w:t>
            </w:r>
          </w:p>
        </w:tc>
      </w:tr>
      <w:tr w:rsidR="00155179" w:rsidRPr="00155179" w14:paraId="29493AF9" w14:textId="77777777" w:rsidTr="00155179">
        <w:tc>
          <w:tcPr>
            <w:tcW w:w="1854" w:type="dxa"/>
            <w:shd w:val="clear" w:color="auto" w:fill="FFFFFF" w:themeFill="background1"/>
            <w:vAlign w:val="center"/>
          </w:tcPr>
          <w:p w14:paraId="4559C775" w14:textId="24F5C2D4" w:rsidR="008D779C" w:rsidRPr="00943D62" w:rsidRDefault="008D779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20459A9D" w14:textId="12CA5F1E"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Privileged user access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restricted to identified individuals who require it to perform their job role (e.g. database administrators, finance </w:t>
            </w:r>
            <w:r w:rsidR="00684732" w:rsidRPr="00943D62">
              <w:rPr>
                <w:rFonts w:ascii="Arial" w:hAnsi="Arial"/>
                <w:color w:val="373E49" w:themeColor="accent1"/>
                <w:sz w:val="26"/>
                <w:szCs w:val="26"/>
              </w:rPr>
              <w:t>personnel</w:t>
            </w:r>
            <w:r w:rsidRPr="00943D62">
              <w:rPr>
                <w:rFonts w:ascii="Arial" w:hAnsi="Arial"/>
                <w:color w:val="373E49" w:themeColor="accent1"/>
                <w:sz w:val="26"/>
                <w:szCs w:val="26"/>
              </w:rPr>
              <w:t xml:space="preserve"> and HR </w:t>
            </w:r>
            <w:r w:rsidR="00684732" w:rsidRPr="00943D62">
              <w:rPr>
                <w:rFonts w:ascii="Arial" w:hAnsi="Arial"/>
                <w:color w:val="373E49" w:themeColor="accent1"/>
                <w:sz w:val="26"/>
                <w:szCs w:val="26"/>
              </w:rPr>
              <w:t>personnel</w:t>
            </w:r>
            <w:r w:rsidRPr="00943D62">
              <w:rPr>
                <w:rFonts w:ascii="Arial" w:hAnsi="Arial"/>
                <w:color w:val="373E49" w:themeColor="accent1"/>
                <w:sz w:val="26"/>
                <w:szCs w:val="26"/>
              </w:rPr>
              <w:t>)</w:t>
            </w:r>
            <w:r w:rsidR="00E83001" w:rsidRPr="00943D62">
              <w:rPr>
                <w:rFonts w:ascii="Arial" w:hAnsi="Arial"/>
                <w:color w:val="373E49" w:themeColor="accent1"/>
                <w:sz w:val="26"/>
                <w:szCs w:val="26"/>
              </w:rPr>
              <w:t>.</w:t>
            </w:r>
          </w:p>
        </w:tc>
      </w:tr>
      <w:tr w:rsidR="00155179" w:rsidRPr="00155179" w14:paraId="48A40130" w14:textId="77777777" w:rsidTr="00155179">
        <w:tc>
          <w:tcPr>
            <w:tcW w:w="1854" w:type="dxa"/>
            <w:shd w:val="clear" w:color="auto" w:fill="FFFFFF" w:themeFill="background1"/>
            <w:vAlign w:val="center"/>
          </w:tcPr>
          <w:p w14:paraId="4FBBDD7B" w14:textId="095D8CAD" w:rsidR="008D779C" w:rsidRPr="00943D62" w:rsidRDefault="008D779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35762E0D" w14:textId="0695E598"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use of privileged user accounts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logged. At a minimum, logs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record:</w:t>
            </w:r>
          </w:p>
          <w:p w14:paraId="11D18231" w14:textId="6E9D04EB" w:rsidR="008D779C" w:rsidRPr="00943D62" w:rsidRDefault="008D779C" w:rsidP="0095077F">
            <w:pPr>
              <w:pStyle w:val="ListParagraph"/>
              <w:numPr>
                <w:ilvl w:val="0"/>
                <w:numId w:val="24"/>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User credentials used</w:t>
            </w:r>
          </w:p>
          <w:p w14:paraId="2D7C57A3" w14:textId="18D2A701" w:rsidR="008D779C" w:rsidRPr="00943D62" w:rsidRDefault="008D779C" w:rsidP="0095077F">
            <w:pPr>
              <w:pStyle w:val="ListParagraph"/>
              <w:numPr>
                <w:ilvl w:val="0"/>
                <w:numId w:val="24"/>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time of login</w:t>
            </w:r>
          </w:p>
          <w:p w14:paraId="163AC6C8" w14:textId="645DA01C" w:rsidR="008D779C" w:rsidRPr="00943D62" w:rsidRDefault="008D779C" w:rsidP="0095077F">
            <w:pPr>
              <w:pStyle w:val="ListParagraph"/>
              <w:numPr>
                <w:ilvl w:val="0"/>
                <w:numId w:val="24"/>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source IP (where the login was performed)</w:t>
            </w:r>
          </w:p>
          <w:p w14:paraId="67E8B3D5" w14:textId="364D5FE2" w:rsidR="008D779C" w:rsidRPr="00943D62" w:rsidRDefault="008D779C" w:rsidP="0095077F">
            <w:pPr>
              <w:pStyle w:val="ListParagraph"/>
              <w:numPr>
                <w:ilvl w:val="0"/>
                <w:numId w:val="24"/>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activities performed</w:t>
            </w:r>
          </w:p>
          <w:p w14:paraId="752C8981" w14:textId="3638283C" w:rsidR="008D779C" w:rsidRPr="00943D62" w:rsidRDefault="008D779C" w:rsidP="0095077F">
            <w:pPr>
              <w:pStyle w:val="ListParagraph"/>
              <w:numPr>
                <w:ilvl w:val="0"/>
                <w:numId w:val="24"/>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time of logout</w:t>
            </w:r>
          </w:p>
        </w:tc>
      </w:tr>
      <w:tr w:rsidR="00155179" w:rsidRPr="00155179" w14:paraId="6678BE76" w14:textId="77777777" w:rsidTr="00155179">
        <w:tc>
          <w:tcPr>
            <w:tcW w:w="1854" w:type="dxa"/>
            <w:shd w:val="clear" w:color="auto" w:fill="FFFFFF" w:themeFill="background1"/>
            <w:vAlign w:val="center"/>
          </w:tcPr>
          <w:p w14:paraId="4544A96B" w14:textId="131A284D" w:rsidR="008D779C" w:rsidRPr="00943D62" w:rsidRDefault="008D779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62437AC" w14:textId="3F95BB94"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log data for privileged user accounts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stored in a secure location, with access limited to authorized </w:t>
            </w:r>
            <w:r w:rsidR="00684732" w:rsidRPr="00943D62">
              <w:rPr>
                <w:rFonts w:ascii="Arial" w:hAnsi="Arial"/>
                <w:color w:val="373E49" w:themeColor="accent1"/>
                <w:sz w:val="26"/>
                <w:szCs w:val="26"/>
              </w:rPr>
              <w:t>personnel</w:t>
            </w:r>
            <w:r w:rsidRPr="00943D62">
              <w:rPr>
                <w:rFonts w:ascii="Arial" w:hAnsi="Arial"/>
                <w:color w:val="373E49" w:themeColor="accent1"/>
                <w:sz w:val="26"/>
                <w:szCs w:val="26"/>
              </w:rPr>
              <w:t>, using physical and logical access controls</w:t>
            </w:r>
            <w:r w:rsidR="00E83001" w:rsidRPr="00943D62">
              <w:rPr>
                <w:rFonts w:ascii="Arial" w:hAnsi="Arial"/>
                <w:color w:val="373E49" w:themeColor="accent1"/>
                <w:sz w:val="26"/>
                <w:szCs w:val="26"/>
              </w:rPr>
              <w:t>.</w:t>
            </w:r>
          </w:p>
        </w:tc>
      </w:tr>
      <w:tr w:rsidR="00155179" w:rsidRPr="00155179" w14:paraId="7DAC9D05" w14:textId="77777777" w:rsidTr="00155179">
        <w:tc>
          <w:tcPr>
            <w:tcW w:w="1854" w:type="dxa"/>
            <w:shd w:val="clear" w:color="auto" w:fill="FFFFFF" w:themeFill="background1"/>
            <w:vAlign w:val="center"/>
          </w:tcPr>
          <w:p w14:paraId="43898FEF" w14:textId="4B9153F0" w:rsidR="008D779C" w:rsidRPr="00943D62" w:rsidRDefault="008D779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0F63AB3B" w14:textId="6E4A01EB"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log data for privileged user accounts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retained according to retention standards/procedures</w:t>
            </w:r>
            <w:r w:rsidR="00E83001" w:rsidRPr="00943D62">
              <w:rPr>
                <w:rFonts w:ascii="Arial" w:hAnsi="Arial"/>
                <w:color w:val="373E49" w:themeColor="accent1"/>
                <w:sz w:val="26"/>
                <w:szCs w:val="26"/>
              </w:rPr>
              <w:t>.</w:t>
            </w:r>
          </w:p>
        </w:tc>
      </w:tr>
      <w:tr w:rsidR="00155179" w:rsidRPr="00155179" w14:paraId="7C33CD0C" w14:textId="77777777" w:rsidTr="00155179">
        <w:tc>
          <w:tcPr>
            <w:tcW w:w="1854" w:type="dxa"/>
            <w:shd w:val="clear" w:color="auto" w:fill="FFFFFF" w:themeFill="background1"/>
            <w:vAlign w:val="center"/>
          </w:tcPr>
          <w:p w14:paraId="276BEDFE" w14:textId="3F933BF3" w:rsidR="008D779C" w:rsidRPr="00943D62" w:rsidRDefault="008D779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295E9B6" w14:textId="28387674"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Access logs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reviewed at least </w:t>
            </w:r>
            <w:r w:rsidRPr="00943D62">
              <w:rPr>
                <w:rFonts w:ascii="Arial" w:hAnsi="Arial"/>
                <w:color w:val="373E49" w:themeColor="accent1"/>
                <w:sz w:val="26"/>
                <w:szCs w:val="26"/>
                <w:highlight w:val="cyan"/>
              </w:rPr>
              <w:t>once a month</w:t>
            </w:r>
            <w:r w:rsidRPr="00943D62">
              <w:rPr>
                <w:rFonts w:ascii="Arial" w:hAnsi="Arial"/>
                <w:color w:val="373E49" w:themeColor="accent1"/>
                <w:sz w:val="26"/>
                <w:szCs w:val="26"/>
              </w:rPr>
              <w:t xml:space="preserve"> to check that privileged user credentials are being used for privileged tasks</w:t>
            </w:r>
            <w:r w:rsidR="00E83001" w:rsidRPr="00943D62">
              <w:rPr>
                <w:rFonts w:ascii="Arial" w:hAnsi="Arial"/>
                <w:color w:val="373E49" w:themeColor="accent1"/>
                <w:sz w:val="26"/>
                <w:szCs w:val="26"/>
              </w:rPr>
              <w:t>.</w:t>
            </w:r>
          </w:p>
        </w:tc>
      </w:tr>
      <w:tr w:rsidR="00155179" w:rsidRPr="00155179" w14:paraId="54226AE4" w14:textId="77777777" w:rsidTr="00155179">
        <w:tc>
          <w:tcPr>
            <w:tcW w:w="1854" w:type="dxa"/>
            <w:shd w:val="clear" w:color="auto" w:fill="FFFFFF" w:themeFill="background1"/>
            <w:vAlign w:val="center"/>
          </w:tcPr>
          <w:p w14:paraId="036019D4" w14:textId="12E57319" w:rsidR="008D779C" w:rsidRPr="00943D62" w:rsidRDefault="008D779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18CB8E65" w14:textId="19251124"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Line management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review privileged access at least every </w:t>
            </w:r>
            <w:r w:rsidRPr="00943D62">
              <w:rPr>
                <w:rFonts w:ascii="Arial" w:hAnsi="Arial"/>
                <w:color w:val="373E49" w:themeColor="accent1"/>
                <w:sz w:val="26"/>
                <w:szCs w:val="26"/>
                <w:highlight w:val="cyan"/>
              </w:rPr>
              <w:t>six months</w:t>
            </w:r>
            <w:r w:rsidRPr="00943D62">
              <w:rPr>
                <w:rFonts w:ascii="Arial" w:hAnsi="Arial"/>
                <w:color w:val="373E49" w:themeColor="accent1"/>
                <w:sz w:val="26"/>
                <w:szCs w:val="26"/>
              </w:rPr>
              <w:t xml:space="preserve"> to ensure privileged user accounts and activity are appropriate and valid, and confirm, change or revoke assigned privileged access. Collected log data may be used in this review</w:t>
            </w:r>
            <w:r w:rsidR="00E83001" w:rsidRPr="00943D62">
              <w:rPr>
                <w:rFonts w:ascii="Arial" w:hAnsi="Arial"/>
                <w:color w:val="373E49" w:themeColor="accent1"/>
                <w:sz w:val="26"/>
                <w:szCs w:val="26"/>
              </w:rPr>
              <w:t>.</w:t>
            </w:r>
          </w:p>
        </w:tc>
      </w:tr>
      <w:tr w:rsidR="00155179" w:rsidRPr="00155179" w14:paraId="571F82B7" w14:textId="77777777" w:rsidTr="00155179">
        <w:tc>
          <w:tcPr>
            <w:tcW w:w="1854" w:type="dxa"/>
            <w:shd w:val="clear" w:color="auto" w:fill="FFFFFF" w:themeFill="background1"/>
            <w:vAlign w:val="center"/>
          </w:tcPr>
          <w:p w14:paraId="3B56BF3D" w14:textId="45274C9D" w:rsidR="008D779C" w:rsidRPr="00943D62" w:rsidRDefault="008D779C" w:rsidP="003A319F">
            <w:pPr>
              <w:pStyle w:val="ListParagraph"/>
              <w:numPr>
                <w:ilvl w:val="0"/>
                <w:numId w:val="47"/>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09F35564" w14:textId="78E6DD93"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Privileged access to databases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restricted to database administrators and through applications only (where feasible) and based on the principle of </w:t>
            </w:r>
            <w:r w:rsidR="00155179" w:rsidRPr="00155179">
              <w:rPr>
                <w:rFonts w:ascii="Arial" w:hAnsi="Arial"/>
                <w:color w:val="373E49" w:themeColor="accent1"/>
                <w:sz w:val="26"/>
                <w:szCs w:val="26"/>
              </w:rPr>
              <w:t>Need-to-know</w:t>
            </w:r>
            <w:r w:rsidRPr="00943D62">
              <w:rPr>
                <w:rFonts w:ascii="Arial" w:hAnsi="Arial"/>
                <w:color w:val="373E49" w:themeColor="accent1"/>
                <w:sz w:val="26"/>
                <w:szCs w:val="26"/>
              </w:rPr>
              <w:t xml:space="preserve"> and </w:t>
            </w:r>
            <w:r w:rsidR="00155179" w:rsidRPr="00155179">
              <w:rPr>
                <w:rFonts w:ascii="Arial" w:hAnsi="Arial"/>
                <w:color w:val="373E49" w:themeColor="accent1"/>
                <w:sz w:val="26"/>
                <w:szCs w:val="26"/>
              </w:rPr>
              <w:t>Need-to-use</w:t>
            </w:r>
            <w:r w:rsidR="00E83001" w:rsidRPr="00943D62">
              <w:rPr>
                <w:rFonts w:ascii="Arial" w:hAnsi="Arial"/>
                <w:color w:val="373E49" w:themeColor="accent1"/>
                <w:sz w:val="26"/>
                <w:szCs w:val="26"/>
              </w:rPr>
              <w:t>.</w:t>
            </w:r>
          </w:p>
        </w:tc>
      </w:tr>
      <w:tr w:rsidR="00155179" w:rsidRPr="00155179" w14:paraId="1344C66F" w14:textId="77777777" w:rsidTr="00943D62">
        <w:tc>
          <w:tcPr>
            <w:tcW w:w="1854" w:type="dxa"/>
            <w:shd w:val="clear" w:color="auto" w:fill="373E49" w:themeFill="accent1"/>
            <w:vAlign w:val="center"/>
          </w:tcPr>
          <w:p w14:paraId="1C13F229" w14:textId="212D2EB5" w:rsidR="008D779C" w:rsidRPr="00155179" w:rsidRDefault="008D779C" w:rsidP="00943D62">
            <w:pPr>
              <w:spacing w:before="120" w:after="120" w:line="276" w:lineRule="auto"/>
              <w:rPr>
                <w:rFonts w:ascii="Arial" w:hAnsi="Arial"/>
                <w:color w:val="FFFFFF" w:themeColor="background1"/>
                <w:sz w:val="26"/>
                <w:szCs w:val="26"/>
              </w:rPr>
            </w:pPr>
            <w:r w:rsidRPr="00155179">
              <w:rPr>
                <w:rFonts w:ascii="Arial" w:hAnsi="Arial"/>
                <w:color w:val="FFFFFF" w:themeColor="background1"/>
                <w:sz w:val="26"/>
                <w:szCs w:val="26"/>
              </w:rPr>
              <w:t>7</w:t>
            </w:r>
          </w:p>
        </w:tc>
        <w:tc>
          <w:tcPr>
            <w:tcW w:w="7218" w:type="dxa"/>
            <w:shd w:val="clear" w:color="auto" w:fill="373E49" w:themeFill="accent1"/>
          </w:tcPr>
          <w:p w14:paraId="443DD5ED" w14:textId="74BDC0C3" w:rsidR="008D779C" w:rsidRPr="00155179" w:rsidRDefault="008D779C" w:rsidP="008D779C">
            <w:pPr>
              <w:spacing w:before="120" w:after="120" w:line="276" w:lineRule="auto"/>
              <w:jc w:val="left"/>
              <w:rPr>
                <w:rFonts w:ascii="Arial" w:hAnsi="Arial"/>
                <w:color w:val="FFFFFF" w:themeColor="background1"/>
                <w:sz w:val="26"/>
                <w:szCs w:val="26"/>
              </w:rPr>
            </w:pPr>
            <w:r w:rsidRPr="00155179">
              <w:rPr>
                <w:rFonts w:ascii="Arial" w:hAnsi="Arial"/>
                <w:color w:val="FFFFFF" w:themeColor="background1"/>
                <w:sz w:val="26"/>
                <w:szCs w:val="26"/>
              </w:rPr>
              <w:t>Technical account access management</w:t>
            </w:r>
          </w:p>
        </w:tc>
      </w:tr>
      <w:tr w:rsidR="00155179" w:rsidRPr="00155179" w14:paraId="554FCA90" w14:textId="77777777" w:rsidTr="00943D62">
        <w:trPr>
          <w:trHeight w:val="782"/>
        </w:trPr>
        <w:tc>
          <w:tcPr>
            <w:tcW w:w="1854" w:type="dxa"/>
            <w:shd w:val="clear" w:color="auto" w:fill="D3D7DE" w:themeFill="accent1" w:themeFillTint="33"/>
            <w:vAlign w:val="center"/>
          </w:tcPr>
          <w:p w14:paraId="507D41ED" w14:textId="77777777" w:rsidR="008D779C" w:rsidRPr="00943D62" w:rsidRDefault="008D779C"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Objective</w:t>
            </w:r>
          </w:p>
        </w:tc>
        <w:tc>
          <w:tcPr>
            <w:tcW w:w="7218" w:type="dxa"/>
            <w:shd w:val="clear" w:color="auto" w:fill="D3D7DE" w:themeFill="accent1" w:themeFillTint="33"/>
            <w:vAlign w:val="center"/>
          </w:tcPr>
          <w:p w14:paraId="70570460" w14:textId="704B1D56" w:rsidR="008D779C" w:rsidRPr="00943D62" w:rsidRDefault="008D779C" w:rsidP="003A319F">
            <w:pPr>
              <w:pStyle w:val="Default"/>
              <w:jc w:val="both"/>
              <w:rPr>
                <w:rFonts w:ascii="Arial" w:hAnsi="Arial" w:cs="Arial"/>
                <w:color w:val="373E49" w:themeColor="accent1"/>
                <w:sz w:val="26"/>
                <w:szCs w:val="26"/>
              </w:rPr>
            </w:pPr>
            <w:r w:rsidRPr="00943D62">
              <w:rPr>
                <w:rFonts w:ascii="Arial" w:hAnsi="Arial" w:cs="Arial"/>
                <w:color w:val="373E49" w:themeColor="accent1"/>
                <w:sz w:val="26"/>
                <w:szCs w:val="26"/>
              </w:rPr>
              <w:t xml:space="preserve">To manage machine, technical or service (all termed “technical”) accounts on </w:t>
            </w:r>
            <w:r w:rsidRPr="00943D62">
              <w:rPr>
                <w:rFonts w:ascii="Arial" w:hAnsi="Arial" w:cs="Arial"/>
                <w:color w:val="373E49" w:themeColor="accent1"/>
                <w:sz w:val="26"/>
                <w:szCs w:val="26"/>
                <w:highlight w:val="cyan"/>
              </w:rPr>
              <w:t>&lt;</w:t>
            </w:r>
            <w:r w:rsidR="00C87DE7" w:rsidRPr="00943D62">
              <w:rPr>
                <w:rFonts w:ascii="Arial" w:hAnsi="Arial" w:cs="Arial"/>
                <w:color w:val="373E49" w:themeColor="accent1"/>
                <w:sz w:val="26"/>
                <w:szCs w:val="26"/>
                <w:highlight w:val="cyan"/>
              </w:rPr>
              <w:t>organization</w:t>
            </w:r>
            <w:r w:rsidRPr="00943D62">
              <w:rPr>
                <w:rFonts w:ascii="Arial" w:hAnsi="Arial" w:cs="Arial"/>
                <w:color w:val="373E49" w:themeColor="accent1"/>
                <w:sz w:val="26"/>
                <w:szCs w:val="26"/>
                <w:highlight w:val="cyan"/>
              </w:rPr>
              <w:t xml:space="preserve"> name&gt;</w:t>
            </w:r>
            <w:r w:rsidRPr="00943D62">
              <w:rPr>
                <w:rFonts w:ascii="Arial" w:hAnsi="Arial" w:cs="Arial"/>
                <w:color w:val="373E49" w:themeColor="accent1"/>
                <w:sz w:val="26"/>
                <w:szCs w:val="26"/>
              </w:rPr>
              <w:t xml:space="preserve"> IT systems</w:t>
            </w:r>
          </w:p>
        </w:tc>
      </w:tr>
      <w:tr w:rsidR="00155179" w:rsidRPr="00155179" w14:paraId="22E5D433" w14:textId="77777777" w:rsidTr="00943D62">
        <w:trPr>
          <w:trHeight w:val="1241"/>
        </w:trPr>
        <w:tc>
          <w:tcPr>
            <w:tcW w:w="1854" w:type="dxa"/>
            <w:shd w:val="clear" w:color="auto" w:fill="D3D7DE" w:themeFill="accent1" w:themeFillTint="33"/>
            <w:vAlign w:val="center"/>
          </w:tcPr>
          <w:p w14:paraId="4867ADAB" w14:textId="3FA5C225" w:rsidR="001C77FB" w:rsidRPr="00943D62" w:rsidRDefault="001C77FB"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Risk implication</w:t>
            </w:r>
          </w:p>
        </w:tc>
        <w:tc>
          <w:tcPr>
            <w:tcW w:w="7218" w:type="dxa"/>
            <w:shd w:val="clear" w:color="auto" w:fill="D3D7DE" w:themeFill="accent1" w:themeFillTint="33"/>
            <w:vAlign w:val="center"/>
          </w:tcPr>
          <w:p w14:paraId="4C7E433A" w14:textId="686348EC" w:rsidR="001C77FB" w:rsidRPr="00943D62" w:rsidRDefault="001C77FB" w:rsidP="003A319F">
            <w:pPr>
              <w:pStyle w:val="Default"/>
              <w:jc w:val="both"/>
              <w:rPr>
                <w:rFonts w:ascii="Arial" w:hAnsi="Arial" w:cs="Arial"/>
                <w:color w:val="373E49" w:themeColor="accent1"/>
                <w:sz w:val="26"/>
                <w:szCs w:val="26"/>
              </w:rPr>
            </w:pPr>
            <w:r w:rsidRPr="00943D62">
              <w:rPr>
                <w:rFonts w:ascii="Arial" w:hAnsi="Arial" w:cs="Arial"/>
                <w:color w:val="373E49" w:themeColor="accent1"/>
                <w:sz w:val="26"/>
                <w:szCs w:val="26"/>
              </w:rPr>
              <w:t xml:space="preserve">Lack of technical account management may result in </w:t>
            </w:r>
            <w:r w:rsidR="006B6BC1" w:rsidRPr="00943D62">
              <w:rPr>
                <w:rFonts w:ascii="Arial" w:hAnsi="Arial" w:cs="Arial"/>
                <w:color w:val="373E49" w:themeColor="accent1"/>
                <w:sz w:val="26"/>
                <w:szCs w:val="26"/>
              </w:rPr>
              <w:t xml:space="preserve">these accounts being compromised or used </w:t>
            </w:r>
            <w:r w:rsidR="00786DC4" w:rsidRPr="00943D62">
              <w:rPr>
                <w:rFonts w:ascii="Arial" w:hAnsi="Arial" w:cs="Arial"/>
                <w:color w:val="373E49" w:themeColor="accent1"/>
                <w:sz w:val="26"/>
                <w:szCs w:val="26"/>
              </w:rPr>
              <w:t>in a manner similar to user accounts</w:t>
            </w:r>
            <w:r w:rsidR="001777F5" w:rsidRPr="00943D62">
              <w:rPr>
                <w:rFonts w:ascii="Arial" w:hAnsi="Arial" w:cs="Arial"/>
                <w:color w:val="373E49" w:themeColor="accent1"/>
                <w:sz w:val="26"/>
                <w:szCs w:val="26"/>
              </w:rPr>
              <w:t>, reducing their efficiency and subjecting them to increased threats</w:t>
            </w:r>
            <w:r w:rsidR="006B6BC1" w:rsidRPr="00943D62">
              <w:rPr>
                <w:rFonts w:ascii="Arial" w:hAnsi="Arial" w:cs="Arial"/>
                <w:color w:val="373E49" w:themeColor="accent1"/>
                <w:sz w:val="26"/>
                <w:szCs w:val="26"/>
              </w:rPr>
              <w:t xml:space="preserve"> </w:t>
            </w:r>
          </w:p>
        </w:tc>
      </w:tr>
      <w:tr w:rsidR="00155179" w:rsidRPr="00155179" w14:paraId="2F4B1BD6" w14:textId="77777777" w:rsidTr="00943D62">
        <w:tc>
          <w:tcPr>
            <w:tcW w:w="9072" w:type="dxa"/>
            <w:gridSpan w:val="2"/>
            <w:shd w:val="clear" w:color="auto" w:fill="F2F2F2" w:themeFill="background2"/>
            <w:vAlign w:val="center"/>
          </w:tcPr>
          <w:p w14:paraId="711AE188" w14:textId="77777777" w:rsidR="008D779C" w:rsidRPr="00943D62" w:rsidRDefault="008D779C" w:rsidP="008D779C">
            <w:pPr>
              <w:spacing w:before="120" w:after="120" w:line="276" w:lineRule="auto"/>
              <w:jc w:val="left"/>
              <w:rPr>
                <w:rFonts w:ascii="Arial" w:hAnsi="Arial"/>
                <w:color w:val="373E49" w:themeColor="accent1"/>
                <w:sz w:val="26"/>
                <w:szCs w:val="26"/>
              </w:rPr>
            </w:pPr>
            <w:r w:rsidRPr="00943D62">
              <w:rPr>
                <w:rFonts w:ascii="Arial" w:hAnsi="Arial"/>
                <w:color w:val="373E49" w:themeColor="accent1"/>
                <w:sz w:val="26"/>
                <w:szCs w:val="26"/>
              </w:rPr>
              <w:t>Requirements</w:t>
            </w:r>
          </w:p>
        </w:tc>
      </w:tr>
      <w:tr w:rsidR="00155179" w:rsidRPr="00155179" w14:paraId="5FA7F113" w14:textId="77777777" w:rsidTr="00155179">
        <w:tc>
          <w:tcPr>
            <w:tcW w:w="1854" w:type="dxa"/>
            <w:shd w:val="clear" w:color="auto" w:fill="FFFFFF" w:themeFill="background1"/>
            <w:vAlign w:val="center"/>
          </w:tcPr>
          <w:p w14:paraId="6F77BD47" w14:textId="0CB162B5"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5FA53325" w14:textId="4BCF3C39"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process owner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appointed to define the process and template to issue and provision technical accounts</w:t>
            </w:r>
            <w:r w:rsidR="00E83001" w:rsidRPr="00943D62">
              <w:rPr>
                <w:rFonts w:ascii="Arial" w:hAnsi="Arial"/>
                <w:color w:val="373E49" w:themeColor="accent1"/>
                <w:sz w:val="26"/>
                <w:szCs w:val="26"/>
              </w:rPr>
              <w:t>.</w:t>
            </w:r>
            <w:r w:rsidRPr="00943D62">
              <w:rPr>
                <w:rFonts w:ascii="Arial" w:hAnsi="Arial"/>
                <w:color w:val="373E49" w:themeColor="accent1"/>
                <w:sz w:val="26"/>
                <w:szCs w:val="26"/>
              </w:rPr>
              <w:tab/>
              <w:t xml:space="preserve"> </w:t>
            </w:r>
          </w:p>
        </w:tc>
      </w:tr>
      <w:tr w:rsidR="00155179" w:rsidRPr="00155179" w14:paraId="678AFDE3" w14:textId="77777777" w:rsidTr="00155179">
        <w:tc>
          <w:tcPr>
            <w:tcW w:w="1854" w:type="dxa"/>
            <w:shd w:val="clear" w:color="auto" w:fill="FFFFFF" w:themeFill="background1"/>
            <w:vAlign w:val="center"/>
          </w:tcPr>
          <w:p w14:paraId="446F7FBE" w14:textId="2DD9195C"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04846E60" w14:textId="68463F3B"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template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created as a basis for technical accounts to ensure they have consistent configuration and attributes</w:t>
            </w:r>
            <w:r w:rsidR="00E83001" w:rsidRPr="00943D62">
              <w:rPr>
                <w:rFonts w:ascii="Arial" w:hAnsi="Arial"/>
                <w:color w:val="373E49" w:themeColor="accent1"/>
                <w:sz w:val="26"/>
                <w:szCs w:val="26"/>
              </w:rPr>
              <w:t>.</w:t>
            </w:r>
          </w:p>
        </w:tc>
      </w:tr>
      <w:tr w:rsidR="00155179" w:rsidRPr="00155179" w14:paraId="44A76282" w14:textId="77777777" w:rsidTr="00155179">
        <w:tc>
          <w:tcPr>
            <w:tcW w:w="1854" w:type="dxa"/>
            <w:shd w:val="clear" w:color="auto" w:fill="FFFFFF" w:themeFill="background1"/>
            <w:vAlign w:val="center"/>
          </w:tcPr>
          <w:p w14:paraId="40455205" w14:textId="76A0583E"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3E685C3D" w14:textId="6925195D"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naming convention for technical accounts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defined. The convention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ensure that technical accounts can be easily differentiated from user and privileged user accounts</w:t>
            </w:r>
            <w:r w:rsidR="00E83001" w:rsidRPr="00943D62">
              <w:rPr>
                <w:rFonts w:ascii="Arial" w:hAnsi="Arial"/>
                <w:color w:val="373E49" w:themeColor="accent1"/>
                <w:sz w:val="26"/>
                <w:szCs w:val="26"/>
              </w:rPr>
              <w:t>.</w:t>
            </w:r>
          </w:p>
        </w:tc>
      </w:tr>
      <w:tr w:rsidR="00155179" w:rsidRPr="00155179" w14:paraId="37CF141B" w14:textId="77777777" w:rsidTr="00155179">
        <w:tc>
          <w:tcPr>
            <w:tcW w:w="1854" w:type="dxa"/>
            <w:shd w:val="clear" w:color="auto" w:fill="FFFFFF" w:themeFill="background1"/>
            <w:vAlign w:val="center"/>
          </w:tcPr>
          <w:p w14:paraId="19761319" w14:textId="1FF51DE7"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6D7980E2" w14:textId="4F4AF613"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template for technical accounts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have the following defaults:</w:t>
            </w:r>
          </w:p>
          <w:p w14:paraId="69524FEA" w14:textId="1386B677" w:rsidR="008D779C" w:rsidRPr="00943D62" w:rsidRDefault="008D779C" w:rsidP="0095077F">
            <w:pPr>
              <w:pStyle w:val="ListParagraph"/>
              <w:numPr>
                <w:ilvl w:val="0"/>
                <w:numId w:val="20"/>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be non-interactive</w:t>
            </w:r>
          </w:p>
          <w:p w14:paraId="15D0C0EB" w14:textId="12E264CA" w:rsidR="008D779C" w:rsidRPr="00943D62" w:rsidRDefault="008D779C" w:rsidP="0095077F">
            <w:pPr>
              <w:pStyle w:val="ListParagraph"/>
              <w:numPr>
                <w:ilvl w:val="0"/>
                <w:numId w:val="20"/>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have a non-expiring password </w:t>
            </w:r>
          </w:p>
          <w:p w14:paraId="23835DA9" w14:textId="322E30BE" w:rsidR="008D779C" w:rsidRPr="00943D62" w:rsidRDefault="008D779C" w:rsidP="0095077F">
            <w:pPr>
              <w:pStyle w:val="ListParagraph"/>
              <w:numPr>
                <w:ilvl w:val="0"/>
                <w:numId w:val="20"/>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have no access, </w:t>
            </w:r>
            <w:r w:rsidR="00A06D66" w:rsidRPr="00943D62">
              <w:rPr>
                <w:rFonts w:ascii="Arial" w:hAnsi="Arial"/>
                <w:color w:val="373E49" w:themeColor="accent1"/>
                <w:sz w:val="26"/>
                <w:szCs w:val="26"/>
              </w:rPr>
              <w:t>i.e.,</w:t>
            </w:r>
            <w:r w:rsidRPr="00943D62">
              <w:rPr>
                <w:rFonts w:ascii="Arial" w:hAnsi="Arial"/>
                <w:color w:val="373E49" w:themeColor="accent1"/>
                <w:sz w:val="26"/>
                <w:szCs w:val="26"/>
              </w:rPr>
              <w:t xml:space="preserve"> to productivity tools, web browsers, communication or collaboration tools, the Internet, or other services.  </w:t>
            </w:r>
          </w:p>
          <w:p w14:paraId="0485A2FC" w14:textId="09CF2952" w:rsidR="008D779C" w:rsidRPr="00943D62" w:rsidRDefault="008D779C" w:rsidP="0095077F">
            <w:pPr>
              <w:pStyle w:val="ListParagraph"/>
              <w:numPr>
                <w:ilvl w:val="0"/>
                <w:numId w:val="20"/>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access to be granted to the account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least privilege/least capability to perform the assigned tasks, explicitly required, assessed and authorized</w:t>
            </w:r>
          </w:p>
          <w:p w14:paraId="15CA4616" w14:textId="634D50D7" w:rsidR="008D779C" w:rsidRPr="00943D62" w:rsidRDefault="008D779C" w:rsidP="0095077F">
            <w:pPr>
              <w:pStyle w:val="ListParagraph"/>
              <w:numPr>
                <w:ilvl w:val="0"/>
                <w:numId w:val="20"/>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identify owning business unit and account owner</w:t>
            </w:r>
          </w:p>
          <w:p w14:paraId="61C759DB" w14:textId="6BD0D028" w:rsidR="008D779C" w:rsidRPr="00943D62" w:rsidRDefault="008D779C" w:rsidP="0095077F">
            <w:pPr>
              <w:pStyle w:val="ListParagraph"/>
              <w:numPr>
                <w:ilvl w:val="0"/>
                <w:numId w:val="20"/>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assign unique identifiers to technical accounts, following the naming convention</w:t>
            </w:r>
          </w:p>
        </w:tc>
      </w:tr>
      <w:tr w:rsidR="00155179" w:rsidRPr="00155179" w14:paraId="0C20F16C" w14:textId="77777777" w:rsidTr="00155179">
        <w:tc>
          <w:tcPr>
            <w:tcW w:w="1854" w:type="dxa"/>
            <w:shd w:val="clear" w:color="auto" w:fill="FFFFFF" w:themeFill="background1"/>
            <w:vAlign w:val="center"/>
          </w:tcPr>
          <w:p w14:paraId="3EA15AD4" w14:textId="44CE80A6"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577BC518" w14:textId="6B70F046"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technical account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assigned to an owner.  The owner is responsible for:</w:t>
            </w:r>
          </w:p>
          <w:p w14:paraId="42450E0C" w14:textId="66BEA430" w:rsidR="008D779C" w:rsidRPr="00943D62" w:rsidRDefault="008D779C" w:rsidP="0095077F">
            <w:pPr>
              <w:pStyle w:val="ListParagraph"/>
              <w:numPr>
                <w:ilvl w:val="0"/>
                <w:numId w:val="21"/>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requesting the creation of the id</w:t>
            </w:r>
            <w:r w:rsidR="00632F06" w:rsidRPr="00943D62">
              <w:rPr>
                <w:rFonts w:ascii="Arial" w:hAnsi="Arial"/>
                <w:color w:val="373E49" w:themeColor="accent1"/>
                <w:sz w:val="26"/>
                <w:szCs w:val="26"/>
              </w:rPr>
              <w:t>entity</w:t>
            </w:r>
            <w:r w:rsidRPr="00943D62">
              <w:rPr>
                <w:rFonts w:ascii="Arial" w:hAnsi="Arial"/>
                <w:color w:val="373E49" w:themeColor="accent1"/>
                <w:sz w:val="26"/>
                <w:szCs w:val="26"/>
              </w:rPr>
              <w:t xml:space="preserve"> and account </w:t>
            </w:r>
          </w:p>
          <w:p w14:paraId="6E38C483" w14:textId="3CDDBB1B" w:rsidR="008D779C" w:rsidRPr="00943D62" w:rsidRDefault="008D779C" w:rsidP="0095077F">
            <w:pPr>
              <w:pStyle w:val="ListParagraph"/>
              <w:numPr>
                <w:ilvl w:val="0"/>
                <w:numId w:val="21"/>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registering the account and its password in the privileged access management system</w:t>
            </w:r>
          </w:p>
          <w:p w14:paraId="12D7D3D9" w14:textId="37768AC5" w:rsidR="008D779C" w:rsidRPr="00943D62" w:rsidRDefault="008D779C" w:rsidP="0095077F">
            <w:pPr>
              <w:pStyle w:val="ListParagraph"/>
              <w:numPr>
                <w:ilvl w:val="0"/>
                <w:numId w:val="21"/>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requesting access rights for the account</w:t>
            </w:r>
          </w:p>
          <w:p w14:paraId="4656E394" w14:textId="37CDB68F" w:rsidR="008D779C" w:rsidRPr="00943D62" w:rsidRDefault="008D779C" w:rsidP="0095077F">
            <w:pPr>
              <w:pStyle w:val="ListParagraph"/>
              <w:numPr>
                <w:ilvl w:val="0"/>
                <w:numId w:val="21"/>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reviewing the account usage and recertification of access at </w:t>
            </w:r>
            <w:r w:rsidRPr="00943D62">
              <w:rPr>
                <w:rFonts w:ascii="Arial" w:hAnsi="Arial"/>
                <w:color w:val="373E49" w:themeColor="accent1"/>
                <w:sz w:val="26"/>
                <w:szCs w:val="26"/>
                <w:highlight w:val="cyan"/>
              </w:rPr>
              <w:t xml:space="preserve">least once a year </w:t>
            </w:r>
          </w:p>
          <w:p w14:paraId="4F2651E7" w14:textId="4736B06B" w:rsidR="008D779C" w:rsidRPr="00943D62" w:rsidRDefault="008D779C" w:rsidP="0095077F">
            <w:pPr>
              <w:pStyle w:val="ListParagraph"/>
              <w:numPr>
                <w:ilvl w:val="0"/>
                <w:numId w:val="21"/>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requesting the revocation of the account when the computing asset is removed from the network</w:t>
            </w:r>
            <w:r w:rsidRPr="00943D62">
              <w:rPr>
                <w:rFonts w:ascii="Arial" w:hAnsi="Arial"/>
                <w:color w:val="373E49" w:themeColor="accent1"/>
                <w:sz w:val="26"/>
                <w:szCs w:val="26"/>
              </w:rPr>
              <w:tab/>
            </w:r>
          </w:p>
        </w:tc>
      </w:tr>
      <w:tr w:rsidR="00155179" w:rsidRPr="00155179" w14:paraId="6C9C99C7" w14:textId="77777777" w:rsidTr="00155179">
        <w:tc>
          <w:tcPr>
            <w:tcW w:w="1854" w:type="dxa"/>
            <w:shd w:val="clear" w:color="auto" w:fill="FFFFFF" w:themeFill="background1"/>
            <w:vAlign w:val="center"/>
          </w:tcPr>
          <w:p w14:paraId="764C696C" w14:textId="04E8690C"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6C755722" w14:textId="3AADC1E5"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Assigned access privileges for technical accounts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documented</w:t>
            </w:r>
            <w:r w:rsidR="00E83001" w:rsidRPr="00943D62">
              <w:rPr>
                <w:rFonts w:ascii="Arial" w:hAnsi="Arial"/>
                <w:color w:val="373E49" w:themeColor="accent1"/>
                <w:sz w:val="26"/>
                <w:szCs w:val="26"/>
              </w:rPr>
              <w:t>.</w:t>
            </w:r>
          </w:p>
        </w:tc>
      </w:tr>
      <w:tr w:rsidR="00155179" w:rsidRPr="00155179" w14:paraId="2BA40FF6" w14:textId="77777777" w:rsidTr="00155179">
        <w:tc>
          <w:tcPr>
            <w:tcW w:w="1854" w:type="dxa"/>
            <w:shd w:val="clear" w:color="auto" w:fill="FFFFFF" w:themeFill="background1"/>
            <w:vAlign w:val="center"/>
          </w:tcPr>
          <w:p w14:paraId="32547C56" w14:textId="14CCDE7A"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6E32BDB1" w14:textId="36F43CB8"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Assigned access privileges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approved by an appropriate manager and may subject to additional controls</w:t>
            </w:r>
            <w:r w:rsidR="00E83001" w:rsidRPr="00943D62">
              <w:rPr>
                <w:rFonts w:ascii="Arial" w:hAnsi="Arial"/>
                <w:color w:val="373E49" w:themeColor="accent1"/>
                <w:sz w:val="26"/>
                <w:szCs w:val="26"/>
              </w:rPr>
              <w:t>.</w:t>
            </w:r>
          </w:p>
        </w:tc>
      </w:tr>
      <w:tr w:rsidR="00155179" w:rsidRPr="00155179" w14:paraId="16FBC6F2" w14:textId="77777777" w:rsidTr="00155179">
        <w:tc>
          <w:tcPr>
            <w:tcW w:w="1854" w:type="dxa"/>
            <w:shd w:val="clear" w:color="auto" w:fill="FFFFFF" w:themeFill="background1"/>
            <w:vAlign w:val="center"/>
          </w:tcPr>
          <w:p w14:paraId="06AF44DA" w14:textId="39C062E5"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0CF10FE7" w14:textId="2F3E8DAB" w:rsidR="008D779C" w:rsidRPr="00943D62" w:rsidRDefault="008D779C" w:rsidP="004F2696">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use of technical accounts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logged</w:t>
            </w:r>
            <w:r w:rsidR="00E83001" w:rsidRPr="00943D62">
              <w:rPr>
                <w:rFonts w:ascii="Arial" w:hAnsi="Arial"/>
                <w:color w:val="373E49" w:themeColor="accent1"/>
                <w:sz w:val="26"/>
                <w:szCs w:val="26"/>
              </w:rPr>
              <w:t>.</w:t>
            </w:r>
          </w:p>
        </w:tc>
      </w:tr>
      <w:tr w:rsidR="00155179" w:rsidRPr="00155179" w14:paraId="759CB12A" w14:textId="77777777" w:rsidTr="00155179">
        <w:tc>
          <w:tcPr>
            <w:tcW w:w="1854" w:type="dxa"/>
            <w:shd w:val="clear" w:color="auto" w:fill="FFFFFF" w:themeFill="background1"/>
            <w:vAlign w:val="center"/>
          </w:tcPr>
          <w:p w14:paraId="14D76154" w14:textId="55BD3752"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25BD98D4" w14:textId="0DCD9524"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log data for technical accounts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stored in a secure location, with access limited to authorized </w:t>
            </w:r>
            <w:r w:rsidR="00684732" w:rsidRPr="00943D62">
              <w:rPr>
                <w:rFonts w:ascii="Arial" w:hAnsi="Arial"/>
                <w:color w:val="373E49" w:themeColor="accent1"/>
                <w:sz w:val="26"/>
                <w:szCs w:val="26"/>
              </w:rPr>
              <w:t>personnel</w:t>
            </w:r>
            <w:r w:rsidR="005509BA" w:rsidRPr="00943D62">
              <w:rPr>
                <w:rFonts w:ascii="Arial" w:hAnsi="Arial"/>
                <w:color w:val="373E49" w:themeColor="accent1"/>
                <w:sz w:val="26"/>
                <w:szCs w:val="26"/>
              </w:rPr>
              <w:t xml:space="preserve">, </w:t>
            </w:r>
            <w:r w:rsidRPr="00943D62">
              <w:rPr>
                <w:rFonts w:ascii="Arial" w:hAnsi="Arial"/>
                <w:color w:val="373E49" w:themeColor="accent1"/>
                <w:sz w:val="26"/>
                <w:szCs w:val="26"/>
              </w:rPr>
              <w:t>using physical and logical access controls</w:t>
            </w:r>
            <w:r w:rsidR="00E83001" w:rsidRPr="00943D62">
              <w:rPr>
                <w:rFonts w:ascii="Arial" w:hAnsi="Arial"/>
                <w:color w:val="373E49" w:themeColor="accent1"/>
                <w:sz w:val="26"/>
                <w:szCs w:val="26"/>
              </w:rPr>
              <w:t>.</w:t>
            </w:r>
          </w:p>
        </w:tc>
      </w:tr>
      <w:tr w:rsidR="00155179" w:rsidRPr="00155179" w14:paraId="09AACFC3" w14:textId="77777777" w:rsidTr="00155179">
        <w:tc>
          <w:tcPr>
            <w:tcW w:w="1854" w:type="dxa"/>
            <w:shd w:val="clear" w:color="auto" w:fill="FFFFFF" w:themeFill="background1"/>
            <w:vAlign w:val="center"/>
          </w:tcPr>
          <w:p w14:paraId="17458249" w14:textId="72F28032"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60A3DEE5" w14:textId="22DF4C83"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log data for technical accounts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retained according to retention standards/procedures</w:t>
            </w:r>
            <w:r w:rsidR="00E83001" w:rsidRPr="00943D62">
              <w:rPr>
                <w:rFonts w:ascii="Arial" w:hAnsi="Arial"/>
                <w:color w:val="373E49" w:themeColor="accent1"/>
                <w:sz w:val="26"/>
                <w:szCs w:val="26"/>
              </w:rPr>
              <w:t>.</w:t>
            </w:r>
          </w:p>
        </w:tc>
      </w:tr>
      <w:tr w:rsidR="00155179" w:rsidRPr="00155179" w14:paraId="47E5D554" w14:textId="77777777" w:rsidTr="00155179">
        <w:tc>
          <w:tcPr>
            <w:tcW w:w="1854" w:type="dxa"/>
            <w:shd w:val="clear" w:color="auto" w:fill="FFFFFF" w:themeFill="background1"/>
            <w:vAlign w:val="center"/>
          </w:tcPr>
          <w:p w14:paraId="05E8A079" w14:textId="01A714B9"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4860E2B3" w14:textId="6B870D89"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business unit and account owner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review technical accounts at least </w:t>
            </w:r>
            <w:r w:rsidRPr="00943D62">
              <w:rPr>
                <w:rFonts w:ascii="Arial" w:hAnsi="Arial"/>
                <w:color w:val="373E49" w:themeColor="accent1"/>
                <w:sz w:val="26"/>
                <w:szCs w:val="26"/>
                <w:highlight w:val="cyan"/>
              </w:rPr>
              <w:t>once a year</w:t>
            </w:r>
            <w:r w:rsidRPr="00943D62">
              <w:rPr>
                <w:rFonts w:ascii="Arial" w:hAnsi="Arial"/>
                <w:color w:val="373E49" w:themeColor="accent1"/>
                <w:sz w:val="26"/>
                <w:szCs w:val="26"/>
              </w:rPr>
              <w:t xml:space="preserve"> to ensure technical account activity and access (recertification) are appropriate and valid.  Collected log data may be used in this review</w:t>
            </w:r>
            <w:r w:rsidR="00E83001" w:rsidRPr="00943D62">
              <w:rPr>
                <w:rFonts w:ascii="Arial" w:hAnsi="Arial"/>
                <w:color w:val="373E49" w:themeColor="accent1"/>
                <w:sz w:val="26"/>
                <w:szCs w:val="26"/>
              </w:rPr>
              <w:t>.</w:t>
            </w:r>
          </w:p>
        </w:tc>
      </w:tr>
      <w:tr w:rsidR="00155179" w:rsidRPr="00155179" w14:paraId="491C8979" w14:textId="77777777" w:rsidTr="00155179">
        <w:tc>
          <w:tcPr>
            <w:tcW w:w="1854" w:type="dxa"/>
            <w:shd w:val="clear" w:color="auto" w:fill="FFFFFF" w:themeFill="background1"/>
            <w:vAlign w:val="center"/>
          </w:tcPr>
          <w:p w14:paraId="0E8A0513" w14:textId="70C33EF6" w:rsidR="008D779C" w:rsidRPr="00943D62" w:rsidRDefault="008D779C"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5FF15A28" w14:textId="371F39B4"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business unit and account owner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confirm, change or revoke technical accounts at least </w:t>
            </w:r>
            <w:r w:rsidRPr="00943D62">
              <w:rPr>
                <w:rFonts w:ascii="Arial" w:hAnsi="Arial"/>
                <w:color w:val="373E49" w:themeColor="accent1"/>
                <w:sz w:val="26"/>
                <w:szCs w:val="26"/>
                <w:highlight w:val="cyan"/>
              </w:rPr>
              <w:t>once a year</w:t>
            </w:r>
            <w:r w:rsidRPr="00943D62">
              <w:rPr>
                <w:rFonts w:ascii="Arial" w:hAnsi="Arial"/>
                <w:color w:val="373E49" w:themeColor="accent1"/>
                <w:sz w:val="26"/>
                <w:szCs w:val="26"/>
              </w:rPr>
              <w:t>.  Collected log data may be used in this review</w:t>
            </w:r>
            <w:r w:rsidR="00E83001" w:rsidRPr="00943D62">
              <w:rPr>
                <w:rFonts w:ascii="Arial" w:hAnsi="Arial"/>
                <w:color w:val="373E49" w:themeColor="accent1"/>
                <w:sz w:val="26"/>
                <w:szCs w:val="26"/>
              </w:rPr>
              <w:t>.</w:t>
            </w:r>
          </w:p>
        </w:tc>
      </w:tr>
      <w:tr w:rsidR="00155179" w:rsidRPr="00155179" w14:paraId="2EDBDC57" w14:textId="77777777" w:rsidTr="00155179">
        <w:tc>
          <w:tcPr>
            <w:tcW w:w="1854" w:type="dxa"/>
            <w:shd w:val="clear" w:color="auto" w:fill="FFFFFF" w:themeFill="background1"/>
            <w:vAlign w:val="center"/>
          </w:tcPr>
          <w:p w14:paraId="20B0375C" w14:textId="2EBE1C93" w:rsidR="00DF781F" w:rsidRPr="00943D62" w:rsidRDefault="00DF781F" w:rsidP="003A319F">
            <w:pPr>
              <w:pStyle w:val="ListParagraph"/>
              <w:numPr>
                <w:ilvl w:val="0"/>
                <w:numId w:val="48"/>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23487C78" w14:textId="43F58ED3" w:rsidR="00DF781F" w:rsidRPr="00943D62" w:rsidRDefault="00DF781F"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use of hard-coded passwords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limited to relevant administrators only as necessary for non-interactive purposes, as well as to recover </w:t>
            </w:r>
            <w:r w:rsidR="000050DE" w:rsidRPr="00943D62">
              <w:rPr>
                <w:rFonts w:ascii="Arial" w:hAnsi="Arial"/>
                <w:color w:val="373E49" w:themeColor="accent1"/>
                <w:sz w:val="26"/>
                <w:szCs w:val="26"/>
              </w:rPr>
              <w:t xml:space="preserve">different systems including but not limited to </w:t>
            </w:r>
            <w:r w:rsidRPr="00943D62">
              <w:rPr>
                <w:rFonts w:ascii="Arial" w:hAnsi="Arial"/>
                <w:color w:val="373E49" w:themeColor="accent1"/>
                <w:sz w:val="26"/>
                <w:szCs w:val="26"/>
              </w:rPr>
              <w:t>network devices and wireless network devices that have become disconnected from the network.</w:t>
            </w:r>
          </w:p>
        </w:tc>
      </w:tr>
      <w:tr w:rsidR="00155179" w:rsidRPr="00155179" w14:paraId="1D60A009" w14:textId="77777777" w:rsidTr="00943D62">
        <w:tc>
          <w:tcPr>
            <w:tcW w:w="1854" w:type="dxa"/>
            <w:shd w:val="clear" w:color="auto" w:fill="373E49" w:themeFill="accent1"/>
            <w:vAlign w:val="center"/>
          </w:tcPr>
          <w:p w14:paraId="0D88B82A" w14:textId="44D5D830" w:rsidR="008D779C" w:rsidRPr="00155179" w:rsidRDefault="008D779C" w:rsidP="00943D62">
            <w:pPr>
              <w:spacing w:before="120" w:after="120" w:line="276" w:lineRule="auto"/>
              <w:rPr>
                <w:rFonts w:ascii="Arial" w:hAnsi="Arial"/>
                <w:color w:val="FFFFFF" w:themeColor="background1"/>
                <w:sz w:val="26"/>
                <w:szCs w:val="26"/>
              </w:rPr>
            </w:pPr>
            <w:r w:rsidRPr="00155179">
              <w:rPr>
                <w:rFonts w:ascii="Arial" w:hAnsi="Arial"/>
                <w:color w:val="FFFFFF" w:themeColor="background1"/>
                <w:sz w:val="26"/>
                <w:szCs w:val="26"/>
              </w:rPr>
              <w:t>8</w:t>
            </w:r>
          </w:p>
        </w:tc>
        <w:tc>
          <w:tcPr>
            <w:tcW w:w="7218" w:type="dxa"/>
            <w:shd w:val="clear" w:color="auto" w:fill="373E49" w:themeFill="accent1"/>
          </w:tcPr>
          <w:p w14:paraId="510DE6EB" w14:textId="15C1EB8C" w:rsidR="008D779C" w:rsidRPr="00155179" w:rsidRDefault="008D779C" w:rsidP="008D779C">
            <w:pPr>
              <w:spacing w:before="120" w:after="120" w:line="276" w:lineRule="auto"/>
              <w:jc w:val="left"/>
              <w:rPr>
                <w:rFonts w:ascii="Arial" w:hAnsi="Arial"/>
                <w:color w:val="FFFFFF" w:themeColor="background1"/>
                <w:sz w:val="26"/>
                <w:szCs w:val="26"/>
              </w:rPr>
            </w:pPr>
            <w:r w:rsidRPr="00155179">
              <w:rPr>
                <w:rFonts w:ascii="Arial" w:hAnsi="Arial"/>
                <w:color w:val="FFFFFF" w:themeColor="background1"/>
                <w:sz w:val="26"/>
                <w:szCs w:val="26"/>
              </w:rPr>
              <w:t>Remote access management</w:t>
            </w:r>
          </w:p>
        </w:tc>
      </w:tr>
      <w:tr w:rsidR="00155179" w:rsidRPr="00155179" w14:paraId="4B3BF9E3" w14:textId="77777777" w:rsidTr="00943D62">
        <w:tc>
          <w:tcPr>
            <w:tcW w:w="1854" w:type="dxa"/>
            <w:shd w:val="clear" w:color="auto" w:fill="D3D7DE" w:themeFill="accent1" w:themeFillTint="33"/>
            <w:vAlign w:val="center"/>
          </w:tcPr>
          <w:p w14:paraId="1EE84ADE" w14:textId="77777777" w:rsidR="008D779C" w:rsidRPr="00943D62" w:rsidRDefault="008D779C"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Objective</w:t>
            </w:r>
          </w:p>
        </w:tc>
        <w:tc>
          <w:tcPr>
            <w:tcW w:w="7218" w:type="dxa"/>
            <w:shd w:val="clear" w:color="auto" w:fill="D3D7DE" w:themeFill="accent1" w:themeFillTint="33"/>
            <w:vAlign w:val="center"/>
          </w:tcPr>
          <w:p w14:paraId="508CF912" w14:textId="5EFDEE23" w:rsidR="008D779C" w:rsidRPr="00943D62" w:rsidRDefault="008D779C" w:rsidP="003A319F">
            <w:pPr>
              <w:pStyle w:val="Default"/>
              <w:jc w:val="both"/>
              <w:rPr>
                <w:rFonts w:ascii="Arial" w:hAnsi="Arial" w:cs="Arial"/>
                <w:color w:val="373E49" w:themeColor="accent1"/>
                <w:sz w:val="26"/>
                <w:szCs w:val="26"/>
              </w:rPr>
            </w:pPr>
            <w:r w:rsidRPr="00943D62">
              <w:rPr>
                <w:rFonts w:ascii="Arial" w:hAnsi="Arial" w:cs="Arial"/>
                <w:color w:val="373E49" w:themeColor="accent1"/>
                <w:sz w:val="26"/>
                <w:szCs w:val="26"/>
              </w:rPr>
              <w:t xml:space="preserve">To provide secure remote access to </w:t>
            </w:r>
            <w:r w:rsidRPr="00943D62">
              <w:rPr>
                <w:rFonts w:ascii="Arial" w:hAnsi="Arial" w:cs="Arial"/>
                <w:color w:val="373E49" w:themeColor="accent1"/>
                <w:sz w:val="26"/>
                <w:szCs w:val="26"/>
                <w:highlight w:val="cyan"/>
              </w:rPr>
              <w:t>&lt;</w:t>
            </w:r>
            <w:r w:rsidR="00C87DE7" w:rsidRPr="00943D62">
              <w:rPr>
                <w:rFonts w:ascii="Arial" w:hAnsi="Arial" w:cs="Arial"/>
                <w:color w:val="373E49" w:themeColor="accent1"/>
                <w:sz w:val="26"/>
                <w:szCs w:val="26"/>
                <w:highlight w:val="cyan"/>
              </w:rPr>
              <w:t>organization</w:t>
            </w:r>
            <w:r w:rsidRPr="00943D62">
              <w:rPr>
                <w:rFonts w:ascii="Arial" w:hAnsi="Arial" w:cs="Arial"/>
                <w:color w:val="373E49" w:themeColor="accent1"/>
                <w:sz w:val="26"/>
                <w:szCs w:val="26"/>
                <w:highlight w:val="cyan"/>
              </w:rPr>
              <w:t xml:space="preserve"> name&gt;</w:t>
            </w:r>
            <w:r w:rsidRPr="00943D62">
              <w:rPr>
                <w:rFonts w:ascii="Arial" w:hAnsi="Arial" w:cs="Arial"/>
                <w:color w:val="373E49" w:themeColor="accent1"/>
                <w:sz w:val="26"/>
                <w:szCs w:val="26"/>
              </w:rPr>
              <w:t xml:space="preserve"> networks</w:t>
            </w:r>
          </w:p>
        </w:tc>
      </w:tr>
      <w:tr w:rsidR="00155179" w:rsidRPr="00155179" w14:paraId="440AD240" w14:textId="77777777" w:rsidTr="00943D62">
        <w:tc>
          <w:tcPr>
            <w:tcW w:w="1854" w:type="dxa"/>
            <w:shd w:val="clear" w:color="auto" w:fill="D3D7DE" w:themeFill="accent1" w:themeFillTint="33"/>
            <w:vAlign w:val="center"/>
          </w:tcPr>
          <w:p w14:paraId="3A30347F" w14:textId="1995DC4F" w:rsidR="001777F5" w:rsidRPr="00943D62" w:rsidRDefault="001777F5" w:rsidP="00943D62">
            <w:pPr>
              <w:spacing w:before="120" w:after="120" w:line="276" w:lineRule="auto"/>
              <w:rPr>
                <w:rFonts w:ascii="Arial" w:hAnsi="Arial"/>
                <w:color w:val="373E49" w:themeColor="accent1"/>
                <w:sz w:val="26"/>
                <w:szCs w:val="26"/>
              </w:rPr>
            </w:pPr>
            <w:r w:rsidRPr="00943D62">
              <w:rPr>
                <w:rFonts w:ascii="Arial" w:hAnsi="Arial"/>
                <w:color w:val="373E49" w:themeColor="accent1"/>
                <w:sz w:val="26"/>
                <w:szCs w:val="26"/>
              </w:rPr>
              <w:t>Risk implication</w:t>
            </w:r>
          </w:p>
        </w:tc>
        <w:tc>
          <w:tcPr>
            <w:tcW w:w="7218" w:type="dxa"/>
            <w:shd w:val="clear" w:color="auto" w:fill="D3D7DE" w:themeFill="accent1" w:themeFillTint="33"/>
            <w:vAlign w:val="center"/>
          </w:tcPr>
          <w:p w14:paraId="665ACA2B" w14:textId="4EA59E5D" w:rsidR="001777F5" w:rsidRPr="00943D62" w:rsidRDefault="007F4D77" w:rsidP="003A319F">
            <w:pPr>
              <w:pStyle w:val="Default"/>
              <w:jc w:val="both"/>
              <w:rPr>
                <w:rFonts w:ascii="Arial" w:hAnsi="Arial" w:cs="Arial"/>
                <w:color w:val="373E49" w:themeColor="accent1"/>
                <w:sz w:val="26"/>
                <w:szCs w:val="26"/>
              </w:rPr>
            </w:pPr>
            <w:r w:rsidRPr="00943D62">
              <w:rPr>
                <w:rFonts w:ascii="Arial" w:hAnsi="Arial" w:cs="Arial"/>
                <w:color w:val="373E49" w:themeColor="accent1"/>
                <w:sz w:val="26"/>
                <w:szCs w:val="26"/>
              </w:rPr>
              <w:t xml:space="preserve">Insecure remote access can expose </w:t>
            </w:r>
            <w:r w:rsidRPr="00943D62">
              <w:rPr>
                <w:rFonts w:ascii="Arial" w:hAnsi="Arial" w:cs="Arial"/>
                <w:color w:val="373E49" w:themeColor="accent1"/>
                <w:sz w:val="26"/>
                <w:szCs w:val="26"/>
                <w:highlight w:val="cyan"/>
              </w:rPr>
              <w:t>&lt;</w:t>
            </w:r>
            <w:r w:rsidR="00C87DE7" w:rsidRPr="00943D62">
              <w:rPr>
                <w:rFonts w:ascii="Arial" w:hAnsi="Arial" w:cs="Arial"/>
                <w:color w:val="373E49" w:themeColor="accent1"/>
                <w:sz w:val="26"/>
                <w:szCs w:val="26"/>
                <w:highlight w:val="cyan"/>
              </w:rPr>
              <w:t>organization</w:t>
            </w:r>
            <w:r w:rsidRPr="00943D62">
              <w:rPr>
                <w:rFonts w:ascii="Arial" w:hAnsi="Arial" w:cs="Arial"/>
                <w:color w:val="373E49" w:themeColor="accent1"/>
                <w:sz w:val="26"/>
                <w:szCs w:val="26"/>
                <w:highlight w:val="cyan"/>
              </w:rPr>
              <w:t xml:space="preserve"> name&gt;</w:t>
            </w:r>
            <w:r w:rsidRPr="00943D62">
              <w:rPr>
                <w:rFonts w:ascii="Arial" w:hAnsi="Arial" w:cs="Arial"/>
                <w:color w:val="373E49" w:themeColor="accent1"/>
                <w:sz w:val="26"/>
                <w:szCs w:val="26"/>
              </w:rPr>
              <w:t xml:space="preserve"> systems, data and information to the Internet and to </w:t>
            </w:r>
            <w:r w:rsidR="0021332D" w:rsidRPr="00943D62">
              <w:rPr>
                <w:rFonts w:ascii="Arial" w:hAnsi="Arial" w:cs="Arial"/>
                <w:color w:val="373E49" w:themeColor="accent1"/>
                <w:sz w:val="26"/>
                <w:szCs w:val="26"/>
              </w:rPr>
              <w:t xml:space="preserve">unauthorized and unauthenticated </w:t>
            </w:r>
            <w:r w:rsidRPr="00943D62">
              <w:rPr>
                <w:rFonts w:ascii="Arial" w:hAnsi="Arial" w:cs="Arial"/>
                <w:color w:val="373E49" w:themeColor="accent1"/>
                <w:sz w:val="26"/>
                <w:szCs w:val="26"/>
              </w:rPr>
              <w:t xml:space="preserve">users </w:t>
            </w:r>
          </w:p>
        </w:tc>
      </w:tr>
      <w:tr w:rsidR="00155179" w:rsidRPr="00155179" w14:paraId="0DD3E1F9" w14:textId="77777777" w:rsidTr="00943D62">
        <w:tc>
          <w:tcPr>
            <w:tcW w:w="9072" w:type="dxa"/>
            <w:gridSpan w:val="2"/>
            <w:shd w:val="clear" w:color="auto" w:fill="F2F2F2" w:themeFill="background2"/>
            <w:vAlign w:val="center"/>
          </w:tcPr>
          <w:p w14:paraId="56EE44D7" w14:textId="77777777" w:rsidR="008D779C" w:rsidRPr="00943D62" w:rsidRDefault="008D779C" w:rsidP="008D779C">
            <w:pPr>
              <w:spacing w:before="120" w:after="120" w:line="276" w:lineRule="auto"/>
              <w:jc w:val="left"/>
              <w:rPr>
                <w:rFonts w:ascii="Arial" w:hAnsi="Arial"/>
                <w:color w:val="373E49" w:themeColor="accent1"/>
                <w:sz w:val="26"/>
                <w:szCs w:val="26"/>
              </w:rPr>
            </w:pPr>
            <w:r w:rsidRPr="00943D62">
              <w:rPr>
                <w:rFonts w:ascii="Arial" w:hAnsi="Arial"/>
                <w:color w:val="373E49" w:themeColor="accent1"/>
                <w:sz w:val="26"/>
                <w:szCs w:val="26"/>
              </w:rPr>
              <w:t>Requirements</w:t>
            </w:r>
          </w:p>
        </w:tc>
      </w:tr>
      <w:tr w:rsidR="00155179" w:rsidRPr="00155179" w14:paraId="5DE85529" w14:textId="77777777" w:rsidTr="00155179">
        <w:tc>
          <w:tcPr>
            <w:tcW w:w="1854" w:type="dxa"/>
            <w:shd w:val="clear" w:color="auto" w:fill="FFFFFF" w:themeFill="background1"/>
            <w:vAlign w:val="center"/>
          </w:tcPr>
          <w:p w14:paraId="1490B639" w14:textId="42B933F8" w:rsidR="008D779C" w:rsidRPr="00943D62" w:rsidRDefault="008D779C" w:rsidP="003A319F">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0EAB54FE" w14:textId="3E7505BA"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 process owner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appointed to define the process for remote access to </w:t>
            </w: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Pr="00943D62">
              <w:rPr>
                <w:rFonts w:ascii="Arial" w:hAnsi="Arial"/>
                <w:color w:val="373E49" w:themeColor="accent1"/>
                <w:sz w:val="26"/>
                <w:szCs w:val="26"/>
                <w:highlight w:val="cyan"/>
              </w:rPr>
              <w:t xml:space="preserve"> name&gt;</w:t>
            </w:r>
            <w:r w:rsidRPr="00943D62">
              <w:rPr>
                <w:rFonts w:ascii="Arial" w:hAnsi="Arial"/>
                <w:color w:val="373E49" w:themeColor="accent1"/>
                <w:sz w:val="26"/>
                <w:szCs w:val="26"/>
              </w:rPr>
              <w:t xml:space="preserve">’s network for </w:t>
            </w:r>
            <w:r w:rsidR="00684732" w:rsidRPr="00943D62">
              <w:rPr>
                <w:rFonts w:ascii="Arial" w:hAnsi="Arial"/>
                <w:color w:val="373E49" w:themeColor="accent1"/>
                <w:sz w:val="26"/>
                <w:szCs w:val="26"/>
              </w:rPr>
              <w:t>personnel</w:t>
            </w:r>
            <w:r w:rsidR="00F70457" w:rsidRPr="00943D62">
              <w:rPr>
                <w:rFonts w:ascii="Arial" w:hAnsi="Arial"/>
                <w:color w:val="373E49" w:themeColor="accent1"/>
                <w:sz w:val="26"/>
                <w:szCs w:val="26"/>
              </w:rPr>
              <w:t xml:space="preserve"> </w:t>
            </w:r>
            <w:r w:rsidRPr="00943D62">
              <w:rPr>
                <w:rFonts w:ascii="Arial" w:hAnsi="Arial"/>
                <w:color w:val="373E49" w:themeColor="accent1"/>
                <w:sz w:val="26"/>
                <w:szCs w:val="26"/>
              </w:rPr>
              <w:t>and authorized third parties</w:t>
            </w:r>
            <w:r w:rsidR="00E83001" w:rsidRPr="00943D62">
              <w:rPr>
                <w:rFonts w:ascii="Arial" w:hAnsi="Arial"/>
                <w:color w:val="373E49" w:themeColor="accent1"/>
                <w:sz w:val="26"/>
                <w:szCs w:val="26"/>
              </w:rPr>
              <w:t>.</w:t>
            </w:r>
          </w:p>
        </w:tc>
      </w:tr>
      <w:tr w:rsidR="00155179" w:rsidRPr="00155179" w14:paraId="1560B6A6" w14:textId="77777777" w:rsidTr="00155179">
        <w:tc>
          <w:tcPr>
            <w:tcW w:w="1854" w:type="dxa"/>
            <w:shd w:val="clear" w:color="auto" w:fill="FFFFFF" w:themeFill="background1"/>
            <w:vAlign w:val="center"/>
          </w:tcPr>
          <w:p w14:paraId="3517EB46" w14:textId="3A7DE960" w:rsidR="008D779C" w:rsidRPr="00943D62" w:rsidRDefault="008D779C" w:rsidP="003A319F">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1A9AD0D" w14:textId="2B438E99" w:rsidR="008D779C" w:rsidRPr="00943D62" w:rsidRDefault="008D779C" w:rsidP="004F2696">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process for remote access to </w:t>
            </w: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Pr="00943D62">
              <w:rPr>
                <w:rFonts w:ascii="Arial" w:hAnsi="Arial"/>
                <w:color w:val="373E49" w:themeColor="accent1"/>
                <w:sz w:val="26"/>
                <w:szCs w:val="26"/>
                <w:highlight w:val="cyan"/>
              </w:rPr>
              <w:t xml:space="preserve"> name&gt;</w:t>
            </w:r>
            <w:r w:rsidRPr="00943D62">
              <w:rPr>
                <w:rFonts w:ascii="Arial" w:hAnsi="Arial"/>
                <w:color w:val="373E49" w:themeColor="accent1"/>
                <w:sz w:val="26"/>
                <w:szCs w:val="26"/>
              </w:rPr>
              <w:t xml:space="preserve"> network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defined and documented</w:t>
            </w:r>
            <w:r w:rsidR="00E83001" w:rsidRPr="00943D62">
              <w:rPr>
                <w:rFonts w:ascii="Arial" w:hAnsi="Arial"/>
                <w:color w:val="373E49" w:themeColor="accent1"/>
                <w:sz w:val="26"/>
                <w:szCs w:val="26"/>
              </w:rPr>
              <w:t>.</w:t>
            </w:r>
          </w:p>
        </w:tc>
      </w:tr>
      <w:tr w:rsidR="00155179" w:rsidRPr="00155179" w14:paraId="08B8879D" w14:textId="77777777" w:rsidTr="00155179">
        <w:tc>
          <w:tcPr>
            <w:tcW w:w="1854" w:type="dxa"/>
            <w:shd w:val="clear" w:color="auto" w:fill="FFFFFF" w:themeFill="background1"/>
            <w:vAlign w:val="center"/>
          </w:tcPr>
          <w:p w14:paraId="62EF921F" w14:textId="220351A2" w:rsidR="008D779C" w:rsidRPr="00943D62" w:rsidRDefault="008D779C" w:rsidP="003A319F">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4D73E823" w14:textId="59C24C56"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remote access process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include the following minimum requirements:</w:t>
            </w:r>
          </w:p>
          <w:p w14:paraId="729D783A" w14:textId="4782C3C9" w:rsidR="008D779C" w:rsidRPr="00943D62" w:rsidRDefault="008D779C" w:rsidP="0095077F">
            <w:pPr>
              <w:pStyle w:val="ListParagraph"/>
              <w:numPr>
                <w:ilvl w:val="0"/>
                <w:numId w:val="22"/>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the types of devices are permitted to be used for remote access</w:t>
            </w:r>
          </w:p>
          <w:p w14:paraId="1E1A5065" w14:textId="1366EDFA" w:rsidR="008D779C" w:rsidRPr="00943D62" w:rsidRDefault="008D779C" w:rsidP="0095077F">
            <w:pPr>
              <w:pStyle w:val="ListParagraph"/>
              <w:numPr>
                <w:ilvl w:val="0"/>
                <w:numId w:val="22"/>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lastRenderedPageBreak/>
              <w:t xml:space="preserve">how a request for remote access (or a change to such access) is to be </w:t>
            </w:r>
            <w:proofErr w:type="gramStart"/>
            <w:r w:rsidRPr="00943D62">
              <w:rPr>
                <w:rFonts w:ascii="Arial" w:hAnsi="Arial"/>
                <w:color w:val="373E49" w:themeColor="accent1"/>
                <w:sz w:val="26"/>
                <w:szCs w:val="26"/>
              </w:rPr>
              <w:t>submitted</w:t>
            </w:r>
            <w:proofErr w:type="gramEnd"/>
          </w:p>
          <w:p w14:paraId="2FE27A83" w14:textId="1894E49E" w:rsidR="00373D0B" w:rsidRPr="00943D62" w:rsidRDefault="00373D0B" w:rsidP="0095077F">
            <w:pPr>
              <w:pStyle w:val="ListParagraph"/>
              <w:numPr>
                <w:ilvl w:val="0"/>
                <w:numId w:val="22"/>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risk assessment of the requested remote access</w:t>
            </w:r>
          </w:p>
          <w:p w14:paraId="4BD88F8B" w14:textId="1669E1F8" w:rsidR="001F3D2C" w:rsidRPr="00943D62" w:rsidRDefault="008D779C" w:rsidP="0095077F">
            <w:pPr>
              <w:pStyle w:val="ListParagraph"/>
              <w:numPr>
                <w:ilvl w:val="0"/>
                <w:numId w:val="22"/>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who can request remote access (e.g. </w:t>
            </w:r>
            <w:r w:rsidR="00C87DE7" w:rsidRPr="00943D62">
              <w:rPr>
                <w:rFonts w:ascii="Arial" w:hAnsi="Arial"/>
                <w:color w:val="373E49" w:themeColor="accent1"/>
                <w:sz w:val="26"/>
                <w:szCs w:val="26"/>
              </w:rPr>
              <w:t>personnel</w:t>
            </w:r>
            <w:r w:rsidRPr="00943D62">
              <w:rPr>
                <w:rFonts w:ascii="Arial" w:hAnsi="Arial"/>
                <w:color w:val="373E49" w:themeColor="accent1"/>
                <w:sz w:val="26"/>
                <w:szCs w:val="26"/>
              </w:rPr>
              <w:t>, line manager)</w:t>
            </w:r>
          </w:p>
          <w:p w14:paraId="55F1CE30" w14:textId="4E07B651" w:rsidR="008D779C" w:rsidRPr="00943D62" w:rsidRDefault="008D779C" w:rsidP="0095077F">
            <w:pPr>
              <w:pStyle w:val="ListParagraph"/>
              <w:numPr>
                <w:ilvl w:val="0"/>
                <w:numId w:val="22"/>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who can authorize the issue of remote access (e.g. line manager)</w:t>
            </w:r>
          </w:p>
          <w:p w14:paraId="387FF129" w14:textId="18EA0DB5" w:rsidR="008D779C" w:rsidRPr="00943D62" w:rsidRDefault="008D779C" w:rsidP="0095077F">
            <w:pPr>
              <w:pStyle w:val="ListParagraph"/>
              <w:numPr>
                <w:ilvl w:val="0"/>
                <w:numId w:val="22"/>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how access rights are associated with a remote access user</w:t>
            </w:r>
          </w:p>
          <w:p w14:paraId="1F53970D" w14:textId="661C88C8" w:rsidR="008D779C" w:rsidRPr="00943D62" w:rsidRDefault="008D779C" w:rsidP="0095077F">
            <w:pPr>
              <w:pStyle w:val="ListParagraph"/>
              <w:numPr>
                <w:ilvl w:val="0"/>
                <w:numId w:val="22"/>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how the remote access account and associated software are </w:t>
            </w:r>
            <w:proofErr w:type="gramStart"/>
            <w:r w:rsidRPr="00943D62">
              <w:rPr>
                <w:rFonts w:ascii="Arial" w:hAnsi="Arial"/>
                <w:color w:val="373E49" w:themeColor="accent1"/>
                <w:sz w:val="26"/>
                <w:szCs w:val="26"/>
              </w:rPr>
              <w:t>issued</w:t>
            </w:r>
            <w:proofErr w:type="gramEnd"/>
          </w:p>
          <w:p w14:paraId="64D68970" w14:textId="6FB84B0D" w:rsidR="008D779C" w:rsidRPr="00943D62" w:rsidRDefault="008D779C" w:rsidP="0095077F">
            <w:pPr>
              <w:pStyle w:val="ListParagraph"/>
              <w:numPr>
                <w:ilvl w:val="0"/>
                <w:numId w:val="22"/>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 xml:space="preserve">how the remote access can be </w:t>
            </w:r>
            <w:proofErr w:type="gramStart"/>
            <w:r w:rsidRPr="00943D62">
              <w:rPr>
                <w:rFonts w:ascii="Arial" w:hAnsi="Arial"/>
                <w:color w:val="373E49" w:themeColor="accent1"/>
                <w:sz w:val="26"/>
                <w:szCs w:val="26"/>
              </w:rPr>
              <w:t>revoked</w:t>
            </w:r>
            <w:proofErr w:type="gramEnd"/>
          </w:p>
          <w:p w14:paraId="156384FA" w14:textId="22598E0F" w:rsidR="008D779C" w:rsidRPr="00943D62" w:rsidRDefault="008D779C" w:rsidP="0095077F">
            <w:pPr>
              <w:pStyle w:val="ListParagraph"/>
              <w:numPr>
                <w:ilvl w:val="0"/>
                <w:numId w:val="22"/>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maximum time a request to create, change or revoke remote access can take</w:t>
            </w:r>
          </w:p>
          <w:p w14:paraId="1BC5A786" w14:textId="770EA368" w:rsidR="008D779C" w:rsidRPr="00943D62" w:rsidRDefault="008D779C" w:rsidP="0095077F">
            <w:pPr>
              <w:pStyle w:val="ListParagraph"/>
              <w:numPr>
                <w:ilvl w:val="0"/>
                <w:numId w:val="22"/>
              </w:numPr>
              <w:spacing w:before="120" w:after="120" w:line="276" w:lineRule="auto"/>
              <w:ind w:left="831" w:hanging="471"/>
              <w:jc w:val="both"/>
              <w:rPr>
                <w:rFonts w:ascii="Arial" w:hAnsi="Arial"/>
                <w:color w:val="373E49" w:themeColor="accent1"/>
                <w:sz w:val="26"/>
                <w:szCs w:val="26"/>
              </w:rPr>
            </w:pPr>
            <w:r w:rsidRPr="00943D62">
              <w:rPr>
                <w:rFonts w:ascii="Arial" w:hAnsi="Arial"/>
                <w:color w:val="373E49" w:themeColor="accent1"/>
                <w:sz w:val="26"/>
                <w:szCs w:val="26"/>
              </w:rPr>
              <w:t>how the issue of remote access and related software to authorized users is recorded and protected</w:t>
            </w:r>
          </w:p>
        </w:tc>
      </w:tr>
      <w:tr w:rsidR="00155179" w:rsidRPr="00155179" w14:paraId="4EC53C0D" w14:textId="77777777" w:rsidTr="00155179">
        <w:tc>
          <w:tcPr>
            <w:tcW w:w="1854" w:type="dxa"/>
            <w:shd w:val="clear" w:color="auto" w:fill="FFFFFF" w:themeFill="background1"/>
            <w:vAlign w:val="center"/>
          </w:tcPr>
          <w:p w14:paraId="0AFBB5DE" w14:textId="079FD574" w:rsidR="008D779C" w:rsidRPr="00943D62" w:rsidRDefault="008D779C" w:rsidP="003A319F">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57CC602" w14:textId="0DF76765"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Remote access privileges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reviewed at least </w:t>
            </w:r>
            <w:r w:rsidRPr="00943D62">
              <w:rPr>
                <w:rFonts w:ascii="Arial" w:hAnsi="Arial"/>
                <w:color w:val="373E49" w:themeColor="accent1"/>
                <w:sz w:val="26"/>
                <w:szCs w:val="26"/>
                <w:highlight w:val="cyan"/>
              </w:rPr>
              <w:t>once a year</w:t>
            </w:r>
            <w:r w:rsidRPr="00943D62">
              <w:rPr>
                <w:rFonts w:ascii="Arial" w:hAnsi="Arial"/>
                <w:color w:val="373E49" w:themeColor="accent1"/>
                <w:sz w:val="26"/>
                <w:szCs w:val="26"/>
              </w:rPr>
              <w:t xml:space="preserve"> to ensure they are </w:t>
            </w:r>
            <w:r w:rsidR="0072382B" w:rsidRPr="00943D62">
              <w:rPr>
                <w:rFonts w:ascii="Arial" w:hAnsi="Arial"/>
                <w:color w:val="373E49" w:themeColor="accent1"/>
                <w:sz w:val="26"/>
                <w:szCs w:val="26"/>
              </w:rPr>
              <w:t xml:space="preserve">aligned </w:t>
            </w:r>
            <w:r w:rsidRPr="00943D62">
              <w:rPr>
                <w:rFonts w:ascii="Arial" w:hAnsi="Arial"/>
                <w:color w:val="373E49" w:themeColor="accent1"/>
                <w:sz w:val="26"/>
                <w:szCs w:val="26"/>
              </w:rPr>
              <w:t xml:space="preserve">with </w:t>
            </w:r>
            <w:r w:rsidR="0072382B" w:rsidRPr="00943D62">
              <w:rPr>
                <w:rFonts w:ascii="Arial" w:hAnsi="Arial"/>
                <w:color w:val="373E49" w:themeColor="accent1"/>
                <w:sz w:val="26"/>
                <w:szCs w:val="26"/>
              </w:rPr>
              <w:t xml:space="preserve">the </w:t>
            </w:r>
            <w:r w:rsidRPr="00943D62">
              <w:rPr>
                <w:rFonts w:ascii="Arial" w:hAnsi="Arial"/>
                <w:color w:val="373E49" w:themeColor="accent1"/>
                <w:sz w:val="26"/>
                <w:szCs w:val="26"/>
              </w:rPr>
              <w:t>user job roles and responsibilities</w:t>
            </w:r>
            <w:r w:rsidR="00E83001" w:rsidRPr="00943D62">
              <w:rPr>
                <w:rFonts w:ascii="Arial" w:hAnsi="Arial"/>
                <w:color w:val="373E49" w:themeColor="accent1"/>
                <w:sz w:val="26"/>
                <w:szCs w:val="26"/>
              </w:rPr>
              <w:t>.</w:t>
            </w:r>
          </w:p>
        </w:tc>
      </w:tr>
      <w:tr w:rsidR="00155179" w:rsidRPr="00155179" w14:paraId="75CE3F52" w14:textId="77777777" w:rsidTr="00155179">
        <w:tc>
          <w:tcPr>
            <w:tcW w:w="1854" w:type="dxa"/>
            <w:shd w:val="clear" w:color="auto" w:fill="FFFFFF" w:themeFill="background1"/>
            <w:vAlign w:val="center"/>
          </w:tcPr>
          <w:p w14:paraId="755292B6" w14:textId="4FC31D21" w:rsidR="008D779C" w:rsidRPr="00943D62" w:rsidRDefault="008D779C" w:rsidP="003A319F">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BD3576F" w14:textId="67465399"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All remote access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configured in accordance with the principle of least privilege</w:t>
            </w:r>
            <w:r w:rsidR="00E83001" w:rsidRPr="00943D62">
              <w:rPr>
                <w:rFonts w:ascii="Arial" w:hAnsi="Arial"/>
                <w:color w:val="373E49" w:themeColor="accent1"/>
                <w:sz w:val="26"/>
                <w:szCs w:val="26"/>
              </w:rPr>
              <w:t>.</w:t>
            </w:r>
          </w:p>
        </w:tc>
      </w:tr>
      <w:tr w:rsidR="00155179" w:rsidRPr="00155179" w14:paraId="754D83D6" w14:textId="77777777" w:rsidTr="00155179">
        <w:tc>
          <w:tcPr>
            <w:tcW w:w="1854" w:type="dxa"/>
            <w:shd w:val="clear" w:color="auto" w:fill="FFFFFF" w:themeFill="background1"/>
            <w:vAlign w:val="center"/>
          </w:tcPr>
          <w:p w14:paraId="4973EA0D" w14:textId="46391663" w:rsidR="000F7EC2" w:rsidRPr="00943D62" w:rsidRDefault="000F7EC2" w:rsidP="003A319F">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EE6BF80" w14:textId="1002007B" w:rsidR="00392744" w:rsidRPr="00943D62" w:rsidRDefault="00AD0FED" w:rsidP="003A319F">
            <w:pPr>
              <w:tabs>
                <w:tab w:val="left" w:pos="1188"/>
              </w:tabs>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All remote login access to </w:t>
            </w: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Pr="00943D62">
              <w:rPr>
                <w:rFonts w:ascii="Arial" w:hAnsi="Arial"/>
                <w:color w:val="373E49" w:themeColor="accent1"/>
                <w:sz w:val="26"/>
                <w:szCs w:val="26"/>
                <w:highlight w:val="cyan"/>
              </w:rPr>
              <w:t xml:space="preserve"> name&gt;</w:t>
            </w:r>
            <w:r w:rsidRPr="00943D62">
              <w:rPr>
                <w:rFonts w:ascii="Arial" w:hAnsi="Arial"/>
                <w:color w:val="373E49" w:themeColor="accent1"/>
                <w:sz w:val="26"/>
                <w:szCs w:val="26"/>
              </w:rPr>
              <w:t xml:space="preserve">’s network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required to encrypt data in transit and use multi-factor authentication</w:t>
            </w:r>
            <w:r w:rsidR="00E83001" w:rsidRPr="00943D62">
              <w:rPr>
                <w:rFonts w:ascii="Arial" w:hAnsi="Arial"/>
                <w:color w:val="373E49" w:themeColor="accent1"/>
                <w:sz w:val="26"/>
                <w:szCs w:val="26"/>
              </w:rPr>
              <w:t>.</w:t>
            </w:r>
          </w:p>
        </w:tc>
      </w:tr>
      <w:tr w:rsidR="00155179" w:rsidRPr="00155179" w14:paraId="77471548" w14:textId="77777777" w:rsidTr="00155179">
        <w:tc>
          <w:tcPr>
            <w:tcW w:w="1854" w:type="dxa"/>
            <w:shd w:val="clear" w:color="auto" w:fill="FFFFFF" w:themeFill="background1"/>
            <w:vAlign w:val="center"/>
          </w:tcPr>
          <w:p w14:paraId="2329219E" w14:textId="037442E2" w:rsidR="008D779C" w:rsidRPr="00943D62" w:rsidRDefault="008D779C" w:rsidP="003A319F">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BFB6B0F" w14:textId="5656C493" w:rsidR="008D779C" w:rsidRPr="00943D62" w:rsidRDefault="008D779C" w:rsidP="003A319F">
            <w:pPr>
              <w:spacing w:before="120" w:after="120" w:line="276" w:lineRule="auto"/>
              <w:jc w:val="both"/>
              <w:rPr>
                <w:rFonts w:ascii="Arial" w:hAnsi="Arial"/>
                <w:color w:val="373E49" w:themeColor="accent1"/>
                <w:sz w:val="26"/>
                <w:szCs w:val="26"/>
                <w:highlight w:val="yellow"/>
              </w:rPr>
            </w:pPr>
            <w:r w:rsidRPr="00943D62">
              <w:rPr>
                <w:rFonts w:ascii="Arial" w:hAnsi="Arial"/>
                <w:color w:val="373E49" w:themeColor="accent1"/>
                <w:sz w:val="26"/>
                <w:szCs w:val="26"/>
              </w:rPr>
              <w:t xml:space="preserve">The use of remote access by all users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logged, and this log data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retained according to the</w:t>
            </w:r>
            <w:r w:rsidR="00E83001" w:rsidRPr="00943D62">
              <w:rPr>
                <w:rFonts w:ascii="Arial" w:hAnsi="Arial"/>
                <w:color w:val="373E49" w:themeColor="accent1"/>
                <w:sz w:val="26"/>
                <w:szCs w:val="26"/>
              </w:rPr>
              <w:t xml:space="preserve"> </w:t>
            </w:r>
            <w:r w:rsidR="00E83001" w:rsidRPr="00943D62">
              <w:rPr>
                <w:rFonts w:ascii="Arial" w:hAnsi="Arial"/>
                <w:color w:val="373E49" w:themeColor="accent1"/>
                <w:sz w:val="26"/>
                <w:szCs w:val="26"/>
                <w:highlight w:val="cyan"/>
              </w:rPr>
              <w:t>&lt;organization name&gt;</w:t>
            </w:r>
            <w:r w:rsidR="00E83001" w:rsidRPr="00943D62">
              <w:rPr>
                <w:rFonts w:ascii="Arial" w:hAnsi="Arial"/>
                <w:color w:val="373E49" w:themeColor="accent1"/>
                <w:sz w:val="26"/>
                <w:szCs w:val="26"/>
              </w:rPr>
              <w:t>’s</w:t>
            </w:r>
            <w:r w:rsidRPr="00943D62">
              <w:rPr>
                <w:rFonts w:ascii="Arial" w:hAnsi="Arial"/>
                <w:color w:val="373E49" w:themeColor="accent1"/>
                <w:sz w:val="26"/>
                <w:szCs w:val="26"/>
              </w:rPr>
              <w:t xml:space="preserve"> Cybersecurity Event Logs and Monitoring Management </w:t>
            </w:r>
            <w:r w:rsidR="00E83001" w:rsidRPr="00943D62">
              <w:rPr>
                <w:rFonts w:ascii="Arial" w:hAnsi="Arial"/>
                <w:color w:val="373E49" w:themeColor="accent1"/>
                <w:sz w:val="26"/>
                <w:szCs w:val="26"/>
              </w:rPr>
              <w:t>P</w:t>
            </w:r>
            <w:r w:rsidRPr="00943D62">
              <w:rPr>
                <w:rFonts w:ascii="Arial" w:hAnsi="Arial"/>
                <w:color w:val="373E49" w:themeColor="accent1"/>
                <w:sz w:val="26"/>
                <w:szCs w:val="26"/>
              </w:rPr>
              <w:t>olicy and standard</w:t>
            </w:r>
            <w:r w:rsidR="00E83001" w:rsidRPr="00943D62">
              <w:rPr>
                <w:rFonts w:ascii="Arial" w:hAnsi="Arial"/>
                <w:color w:val="373E49" w:themeColor="accent1"/>
                <w:sz w:val="26"/>
                <w:szCs w:val="26"/>
              </w:rPr>
              <w:t>.</w:t>
            </w:r>
          </w:p>
        </w:tc>
      </w:tr>
      <w:tr w:rsidR="00155179" w:rsidRPr="00155179" w14:paraId="661DB722" w14:textId="77777777" w:rsidTr="00155179">
        <w:tc>
          <w:tcPr>
            <w:tcW w:w="1854" w:type="dxa"/>
            <w:shd w:val="clear" w:color="auto" w:fill="FFFFFF" w:themeFill="background1"/>
            <w:vAlign w:val="center"/>
          </w:tcPr>
          <w:p w14:paraId="1274D73F" w14:textId="514F7E65" w:rsidR="008D779C" w:rsidRPr="00943D62" w:rsidRDefault="008D779C" w:rsidP="003A319F">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27724715" w14:textId="59C028CC"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The process owner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conduct a review at least </w:t>
            </w:r>
            <w:r w:rsidRPr="00943D62">
              <w:rPr>
                <w:rFonts w:ascii="Arial" w:hAnsi="Arial"/>
                <w:color w:val="373E49" w:themeColor="accent1"/>
                <w:sz w:val="26"/>
                <w:szCs w:val="26"/>
                <w:highlight w:val="cyan"/>
              </w:rPr>
              <w:t>once a year</w:t>
            </w:r>
            <w:r w:rsidRPr="00943D62">
              <w:rPr>
                <w:rFonts w:ascii="Arial" w:hAnsi="Arial"/>
                <w:color w:val="373E49" w:themeColor="accent1"/>
                <w:sz w:val="26"/>
                <w:szCs w:val="26"/>
              </w:rPr>
              <w:t xml:space="preserve"> to ensure remote access and activity are appropriate and valid.  Collected log data may be used in this review</w:t>
            </w:r>
            <w:r w:rsidR="00E83001" w:rsidRPr="00943D62">
              <w:rPr>
                <w:rFonts w:ascii="Arial" w:hAnsi="Arial"/>
                <w:color w:val="373E49" w:themeColor="accent1"/>
                <w:sz w:val="26"/>
                <w:szCs w:val="26"/>
              </w:rPr>
              <w:t>.</w:t>
            </w:r>
          </w:p>
        </w:tc>
      </w:tr>
      <w:tr w:rsidR="00155179" w:rsidRPr="00155179" w14:paraId="6621183C" w14:textId="77777777" w:rsidTr="00155179">
        <w:tc>
          <w:tcPr>
            <w:tcW w:w="1854" w:type="dxa"/>
            <w:shd w:val="clear" w:color="auto" w:fill="FFFFFF" w:themeFill="background1"/>
            <w:vAlign w:val="center"/>
          </w:tcPr>
          <w:p w14:paraId="48EF1BA1" w14:textId="71B210FD" w:rsidR="008D779C" w:rsidRPr="00943D62" w:rsidRDefault="008D779C" w:rsidP="003A319F">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1803D578" w14:textId="3BE9FB71"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All inactive remote access accounts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disabled as part of an unused account review</w:t>
            </w:r>
            <w:r w:rsidR="00E83001" w:rsidRPr="00943D62">
              <w:rPr>
                <w:rFonts w:ascii="Arial" w:hAnsi="Arial"/>
                <w:color w:val="373E49" w:themeColor="accent1"/>
                <w:sz w:val="26"/>
                <w:szCs w:val="26"/>
              </w:rPr>
              <w:t>.</w:t>
            </w:r>
          </w:p>
        </w:tc>
      </w:tr>
      <w:tr w:rsidR="00155179" w:rsidRPr="00155179" w14:paraId="038B8A7A" w14:textId="77777777" w:rsidTr="00155179">
        <w:tc>
          <w:tcPr>
            <w:tcW w:w="1854" w:type="dxa"/>
            <w:shd w:val="clear" w:color="auto" w:fill="FFFFFF" w:themeFill="background1"/>
            <w:vAlign w:val="center"/>
          </w:tcPr>
          <w:p w14:paraId="27B4C20E" w14:textId="20E802BF" w:rsidR="008D779C" w:rsidRPr="00943D62" w:rsidRDefault="008D779C" w:rsidP="003A319F">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1B1458A2" w14:textId="1A5FF605" w:rsidR="008D779C" w:rsidRPr="00943D62" w:rsidRDefault="008D779C" w:rsidP="003A319F">
            <w:pPr>
              <w:spacing w:before="120" w:after="120" w:line="276" w:lineRule="auto"/>
              <w:ind w:left="720" w:hanging="720"/>
              <w:jc w:val="both"/>
              <w:rPr>
                <w:rFonts w:ascii="Arial" w:hAnsi="Arial"/>
                <w:color w:val="373E49" w:themeColor="accent1"/>
                <w:sz w:val="26"/>
                <w:szCs w:val="26"/>
              </w:rPr>
            </w:pPr>
            <w:r w:rsidRPr="00943D62">
              <w:rPr>
                <w:rFonts w:ascii="Arial" w:hAnsi="Arial"/>
                <w:color w:val="373E49" w:themeColor="accent1"/>
                <w:sz w:val="26"/>
                <w:szCs w:val="26"/>
              </w:rPr>
              <w:t xml:space="preserve">The remote access service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configured so that:</w:t>
            </w:r>
          </w:p>
          <w:p w14:paraId="769903EF" w14:textId="5AD15013" w:rsidR="008D779C" w:rsidRPr="00943D62" w:rsidRDefault="008D779C" w:rsidP="003A319F">
            <w:pPr>
              <w:pStyle w:val="ListParagraph"/>
              <w:numPr>
                <w:ilvl w:val="0"/>
                <w:numId w:val="23"/>
              </w:num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remote access sessions are automatically disconnected after the predefined period of inactivity of </w:t>
            </w:r>
            <w:r w:rsidRPr="00943D62">
              <w:rPr>
                <w:rFonts w:ascii="Arial" w:hAnsi="Arial"/>
                <w:color w:val="373E49" w:themeColor="accent1"/>
                <w:sz w:val="26"/>
                <w:szCs w:val="26"/>
                <w:highlight w:val="cyan"/>
              </w:rPr>
              <w:t>30</w:t>
            </w:r>
            <w:r w:rsidRPr="00943D62">
              <w:rPr>
                <w:rFonts w:ascii="Arial" w:hAnsi="Arial"/>
                <w:color w:val="373E49" w:themeColor="accent1"/>
                <w:sz w:val="26"/>
                <w:szCs w:val="26"/>
              </w:rPr>
              <w:t xml:space="preserve"> minutes</w:t>
            </w:r>
          </w:p>
          <w:p w14:paraId="6738D3CB" w14:textId="634899DC" w:rsidR="008D779C" w:rsidRPr="00943D62" w:rsidRDefault="008D779C" w:rsidP="003A319F">
            <w:pPr>
              <w:pStyle w:val="ListParagraph"/>
              <w:numPr>
                <w:ilvl w:val="0"/>
                <w:numId w:val="23"/>
              </w:num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remote access connections have an absolute connection time limit as defined by </w:t>
            </w: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Pr="00943D62">
              <w:rPr>
                <w:rFonts w:ascii="Arial" w:hAnsi="Arial"/>
                <w:color w:val="373E49" w:themeColor="accent1"/>
                <w:sz w:val="26"/>
                <w:szCs w:val="26"/>
                <w:highlight w:val="cyan"/>
              </w:rPr>
              <w:t xml:space="preserve"> name&gt;</w:t>
            </w:r>
          </w:p>
          <w:p w14:paraId="0A220936" w14:textId="734386C1" w:rsidR="008D779C" w:rsidRPr="00943D62" w:rsidRDefault="008D779C" w:rsidP="003A319F">
            <w:pPr>
              <w:pStyle w:val="ListParagraph"/>
              <w:numPr>
                <w:ilvl w:val="0"/>
                <w:numId w:val="23"/>
              </w:num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remote access sessions use a </w:t>
            </w: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Pr="00943D62">
              <w:rPr>
                <w:rFonts w:ascii="Arial" w:hAnsi="Arial"/>
                <w:color w:val="373E49" w:themeColor="accent1"/>
                <w:sz w:val="26"/>
                <w:szCs w:val="26"/>
                <w:highlight w:val="cyan"/>
              </w:rPr>
              <w:t xml:space="preserve"> name&gt;</w:t>
            </w:r>
            <w:r w:rsidRPr="00943D62">
              <w:rPr>
                <w:rFonts w:ascii="Arial" w:hAnsi="Arial"/>
                <w:color w:val="373E49" w:themeColor="accent1"/>
                <w:sz w:val="26"/>
                <w:szCs w:val="26"/>
              </w:rPr>
              <w:t xml:space="preserve"> approved Virtual Private Network (VPN) connection</w:t>
            </w:r>
          </w:p>
          <w:p w14:paraId="56C816C3" w14:textId="0095814B" w:rsidR="008D779C" w:rsidRPr="00943D62" w:rsidRDefault="008D779C" w:rsidP="003A319F">
            <w:pPr>
              <w:pStyle w:val="ListParagraph"/>
              <w:numPr>
                <w:ilvl w:val="0"/>
                <w:numId w:val="23"/>
              </w:num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remote users authenticate to the network using a </w:t>
            </w: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Pr="00943D62">
              <w:rPr>
                <w:rFonts w:ascii="Arial" w:hAnsi="Arial"/>
                <w:color w:val="373E49" w:themeColor="accent1"/>
                <w:sz w:val="26"/>
                <w:szCs w:val="26"/>
                <w:highlight w:val="cyan"/>
              </w:rPr>
              <w:t xml:space="preserve"> name&gt;</w:t>
            </w:r>
            <w:r w:rsidRPr="00943D62">
              <w:rPr>
                <w:rFonts w:ascii="Arial" w:hAnsi="Arial"/>
                <w:color w:val="373E49" w:themeColor="accent1"/>
                <w:sz w:val="26"/>
                <w:szCs w:val="26"/>
              </w:rPr>
              <w:t xml:space="preserve"> approved two-factor authentication (e.g. using their user ID and a hardware or software token)</w:t>
            </w:r>
          </w:p>
          <w:p w14:paraId="5C855E9D" w14:textId="6E6DDABB" w:rsidR="008D779C" w:rsidRPr="00943D62" w:rsidRDefault="008D779C" w:rsidP="003A319F">
            <w:pPr>
              <w:pStyle w:val="ListParagraph"/>
              <w:numPr>
                <w:ilvl w:val="0"/>
                <w:numId w:val="23"/>
              </w:num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hardware or software tokens used for two-factor authentication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uniquely associated with an individual use</w:t>
            </w:r>
          </w:p>
        </w:tc>
      </w:tr>
      <w:tr w:rsidR="00155179" w:rsidRPr="00155179" w14:paraId="71D472AB" w14:textId="77777777" w:rsidTr="00155179">
        <w:tc>
          <w:tcPr>
            <w:tcW w:w="1854" w:type="dxa"/>
            <w:shd w:val="clear" w:color="auto" w:fill="FFFFFF" w:themeFill="background1"/>
            <w:vAlign w:val="center"/>
          </w:tcPr>
          <w:p w14:paraId="0A1F7BBA" w14:textId="2F0C041A" w:rsidR="008D779C" w:rsidRPr="00943D62" w:rsidRDefault="008D779C" w:rsidP="003A319F">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74DA329C" w14:textId="076D2BA0"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highlight w:val="cyan"/>
              </w:rPr>
              <w:t>&lt;</w:t>
            </w:r>
            <w:r w:rsidR="00C87DE7" w:rsidRPr="00943D62">
              <w:rPr>
                <w:rFonts w:ascii="Arial" w:hAnsi="Arial"/>
                <w:color w:val="373E49" w:themeColor="accent1"/>
                <w:sz w:val="26"/>
                <w:szCs w:val="26"/>
                <w:highlight w:val="cyan"/>
              </w:rPr>
              <w:t>organization</w:t>
            </w:r>
            <w:r w:rsidRPr="00943D62">
              <w:rPr>
                <w:rFonts w:ascii="Arial" w:hAnsi="Arial"/>
                <w:color w:val="373E49" w:themeColor="accent1"/>
                <w:sz w:val="26"/>
                <w:szCs w:val="26"/>
                <w:highlight w:val="cyan"/>
              </w:rPr>
              <w:t xml:space="preserve"> name&gt;</w:t>
            </w:r>
            <w:r w:rsidRPr="00943D62">
              <w:rPr>
                <w:rFonts w:ascii="Arial" w:hAnsi="Arial"/>
                <w:color w:val="373E49" w:themeColor="accent1"/>
                <w:sz w:val="26"/>
                <w:szCs w:val="26"/>
              </w:rPr>
              <w:t xml:space="preserve">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implement organizational and technical controls to prohibit remote access for critical systems outside the Kingdom of Saudi Arabia</w:t>
            </w:r>
            <w:r w:rsidR="00E83001" w:rsidRPr="00943D62">
              <w:rPr>
                <w:rFonts w:ascii="Arial" w:hAnsi="Arial"/>
                <w:color w:val="373E49" w:themeColor="accent1"/>
                <w:sz w:val="26"/>
                <w:szCs w:val="26"/>
              </w:rPr>
              <w:t>.</w:t>
            </w:r>
          </w:p>
        </w:tc>
      </w:tr>
      <w:tr w:rsidR="00155179" w:rsidRPr="00155179" w14:paraId="752D78C4" w14:textId="77777777" w:rsidTr="00155179">
        <w:tc>
          <w:tcPr>
            <w:tcW w:w="1854" w:type="dxa"/>
            <w:shd w:val="clear" w:color="auto" w:fill="FFFFFF" w:themeFill="background1"/>
            <w:vAlign w:val="center"/>
          </w:tcPr>
          <w:p w14:paraId="76891760" w14:textId="3765998B" w:rsidR="008D779C" w:rsidRPr="00943D62" w:rsidRDefault="008D779C" w:rsidP="00943D62">
            <w:pPr>
              <w:pStyle w:val="ListParagraph"/>
              <w:numPr>
                <w:ilvl w:val="0"/>
                <w:numId w:val="49"/>
              </w:numPr>
              <w:spacing w:before="120" w:after="120" w:line="276" w:lineRule="auto"/>
              <w:rPr>
                <w:rFonts w:ascii="Arial" w:hAnsi="Arial"/>
                <w:color w:val="373E49" w:themeColor="accent1"/>
                <w:sz w:val="26"/>
                <w:szCs w:val="26"/>
              </w:rPr>
            </w:pPr>
          </w:p>
        </w:tc>
        <w:tc>
          <w:tcPr>
            <w:tcW w:w="7218" w:type="dxa"/>
            <w:shd w:val="clear" w:color="auto" w:fill="FFFFFF" w:themeFill="background1"/>
          </w:tcPr>
          <w:p w14:paraId="0452BD1B" w14:textId="022F5DFD" w:rsidR="008D779C" w:rsidRPr="00943D62" w:rsidRDefault="008D779C" w:rsidP="003A319F">
            <w:pPr>
              <w:spacing w:before="120" w:after="120" w:line="276" w:lineRule="auto"/>
              <w:jc w:val="both"/>
              <w:rPr>
                <w:rFonts w:ascii="Arial" w:hAnsi="Arial"/>
                <w:color w:val="373E49" w:themeColor="accent1"/>
                <w:sz w:val="26"/>
                <w:szCs w:val="26"/>
              </w:rPr>
            </w:pPr>
            <w:r w:rsidRPr="00943D62">
              <w:rPr>
                <w:rFonts w:ascii="Arial" w:hAnsi="Arial"/>
                <w:color w:val="373E49" w:themeColor="accent1"/>
                <w:sz w:val="26"/>
                <w:szCs w:val="26"/>
              </w:rPr>
              <w:t xml:space="preserve">All concurrent remote access (e.g., same user, multiple terminals) </w:t>
            </w:r>
            <w:r w:rsidR="00033D42" w:rsidRPr="00943D62">
              <w:rPr>
                <w:rFonts w:ascii="Arial" w:hAnsi="Arial"/>
                <w:color w:val="373E49" w:themeColor="accent1"/>
                <w:sz w:val="26"/>
                <w:szCs w:val="26"/>
              </w:rPr>
              <w:t>must</w:t>
            </w:r>
            <w:r w:rsidRPr="00943D62">
              <w:rPr>
                <w:rFonts w:ascii="Arial" w:hAnsi="Arial"/>
                <w:color w:val="373E49" w:themeColor="accent1"/>
                <w:sz w:val="26"/>
                <w:szCs w:val="26"/>
              </w:rPr>
              <w:t xml:space="preserve"> be restricted and controlled</w:t>
            </w:r>
            <w:r w:rsidR="00E83001" w:rsidRPr="00943D62">
              <w:rPr>
                <w:rFonts w:ascii="Arial" w:hAnsi="Arial"/>
                <w:color w:val="373E49" w:themeColor="accent1"/>
                <w:sz w:val="26"/>
                <w:szCs w:val="26"/>
              </w:rPr>
              <w:t>.</w:t>
            </w:r>
          </w:p>
        </w:tc>
      </w:tr>
    </w:tbl>
    <w:bookmarkStart w:id="18" w:name="_Roles_and_Responsibilities"/>
    <w:bookmarkStart w:id="19" w:name="_Toc8469287"/>
    <w:bookmarkStart w:id="20" w:name="_Toc8470051"/>
    <w:bookmarkStart w:id="21" w:name="_Toc8470241"/>
    <w:bookmarkEnd w:id="18"/>
    <w:p w14:paraId="6CAC8A97" w14:textId="105EF312" w:rsidR="00437948" w:rsidRPr="00943D62" w:rsidRDefault="0095077F" w:rsidP="00943D62">
      <w:pPr>
        <w:pStyle w:val="Heading1"/>
        <w:spacing w:before="480" w:after="40" w:line="240" w:lineRule="auto"/>
        <w:jc w:val="both"/>
        <w:rPr>
          <w:rStyle w:val="Hyperlink"/>
          <w:color w:val="2B3B82" w:themeColor="text1"/>
          <w:u w:val="none"/>
          <w:lang w:eastAsia="ar-SA"/>
        </w:rPr>
      </w:pPr>
      <w:r w:rsidRPr="00943D62">
        <w:rPr>
          <w:rStyle w:val="Hyperlink"/>
          <w:rFonts w:ascii="Arial" w:hAnsi="Arial" w:cs="Arial"/>
          <w:color w:val="2B3B82" w:themeColor="text1"/>
          <w:u w:val="none"/>
          <w:lang w:eastAsia="ar-SA"/>
        </w:rPr>
        <w:fldChar w:fldCharType="begin"/>
      </w:r>
      <w:r w:rsidRPr="00943D62">
        <w:rPr>
          <w:rStyle w:val="Hyperlink"/>
          <w:rFonts w:ascii="Arial" w:hAnsi="Arial" w:cs="Arial"/>
          <w:color w:val="2B3B82" w:themeColor="text1"/>
          <w:u w:val="none"/>
          <w:lang w:eastAsia="ar-SA"/>
        </w:rPr>
        <w:instrText xml:space="preserve"> HYPERLINK \l "_Roles_and_Responsibilities" \o "This section aims to identify the roles and responsibilities related to this standard" </w:instrText>
      </w:r>
      <w:r w:rsidRPr="00943D62">
        <w:rPr>
          <w:rStyle w:val="Hyperlink"/>
          <w:rFonts w:ascii="Arial" w:hAnsi="Arial" w:cs="Arial"/>
          <w:color w:val="2B3B82" w:themeColor="text1"/>
          <w:u w:val="none"/>
          <w:lang w:eastAsia="ar-SA"/>
        </w:rPr>
        <w:fldChar w:fldCharType="separate"/>
      </w:r>
      <w:bookmarkStart w:id="22" w:name="_Toc115083232"/>
      <w:r w:rsidR="00437948" w:rsidRPr="00943D62">
        <w:rPr>
          <w:rStyle w:val="Hyperlink"/>
          <w:rFonts w:ascii="Arial" w:hAnsi="Arial" w:cs="Arial"/>
          <w:color w:val="2B3B82" w:themeColor="text1"/>
          <w:u w:val="none"/>
          <w:lang w:eastAsia="ar-SA"/>
        </w:rPr>
        <w:t>Roles and Responsibilities</w:t>
      </w:r>
      <w:bookmarkEnd w:id="19"/>
      <w:bookmarkEnd w:id="20"/>
      <w:bookmarkEnd w:id="21"/>
      <w:bookmarkEnd w:id="22"/>
      <w:r w:rsidRPr="00943D62">
        <w:rPr>
          <w:rStyle w:val="Hyperlink"/>
          <w:rFonts w:ascii="Arial" w:hAnsi="Arial" w:cs="Arial"/>
          <w:color w:val="2B3B82" w:themeColor="text1"/>
          <w:u w:val="none"/>
          <w:lang w:eastAsia="ar-SA"/>
        </w:rPr>
        <w:fldChar w:fldCharType="end"/>
      </w:r>
    </w:p>
    <w:p w14:paraId="7CAA1D05" w14:textId="2D08D0A7" w:rsidR="00160AA6" w:rsidRPr="00943D62" w:rsidRDefault="00160AA6" w:rsidP="003A319F">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943D62">
        <w:rPr>
          <w:rFonts w:ascii="Arial" w:hAnsi="Arial" w:cs="Arial"/>
          <w:b/>
          <w:bCs/>
          <w:color w:val="373E49" w:themeColor="accent1"/>
          <w:sz w:val="26"/>
          <w:szCs w:val="26"/>
        </w:rPr>
        <w:t>Standard Owner:</w:t>
      </w:r>
      <w:r w:rsidRPr="00943D62">
        <w:rPr>
          <w:rFonts w:ascii="Arial" w:hAnsi="Arial" w:cs="Arial"/>
          <w:color w:val="373E49" w:themeColor="accent1"/>
          <w:sz w:val="26"/>
          <w:szCs w:val="26"/>
        </w:rPr>
        <w:t xml:space="preserve"> </w:t>
      </w:r>
      <w:r w:rsidRPr="00943D62">
        <w:rPr>
          <w:rFonts w:ascii="Arial" w:hAnsi="Arial" w:cs="Arial"/>
          <w:color w:val="373E49" w:themeColor="accent1"/>
          <w:sz w:val="26"/>
          <w:szCs w:val="26"/>
          <w:highlight w:val="cyan"/>
        </w:rPr>
        <w:t xml:space="preserve">&lt;head of the </w:t>
      </w:r>
      <w:r w:rsidR="00F84288" w:rsidRPr="00943D62">
        <w:rPr>
          <w:rFonts w:ascii="Arial" w:hAnsi="Arial" w:cs="Arial"/>
          <w:color w:val="373E49" w:themeColor="accent1"/>
          <w:sz w:val="26"/>
          <w:szCs w:val="26"/>
          <w:highlight w:val="cyan"/>
        </w:rPr>
        <w:t>cybersecurity function</w:t>
      </w:r>
      <w:r w:rsidRPr="00943D62">
        <w:rPr>
          <w:rFonts w:ascii="Arial" w:hAnsi="Arial" w:cs="Arial"/>
          <w:color w:val="373E49" w:themeColor="accent1"/>
          <w:sz w:val="26"/>
          <w:szCs w:val="26"/>
          <w:highlight w:val="cyan"/>
        </w:rPr>
        <w:t>&gt;</w:t>
      </w:r>
      <w:r w:rsidRPr="00943D62">
        <w:rPr>
          <w:rFonts w:ascii="Arial" w:hAnsi="Arial" w:cs="Arial"/>
          <w:color w:val="373E49" w:themeColor="accent1"/>
          <w:sz w:val="26"/>
          <w:szCs w:val="26"/>
        </w:rPr>
        <w:t xml:space="preserve"> </w:t>
      </w:r>
    </w:p>
    <w:p w14:paraId="252842E0" w14:textId="2530964E" w:rsidR="00160AA6" w:rsidRPr="00943D62" w:rsidRDefault="00160AA6" w:rsidP="003A319F">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943D62">
        <w:rPr>
          <w:rFonts w:ascii="Arial" w:hAnsi="Arial" w:cs="Arial"/>
          <w:b/>
          <w:bCs/>
          <w:color w:val="373E49" w:themeColor="accent1"/>
          <w:sz w:val="26"/>
          <w:szCs w:val="26"/>
        </w:rPr>
        <w:t xml:space="preserve">Standard </w:t>
      </w:r>
      <w:r w:rsidR="00321C0B" w:rsidRPr="00943D62">
        <w:rPr>
          <w:rFonts w:ascii="Arial" w:hAnsi="Arial" w:cs="Arial"/>
          <w:b/>
          <w:bCs/>
          <w:color w:val="373E49" w:themeColor="accent1"/>
          <w:sz w:val="26"/>
          <w:szCs w:val="26"/>
        </w:rPr>
        <w:t>Review and Update</w:t>
      </w:r>
      <w:r w:rsidRPr="00943D62">
        <w:rPr>
          <w:rFonts w:ascii="Arial" w:hAnsi="Arial" w:cs="Arial"/>
          <w:b/>
          <w:bCs/>
          <w:color w:val="373E49" w:themeColor="accent1"/>
          <w:sz w:val="26"/>
          <w:szCs w:val="26"/>
        </w:rPr>
        <w:t>:</w:t>
      </w:r>
      <w:r w:rsidRPr="00943D62">
        <w:rPr>
          <w:rFonts w:ascii="Arial" w:hAnsi="Arial" w:cs="Arial"/>
          <w:color w:val="373E49" w:themeColor="accent1"/>
          <w:sz w:val="26"/>
          <w:szCs w:val="26"/>
        </w:rPr>
        <w:t xml:space="preserve"> </w:t>
      </w:r>
      <w:r w:rsidR="00321C0B" w:rsidRPr="00943D62">
        <w:rPr>
          <w:rFonts w:ascii="Arial" w:hAnsi="Arial" w:cs="Arial"/>
          <w:color w:val="373E49" w:themeColor="accent1"/>
          <w:sz w:val="26"/>
          <w:szCs w:val="26"/>
          <w:highlight w:val="cyan"/>
        </w:rPr>
        <w:t>&lt;</w:t>
      </w:r>
      <w:r w:rsidR="00F84288" w:rsidRPr="00943D62">
        <w:rPr>
          <w:rFonts w:ascii="Arial" w:hAnsi="Arial" w:cs="Arial"/>
          <w:color w:val="373E49" w:themeColor="accent1"/>
          <w:sz w:val="26"/>
          <w:szCs w:val="26"/>
          <w:highlight w:val="cyan"/>
        </w:rPr>
        <w:t>cybersecurity function</w:t>
      </w:r>
      <w:r w:rsidRPr="00943D62">
        <w:rPr>
          <w:rFonts w:ascii="Arial" w:hAnsi="Arial" w:cs="Arial"/>
          <w:color w:val="373E49" w:themeColor="accent1"/>
          <w:sz w:val="26"/>
          <w:szCs w:val="26"/>
          <w:highlight w:val="cyan"/>
        </w:rPr>
        <w:t>&gt;</w:t>
      </w:r>
      <w:r w:rsidRPr="00943D62">
        <w:rPr>
          <w:rFonts w:ascii="Arial" w:hAnsi="Arial" w:cs="Arial"/>
          <w:color w:val="373E49" w:themeColor="accent1"/>
          <w:sz w:val="26"/>
          <w:szCs w:val="26"/>
        </w:rPr>
        <w:t xml:space="preserve"> </w:t>
      </w:r>
    </w:p>
    <w:p w14:paraId="12D4CABC" w14:textId="5402F55E" w:rsidR="00160AA6" w:rsidRPr="00943D62" w:rsidRDefault="00160AA6" w:rsidP="003A319F">
      <w:pPr>
        <w:pStyle w:val="ListParagraph"/>
        <w:numPr>
          <w:ilvl w:val="0"/>
          <w:numId w:val="3"/>
        </w:numPr>
        <w:spacing w:before="120" w:after="120" w:line="276" w:lineRule="auto"/>
        <w:ind w:left="540"/>
        <w:contextualSpacing w:val="0"/>
        <w:jc w:val="both"/>
        <w:rPr>
          <w:rFonts w:ascii="Arial" w:hAnsi="Arial" w:cs="Arial"/>
          <w:color w:val="373E49" w:themeColor="accent1"/>
          <w:sz w:val="26"/>
          <w:szCs w:val="26"/>
        </w:rPr>
      </w:pPr>
      <w:r w:rsidRPr="00943D62">
        <w:rPr>
          <w:rFonts w:ascii="Arial" w:hAnsi="Arial" w:cs="Arial"/>
          <w:b/>
          <w:bCs/>
          <w:color w:val="373E49" w:themeColor="accent1"/>
          <w:sz w:val="26"/>
          <w:szCs w:val="26"/>
        </w:rPr>
        <w:t>Standard Implementation and Execution:</w:t>
      </w:r>
      <w:r w:rsidRPr="00943D62">
        <w:rPr>
          <w:rFonts w:ascii="Arial" w:hAnsi="Arial" w:cs="Arial"/>
          <w:color w:val="373E49" w:themeColor="accent1"/>
          <w:sz w:val="26"/>
          <w:szCs w:val="26"/>
        </w:rPr>
        <w:t xml:space="preserve"> </w:t>
      </w:r>
      <w:r w:rsidR="00321C0B" w:rsidRPr="00943D62">
        <w:rPr>
          <w:rFonts w:ascii="Arial" w:hAnsi="Arial" w:cs="Arial"/>
          <w:color w:val="373E49" w:themeColor="accent1"/>
          <w:sz w:val="26"/>
          <w:szCs w:val="26"/>
          <w:highlight w:val="cyan"/>
        </w:rPr>
        <w:t>&lt;</w:t>
      </w:r>
      <w:r w:rsidRPr="00943D62">
        <w:rPr>
          <w:rFonts w:ascii="Arial" w:hAnsi="Arial" w:cs="Arial"/>
          <w:color w:val="373E49" w:themeColor="accent1"/>
          <w:sz w:val="26"/>
          <w:szCs w:val="26"/>
          <w:highlight w:val="cyan"/>
        </w:rPr>
        <w:t xml:space="preserve">information technology </w:t>
      </w:r>
      <w:r w:rsidR="00F84288" w:rsidRPr="00943D62">
        <w:rPr>
          <w:rFonts w:ascii="Arial" w:hAnsi="Arial" w:cs="Arial"/>
          <w:color w:val="373E49" w:themeColor="accent1"/>
          <w:sz w:val="26"/>
          <w:szCs w:val="26"/>
          <w:highlight w:val="cyan"/>
        </w:rPr>
        <w:t>function</w:t>
      </w:r>
      <w:r w:rsidRPr="00943D62">
        <w:rPr>
          <w:rFonts w:ascii="Arial" w:hAnsi="Arial" w:cs="Arial"/>
          <w:color w:val="373E49" w:themeColor="accent1"/>
          <w:sz w:val="26"/>
          <w:szCs w:val="26"/>
          <w:highlight w:val="cyan"/>
        </w:rPr>
        <w:t>&gt;</w:t>
      </w:r>
      <w:r w:rsidRPr="00943D62">
        <w:rPr>
          <w:rFonts w:ascii="Arial" w:hAnsi="Arial" w:cs="Arial"/>
          <w:color w:val="373E49" w:themeColor="accent1"/>
          <w:sz w:val="26"/>
          <w:szCs w:val="26"/>
        </w:rPr>
        <w:t xml:space="preserve"> </w:t>
      </w:r>
    </w:p>
    <w:p w14:paraId="14E8CE52" w14:textId="64C85EA6" w:rsidR="00F10FC3" w:rsidRPr="00943D62" w:rsidRDefault="00585A7D" w:rsidP="00943D62">
      <w:pPr>
        <w:pStyle w:val="ListParagraph"/>
        <w:numPr>
          <w:ilvl w:val="0"/>
          <w:numId w:val="3"/>
        </w:numPr>
        <w:spacing w:before="120" w:after="120" w:line="276" w:lineRule="auto"/>
        <w:ind w:left="540"/>
        <w:contextualSpacing w:val="0"/>
        <w:jc w:val="both"/>
        <w:rPr>
          <w:rFonts w:ascii="Arial" w:hAnsi="Arial" w:cs="Arial"/>
          <w:sz w:val="26"/>
          <w:szCs w:val="26"/>
        </w:rPr>
      </w:pPr>
      <w:r w:rsidRPr="00943D62">
        <w:rPr>
          <w:rFonts w:ascii="Arial" w:hAnsi="Arial" w:cs="Arial"/>
          <w:b/>
          <w:bCs/>
          <w:color w:val="373E49" w:themeColor="accent1"/>
          <w:sz w:val="26"/>
          <w:szCs w:val="26"/>
        </w:rPr>
        <w:t>Standard</w:t>
      </w:r>
      <w:r w:rsidR="00F10FC3" w:rsidRPr="00943D62">
        <w:rPr>
          <w:rFonts w:ascii="Arial" w:hAnsi="Arial" w:cs="Arial"/>
          <w:b/>
          <w:bCs/>
          <w:color w:val="373E49" w:themeColor="accent1"/>
          <w:sz w:val="26"/>
          <w:szCs w:val="26"/>
        </w:rPr>
        <w:t xml:space="preserve"> </w:t>
      </w:r>
      <w:r w:rsidRPr="00943D62">
        <w:rPr>
          <w:rFonts w:ascii="Arial" w:hAnsi="Arial" w:cs="Arial"/>
          <w:b/>
          <w:bCs/>
          <w:color w:val="373E49" w:themeColor="accent1"/>
          <w:sz w:val="26"/>
          <w:szCs w:val="26"/>
        </w:rPr>
        <w:t>Compliance</w:t>
      </w:r>
      <w:r w:rsidR="00F10FC3" w:rsidRPr="00943D62">
        <w:rPr>
          <w:rFonts w:ascii="Arial" w:hAnsi="Arial" w:cs="Arial"/>
          <w:b/>
          <w:bCs/>
          <w:color w:val="373E49" w:themeColor="accent1"/>
          <w:sz w:val="26"/>
          <w:szCs w:val="26"/>
        </w:rPr>
        <w:t xml:space="preserve"> </w:t>
      </w:r>
      <w:r w:rsidR="004410D7" w:rsidRPr="00943D62">
        <w:rPr>
          <w:rFonts w:ascii="Arial" w:hAnsi="Arial" w:cs="Arial"/>
          <w:b/>
          <w:bCs/>
          <w:color w:val="373E49" w:themeColor="accent1"/>
          <w:sz w:val="26"/>
          <w:szCs w:val="26"/>
        </w:rPr>
        <w:t>Measurement</w:t>
      </w:r>
      <w:r w:rsidR="00F10FC3" w:rsidRPr="00943D62">
        <w:rPr>
          <w:rFonts w:ascii="Arial" w:hAnsi="Arial" w:cs="Arial"/>
          <w:b/>
          <w:bCs/>
          <w:color w:val="373E49" w:themeColor="accent1"/>
          <w:sz w:val="26"/>
          <w:szCs w:val="26"/>
        </w:rPr>
        <w:t xml:space="preserve">: </w:t>
      </w:r>
      <w:r w:rsidR="00F10FC3" w:rsidRPr="00943D62">
        <w:rPr>
          <w:rFonts w:ascii="Arial" w:hAnsi="Arial" w:cs="Arial"/>
          <w:color w:val="373E49" w:themeColor="accent1"/>
          <w:sz w:val="26"/>
          <w:szCs w:val="26"/>
          <w:highlight w:val="cyan"/>
        </w:rPr>
        <w:t>&lt;</w:t>
      </w:r>
      <w:r w:rsidR="00F84288" w:rsidRPr="00943D62">
        <w:rPr>
          <w:rFonts w:ascii="Arial" w:hAnsi="Arial" w:cs="Arial"/>
          <w:color w:val="373E49" w:themeColor="accent1"/>
          <w:sz w:val="26"/>
          <w:szCs w:val="26"/>
          <w:highlight w:val="cyan"/>
        </w:rPr>
        <w:t>cybersecurity function</w:t>
      </w:r>
      <w:r w:rsidR="00F10FC3" w:rsidRPr="00943D62">
        <w:rPr>
          <w:rFonts w:ascii="Arial" w:hAnsi="Arial" w:cs="Arial"/>
          <w:color w:val="373E49" w:themeColor="accent1"/>
          <w:sz w:val="26"/>
          <w:szCs w:val="26"/>
          <w:highlight w:val="cyan"/>
        </w:rPr>
        <w:t>&gt;</w:t>
      </w:r>
    </w:p>
    <w:p w14:paraId="6580D9E9" w14:textId="7BDB5EB7" w:rsidR="00514BA3" w:rsidRPr="00943D62" w:rsidRDefault="00A1287C" w:rsidP="00943D62">
      <w:pPr>
        <w:pStyle w:val="Heading1"/>
        <w:spacing w:before="480" w:after="40" w:line="240" w:lineRule="auto"/>
        <w:jc w:val="both"/>
        <w:rPr>
          <w:rStyle w:val="Hyperlink"/>
          <w:color w:val="2B3B82" w:themeColor="text1"/>
          <w:u w:val="none"/>
          <w:lang w:eastAsia="ar-SA"/>
        </w:rPr>
      </w:pPr>
      <w:hyperlink w:anchor="_الالتزام_بالسياسة" w:tooltip="This section aims to define the Compliance requirements and the consequences of violating or breaching these requirements." w:history="1">
        <w:bookmarkStart w:id="23" w:name="_Toc115083233"/>
        <w:r w:rsidR="00514BA3" w:rsidRPr="00943D62">
          <w:rPr>
            <w:rStyle w:val="Hyperlink"/>
            <w:rFonts w:ascii="Arial" w:hAnsi="Arial" w:cs="Arial"/>
            <w:color w:val="2B3B82" w:themeColor="text1"/>
            <w:u w:val="none"/>
            <w:lang w:eastAsia="ar-SA"/>
          </w:rPr>
          <w:t>Update</w:t>
        </w:r>
      </w:hyperlink>
      <w:r w:rsidR="00514BA3" w:rsidRPr="00943D62">
        <w:rPr>
          <w:rStyle w:val="Hyperlink"/>
          <w:rFonts w:ascii="Arial" w:hAnsi="Arial" w:cs="Arial"/>
          <w:color w:val="2B3B82" w:themeColor="text1"/>
          <w:u w:val="none"/>
          <w:lang w:eastAsia="ar-SA"/>
        </w:rPr>
        <w:t xml:space="preserve"> and Review</w:t>
      </w:r>
      <w:bookmarkEnd w:id="23"/>
    </w:p>
    <w:p w14:paraId="71324CEF" w14:textId="3506AFD4" w:rsidR="002D5425" w:rsidRPr="00943D62" w:rsidRDefault="008641E3" w:rsidP="008641E3">
      <w:pPr>
        <w:tabs>
          <w:tab w:val="right" w:pos="540"/>
        </w:tabs>
        <w:spacing w:before="120" w:after="120" w:line="276" w:lineRule="auto"/>
        <w:jc w:val="both"/>
        <w:rPr>
          <w:rFonts w:ascii="Arial" w:hAnsi="Arial" w:cs="Arial"/>
          <w:color w:val="373E49" w:themeColor="accent1"/>
          <w:sz w:val="26"/>
          <w:szCs w:val="26"/>
        </w:rPr>
      </w:pPr>
      <w:r>
        <w:rPr>
          <w:rFonts w:ascii="Arial" w:hAnsi="Arial" w:cs="Arial"/>
          <w:color w:val="373E49" w:themeColor="accent1"/>
          <w:sz w:val="26"/>
          <w:szCs w:val="26"/>
        </w:rPr>
        <w:tab/>
      </w:r>
      <w:r>
        <w:rPr>
          <w:rFonts w:ascii="Arial" w:hAnsi="Arial" w:cs="Arial"/>
          <w:color w:val="373E49" w:themeColor="accent1"/>
          <w:sz w:val="26"/>
          <w:szCs w:val="26"/>
        </w:rPr>
        <w:tab/>
      </w:r>
      <w:r w:rsidR="00514BA3" w:rsidRPr="00943D62">
        <w:rPr>
          <w:rFonts w:ascii="Arial" w:hAnsi="Arial" w:cs="Arial"/>
          <w:color w:val="373E49" w:themeColor="accent1"/>
          <w:sz w:val="26"/>
          <w:szCs w:val="26"/>
          <w:highlight w:val="cyan"/>
        </w:rPr>
        <w:t>&lt;</w:t>
      </w:r>
      <w:r w:rsidR="00F84288" w:rsidRPr="00943D62">
        <w:rPr>
          <w:rFonts w:ascii="Arial" w:hAnsi="Arial" w:cs="Arial"/>
          <w:color w:val="373E49" w:themeColor="accent1"/>
          <w:sz w:val="26"/>
          <w:szCs w:val="26"/>
          <w:highlight w:val="cyan"/>
        </w:rPr>
        <w:t>cybersecurity function</w:t>
      </w:r>
      <w:r w:rsidR="00514BA3" w:rsidRPr="00943D62">
        <w:rPr>
          <w:rFonts w:ascii="Arial" w:hAnsi="Arial" w:cs="Arial"/>
          <w:color w:val="373E49" w:themeColor="accent1"/>
          <w:sz w:val="26"/>
          <w:szCs w:val="26"/>
          <w:highlight w:val="cyan"/>
        </w:rPr>
        <w:t>&gt;</w:t>
      </w:r>
      <w:r w:rsidR="00514BA3" w:rsidRPr="00943D62">
        <w:rPr>
          <w:rFonts w:ascii="Arial" w:hAnsi="Arial" w:cs="Arial"/>
          <w:color w:val="373E49" w:themeColor="accent1"/>
          <w:sz w:val="26"/>
          <w:szCs w:val="26"/>
        </w:rPr>
        <w:t xml:space="preserve"> </w:t>
      </w:r>
      <w:r w:rsidR="00033D42" w:rsidRPr="00943D62">
        <w:rPr>
          <w:rFonts w:ascii="Arial" w:hAnsi="Arial" w:cs="Arial"/>
          <w:color w:val="373E49" w:themeColor="accent1"/>
          <w:sz w:val="26"/>
          <w:szCs w:val="26"/>
        </w:rPr>
        <w:t>must</w:t>
      </w:r>
      <w:r w:rsidR="00514BA3" w:rsidRPr="00943D62">
        <w:rPr>
          <w:rFonts w:ascii="Arial" w:hAnsi="Arial" w:cs="Arial"/>
          <w:color w:val="373E49" w:themeColor="accent1"/>
          <w:sz w:val="26"/>
          <w:szCs w:val="26"/>
        </w:rPr>
        <w:t xml:space="preserve"> review the standard at least </w:t>
      </w:r>
      <w:r w:rsidR="00514BA3" w:rsidRPr="00943D62">
        <w:rPr>
          <w:rFonts w:ascii="Arial" w:hAnsi="Arial" w:cs="Arial"/>
          <w:color w:val="373E49" w:themeColor="accent1"/>
          <w:sz w:val="26"/>
          <w:szCs w:val="26"/>
          <w:highlight w:val="cyan"/>
        </w:rPr>
        <w:t>once a year</w:t>
      </w:r>
      <w:r w:rsidR="00514BA3" w:rsidRPr="00943D62">
        <w:rPr>
          <w:rFonts w:ascii="Arial" w:hAnsi="Arial" w:cs="Arial"/>
          <w:color w:val="373E49" w:themeColor="accent1"/>
          <w:sz w:val="26"/>
          <w:szCs w:val="26"/>
        </w:rPr>
        <w:t xml:space="preserve"> or in case any changes happen to the policy or the regulatory procedures in </w:t>
      </w:r>
      <w:r w:rsidR="00514BA3" w:rsidRPr="00943D62">
        <w:rPr>
          <w:rFonts w:ascii="Arial" w:hAnsi="Arial" w:cs="Arial"/>
          <w:color w:val="373E49" w:themeColor="accent1"/>
          <w:sz w:val="26"/>
          <w:szCs w:val="26"/>
          <w:highlight w:val="cyan"/>
        </w:rPr>
        <w:t>&lt;</w:t>
      </w:r>
      <w:r w:rsidR="00C87DE7" w:rsidRPr="00943D62">
        <w:rPr>
          <w:rFonts w:ascii="Arial" w:hAnsi="Arial" w:cs="Arial"/>
          <w:color w:val="373E49" w:themeColor="accent1"/>
          <w:sz w:val="26"/>
          <w:szCs w:val="26"/>
          <w:highlight w:val="cyan"/>
        </w:rPr>
        <w:t>organization</w:t>
      </w:r>
      <w:r w:rsidR="00514BA3" w:rsidRPr="00943D62">
        <w:rPr>
          <w:rFonts w:ascii="Arial" w:hAnsi="Arial" w:cs="Arial"/>
          <w:color w:val="373E49" w:themeColor="accent1"/>
          <w:sz w:val="26"/>
          <w:szCs w:val="26"/>
          <w:highlight w:val="cyan"/>
        </w:rPr>
        <w:t xml:space="preserve"> name&gt;</w:t>
      </w:r>
      <w:r w:rsidR="00514BA3" w:rsidRPr="00943D62">
        <w:rPr>
          <w:rFonts w:ascii="Arial" w:hAnsi="Arial" w:cs="Arial"/>
          <w:color w:val="373E49" w:themeColor="accent1"/>
          <w:sz w:val="26"/>
          <w:szCs w:val="26"/>
        </w:rPr>
        <w:t xml:space="preserve"> or the relevant regulatory requirements.</w:t>
      </w:r>
    </w:p>
    <w:bookmarkStart w:id="24" w:name="_Compliance"/>
    <w:bookmarkStart w:id="25" w:name="_Toc8469288"/>
    <w:bookmarkStart w:id="26" w:name="_Toc8470052"/>
    <w:bookmarkStart w:id="27" w:name="_Toc8470242"/>
    <w:bookmarkEnd w:id="24"/>
    <w:p w14:paraId="31E169E8" w14:textId="0FBD12E1" w:rsidR="00437948" w:rsidRPr="00943D62" w:rsidRDefault="00031988" w:rsidP="00943D62">
      <w:pPr>
        <w:pStyle w:val="Heading1"/>
        <w:spacing w:before="480" w:after="40" w:line="240" w:lineRule="auto"/>
        <w:jc w:val="both"/>
        <w:rPr>
          <w:rStyle w:val="Hyperlink"/>
          <w:color w:val="2B3B82" w:themeColor="text1"/>
          <w:u w:val="none"/>
          <w:lang w:eastAsia="ar-SA"/>
        </w:rPr>
      </w:pPr>
      <w:r w:rsidRPr="00943D62">
        <w:rPr>
          <w:rStyle w:val="Hyperlink"/>
          <w:color w:val="2B3B82" w:themeColor="text1"/>
          <w:u w:val="none"/>
          <w:lang w:eastAsia="ar-SA"/>
        </w:rPr>
        <w:fldChar w:fldCharType="begin"/>
      </w:r>
      <w:r w:rsidRPr="00943D62">
        <w:rPr>
          <w:rStyle w:val="Hyperlink"/>
          <w:color w:val="2B3B82" w:themeColor="text1"/>
          <w:u w:val="none"/>
          <w:lang w:eastAsia="ar-SA"/>
        </w:rPr>
        <w:instrText xml:space="preserve"> HYPERLINK  \l "_Compliance" \o "This section aims to identify the requirements for compliance with this standard and the consequences of incompliance" </w:instrText>
      </w:r>
      <w:r w:rsidRPr="00943D62">
        <w:rPr>
          <w:rStyle w:val="Hyperlink"/>
          <w:color w:val="2B3B82" w:themeColor="text1"/>
          <w:u w:val="none"/>
          <w:lang w:eastAsia="ar-SA"/>
        </w:rPr>
        <w:fldChar w:fldCharType="separate"/>
      </w:r>
      <w:bookmarkStart w:id="28" w:name="_Toc115083234"/>
      <w:r w:rsidR="00437948" w:rsidRPr="00943D62">
        <w:rPr>
          <w:rStyle w:val="Hyperlink"/>
          <w:rFonts w:ascii="Arial" w:hAnsi="Arial" w:cs="Arial"/>
          <w:color w:val="2B3B82" w:themeColor="text1"/>
          <w:u w:val="none"/>
          <w:lang w:eastAsia="ar-SA"/>
        </w:rPr>
        <w:t>Compliance</w:t>
      </w:r>
      <w:bookmarkEnd w:id="3"/>
      <w:bookmarkEnd w:id="25"/>
      <w:bookmarkEnd w:id="26"/>
      <w:bookmarkEnd w:id="27"/>
      <w:bookmarkEnd w:id="28"/>
      <w:r w:rsidRPr="00943D62">
        <w:rPr>
          <w:rStyle w:val="Hyperlink"/>
          <w:color w:val="2B3B82" w:themeColor="text1"/>
          <w:u w:val="none"/>
          <w:lang w:eastAsia="ar-SA"/>
        </w:rPr>
        <w:fldChar w:fldCharType="end"/>
      </w:r>
    </w:p>
    <w:p w14:paraId="5B858F3B" w14:textId="3A689179" w:rsidR="00321C0B" w:rsidRPr="008641E3" w:rsidRDefault="00321C0B" w:rsidP="003A319F">
      <w:pPr>
        <w:numPr>
          <w:ilvl w:val="0"/>
          <w:numId w:val="4"/>
        </w:numPr>
        <w:spacing w:before="120" w:after="120" w:line="276" w:lineRule="auto"/>
        <w:ind w:left="540"/>
        <w:jc w:val="both"/>
        <w:rPr>
          <w:rFonts w:ascii="Arial" w:eastAsia="Arial" w:hAnsi="Arial" w:cs="Arial"/>
          <w:color w:val="373E49" w:themeColor="accent1"/>
          <w:sz w:val="26"/>
          <w:szCs w:val="26"/>
        </w:rPr>
      </w:pPr>
      <w:r w:rsidRPr="008641E3">
        <w:rPr>
          <w:rFonts w:ascii="Arial" w:hAnsi="Arial" w:cs="Arial"/>
          <w:color w:val="373E49" w:themeColor="accent1"/>
          <w:sz w:val="26"/>
          <w:szCs w:val="26"/>
        </w:rPr>
        <w:t xml:space="preserve">The </w:t>
      </w:r>
      <w:r w:rsidRPr="008641E3">
        <w:rPr>
          <w:rFonts w:ascii="Arial" w:hAnsi="Arial" w:cs="Arial"/>
          <w:color w:val="373E49" w:themeColor="accent1"/>
          <w:sz w:val="26"/>
          <w:szCs w:val="26"/>
          <w:highlight w:val="cyan"/>
        </w:rPr>
        <w:t xml:space="preserve">&lt;head of the </w:t>
      </w:r>
      <w:r w:rsidR="00F84288" w:rsidRPr="008641E3">
        <w:rPr>
          <w:rFonts w:ascii="Arial" w:hAnsi="Arial" w:cs="Arial"/>
          <w:color w:val="373E49" w:themeColor="accent1"/>
          <w:sz w:val="26"/>
          <w:szCs w:val="26"/>
          <w:highlight w:val="cyan"/>
        </w:rPr>
        <w:t>cybersecurity function</w:t>
      </w:r>
      <w:r w:rsidRPr="008641E3">
        <w:rPr>
          <w:rFonts w:ascii="Arial" w:hAnsi="Arial" w:cs="Arial"/>
          <w:color w:val="373E49" w:themeColor="accent1"/>
          <w:sz w:val="26"/>
          <w:szCs w:val="26"/>
          <w:highlight w:val="cyan"/>
        </w:rPr>
        <w:t>&gt;</w:t>
      </w:r>
      <w:r w:rsidRPr="008641E3">
        <w:rPr>
          <w:rFonts w:ascii="Arial" w:hAnsi="Arial" w:cs="Arial"/>
          <w:color w:val="373E49" w:themeColor="accent1"/>
          <w:sz w:val="26"/>
          <w:szCs w:val="26"/>
        </w:rPr>
        <w:t xml:space="preserve"> will ensure compliance of </w:t>
      </w:r>
      <w:r w:rsidR="005D0526" w:rsidRPr="008641E3">
        <w:rPr>
          <w:rFonts w:ascii="Arial" w:hAnsi="Arial" w:cs="Arial"/>
          <w:color w:val="373E49" w:themeColor="accent1"/>
          <w:sz w:val="26"/>
          <w:szCs w:val="26"/>
          <w:highlight w:val="cyan"/>
        </w:rPr>
        <w:t>&lt;</w:t>
      </w:r>
      <w:r w:rsidR="00C87DE7" w:rsidRPr="008641E3">
        <w:rPr>
          <w:rFonts w:ascii="Arial" w:hAnsi="Arial" w:cs="Arial"/>
          <w:color w:val="373E49" w:themeColor="accent1"/>
          <w:sz w:val="26"/>
          <w:szCs w:val="26"/>
          <w:highlight w:val="cyan"/>
        </w:rPr>
        <w:t>organization</w:t>
      </w:r>
      <w:r w:rsidR="005D0526" w:rsidRPr="008641E3">
        <w:rPr>
          <w:rFonts w:ascii="Arial" w:hAnsi="Arial" w:cs="Arial"/>
          <w:color w:val="373E49" w:themeColor="accent1"/>
          <w:sz w:val="26"/>
          <w:szCs w:val="26"/>
          <w:highlight w:val="cyan"/>
        </w:rPr>
        <w:t xml:space="preserve"> name&gt;</w:t>
      </w:r>
      <w:r w:rsidRPr="008641E3">
        <w:rPr>
          <w:rFonts w:ascii="Arial" w:hAnsi="Arial" w:cs="Arial"/>
          <w:color w:val="373E49" w:themeColor="accent1"/>
          <w:sz w:val="26"/>
          <w:szCs w:val="26"/>
        </w:rPr>
        <w:t xml:space="preserve"> with this standard on a regular basis.</w:t>
      </w:r>
    </w:p>
    <w:p w14:paraId="2DD4C3F8" w14:textId="58A18F52" w:rsidR="00321C0B" w:rsidRPr="008641E3" w:rsidRDefault="00321C0B" w:rsidP="003A319F">
      <w:pPr>
        <w:numPr>
          <w:ilvl w:val="0"/>
          <w:numId w:val="4"/>
        </w:numPr>
        <w:spacing w:before="120" w:after="120" w:line="276" w:lineRule="auto"/>
        <w:ind w:left="540"/>
        <w:jc w:val="both"/>
        <w:rPr>
          <w:rFonts w:ascii="Arial" w:hAnsi="Arial" w:cs="Arial"/>
          <w:color w:val="373E49" w:themeColor="accent1"/>
          <w:sz w:val="26"/>
          <w:szCs w:val="26"/>
        </w:rPr>
      </w:pPr>
      <w:r w:rsidRPr="008641E3">
        <w:rPr>
          <w:rFonts w:ascii="Arial" w:hAnsi="Arial" w:cs="Arial"/>
          <w:color w:val="373E49" w:themeColor="accent1"/>
          <w:sz w:val="26"/>
          <w:szCs w:val="26"/>
        </w:rPr>
        <w:t xml:space="preserve">All </w:t>
      </w:r>
      <w:r w:rsidR="00684732" w:rsidRPr="008641E3">
        <w:rPr>
          <w:rFonts w:ascii="Arial" w:hAnsi="Arial" w:cs="Arial"/>
          <w:color w:val="373E49" w:themeColor="accent1"/>
          <w:sz w:val="26"/>
          <w:szCs w:val="26"/>
        </w:rPr>
        <w:t>personnel</w:t>
      </w:r>
      <w:r w:rsidR="00F70457" w:rsidRPr="008641E3">
        <w:rPr>
          <w:rFonts w:ascii="Arial" w:hAnsi="Arial" w:cs="Arial"/>
          <w:color w:val="373E49" w:themeColor="accent1"/>
          <w:sz w:val="26"/>
          <w:szCs w:val="26"/>
        </w:rPr>
        <w:t xml:space="preserve"> </w:t>
      </w:r>
      <w:r w:rsidRPr="008641E3">
        <w:rPr>
          <w:rFonts w:ascii="Arial" w:hAnsi="Arial" w:cs="Arial"/>
          <w:color w:val="373E49" w:themeColor="accent1"/>
          <w:sz w:val="26"/>
          <w:szCs w:val="26"/>
        </w:rPr>
        <w:t xml:space="preserve">at </w:t>
      </w:r>
      <w:r w:rsidR="005D0526" w:rsidRPr="008641E3">
        <w:rPr>
          <w:rFonts w:ascii="Arial" w:hAnsi="Arial" w:cs="Arial"/>
          <w:color w:val="373E49" w:themeColor="accent1"/>
          <w:sz w:val="26"/>
          <w:szCs w:val="26"/>
          <w:highlight w:val="cyan"/>
        </w:rPr>
        <w:t>&lt;</w:t>
      </w:r>
      <w:r w:rsidR="00C87DE7" w:rsidRPr="008641E3">
        <w:rPr>
          <w:rFonts w:ascii="Arial" w:hAnsi="Arial" w:cs="Arial"/>
          <w:color w:val="373E49" w:themeColor="accent1"/>
          <w:sz w:val="26"/>
          <w:szCs w:val="26"/>
          <w:highlight w:val="cyan"/>
        </w:rPr>
        <w:t>organization</w:t>
      </w:r>
      <w:r w:rsidR="005D0526" w:rsidRPr="008641E3">
        <w:rPr>
          <w:rFonts w:ascii="Arial" w:hAnsi="Arial" w:cs="Arial"/>
          <w:color w:val="373E49" w:themeColor="accent1"/>
          <w:sz w:val="26"/>
          <w:szCs w:val="26"/>
          <w:highlight w:val="cyan"/>
        </w:rPr>
        <w:t xml:space="preserve"> name&gt;</w:t>
      </w:r>
      <w:r w:rsidRPr="008641E3">
        <w:rPr>
          <w:rFonts w:ascii="Arial" w:hAnsi="Arial" w:cs="Arial"/>
          <w:color w:val="373E49" w:themeColor="accent1"/>
          <w:sz w:val="26"/>
          <w:szCs w:val="26"/>
        </w:rPr>
        <w:t xml:space="preserve"> </w:t>
      </w:r>
      <w:r w:rsidR="00033D42" w:rsidRPr="008641E3">
        <w:rPr>
          <w:rFonts w:ascii="Arial" w:hAnsi="Arial" w:cs="Arial"/>
          <w:color w:val="373E49" w:themeColor="accent1"/>
          <w:sz w:val="26"/>
          <w:szCs w:val="26"/>
        </w:rPr>
        <w:t>must</w:t>
      </w:r>
      <w:r w:rsidRPr="008641E3">
        <w:rPr>
          <w:rFonts w:ascii="Arial" w:hAnsi="Arial" w:cs="Arial"/>
          <w:color w:val="373E49" w:themeColor="accent1"/>
          <w:sz w:val="26"/>
          <w:szCs w:val="26"/>
        </w:rPr>
        <w:t xml:space="preserve"> comply with this standard.</w:t>
      </w:r>
    </w:p>
    <w:p w14:paraId="566ECC65" w14:textId="1B14B55F" w:rsidR="00321C0B" w:rsidRPr="008641E3" w:rsidRDefault="00321C0B" w:rsidP="003A319F">
      <w:pPr>
        <w:numPr>
          <w:ilvl w:val="0"/>
          <w:numId w:val="4"/>
        </w:numPr>
        <w:spacing w:before="120" w:after="120" w:line="276" w:lineRule="auto"/>
        <w:ind w:left="540"/>
        <w:jc w:val="both"/>
        <w:rPr>
          <w:rFonts w:ascii="Arial" w:hAnsi="Arial" w:cs="Arial"/>
          <w:color w:val="373E49" w:themeColor="accent1"/>
          <w:sz w:val="26"/>
          <w:szCs w:val="26"/>
        </w:rPr>
      </w:pPr>
      <w:r w:rsidRPr="008641E3">
        <w:rPr>
          <w:rFonts w:ascii="Arial" w:hAnsi="Arial" w:cs="Arial"/>
          <w:color w:val="373E49" w:themeColor="accent1"/>
          <w:sz w:val="26"/>
          <w:szCs w:val="26"/>
        </w:rPr>
        <w:t xml:space="preserve">Any violation of this standard may be subject to disciplinary action according to </w:t>
      </w:r>
      <w:r w:rsidR="005D0526" w:rsidRPr="008641E3">
        <w:rPr>
          <w:rFonts w:ascii="Arial" w:hAnsi="Arial" w:cs="Arial"/>
          <w:color w:val="373E49" w:themeColor="accent1"/>
          <w:sz w:val="26"/>
          <w:szCs w:val="26"/>
          <w:highlight w:val="cyan"/>
        </w:rPr>
        <w:t>&lt;</w:t>
      </w:r>
      <w:r w:rsidR="00C87DE7" w:rsidRPr="008641E3">
        <w:rPr>
          <w:rFonts w:ascii="Arial" w:hAnsi="Arial" w:cs="Arial"/>
          <w:color w:val="373E49" w:themeColor="accent1"/>
          <w:sz w:val="26"/>
          <w:szCs w:val="26"/>
          <w:highlight w:val="cyan"/>
        </w:rPr>
        <w:t>organization</w:t>
      </w:r>
      <w:r w:rsidR="005D0526" w:rsidRPr="008641E3">
        <w:rPr>
          <w:rFonts w:ascii="Arial" w:hAnsi="Arial" w:cs="Arial"/>
          <w:color w:val="373E49" w:themeColor="accent1"/>
          <w:sz w:val="26"/>
          <w:szCs w:val="26"/>
          <w:highlight w:val="cyan"/>
        </w:rPr>
        <w:t xml:space="preserve"> name&gt;</w:t>
      </w:r>
      <w:r w:rsidR="00C903C3" w:rsidRPr="008641E3">
        <w:rPr>
          <w:rFonts w:ascii="Arial" w:hAnsi="Arial" w:cs="Arial"/>
          <w:color w:val="373E49" w:themeColor="accent1"/>
          <w:sz w:val="26"/>
          <w:szCs w:val="26"/>
        </w:rPr>
        <w:t>’</w:t>
      </w:r>
      <w:r w:rsidRPr="008641E3">
        <w:rPr>
          <w:rFonts w:ascii="Arial" w:hAnsi="Arial" w:cs="Arial"/>
          <w:color w:val="373E49" w:themeColor="accent1"/>
          <w:sz w:val="26"/>
          <w:szCs w:val="26"/>
        </w:rPr>
        <w:t>s procedures.</w:t>
      </w:r>
    </w:p>
    <w:p w14:paraId="39D9D1D0" w14:textId="77777777" w:rsidR="00321C0B" w:rsidRPr="003A319F" w:rsidRDefault="00321C0B" w:rsidP="00321C0B">
      <w:pPr>
        <w:rPr>
          <w:rFonts w:ascii="Arial" w:hAnsi="Arial" w:cs="Arial"/>
        </w:rPr>
      </w:pPr>
    </w:p>
    <w:sectPr w:rsidR="00321C0B" w:rsidRPr="003A319F" w:rsidSect="00023F00">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E7039" w14:textId="77777777" w:rsidR="00A1287C" w:rsidRDefault="00A1287C" w:rsidP="00023F00">
      <w:pPr>
        <w:spacing w:after="0" w:line="240" w:lineRule="auto"/>
      </w:pPr>
      <w:r>
        <w:separator/>
      </w:r>
    </w:p>
  </w:endnote>
  <w:endnote w:type="continuationSeparator" w:id="0">
    <w:p w14:paraId="01621175" w14:textId="77777777" w:rsidR="00A1287C" w:rsidRDefault="00A1287C" w:rsidP="00023F00">
      <w:pPr>
        <w:spacing w:after="0" w:line="240" w:lineRule="auto"/>
      </w:pPr>
      <w:r>
        <w:continuationSeparator/>
      </w:r>
    </w:p>
  </w:endnote>
  <w:endnote w:type="continuationNotice" w:id="1">
    <w:p w14:paraId="1CFDBC8D" w14:textId="77777777" w:rsidR="00A1287C" w:rsidRDefault="00A12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6D20" w14:textId="36BA10C7" w:rsidR="0095077F" w:rsidRPr="003A319F" w:rsidRDefault="00A1287C" w:rsidP="00437948">
    <w:pPr>
      <w:bidi/>
      <w:jc w:val="center"/>
      <w:rPr>
        <w:rFonts w:ascii="TheSansArabic Light" w:hAnsi="TheSansArabic Light" w:cs="TheSansArabic Light"/>
        <w:color w:val="FF0000"/>
        <w:sz w:val="18"/>
        <w:szCs w:val="18"/>
        <w:rtl/>
      </w:rPr>
    </w:pPr>
    <w:sdt>
      <w:sdtPr>
        <w:rPr>
          <w:rFonts w:ascii="DIN Next LT Arabic" w:hAnsi="DIN Next LT Arabic" w:cs="DIN Next LT Arabic"/>
          <w:color w:val="FF0000"/>
          <w:highlight w:val="cyan"/>
          <w:rtl/>
        </w:rPr>
        <w:id w:val="-1680962177"/>
        <w:placeholder>
          <w:docPart w:val="E10110D2D9A743F1B318EFE320E2FE1F"/>
        </w:placeholder>
        <w:comboBox>
          <w:listItem w:displayText="Top secret" w:value="Top secret"/>
          <w:listItem w:displayText="Secret" w:value="Secret"/>
          <w:listItem w:displayText="Confidential" w:value="Confidential"/>
          <w:listItem w:displayText="Public" w:value="Public"/>
        </w:comboBox>
      </w:sdtPr>
      <w:sdtEndPr/>
      <w:sdtContent>
        <w:r w:rsidR="0095077F" w:rsidRPr="00222B02">
          <w:rPr>
            <w:rFonts w:ascii="DIN Next LT Arabic" w:hAnsi="DIN Next LT Arabic" w:cs="DIN Next LT Arabic"/>
            <w:color w:val="FF0000"/>
            <w:highlight w:val="cyan"/>
          </w:rPr>
          <w:t>Choose Classification</w:t>
        </w:r>
      </w:sdtContent>
    </w:sdt>
  </w:p>
  <w:p w14:paraId="480C61D7" w14:textId="5BCE4530" w:rsidR="0095077F" w:rsidRPr="00437948" w:rsidRDefault="0095077F" w:rsidP="00437948">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Pr>
        <w:rFonts w:ascii="TheSansArabic Light" w:hAnsi="TheSansArabic Light" w:cs="TheSansArabic Light"/>
        <w:color w:val="2B3B82" w:themeColor="accent4"/>
        <w:sz w:val="18"/>
        <w:szCs w:val="18"/>
        <w:highlight w:val="cyan"/>
      </w:rPr>
      <w:t>&lt;1.0&gt;</w:t>
    </w:r>
  </w:p>
  <w:p w14:paraId="1173E11A" w14:textId="333FD495" w:rsidR="0095077F" w:rsidRPr="00437948" w:rsidRDefault="00A1287C" w:rsidP="00437948">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95077F" w:rsidRPr="00437948">
          <w:rPr>
            <w:rFonts w:ascii="TheSansArabic Light" w:hAnsi="TheSansArabic Light" w:cs="TheSansArabic Light"/>
            <w:color w:val="2B3B82" w:themeColor="accent4"/>
            <w:sz w:val="18"/>
            <w:szCs w:val="18"/>
          </w:rPr>
          <w:fldChar w:fldCharType="begin"/>
        </w:r>
        <w:r w:rsidR="0095077F" w:rsidRPr="00437948">
          <w:rPr>
            <w:rFonts w:ascii="TheSansArabic Light" w:hAnsi="TheSansArabic Light" w:cs="TheSansArabic Light"/>
            <w:color w:val="2B3B82" w:themeColor="accent4"/>
            <w:sz w:val="18"/>
            <w:szCs w:val="18"/>
          </w:rPr>
          <w:instrText xml:space="preserve"> PAGE   \* MERGEFORMAT </w:instrText>
        </w:r>
        <w:r w:rsidR="0095077F" w:rsidRPr="00437948">
          <w:rPr>
            <w:rFonts w:ascii="TheSansArabic Light" w:hAnsi="TheSansArabic Light" w:cs="TheSansArabic Light"/>
            <w:color w:val="2B3B82" w:themeColor="accent4"/>
            <w:sz w:val="18"/>
            <w:szCs w:val="18"/>
          </w:rPr>
          <w:fldChar w:fldCharType="separate"/>
        </w:r>
        <w:r w:rsidR="000F3BBD">
          <w:rPr>
            <w:rFonts w:ascii="TheSansArabic Light" w:hAnsi="TheSansArabic Light" w:cs="TheSansArabic Light"/>
            <w:noProof/>
            <w:color w:val="2B3B82" w:themeColor="accent4"/>
            <w:sz w:val="18"/>
            <w:szCs w:val="18"/>
          </w:rPr>
          <w:t>21</w:t>
        </w:r>
        <w:r w:rsidR="0095077F" w:rsidRPr="00437948">
          <w:rPr>
            <w:rFonts w:ascii="TheSansArabic Light" w:hAnsi="TheSansArabic Light" w:cs="TheSansArabic Light"/>
            <w:color w:val="2B3B82" w:themeColor="accent4"/>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8389" w14:textId="0CF7A562" w:rsidR="0095077F" w:rsidRDefault="0095077F">
    <w:pPr>
      <w:pStyle w:val="Footer"/>
      <w:rPr>
        <w:noProof/>
      </w:rPr>
    </w:pPr>
  </w:p>
  <w:p w14:paraId="5653C73B" w14:textId="327127E8" w:rsidR="0095077F" w:rsidRDefault="00950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DBD4A" w14:textId="77777777" w:rsidR="00A1287C" w:rsidRDefault="00A1287C" w:rsidP="00023F00">
      <w:pPr>
        <w:spacing w:after="0" w:line="240" w:lineRule="auto"/>
      </w:pPr>
      <w:r>
        <w:separator/>
      </w:r>
    </w:p>
  </w:footnote>
  <w:footnote w:type="continuationSeparator" w:id="0">
    <w:p w14:paraId="016DB738" w14:textId="77777777" w:rsidR="00A1287C" w:rsidRDefault="00A1287C" w:rsidP="00023F00">
      <w:pPr>
        <w:spacing w:after="0" w:line="240" w:lineRule="auto"/>
      </w:pPr>
      <w:r>
        <w:continuationSeparator/>
      </w:r>
    </w:p>
  </w:footnote>
  <w:footnote w:type="continuationNotice" w:id="1">
    <w:p w14:paraId="3A4BC1CD" w14:textId="77777777" w:rsidR="00A1287C" w:rsidRDefault="00A128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B39A" w14:textId="6EE1963C" w:rsidR="0095077F" w:rsidRPr="008641E3" w:rsidRDefault="008641E3" w:rsidP="008641E3">
    <w:pPr>
      <w:pStyle w:val="Header"/>
      <w:jc w:val="center"/>
    </w:pPr>
    <w:r>
      <w:rPr>
        <w:rFonts w:eastAsia="DIN NEXT™ ARABIC MEDIUM" w:cs="Arial"/>
        <w:color w:val="2B3B82" w:themeColor="text1"/>
        <w:sz w:val="60"/>
        <w:szCs w:val="60"/>
        <w:lang w:bidi="en-US"/>
      </w:rPr>
      <w:fldChar w:fldCharType="begin" w:fldLock="1"/>
    </w:r>
    <w:r>
      <w:rPr>
        <w:rFonts w:eastAsia="DIN NEXT™ ARABIC MEDIUM" w:cs="Arial"/>
        <w:color w:val="2B3B82" w:themeColor="text1"/>
        <w:sz w:val="60"/>
        <w:szCs w:val="60"/>
        <w:lang w:bidi="en-US"/>
      </w:rPr>
      <w:instrText xml:space="preserve"> DOCPROPERTY bjHeaderEvenPageDocProperty \* MERGEFORMAT </w:instrText>
    </w:r>
    <w:r>
      <w:rPr>
        <w:rFonts w:eastAsia="DIN NEXT™ ARABIC MEDIUM" w:cs="Arial"/>
        <w:color w:val="2B3B82" w:themeColor="text1"/>
        <w:sz w:val="60"/>
        <w:szCs w:val="60"/>
        <w:lang w:bidi="en-US"/>
      </w:rPr>
      <w:fldChar w:fldCharType="separate"/>
    </w:r>
    <w:r w:rsidRPr="00E62678">
      <w:rPr>
        <w:rFonts w:eastAsia="DIN NEXT™ ARABIC MEDIUM" w:cs="Arial"/>
        <w:b/>
        <w:color w:val="029BFF"/>
        <w:sz w:val="18"/>
        <w:szCs w:val="18"/>
        <w:lang w:bidi="en-US"/>
      </w:rPr>
      <w:t xml:space="preserve">RESTRICTED </w:t>
    </w:r>
    <w:r>
      <w:rPr>
        <w:rFonts w:eastAsia="DIN NEXT™ ARABIC MEDIUM" w:cs="Arial"/>
        <w:color w:val="2B3B82" w:themeColor="text1"/>
        <w:sz w:val="60"/>
        <w:szCs w:val="60"/>
        <w:lang w:bidi="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8B7D" w14:textId="7B20E43D" w:rsidR="00C37120" w:rsidRDefault="00155179" w:rsidP="008641E3">
    <w:pPr>
      <w:pStyle w:val="Header"/>
      <w:tabs>
        <w:tab w:val="left" w:pos="1755"/>
        <w:tab w:val="left" w:pos="2970"/>
        <w:tab w:val="center" w:pos="4513"/>
      </w:tabs>
      <w:jc w:val="center"/>
      <w:rPr>
        <w:rFonts w:ascii="DIN NEXT™ ARABIC MEDIUM" w:hAnsi="DIN NEXT™ ARABIC MEDIUM" w:cs="DIN NEXT™ ARABIC MEDIUM"/>
        <w:noProof/>
        <w:color w:val="2B3B82" w:themeColor="text1"/>
        <w:sz w:val="28"/>
        <w:szCs w:val="28"/>
        <w:rtl/>
      </w:rP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4386" behindDoc="1" locked="0" layoutInCell="1" allowOverlap="1" wp14:anchorId="6805735E" wp14:editId="38A66130">
              <wp:simplePos x="0" y="0"/>
              <wp:positionH relativeFrom="margin">
                <wp:posOffset>-103517</wp:posOffset>
              </wp:positionH>
              <wp:positionV relativeFrom="paragraph">
                <wp:posOffset>-77374</wp:posOffset>
              </wp:positionV>
              <wp:extent cx="2876550" cy="526211"/>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876550" cy="526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0C4BA" w14:textId="311EF62B" w:rsidR="00C37120" w:rsidRPr="000433E9" w:rsidRDefault="00C37120" w:rsidP="00C37120">
                          <w:pPr>
                            <w:rPr>
                              <w:rFonts w:ascii="DIN NEXT™ ARABIC MEDIUM" w:hAnsi="DIN NEXT™ ARABIC MEDIUM" w:cs="DIN NEXT™ ARABIC MEDIUM"/>
                              <w:color w:val="373E49" w:themeColor="accent1"/>
                              <w:sz w:val="24"/>
                              <w:szCs w:val="24"/>
                            </w:rPr>
                          </w:pPr>
                          <w:r w:rsidRPr="00C37120">
                            <w:rPr>
                              <w:rFonts w:ascii="DIN NEXT™ ARABIC MEDIUM" w:hAnsi="DIN NEXT™ ARABIC MEDIUM" w:cs="DIN NEXT™ ARABIC MEDIUM"/>
                              <w:color w:val="373E49" w:themeColor="accent1"/>
                              <w:sz w:val="24"/>
                              <w:szCs w:val="24"/>
                            </w:rPr>
                            <w:t>Identity and Access Management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5735E" id="_x0000_t202" coordsize="21600,21600" o:spt="202" path="m,l,21600r21600,l21600,xe">
              <v:stroke joinstyle="miter"/>
              <v:path gradientshapeok="t" o:connecttype="rect"/>
            </v:shapetype>
            <v:shape id="Text Box 9" o:spid="_x0000_s1029" type="#_x0000_t202" style="position:absolute;left:0;text-align:left;margin-left:-8.15pt;margin-top:-6.1pt;width:226.5pt;height:41.45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" filled="f" stroked="f" strokeweight=".5pt">
              <v:textbox>
                <w:txbxContent>
                  <w:p w14:paraId="0350C4BA" w14:textId="311EF62B" w:rsidR="00C37120" w:rsidRPr="000433E9" w:rsidRDefault="00C37120" w:rsidP="00C37120">
                    <w:pPr>
                      <w:rPr>
                        <w:rFonts w:ascii="DIN NEXT™ ARABIC MEDIUM" w:hAnsi="DIN NEXT™ ARABIC MEDIUM" w:cs="DIN NEXT™ ARABIC MEDIUM"/>
                        <w:color w:val="373E49" w:themeColor="accent1"/>
                        <w:sz w:val="24"/>
                        <w:szCs w:val="24"/>
                      </w:rPr>
                    </w:pPr>
                    <w:r w:rsidRPr="00C37120">
                      <w:rPr>
                        <w:rFonts w:ascii="DIN NEXT™ ARABIC MEDIUM" w:hAnsi="DIN NEXT™ ARABIC MEDIUM" w:cs="DIN NEXT™ ARABIC MEDIUM"/>
                        <w:color w:val="373E49" w:themeColor="accent1"/>
                        <w:sz w:val="24"/>
                        <w:szCs w:val="24"/>
                      </w:rPr>
                      <w:t>Identity and Access Management Standard Template</w:t>
                    </w:r>
                  </w:p>
                </w:txbxContent>
              </v:textbox>
              <w10:wrap anchorx="margin"/>
            </v:shape>
          </w:pict>
        </mc:Fallback>
      </mc:AlternateContent>
    </w:r>
    <w:r>
      <w:rPr>
        <w:noProof/>
      </w:rPr>
      <mc:AlternateContent>
        <mc:Choice Requires="wps">
          <w:drawing>
            <wp:anchor distT="0" distB="0" distL="114300" distR="114300" simplePos="0" relativeHeight="251665410" behindDoc="0" locked="0" layoutInCell="1" allowOverlap="1" wp14:anchorId="74479DB3" wp14:editId="7EF3A856">
              <wp:simplePos x="0" y="0"/>
              <wp:positionH relativeFrom="column">
                <wp:posOffset>-463550</wp:posOffset>
              </wp:positionH>
              <wp:positionV relativeFrom="paragraph">
                <wp:posOffset>-435346</wp:posOffset>
              </wp:positionV>
              <wp:extent cx="45085"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4F4391" id="Rectangle 8" o:spid="_x0000_s1026" style="position:absolute;margin-left:-36.5pt;margin-top:-34.3pt;width:3.55pt;height:65.25pt;flip:x;z-index:2516654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" fillcolor="#373e49 [3204]" stroked="f" strokeweight="1pt"/>
          </w:pict>
        </mc:Fallback>
      </mc:AlternateContent>
    </w:r>
  </w:p>
  <w:p w14:paraId="765B9B6B" w14:textId="78E4D7AF" w:rsidR="0095077F" w:rsidRPr="00943D62" w:rsidRDefault="00C37120" w:rsidP="00943D62">
    <w:pPr>
      <w:pStyle w:val="Header"/>
      <w:tabs>
        <w:tab w:val="left" w:pos="1755"/>
        <w:tab w:val="left" w:pos="2970"/>
        <w:tab w:val="center" w:pos="4513"/>
      </w:tabs>
      <w:jc w:val="center"/>
      <w:rPr>
        <w:rFonts w:ascii="Arial" w:hAnsi="Arial" w:cs="Arial"/>
        <w:sz w:val="26"/>
        <w:szCs w:val="26"/>
        <w:lang w:eastAsia="ar"/>
      </w:rPr>
    </w:pPr>
    <w:r w:rsidRPr="00870B96">
      <w:rPr>
        <w:rFonts w:ascii="DIN NEXT™ ARABIC MEDIUM" w:hAnsi="DIN NEXT™ ARABIC MEDIUM" w:cs="DIN NEXT™ ARABIC MEDIUM"/>
        <w:noProof/>
        <w:color w:val="2B3B82" w:themeColor="text1"/>
        <w:sz w:val="28"/>
        <w:szCs w:val="28"/>
        <w:rtl/>
      </w:rPr>
      <w:t xml:space="preserve"> </w:t>
    </w:r>
  </w:p>
  <w:p w14:paraId="336660EB" w14:textId="77777777" w:rsidR="0095077F" w:rsidRPr="00653E90" w:rsidRDefault="0095077F" w:rsidP="00653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316D8" w14:textId="209624C2" w:rsidR="0095077F" w:rsidRPr="008641E3" w:rsidRDefault="0095077F" w:rsidP="008641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048"/>
    <w:multiLevelType w:val="hybridMultilevel"/>
    <w:tmpl w:val="B566A07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703A2"/>
    <w:multiLevelType w:val="hybridMultilevel"/>
    <w:tmpl w:val="2BBE98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55F9C"/>
    <w:multiLevelType w:val="hybridMultilevel"/>
    <w:tmpl w:val="9BF82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1E662C"/>
    <w:multiLevelType w:val="hybridMultilevel"/>
    <w:tmpl w:val="EC8A24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C778B"/>
    <w:multiLevelType w:val="hybridMultilevel"/>
    <w:tmpl w:val="BAB401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D40A6"/>
    <w:multiLevelType w:val="hybridMultilevel"/>
    <w:tmpl w:val="DB62D4F0"/>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3104A"/>
    <w:multiLevelType w:val="hybridMultilevel"/>
    <w:tmpl w:val="36B2CE28"/>
    <w:lvl w:ilvl="0" w:tplc="1652D072">
      <w:start w:val="1"/>
      <w:numFmt w:val="decimal"/>
      <w:lvlText w:val="8-%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019B1"/>
    <w:multiLevelType w:val="hybridMultilevel"/>
    <w:tmpl w:val="2BBE98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F30BC"/>
    <w:multiLevelType w:val="hybridMultilevel"/>
    <w:tmpl w:val="9A7C26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753C44"/>
    <w:multiLevelType w:val="hybridMultilevel"/>
    <w:tmpl w:val="6178D8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7833EE"/>
    <w:multiLevelType w:val="hybridMultilevel"/>
    <w:tmpl w:val="7248CA2E"/>
    <w:lvl w:ilvl="0" w:tplc="E81294B6">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E2412"/>
    <w:multiLevelType w:val="hybridMultilevel"/>
    <w:tmpl w:val="19F06A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24A2A"/>
    <w:multiLevelType w:val="hybridMultilevel"/>
    <w:tmpl w:val="DA5A6D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166DF6"/>
    <w:multiLevelType w:val="hybridMultilevel"/>
    <w:tmpl w:val="9ADC57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59D3"/>
    <w:multiLevelType w:val="hybridMultilevel"/>
    <w:tmpl w:val="5D6C8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829E2"/>
    <w:multiLevelType w:val="hybridMultilevel"/>
    <w:tmpl w:val="BF5A85D6"/>
    <w:lvl w:ilvl="0" w:tplc="1BA4DC44">
      <w:start w:val="1"/>
      <w:numFmt w:val="decimal"/>
      <w:lvlText w:val="7-%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10C509D"/>
    <w:multiLevelType w:val="hybridMultilevel"/>
    <w:tmpl w:val="DA8E36F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9C324A"/>
    <w:multiLevelType w:val="hybridMultilevel"/>
    <w:tmpl w:val="D8500F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F171E"/>
    <w:multiLevelType w:val="hybridMultilevel"/>
    <w:tmpl w:val="04349C84"/>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8595AFF"/>
    <w:multiLevelType w:val="hybridMultilevel"/>
    <w:tmpl w:val="53B80D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5E400D"/>
    <w:multiLevelType w:val="hybridMultilevel"/>
    <w:tmpl w:val="0810BF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5D0AA5"/>
    <w:multiLevelType w:val="hybridMultilevel"/>
    <w:tmpl w:val="388A8D88"/>
    <w:lvl w:ilvl="0" w:tplc="98E882EC">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3C6528A0"/>
    <w:multiLevelType w:val="hybridMultilevel"/>
    <w:tmpl w:val="9A4A776C"/>
    <w:lvl w:ilvl="0" w:tplc="F18C4F54">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01B7B"/>
    <w:multiLevelType w:val="hybridMultilevel"/>
    <w:tmpl w:val="ECAC17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AC456C"/>
    <w:multiLevelType w:val="hybridMultilevel"/>
    <w:tmpl w:val="226879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F11C98"/>
    <w:multiLevelType w:val="hybridMultilevel"/>
    <w:tmpl w:val="E80C9248"/>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28CF54E">
      <w:start w:val="4"/>
      <w:numFmt w:val="bullet"/>
      <w:lvlText w:val=""/>
      <w:lvlJc w:val="left"/>
      <w:pPr>
        <w:ind w:left="3240" w:hanging="720"/>
      </w:pPr>
      <w:rPr>
        <w:rFonts w:ascii="Symbol" w:eastAsia="Calibri" w:hAnsi="Symbol" w:cstheme="minorHAns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4F6196"/>
    <w:multiLevelType w:val="hybridMultilevel"/>
    <w:tmpl w:val="F09673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6C2183"/>
    <w:multiLevelType w:val="hybridMultilevel"/>
    <w:tmpl w:val="A7C0EC68"/>
    <w:lvl w:ilvl="0" w:tplc="032296B6">
      <w:start w:val="1"/>
      <w:numFmt w:val="decimal"/>
      <w:lvlText w:val="6-%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41E61"/>
    <w:multiLevelType w:val="hybridMultilevel"/>
    <w:tmpl w:val="642A023E"/>
    <w:lvl w:ilvl="0" w:tplc="4B68434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A7620"/>
    <w:multiLevelType w:val="hybridMultilevel"/>
    <w:tmpl w:val="060C6D50"/>
    <w:lvl w:ilvl="0" w:tplc="2D3CCF0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CE5668"/>
    <w:multiLevelType w:val="hybridMultilevel"/>
    <w:tmpl w:val="5DD08B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1A1733"/>
    <w:multiLevelType w:val="hybridMultilevel"/>
    <w:tmpl w:val="7512A8DA"/>
    <w:lvl w:ilvl="0" w:tplc="DF64C1C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56085D"/>
    <w:multiLevelType w:val="hybridMultilevel"/>
    <w:tmpl w:val="348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82E32"/>
    <w:multiLevelType w:val="hybridMultilevel"/>
    <w:tmpl w:val="E51AA5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E16822"/>
    <w:multiLevelType w:val="hybridMultilevel"/>
    <w:tmpl w:val="385EF790"/>
    <w:lvl w:ilvl="0" w:tplc="F18C4F5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FA24A0"/>
    <w:multiLevelType w:val="hybridMultilevel"/>
    <w:tmpl w:val="AD7E5912"/>
    <w:lvl w:ilvl="0" w:tplc="909ADECE">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DF0E03"/>
    <w:multiLevelType w:val="hybridMultilevel"/>
    <w:tmpl w:val="708655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E4CE1"/>
    <w:multiLevelType w:val="hybridMultilevel"/>
    <w:tmpl w:val="104217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9C4000"/>
    <w:multiLevelType w:val="hybridMultilevel"/>
    <w:tmpl w:val="22EAAE1A"/>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88700F"/>
    <w:multiLevelType w:val="hybridMultilevel"/>
    <w:tmpl w:val="5B264A2C"/>
    <w:lvl w:ilvl="0" w:tplc="4B68434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807D9E"/>
    <w:multiLevelType w:val="hybridMultilevel"/>
    <w:tmpl w:val="EAD0BA1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9019DB"/>
    <w:multiLevelType w:val="hybridMultilevel"/>
    <w:tmpl w:val="1D8E16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062697"/>
    <w:multiLevelType w:val="hybridMultilevel"/>
    <w:tmpl w:val="355A13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286968"/>
    <w:multiLevelType w:val="multilevel"/>
    <w:tmpl w:val="78223D02"/>
    <w:lvl w:ilvl="0">
      <w:start w:val="1"/>
      <w:numFmt w:val="decimal"/>
      <w:lvlText w:val="%1-"/>
      <w:lvlJc w:val="left"/>
      <w:pPr>
        <w:ind w:left="720" w:hanging="360"/>
      </w:pPr>
      <w:rPr>
        <w:rFonts w:hint="default"/>
        <w:b w:val="0"/>
        <w:bCs/>
        <w:strike w:val="0"/>
        <w:dstrike w:val="0"/>
        <w:color w:val="373E49" w:themeColor="accent1"/>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8" w15:restartNumberingAfterBreak="0">
    <w:nsid w:val="798D6259"/>
    <w:multiLevelType w:val="hybridMultilevel"/>
    <w:tmpl w:val="9BF82246"/>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FE392E"/>
    <w:multiLevelType w:val="hybridMultilevel"/>
    <w:tmpl w:val="A7608A9C"/>
    <w:lvl w:ilvl="0" w:tplc="6F2C7E94">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7F5F406B"/>
    <w:multiLevelType w:val="hybridMultilevel"/>
    <w:tmpl w:val="1BEA1F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38"/>
  </w:num>
  <w:num w:numId="4">
    <w:abstractNumId w:val="47"/>
  </w:num>
  <w:num w:numId="5">
    <w:abstractNumId w:val="27"/>
  </w:num>
  <w:num w:numId="6">
    <w:abstractNumId w:val="32"/>
  </w:num>
  <w:num w:numId="7">
    <w:abstractNumId w:val="16"/>
  </w:num>
  <w:num w:numId="8">
    <w:abstractNumId w:val="41"/>
  </w:num>
  <w:num w:numId="9">
    <w:abstractNumId w:val="22"/>
  </w:num>
  <w:num w:numId="10">
    <w:abstractNumId w:val="33"/>
  </w:num>
  <w:num w:numId="11">
    <w:abstractNumId w:val="45"/>
  </w:num>
  <w:num w:numId="12">
    <w:abstractNumId w:val="25"/>
  </w:num>
  <w:num w:numId="13">
    <w:abstractNumId w:val="46"/>
  </w:num>
  <w:num w:numId="14">
    <w:abstractNumId w:val="11"/>
  </w:num>
  <w:num w:numId="15">
    <w:abstractNumId w:val="26"/>
  </w:num>
  <w:num w:numId="16">
    <w:abstractNumId w:val="13"/>
  </w:num>
  <w:num w:numId="17">
    <w:abstractNumId w:val="36"/>
  </w:num>
  <w:num w:numId="18">
    <w:abstractNumId w:val="5"/>
  </w:num>
  <w:num w:numId="19">
    <w:abstractNumId w:val="42"/>
  </w:num>
  <w:num w:numId="20">
    <w:abstractNumId w:val="18"/>
  </w:num>
  <w:num w:numId="21">
    <w:abstractNumId w:val="44"/>
  </w:num>
  <w:num w:numId="22">
    <w:abstractNumId w:val="48"/>
  </w:num>
  <w:num w:numId="23">
    <w:abstractNumId w:val="2"/>
  </w:num>
  <w:num w:numId="24">
    <w:abstractNumId w:val="0"/>
  </w:num>
  <w:num w:numId="25">
    <w:abstractNumId w:val="4"/>
  </w:num>
  <w:num w:numId="26">
    <w:abstractNumId w:val="50"/>
  </w:num>
  <w:num w:numId="27">
    <w:abstractNumId w:val="14"/>
  </w:num>
  <w:num w:numId="28">
    <w:abstractNumId w:val="28"/>
  </w:num>
  <w:num w:numId="29">
    <w:abstractNumId w:val="21"/>
  </w:num>
  <w:num w:numId="30">
    <w:abstractNumId w:val="40"/>
  </w:num>
  <w:num w:numId="31">
    <w:abstractNumId w:val="1"/>
  </w:num>
  <w:num w:numId="32">
    <w:abstractNumId w:val="3"/>
  </w:num>
  <w:num w:numId="33">
    <w:abstractNumId w:val="15"/>
  </w:num>
  <w:num w:numId="34">
    <w:abstractNumId w:val="20"/>
  </w:num>
  <w:num w:numId="35">
    <w:abstractNumId w:val="30"/>
  </w:num>
  <w:num w:numId="36">
    <w:abstractNumId w:val="31"/>
  </w:num>
  <w:num w:numId="37">
    <w:abstractNumId w:val="43"/>
  </w:num>
  <w:num w:numId="38">
    <w:abstractNumId w:val="39"/>
  </w:num>
  <w:num w:numId="39">
    <w:abstractNumId w:val="34"/>
  </w:num>
  <w:num w:numId="40">
    <w:abstractNumId w:val="37"/>
  </w:num>
  <w:num w:numId="41">
    <w:abstractNumId w:val="35"/>
  </w:num>
  <w:num w:numId="42">
    <w:abstractNumId w:val="24"/>
  </w:num>
  <w:num w:numId="43">
    <w:abstractNumId w:val="19"/>
  </w:num>
  <w:num w:numId="44">
    <w:abstractNumId w:val="7"/>
  </w:num>
  <w:num w:numId="45">
    <w:abstractNumId w:val="23"/>
  </w:num>
  <w:num w:numId="46">
    <w:abstractNumId w:val="49"/>
  </w:num>
  <w:num w:numId="47">
    <w:abstractNumId w:val="29"/>
  </w:num>
  <w:num w:numId="48">
    <w:abstractNumId w:val="17"/>
  </w:num>
  <w:num w:numId="49">
    <w:abstractNumId w:val="6"/>
  </w:num>
  <w:num w:numId="50">
    <w:abstractNumId w:val="8"/>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wMjYwNDG1MDQ2NzdT0lEKTi0uzszPAykwrgUAMVqE3iwAAAA="/>
  </w:docVars>
  <w:rsids>
    <w:rsidRoot w:val="00FB683F"/>
    <w:rsid w:val="0000138D"/>
    <w:rsid w:val="000033B3"/>
    <w:rsid w:val="000037B4"/>
    <w:rsid w:val="000050DE"/>
    <w:rsid w:val="00006176"/>
    <w:rsid w:val="00015318"/>
    <w:rsid w:val="00015F71"/>
    <w:rsid w:val="00015FA9"/>
    <w:rsid w:val="000164ED"/>
    <w:rsid w:val="0002041A"/>
    <w:rsid w:val="00023779"/>
    <w:rsid w:val="00023C1E"/>
    <w:rsid w:val="00023F00"/>
    <w:rsid w:val="0002416F"/>
    <w:rsid w:val="000306FC"/>
    <w:rsid w:val="00031988"/>
    <w:rsid w:val="000336F7"/>
    <w:rsid w:val="00033D42"/>
    <w:rsid w:val="00036DF3"/>
    <w:rsid w:val="00041A42"/>
    <w:rsid w:val="00041D41"/>
    <w:rsid w:val="00042D66"/>
    <w:rsid w:val="00043316"/>
    <w:rsid w:val="00043DA2"/>
    <w:rsid w:val="0004431C"/>
    <w:rsid w:val="00046662"/>
    <w:rsid w:val="00046E6F"/>
    <w:rsid w:val="00046FF3"/>
    <w:rsid w:val="0005328C"/>
    <w:rsid w:val="000532E6"/>
    <w:rsid w:val="00053698"/>
    <w:rsid w:val="00057582"/>
    <w:rsid w:val="00060840"/>
    <w:rsid w:val="00060B0E"/>
    <w:rsid w:val="00061A45"/>
    <w:rsid w:val="00063305"/>
    <w:rsid w:val="0006422D"/>
    <w:rsid w:val="00065CF9"/>
    <w:rsid w:val="000672BD"/>
    <w:rsid w:val="0006792A"/>
    <w:rsid w:val="0007028D"/>
    <w:rsid w:val="000706C8"/>
    <w:rsid w:val="00070C57"/>
    <w:rsid w:val="000735B3"/>
    <w:rsid w:val="000735CE"/>
    <w:rsid w:val="00075AAE"/>
    <w:rsid w:val="00077DC8"/>
    <w:rsid w:val="0008021C"/>
    <w:rsid w:val="00080A81"/>
    <w:rsid w:val="000815A2"/>
    <w:rsid w:val="00082DE7"/>
    <w:rsid w:val="000844E3"/>
    <w:rsid w:val="00092D36"/>
    <w:rsid w:val="00094F1F"/>
    <w:rsid w:val="000A0160"/>
    <w:rsid w:val="000A32FC"/>
    <w:rsid w:val="000A5DEA"/>
    <w:rsid w:val="000A5E10"/>
    <w:rsid w:val="000B2D1D"/>
    <w:rsid w:val="000B45BD"/>
    <w:rsid w:val="000B6381"/>
    <w:rsid w:val="000C7510"/>
    <w:rsid w:val="000D0A78"/>
    <w:rsid w:val="000D16F4"/>
    <w:rsid w:val="000D2184"/>
    <w:rsid w:val="000D3592"/>
    <w:rsid w:val="000D3C80"/>
    <w:rsid w:val="000D401E"/>
    <w:rsid w:val="000D4306"/>
    <w:rsid w:val="000D5A62"/>
    <w:rsid w:val="000D6CD8"/>
    <w:rsid w:val="000D79E9"/>
    <w:rsid w:val="000E0103"/>
    <w:rsid w:val="000E0AAD"/>
    <w:rsid w:val="000E2065"/>
    <w:rsid w:val="000E3EF1"/>
    <w:rsid w:val="000E40D8"/>
    <w:rsid w:val="000E4AC2"/>
    <w:rsid w:val="000E6097"/>
    <w:rsid w:val="000E7671"/>
    <w:rsid w:val="000F136A"/>
    <w:rsid w:val="000F1B0C"/>
    <w:rsid w:val="000F1CA5"/>
    <w:rsid w:val="000F3BBD"/>
    <w:rsid w:val="000F3D86"/>
    <w:rsid w:val="000F489C"/>
    <w:rsid w:val="000F6D52"/>
    <w:rsid w:val="000F6DFE"/>
    <w:rsid w:val="000F7022"/>
    <w:rsid w:val="000F7EC2"/>
    <w:rsid w:val="00100410"/>
    <w:rsid w:val="0010222E"/>
    <w:rsid w:val="00104E98"/>
    <w:rsid w:val="0010574B"/>
    <w:rsid w:val="00106586"/>
    <w:rsid w:val="0010759F"/>
    <w:rsid w:val="00111182"/>
    <w:rsid w:val="001114F3"/>
    <w:rsid w:val="00112C00"/>
    <w:rsid w:val="00112D5A"/>
    <w:rsid w:val="001134F0"/>
    <w:rsid w:val="00113E3C"/>
    <w:rsid w:val="0011695E"/>
    <w:rsid w:val="00116B57"/>
    <w:rsid w:val="00116FD5"/>
    <w:rsid w:val="00120638"/>
    <w:rsid w:val="00120C93"/>
    <w:rsid w:val="001214C4"/>
    <w:rsid w:val="00123ECD"/>
    <w:rsid w:val="00125C8C"/>
    <w:rsid w:val="00125DCE"/>
    <w:rsid w:val="00127146"/>
    <w:rsid w:val="00132B9D"/>
    <w:rsid w:val="00132BA3"/>
    <w:rsid w:val="00134A21"/>
    <w:rsid w:val="00136452"/>
    <w:rsid w:val="00137992"/>
    <w:rsid w:val="00137F25"/>
    <w:rsid w:val="00140E5E"/>
    <w:rsid w:val="00142B28"/>
    <w:rsid w:val="00143756"/>
    <w:rsid w:val="0014741E"/>
    <w:rsid w:val="00150ECA"/>
    <w:rsid w:val="00155179"/>
    <w:rsid w:val="001554D6"/>
    <w:rsid w:val="001558B3"/>
    <w:rsid w:val="00156EFF"/>
    <w:rsid w:val="001600FC"/>
    <w:rsid w:val="00160AA6"/>
    <w:rsid w:val="00166006"/>
    <w:rsid w:val="001674DD"/>
    <w:rsid w:val="0017004F"/>
    <w:rsid w:val="0017195D"/>
    <w:rsid w:val="001723AB"/>
    <w:rsid w:val="001755CF"/>
    <w:rsid w:val="00175899"/>
    <w:rsid w:val="001767FC"/>
    <w:rsid w:val="001768EE"/>
    <w:rsid w:val="00176AD8"/>
    <w:rsid w:val="00176FA5"/>
    <w:rsid w:val="001777F5"/>
    <w:rsid w:val="00185199"/>
    <w:rsid w:val="001857D7"/>
    <w:rsid w:val="00186D16"/>
    <w:rsid w:val="00192A24"/>
    <w:rsid w:val="001A04A8"/>
    <w:rsid w:val="001A051D"/>
    <w:rsid w:val="001A1A1F"/>
    <w:rsid w:val="001A2706"/>
    <w:rsid w:val="001A2826"/>
    <w:rsid w:val="001A3C5C"/>
    <w:rsid w:val="001A4011"/>
    <w:rsid w:val="001A54A4"/>
    <w:rsid w:val="001B3E2F"/>
    <w:rsid w:val="001B7134"/>
    <w:rsid w:val="001C1695"/>
    <w:rsid w:val="001C1C5F"/>
    <w:rsid w:val="001C333F"/>
    <w:rsid w:val="001C77FB"/>
    <w:rsid w:val="001D09C7"/>
    <w:rsid w:val="001D09C8"/>
    <w:rsid w:val="001D1FBD"/>
    <w:rsid w:val="001D2D87"/>
    <w:rsid w:val="001D2F7C"/>
    <w:rsid w:val="001D47CA"/>
    <w:rsid w:val="001D4B93"/>
    <w:rsid w:val="001D4D68"/>
    <w:rsid w:val="001D6845"/>
    <w:rsid w:val="001E1CB3"/>
    <w:rsid w:val="001E5498"/>
    <w:rsid w:val="001E6E83"/>
    <w:rsid w:val="001E70F8"/>
    <w:rsid w:val="001E7620"/>
    <w:rsid w:val="001E7F24"/>
    <w:rsid w:val="001F069C"/>
    <w:rsid w:val="001F0FAF"/>
    <w:rsid w:val="001F15E9"/>
    <w:rsid w:val="001F1939"/>
    <w:rsid w:val="001F38E9"/>
    <w:rsid w:val="001F3D2C"/>
    <w:rsid w:val="001F621E"/>
    <w:rsid w:val="001F6224"/>
    <w:rsid w:val="001F6269"/>
    <w:rsid w:val="00203C68"/>
    <w:rsid w:val="00205A49"/>
    <w:rsid w:val="002074AA"/>
    <w:rsid w:val="00207F83"/>
    <w:rsid w:val="002124A2"/>
    <w:rsid w:val="0021282B"/>
    <w:rsid w:val="0021332D"/>
    <w:rsid w:val="00213926"/>
    <w:rsid w:val="0021689E"/>
    <w:rsid w:val="00220552"/>
    <w:rsid w:val="00222B02"/>
    <w:rsid w:val="00223078"/>
    <w:rsid w:val="00224B5D"/>
    <w:rsid w:val="002309A4"/>
    <w:rsid w:val="002311E1"/>
    <w:rsid w:val="0023248F"/>
    <w:rsid w:val="00232959"/>
    <w:rsid w:val="002332D5"/>
    <w:rsid w:val="002332EF"/>
    <w:rsid w:val="00233529"/>
    <w:rsid w:val="00233B17"/>
    <w:rsid w:val="00234017"/>
    <w:rsid w:val="00234DA1"/>
    <w:rsid w:val="002358AA"/>
    <w:rsid w:val="00235911"/>
    <w:rsid w:val="00235FC9"/>
    <w:rsid w:val="002360CB"/>
    <w:rsid w:val="002366EB"/>
    <w:rsid w:val="00241353"/>
    <w:rsid w:val="00241D3B"/>
    <w:rsid w:val="00242881"/>
    <w:rsid w:val="00243DB1"/>
    <w:rsid w:val="002444B9"/>
    <w:rsid w:val="0024535E"/>
    <w:rsid w:val="002468B3"/>
    <w:rsid w:val="00246F71"/>
    <w:rsid w:val="00252085"/>
    <w:rsid w:val="00252F9E"/>
    <w:rsid w:val="002540DD"/>
    <w:rsid w:val="002543E2"/>
    <w:rsid w:val="0025708F"/>
    <w:rsid w:val="00257DEE"/>
    <w:rsid w:val="00260BC9"/>
    <w:rsid w:val="00261B6F"/>
    <w:rsid w:val="00262249"/>
    <w:rsid w:val="00262389"/>
    <w:rsid w:val="00263B76"/>
    <w:rsid w:val="002647EE"/>
    <w:rsid w:val="00280EB2"/>
    <w:rsid w:val="00280ECA"/>
    <w:rsid w:val="00280F3F"/>
    <w:rsid w:val="0028372B"/>
    <w:rsid w:val="002875EB"/>
    <w:rsid w:val="002877A0"/>
    <w:rsid w:val="00290ABD"/>
    <w:rsid w:val="002918E9"/>
    <w:rsid w:val="002970F6"/>
    <w:rsid w:val="00297559"/>
    <w:rsid w:val="0029756C"/>
    <w:rsid w:val="002A23C7"/>
    <w:rsid w:val="002A4BEC"/>
    <w:rsid w:val="002A7027"/>
    <w:rsid w:val="002A74C2"/>
    <w:rsid w:val="002A7A70"/>
    <w:rsid w:val="002A7C45"/>
    <w:rsid w:val="002B06B1"/>
    <w:rsid w:val="002B0C2C"/>
    <w:rsid w:val="002B1236"/>
    <w:rsid w:val="002B157C"/>
    <w:rsid w:val="002B48B8"/>
    <w:rsid w:val="002B49EA"/>
    <w:rsid w:val="002B49FE"/>
    <w:rsid w:val="002B554B"/>
    <w:rsid w:val="002B5AAD"/>
    <w:rsid w:val="002B641F"/>
    <w:rsid w:val="002B65BA"/>
    <w:rsid w:val="002B6F88"/>
    <w:rsid w:val="002B7BE8"/>
    <w:rsid w:val="002C1F1A"/>
    <w:rsid w:val="002C32C2"/>
    <w:rsid w:val="002C36BA"/>
    <w:rsid w:val="002C4C3D"/>
    <w:rsid w:val="002C6D4B"/>
    <w:rsid w:val="002C74B9"/>
    <w:rsid w:val="002D1FE0"/>
    <w:rsid w:val="002D3E6F"/>
    <w:rsid w:val="002D5425"/>
    <w:rsid w:val="002D5C03"/>
    <w:rsid w:val="002D7A29"/>
    <w:rsid w:val="002D7BE5"/>
    <w:rsid w:val="002E2E46"/>
    <w:rsid w:val="002E3503"/>
    <w:rsid w:val="002E4EBA"/>
    <w:rsid w:val="002E6235"/>
    <w:rsid w:val="002E7826"/>
    <w:rsid w:val="002F05E8"/>
    <w:rsid w:val="002F4238"/>
    <w:rsid w:val="002F4B13"/>
    <w:rsid w:val="002F57B4"/>
    <w:rsid w:val="002F6884"/>
    <w:rsid w:val="00300787"/>
    <w:rsid w:val="00302437"/>
    <w:rsid w:val="00302FE1"/>
    <w:rsid w:val="003032EE"/>
    <w:rsid w:val="00303F06"/>
    <w:rsid w:val="003041E4"/>
    <w:rsid w:val="0030568C"/>
    <w:rsid w:val="00305C95"/>
    <w:rsid w:val="0030762A"/>
    <w:rsid w:val="00310163"/>
    <w:rsid w:val="00313EC1"/>
    <w:rsid w:val="00314309"/>
    <w:rsid w:val="00316085"/>
    <w:rsid w:val="003205A2"/>
    <w:rsid w:val="00321C0B"/>
    <w:rsid w:val="0032422A"/>
    <w:rsid w:val="003250C5"/>
    <w:rsid w:val="003308CE"/>
    <w:rsid w:val="00330D6D"/>
    <w:rsid w:val="003348BF"/>
    <w:rsid w:val="00337D07"/>
    <w:rsid w:val="00342398"/>
    <w:rsid w:val="00342EA6"/>
    <w:rsid w:val="003436E7"/>
    <w:rsid w:val="00344CD2"/>
    <w:rsid w:val="0034772E"/>
    <w:rsid w:val="00350C51"/>
    <w:rsid w:val="00351D64"/>
    <w:rsid w:val="00352044"/>
    <w:rsid w:val="00352A2C"/>
    <w:rsid w:val="00355967"/>
    <w:rsid w:val="003566FE"/>
    <w:rsid w:val="00357B44"/>
    <w:rsid w:val="00362938"/>
    <w:rsid w:val="003645BC"/>
    <w:rsid w:val="00364BC6"/>
    <w:rsid w:val="003657C4"/>
    <w:rsid w:val="003664C7"/>
    <w:rsid w:val="00367564"/>
    <w:rsid w:val="003708FC"/>
    <w:rsid w:val="0037150B"/>
    <w:rsid w:val="00373D0B"/>
    <w:rsid w:val="00381157"/>
    <w:rsid w:val="00382C36"/>
    <w:rsid w:val="003843B0"/>
    <w:rsid w:val="003853EF"/>
    <w:rsid w:val="0039185B"/>
    <w:rsid w:val="00392744"/>
    <w:rsid w:val="00392C91"/>
    <w:rsid w:val="0039361A"/>
    <w:rsid w:val="00397122"/>
    <w:rsid w:val="00397DDD"/>
    <w:rsid w:val="003A2707"/>
    <w:rsid w:val="003A29CA"/>
    <w:rsid w:val="003A319F"/>
    <w:rsid w:val="003A3479"/>
    <w:rsid w:val="003A394F"/>
    <w:rsid w:val="003A398D"/>
    <w:rsid w:val="003A4CB8"/>
    <w:rsid w:val="003A5C29"/>
    <w:rsid w:val="003A663E"/>
    <w:rsid w:val="003B13FE"/>
    <w:rsid w:val="003B1AA9"/>
    <w:rsid w:val="003B1B86"/>
    <w:rsid w:val="003B3850"/>
    <w:rsid w:val="003B3D1A"/>
    <w:rsid w:val="003B4B17"/>
    <w:rsid w:val="003B6843"/>
    <w:rsid w:val="003B7B22"/>
    <w:rsid w:val="003C0D58"/>
    <w:rsid w:val="003C0DA3"/>
    <w:rsid w:val="003C1DFC"/>
    <w:rsid w:val="003C1EEF"/>
    <w:rsid w:val="003C2FA2"/>
    <w:rsid w:val="003C3E37"/>
    <w:rsid w:val="003C428D"/>
    <w:rsid w:val="003D0722"/>
    <w:rsid w:val="003D234F"/>
    <w:rsid w:val="003D4CD6"/>
    <w:rsid w:val="003D4DE2"/>
    <w:rsid w:val="003D578A"/>
    <w:rsid w:val="003D664F"/>
    <w:rsid w:val="003E01BB"/>
    <w:rsid w:val="003E0EDC"/>
    <w:rsid w:val="003E4D5A"/>
    <w:rsid w:val="003E5247"/>
    <w:rsid w:val="003E5959"/>
    <w:rsid w:val="003E713C"/>
    <w:rsid w:val="003F2004"/>
    <w:rsid w:val="003F4BBD"/>
    <w:rsid w:val="0040479C"/>
    <w:rsid w:val="00404B74"/>
    <w:rsid w:val="00405CA4"/>
    <w:rsid w:val="00407BE9"/>
    <w:rsid w:val="00407CA6"/>
    <w:rsid w:val="00410525"/>
    <w:rsid w:val="00411022"/>
    <w:rsid w:val="00411428"/>
    <w:rsid w:val="004120EC"/>
    <w:rsid w:val="0041698B"/>
    <w:rsid w:val="004228E4"/>
    <w:rsid w:val="004252F6"/>
    <w:rsid w:val="004269E7"/>
    <w:rsid w:val="00427281"/>
    <w:rsid w:val="0043090D"/>
    <w:rsid w:val="00431691"/>
    <w:rsid w:val="0043173A"/>
    <w:rsid w:val="004318B0"/>
    <w:rsid w:val="00432A7F"/>
    <w:rsid w:val="0043361E"/>
    <w:rsid w:val="00434469"/>
    <w:rsid w:val="00434572"/>
    <w:rsid w:val="004366BE"/>
    <w:rsid w:val="00437948"/>
    <w:rsid w:val="00437FB4"/>
    <w:rsid w:val="00440EC0"/>
    <w:rsid w:val="004410D7"/>
    <w:rsid w:val="00442D18"/>
    <w:rsid w:val="00443B4D"/>
    <w:rsid w:val="00444B3A"/>
    <w:rsid w:val="00444E2A"/>
    <w:rsid w:val="00447687"/>
    <w:rsid w:val="00447B18"/>
    <w:rsid w:val="00452DFC"/>
    <w:rsid w:val="00453410"/>
    <w:rsid w:val="00453C59"/>
    <w:rsid w:val="004558AD"/>
    <w:rsid w:val="004558E0"/>
    <w:rsid w:val="00456AF3"/>
    <w:rsid w:val="00457130"/>
    <w:rsid w:val="00457E01"/>
    <w:rsid w:val="0046193A"/>
    <w:rsid w:val="00463141"/>
    <w:rsid w:val="00463244"/>
    <w:rsid w:val="00471518"/>
    <w:rsid w:val="00471C74"/>
    <w:rsid w:val="00471CE4"/>
    <w:rsid w:val="004727DB"/>
    <w:rsid w:val="004734E2"/>
    <w:rsid w:val="0047357F"/>
    <w:rsid w:val="00475E4B"/>
    <w:rsid w:val="00477CC9"/>
    <w:rsid w:val="00485418"/>
    <w:rsid w:val="00486D1F"/>
    <w:rsid w:val="00493984"/>
    <w:rsid w:val="00497FE4"/>
    <w:rsid w:val="004A3C23"/>
    <w:rsid w:val="004B003B"/>
    <w:rsid w:val="004B4CB7"/>
    <w:rsid w:val="004B6FB6"/>
    <w:rsid w:val="004C06C0"/>
    <w:rsid w:val="004C3520"/>
    <w:rsid w:val="004D2843"/>
    <w:rsid w:val="004D430B"/>
    <w:rsid w:val="004D46CD"/>
    <w:rsid w:val="004D4F6F"/>
    <w:rsid w:val="004D6BDD"/>
    <w:rsid w:val="004D7B4C"/>
    <w:rsid w:val="004D7EC2"/>
    <w:rsid w:val="004E145F"/>
    <w:rsid w:val="004E3653"/>
    <w:rsid w:val="004F01F1"/>
    <w:rsid w:val="004F026E"/>
    <w:rsid w:val="004F0B8B"/>
    <w:rsid w:val="004F215E"/>
    <w:rsid w:val="004F2696"/>
    <w:rsid w:val="004F5742"/>
    <w:rsid w:val="004F6DBD"/>
    <w:rsid w:val="004F7581"/>
    <w:rsid w:val="00501B76"/>
    <w:rsid w:val="00501C3B"/>
    <w:rsid w:val="0050244C"/>
    <w:rsid w:val="005044BC"/>
    <w:rsid w:val="00506731"/>
    <w:rsid w:val="00506D32"/>
    <w:rsid w:val="00510038"/>
    <w:rsid w:val="00510E8B"/>
    <w:rsid w:val="005126A0"/>
    <w:rsid w:val="00512939"/>
    <w:rsid w:val="00514BA3"/>
    <w:rsid w:val="00520D53"/>
    <w:rsid w:val="00520ECD"/>
    <w:rsid w:val="00521933"/>
    <w:rsid w:val="00522FAB"/>
    <w:rsid w:val="005249E2"/>
    <w:rsid w:val="00524FB8"/>
    <w:rsid w:val="00524FF5"/>
    <w:rsid w:val="00525F62"/>
    <w:rsid w:val="00525FDE"/>
    <w:rsid w:val="00526CE0"/>
    <w:rsid w:val="0053040E"/>
    <w:rsid w:val="005308C6"/>
    <w:rsid w:val="0053119E"/>
    <w:rsid w:val="00531621"/>
    <w:rsid w:val="0053216D"/>
    <w:rsid w:val="00533A2E"/>
    <w:rsid w:val="00535CB9"/>
    <w:rsid w:val="005369AC"/>
    <w:rsid w:val="00537F0B"/>
    <w:rsid w:val="005404B5"/>
    <w:rsid w:val="00540C8D"/>
    <w:rsid w:val="00540DDB"/>
    <w:rsid w:val="0054236B"/>
    <w:rsid w:val="005429C7"/>
    <w:rsid w:val="00545144"/>
    <w:rsid w:val="00546510"/>
    <w:rsid w:val="0055012E"/>
    <w:rsid w:val="00550822"/>
    <w:rsid w:val="005509BA"/>
    <w:rsid w:val="005512C9"/>
    <w:rsid w:val="00551B16"/>
    <w:rsid w:val="00554BF5"/>
    <w:rsid w:val="00564B7C"/>
    <w:rsid w:val="00564E85"/>
    <w:rsid w:val="005653B5"/>
    <w:rsid w:val="00565A51"/>
    <w:rsid w:val="00565D66"/>
    <w:rsid w:val="00565EAE"/>
    <w:rsid w:val="00567DC8"/>
    <w:rsid w:val="00572B02"/>
    <w:rsid w:val="00573411"/>
    <w:rsid w:val="0057437F"/>
    <w:rsid w:val="005844BE"/>
    <w:rsid w:val="00585A7D"/>
    <w:rsid w:val="00591A26"/>
    <w:rsid w:val="0059203D"/>
    <w:rsid w:val="0059512D"/>
    <w:rsid w:val="00595797"/>
    <w:rsid w:val="00596480"/>
    <w:rsid w:val="005A3210"/>
    <w:rsid w:val="005A3C12"/>
    <w:rsid w:val="005A5C3D"/>
    <w:rsid w:val="005A7E2F"/>
    <w:rsid w:val="005B056A"/>
    <w:rsid w:val="005B099C"/>
    <w:rsid w:val="005B2666"/>
    <w:rsid w:val="005B5387"/>
    <w:rsid w:val="005B75AD"/>
    <w:rsid w:val="005C36E4"/>
    <w:rsid w:val="005C3829"/>
    <w:rsid w:val="005C4B69"/>
    <w:rsid w:val="005C6EB0"/>
    <w:rsid w:val="005D0526"/>
    <w:rsid w:val="005D145B"/>
    <w:rsid w:val="005D185D"/>
    <w:rsid w:val="005D1A76"/>
    <w:rsid w:val="005D2AC6"/>
    <w:rsid w:val="005D2FFF"/>
    <w:rsid w:val="005D3C52"/>
    <w:rsid w:val="005D4B8A"/>
    <w:rsid w:val="005D52FD"/>
    <w:rsid w:val="005D69E8"/>
    <w:rsid w:val="005E01F4"/>
    <w:rsid w:val="005E156C"/>
    <w:rsid w:val="005E2E72"/>
    <w:rsid w:val="005E4487"/>
    <w:rsid w:val="005E5769"/>
    <w:rsid w:val="005E62DB"/>
    <w:rsid w:val="005F1688"/>
    <w:rsid w:val="005F1A40"/>
    <w:rsid w:val="005F4BAD"/>
    <w:rsid w:val="005F536C"/>
    <w:rsid w:val="005F5F62"/>
    <w:rsid w:val="005F6BB2"/>
    <w:rsid w:val="005F747A"/>
    <w:rsid w:val="00602BAF"/>
    <w:rsid w:val="00605317"/>
    <w:rsid w:val="00606B28"/>
    <w:rsid w:val="00607583"/>
    <w:rsid w:val="0060759E"/>
    <w:rsid w:val="00607699"/>
    <w:rsid w:val="00611EF8"/>
    <w:rsid w:val="00612889"/>
    <w:rsid w:val="006141E8"/>
    <w:rsid w:val="00615FE2"/>
    <w:rsid w:val="0061765B"/>
    <w:rsid w:val="00617FF5"/>
    <w:rsid w:val="006243E2"/>
    <w:rsid w:val="00624A9F"/>
    <w:rsid w:val="00625021"/>
    <w:rsid w:val="006251CC"/>
    <w:rsid w:val="006253AC"/>
    <w:rsid w:val="0062558B"/>
    <w:rsid w:val="00631B16"/>
    <w:rsid w:val="00632F06"/>
    <w:rsid w:val="006333DF"/>
    <w:rsid w:val="006412EC"/>
    <w:rsid w:val="00644204"/>
    <w:rsid w:val="00644E19"/>
    <w:rsid w:val="00644E70"/>
    <w:rsid w:val="006534C4"/>
    <w:rsid w:val="00653E90"/>
    <w:rsid w:val="0065401A"/>
    <w:rsid w:val="00654253"/>
    <w:rsid w:val="0065449D"/>
    <w:rsid w:val="00654F1E"/>
    <w:rsid w:val="006555FC"/>
    <w:rsid w:val="00657985"/>
    <w:rsid w:val="00657DF7"/>
    <w:rsid w:val="00657E9B"/>
    <w:rsid w:val="00662576"/>
    <w:rsid w:val="00663842"/>
    <w:rsid w:val="00670702"/>
    <w:rsid w:val="006760A0"/>
    <w:rsid w:val="00680E49"/>
    <w:rsid w:val="00684732"/>
    <w:rsid w:val="00692501"/>
    <w:rsid w:val="00693E5E"/>
    <w:rsid w:val="006952EA"/>
    <w:rsid w:val="006964B5"/>
    <w:rsid w:val="006964D2"/>
    <w:rsid w:val="00697590"/>
    <w:rsid w:val="006A1648"/>
    <w:rsid w:val="006A301E"/>
    <w:rsid w:val="006A3E6C"/>
    <w:rsid w:val="006A6B6B"/>
    <w:rsid w:val="006B08AD"/>
    <w:rsid w:val="006B0F1E"/>
    <w:rsid w:val="006B6BC1"/>
    <w:rsid w:val="006B6EA3"/>
    <w:rsid w:val="006B6F2B"/>
    <w:rsid w:val="006B7A78"/>
    <w:rsid w:val="006C00AA"/>
    <w:rsid w:val="006C0A2F"/>
    <w:rsid w:val="006C0E32"/>
    <w:rsid w:val="006C2AE6"/>
    <w:rsid w:val="006D0905"/>
    <w:rsid w:val="006D1C3E"/>
    <w:rsid w:val="006D33AE"/>
    <w:rsid w:val="006E1FE8"/>
    <w:rsid w:val="006E3499"/>
    <w:rsid w:val="006E5005"/>
    <w:rsid w:val="006E5E33"/>
    <w:rsid w:val="006E6A41"/>
    <w:rsid w:val="006E78EC"/>
    <w:rsid w:val="006E7B5C"/>
    <w:rsid w:val="006F11EB"/>
    <w:rsid w:val="006F3BF2"/>
    <w:rsid w:val="006F524D"/>
    <w:rsid w:val="00700591"/>
    <w:rsid w:val="007009DB"/>
    <w:rsid w:val="00700A08"/>
    <w:rsid w:val="007070B0"/>
    <w:rsid w:val="007072C1"/>
    <w:rsid w:val="00707F93"/>
    <w:rsid w:val="00710FC2"/>
    <w:rsid w:val="00712DD7"/>
    <w:rsid w:val="00713CFD"/>
    <w:rsid w:val="007167B2"/>
    <w:rsid w:val="0072092F"/>
    <w:rsid w:val="00722B24"/>
    <w:rsid w:val="007231B9"/>
    <w:rsid w:val="00723484"/>
    <w:rsid w:val="0072382B"/>
    <w:rsid w:val="007238B6"/>
    <w:rsid w:val="00726338"/>
    <w:rsid w:val="00726F20"/>
    <w:rsid w:val="00732225"/>
    <w:rsid w:val="00735A29"/>
    <w:rsid w:val="00741481"/>
    <w:rsid w:val="007414F1"/>
    <w:rsid w:val="0074343D"/>
    <w:rsid w:val="007439AB"/>
    <w:rsid w:val="00744F2C"/>
    <w:rsid w:val="007461D9"/>
    <w:rsid w:val="007516A5"/>
    <w:rsid w:val="00753598"/>
    <w:rsid w:val="007542F3"/>
    <w:rsid w:val="00754BCB"/>
    <w:rsid w:val="00762572"/>
    <w:rsid w:val="00762F54"/>
    <w:rsid w:val="00763F3E"/>
    <w:rsid w:val="0076546E"/>
    <w:rsid w:val="007658FB"/>
    <w:rsid w:val="00767A24"/>
    <w:rsid w:val="007702F5"/>
    <w:rsid w:val="007712FD"/>
    <w:rsid w:val="00774161"/>
    <w:rsid w:val="00774AAF"/>
    <w:rsid w:val="00775184"/>
    <w:rsid w:val="007763BD"/>
    <w:rsid w:val="0078314C"/>
    <w:rsid w:val="00786DC4"/>
    <w:rsid w:val="00792F70"/>
    <w:rsid w:val="00793714"/>
    <w:rsid w:val="00793DBC"/>
    <w:rsid w:val="007966AB"/>
    <w:rsid w:val="007A2933"/>
    <w:rsid w:val="007A5326"/>
    <w:rsid w:val="007A5A4D"/>
    <w:rsid w:val="007A7D2D"/>
    <w:rsid w:val="007B1076"/>
    <w:rsid w:val="007B21C3"/>
    <w:rsid w:val="007B3257"/>
    <w:rsid w:val="007B4AA0"/>
    <w:rsid w:val="007B79E0"/>
    <w:rsid w:val="007B7AAE"/>
    <w:rsid w:val="007C122C"/>
    <w:rsid w:val="007C2676"/>
    <w:rsid w:val="007C2CF4"/>
    <w:rsid w:val="007C3993"/>
    <w:rsid w:val="007C5C0C"/>
    <w:rsid w:val="007C7DA2"/>
    <w:rsid w:val="007D0872"/>
    <w:rsid w:val="007D3078"/>
    <w:rsid w:val="007D502E"/>
    <w:rsid w:val="007D5065"/>
    <w:rsid w:val="007D5DE4"/>
    <w:rsid w:val="007D5F35"/>
    <w:rsid w:val="007E0399"/>
    <w:rsid w:val="007E0D83"/>
    <w:rsid w:val="007E1A07"/>
    <w:rsid w:val="007E2ABD"/>
    <w:rsid w:val="007E3882"/>
    <w:rsid w:val="007E42D6"/>
    <w:rsid w:val="007E46E1"/>
    <w:rsid w:val="007E4B23"/>
    <w:rsid w:val="007E5180"/>
    <w:rsid w:val="007E6E7E"/>
    <w:rsid w:val="007F4D77"/>
    <w:rsid w:val="007F566B"/>
    <w:rsid w:val="007F73D0"/>
    <w:rsid w:val="008000AA"/>
    <w:rsid w:val="00800125"/>
    <w:rsid w:val="00801C11"/>
    <w:rsid w:val="00802000"/>
    <w:rsid w:val="00810E40"/>
    <w:rsid w:val="00815D64"/>
    <w:rsid w:val="00817B17"/>
    <w:rsid w:val="0082030B"/>
    <w:rsid w:val="00821E69"/>
    <w:rsid w:val="00822776"/>
    <w:rsid w:val="0083221B"/>
    <w:rsid w:val="00832746"/>
    <w:rsid w:val="00836BD9"/>
    <w:rsid w:val="008405F7"/>
    <w:rsid w:val="008411E5"/>
    <w:rsid w:val="00841765"/>
    <w:rsid w:val="00841CE4"/>
    <w:rsid w:val="00844154"/>
    <w:rsid w:val="008452B0"/>
    <w:rsid w:val="008458B2"/>
    <w:rsid w:val="008468C2"/>
    <w:rsid w:val="00852CE6"/>
    <w:rsid w:val="008530D9"/>
    <w:rsid w:val="00861918"/>
    <w:rsid w:val="00861988"/>
    <w:rsid w:val="008641E3"/>
    <w:rsid w:val="00864A02"/>
    <w:rsid w:val="00865964"/>
    <w:rsid w:val="00872281"/>
    <w:rsid w:val="00885BD4"/>
    <w:rsid w:val="00891823"/>
    <w:rsid w:val="008929CE"/>
    <w:rsid w:val="00892A9C"/>
    <w:rsid w:val="00893F1F"/>
    <w:rsid w:val="00895212"/>
    <w:rsid w:val="00895D0F"/>
    <w:rsid w:val="008A2811"/>
    <w:rsid w:val="008A3931"/>
    <w:rsid w:val="008A4676"/>
    <w:rsid w:val="008A7DDB"/>
    <w:rsid w:val="008B1C5A"/>
    <w:rsid w:val="008B43AF"/>
    <w:rsid w:val="008B6930"/>
    <w:rsid w:val="008B7190"/>
    <w:rsid w:val="008C10C1"/>
    <w:rsid w:val="008C31E1"/>
    <w:rsid w:val="008C42EF"/>
    <w:rsid w:val="008C67E4"/>
    <w:rsid w:val="008C7447"/>
    <w:rsid w:val="008C7734"/>
    <w:rsid w:val="008D0530"/>
    <w:rsid w:val="008D5492"/>
    <w:rsid w:val="008D779C"/>
    <w:rsid w:val="008E0639"/>
    <w:rsid w:val="008E7BC0"/>
    <w:rsid w:val="008F044D"/>
    <w:rsid w:val="008F1A39"/>
    <w:rsid w:val="008F3488"/>
    <w:rsid w:val="008F3CEF"/>
    <w:rsid w:val="008F440E"/>
    <w:rsid w:val="008F5EA4"/>
    <w:rsid w:val="008F66F5"/>
    <w:rsid w:val="008F6760"/>
    <w:rsid w:val="00901966"/>
    <w:rsid w:val="009021B5"/>
    <w:rsid w:val="0090220C"/>
    <w:rsid w:val="00905D4D"/>
    <w:rsid w:val="00905DB9"/>
    <w:rsid w:val="009077F1"/>
    <w:rsid w:val="009132F1"/>
    <w:rsid w:val="0091532A"/>
    <w:rsid w:val="0091726C"/>
    <w:rsid w:val="00920079"/>
    <w:rsid w:val="0092078C"/>
    <w:rsid w:val="00920988"/>
    <w:rsid w:val="00921F9B"/>
    <w:rsid w:val="009257A3"/>
    <w:rsid w:val="00926CD6"/>
    <w:rsid w:val="009271B2"/>
    <w:rsid w:val="00930E06"/>
    <w:rsid w:val="00930EBD"/>
    <w:rsid w:val="00931D2E"/>
    <w:rsid w:val="00932441"/>
    <w:rsid w:val="00935379"/>
    <w:rsid w:val="00935CBD"/>
    <w:rsid w:val="00936F70"/>
    <w:rsid w:val="009410C0"/>
    <w:rsid w:val="00942E02"/>
    <w:rsid w:val="00943D62"/>
    <w:rsid w:val="00946673"/>
    <w:rsid w:val="009502DA"/>
    <w:rsid w:val="009506F1"/>
    <w:rsid w:val="0095077F"/>
    <w:rsid w:val="00951991"/>
    <w:rsid w:val="00952897"/>
    <w:rsid w:val="00953916"/>
    <w:rsid w:val="009552A0"/>
    <w:rsid w:val="00955ABF"/>
    <w:rsid w:val="00956338"/>
    <w:rsid w:val="00960166"/>
    <w:rsid w:val="009601DF"/>
    <w:rsid w:val="009602BB"/>
    <w:rsid w:val="00960DDB"/>
    <w:rsid w:val="00961003"/>
    <w:rsid w:val="0096189E"/>
    <w:rsid w:val="00961F9C"/>
    <w:rsid w:val="009629DF"/>
    <w:rsid w:val="009634E5"/>
    <w:rsid w:val="009648F5"/>
    <w:rsid w:val="0096759A"/>
    <w:rsid w:val="00974357"/>
    <w:rsid w:val="009776CC"/>
    <w:rsid w:val="009817BE"/>
    <w:rsid w:val="0098238F"/>
    <w:rsid w:val="009841A0"/>
    <w:rsid w:val="0098737F"/>
    <w:rsid w:val="00991C5E"/>
    <w:rsid w:val="00991F31"/>
    <w:rsid w:val="009934E9"/>
    <w:rsid w:val="00993C11"/>
    <w:rsid w:val="0099713E"/>
    <w:rsid w:val="009A1E7B"/>
    <w:rsid w:val="009A409D"/>
    <w:rsid w:val="009A507D"/>
    <w:rsid w:val="009A560A"/>
    <w:rsid w:val="009A5F00"/>
    <w:rsid w:val="009A767E"/>
    <w:rsid w:val="009A79F3"/>
    <w:rsid w:val="009B12A5"/>
    <w:rsid w:val="009B1559"/>
    <w:rsid w:val="009B1CAE"/>
    <w:rsid w:val="009B2D6A"/>
    <w:rsid w:val="009B43B0"/>
    <w:rsid w:val="009B6032"/>
    <w:rsid w:val="009B6948"/>
    <w:rsid w:val="009B7DE7"/>
    <w:rsid w:val="009C0E7B"/>
    <w:rsid w:val="009C1322"/>
    <w:rsid w:val="009C22FB"/>
    <w:rsid w:val="009D0C59"/>
    <w:rsid w:val="009D39A8"/>
    <w:rsid w:val="009D57C2"/>
    <w:rsid w:val="009D73F4"/>
    <w:rsid w:val="009E235A"/>
    <w:rsid w:val="009F1398"/>
    <w:rsid w:val="009F2345"/>
    <w:rsid w:val="009F2716"/>
    <w:rsid w:val="009F363A"/>
    <w:rsid w:val="009F62D5"/>
    <w:rsid w:val="009F7D69"/>
    <w:rsid w:val="00A00A22"/>
    <w:rsid w:val="00A01851"/>
    <w:rsid w:val="00A01909"/>
    <w:rsid w:val="00A01921"/>
    <w:rsid w:val="00A025A1"/>
    <w:rsid w:val="00A02630"/>
    <w:rsid w:val="00A03B87"/>
    <w:rsid w:val="00A050FB"/>
    <w:rsid w:val="00A05300"/>
    <w:rsid w:val="00A065CF"/>
    <w:rsid w:val="00A06D66"/>
    <w:rsid w:val="00A0725E"/>
    <w:rsid w:val="00A1171B"/>
    <w:rsid w:val="00A11A44"/>
    <w:rsid w:val="00A1287C"/>
    <w:rsid w:val="00A14526"/>
    <w:rsid w:val="00A1634C"/>
    <w:rsid w:val="00A1703D"/>
    <w:rsid w:val="00A1795D"/>
    <w:rsid w:val="00A208B9"/>
    <w:rsid w:val="00A20CF0"/>
    <w:rsid w:val="00A20DA2"/>
    <w:rsid w:val="00A21326"/>
    <w:rsid w:val="00A2188E"/>
    <w:rsid w:val="00A21EC3"/>
    <w:rsid w:val="00A22698"/>
    <w:rsid w:val="00A24BA9"/>
    <w:rsid w:val="00A258E6"/>
    <w:rsid w:val="00A26E1C"/>
    <w:rsid w:val="00A275F8"/>
    <w:rsid w:val="00A32672"/>
    <w:rsid w:val="00A33C8D"/>
    <w:rsid w:val="00A369FF"/>
    <w:rsid w:val="00A37504"/>
    <w:rsid w:val="00A378B0"/>
    <w:rsid w:val="00A417E8"/>
    <w:rsid w:val="00A456EF"/>
    <w:rsid w:val="00A5247E"/>
    <w:rsid w:val="00A52968"/>
    <w:rsid w:val="00A55791"/>
    <w:rsid w:val="00A56A11"/>
    <w:rsid w:val="00A578C5"/>
    <w:rsid w:val="00A6120A"/>
    <w:rsid w:val="00A626B4"/>
    <w:rsid w:val="00A6322A"/>
    <w:rsid w:val="00A63ED7"/>
    <w:rsid w:val="00A64F88"/>
    <w:rsid w:val="00A659DA"/>
    <w:rsid w:val="00A65BC3"/>
    <w:rsid w:val="00A71197"/>
    <w:rsid w:val="00A74880"/>
    <w:rsid w:val="00A804B1"/>
    <w:rsid w:val="00A80602"/>
    <w:rsid w:val="00A8130B"/>
    <w:rsid w:val="00A82424"/>
    <w:rsid w:val="00A82D54"/>
    <w:rsid w:val="00A86FAE"/>
    <w:rsid w:val="00A87F0A"/>
    <w:rsid w:val="00A90E7B"/>
    <w:rsid w:val="00A92752"/>
    <w:rsid w:val="00A95926"/>
    <w:rsid w:val="00AA3D52"/>
    <w:rsid w:val="00AA5B33"/>
    <w:rsid w:val="00AA6E4B"/>
    <w:rsid w:val="00AA75E1"/>
    <w:rsid w:val="00AB0862"/>
    <w:rsid w:val="00AB2C79"/>
    <w:rsid w:val="00AB512A"/>
    <w:rsid w:val="00AB642F"/>
    <w:rsid w:val="00AB73C5"/>
    <w:rsid w:val="00AB7CB1"/>
    <w:rsid w:val="00AC0452"/>
    <w:rsid w:val="00AC0A52"/>
    <w:rsid w:val="00AC3CFE"/>
    <w:rsid w:val="00AC5FFB"/>
    <w:rsid w:val="00AC624B"/>
    <w:rsid w:val="00AC70F8"/>
    <w:rsid w:val="00AC7168"/>
    <w:rsid w:val="00AD0C86"/>
    <w:rsid w:val="00AD0CAD"/>
    <w:rsid w:val="00AD0FED"/>
    <w:rsid w:val="00AD3EA9"/>
    <w:rsid w:val="00AD5367"/>
    <w:rsid w:val="00AD594B"/>
    <w:rsid w:val="00AD5970"/>
    <w:rsid w:val="00AE0041"/>
    <w:rsid w:val="00AE266D"/>
    <w:rsid w:val="00AE33CF"/>
    <w:rsid w:val="00AE4480"/>
    <w:rsid w:val="00AF4407"/>
    <w:rsid w:val="00AF6024"/>
    <w:rsid w:val="00AF63A5"/>
    <w:rsid w:val="00B001FF"/>
    <w:rsid w:val="00B01A3E"/>
    <w:rsid w:val="00B113B6"/>
    <w:rsid w:val="00B14DFA"/>
    <w:rsid w:val="00B21257"/>
    <w:rsid w:val="00B25F05"/>
    <w:rsid w:val="00B260CB"/>
    <w:rsid w:val="00B26B32"/>
    <w:rsid w:val="00B27D7A"/>
    <w:rsid w:val="00B309B7"/>
    <w:rsid w:val="00B31235"/>
    <w:rsid w:val="00B312ED"/>
    <w:rsid w:val="00B332EF"/>
    <w:rsid w:val="00B33324"/>
    <w:rsid w:val="00B33744"/>
    <w:rsid w:val="00B348AD"/>
    <w:rsid w:val="00B407BA"/>
    <w:rsid w:val="00B452AF"/>
    <w:rsid w:val="00B47E29"/>
    <w:rsid w:val="00B50ED9"/>
    <w:rsid w:val="00B5168E"/>
    <w:rsid w:val="00B51F5D"/>
    <w:rsid w:val="00B526D7"/>
    <w:rsid w:val="00B5693D"/>
    <w:rsid w:val="00B6062B"/>
    <w:rsid w:val="00B64EB7"/>
    <w:rsid w:val="00B65BA6"/>
    <w:rsid w:val="00B66E5B"/>
    <w:rsid w:val="00B67D83"/>
    <w:rsid w:val="00B704C5"/>
    <w:rsid w:val="00B72DE1"/>
    <w:rsid w:val="00B7304E"/>
    <w:rsid w:val="00B74400"/>
    <w:rsid w:val="00B74923"/>
    <w:rsid w:val="00B92EA7"/>
    <w:rsid w:val="00B92FD6"/>
    <w:rsid w:val="00B9458E"/>
    <w:rsid w:val="00B946FE"/>
    <w:rsid w:val="00B95346"/>
    <w:rsid w:val="00B96983"/>
    <w:rsid w:val="00B97696"/>
    <w:rsid w:val="00BA00E6"/>
    <w:rsid w:val="00BA0696"/>
    <w:rsid w:val="00BA2124"/>
    <w:rsid w:val="00BA76F9"/>
    <w:rsid w:val="00BB032F"/>
    <w:rsid w:val="00BB114F"/>
    <w:rsid w:val="00BB2654"/>
    <w:rsid w:val="00BB3D84"/>
    <w:rsid w:val="00BC1FAA"/>
    <w:rsid w:val="00BC31F2"/>
    <w:rsid w:val="00BC4672"/>
    <w:rsid w:val="00BD0A7D"/>
    <w:rsid w:val="00BD0E0E"/>
    <w:rsid w:val="00BD196C"/>
    <w:rsid w:val="00BD43B6"/>
    <w:rsid w:val="00BD5531"/>
    <w:rsid w:val="00BD6B3A"/>
    <w:rsid w:val="00BD7A55"/>
    <w:rsid w:val="00BE4DF9"/>
    <w:rsid w:val="00BF1032"/>
    <w:rsid w:val="00BF1B4A"/>
    <w:rsid w:val="00BF1B69"/>
    <w:rsid w:val="00BF3CE4"/>
    <w:rsid w:val="00BF7D8F"/>
    <w:rsid w:val="00C00648"/>
    <w:rsid w:val="00C013F8"/>
    <w:rsid w:val="00C02592"/>
    <w:rsid w:val="00C060E8"/>
    <w:rsid w:val="00C07CB9"/>
    <w:rsid w:val="00C10E62"/>
    <w:rsid w:val="00C129FA"/>
    <w:rsid w:val="00C12EC0"/>
    <w:rsid w:val="00C1336C"/>
    <w:rsid w:val="00C14D58"/>
    <w:rsid w:val="00C1748E"/>
    <w:rsid w:val="00C20311"/>
    <w:rsid w:val="00C220A0"/>
    <w:rsid w:val="00C256A3"/>
    <w:rsid w:val="00C263FC"/>
    <w:rsid w:val="00C266AD"/>
    <w:rsid w:val="00C27C28"/>
    <w:rsid w:val="00C27D8D"/>
    <w:rsid w:val="00C30C36"/>
    <w:rsid w:val="00C331F8"/>
    <w:rsid w:val="00C3501F"/>
    <w:rsid w:val="00C35820"/>
    <w:rsid w:val="00C37120"/>
    <w:rsid w:val="00C377C5"/>
    <w:rsid w:val="00C410DE"/>
    <w:rsid w:val="00C42D8E"/>
    <w:rsid w:val="00C43881"/>
    <w:rsid w:val="00C4476E"/>
    <w:rsid w:val="00C50BDA"/>
    <w:rsid w:val="00C5416D"/>
    <w:rsid w:val="00C55621"/>
    <w:rsid w:val="00C56F81"/>
    <w:rsid w:val="00C64139"/>
    <w:rsid w:val="00C664E5"/>
    <w:rsid w:val="00C7061D"/>
    <w:rsid w:val="00C71AE9"/>
    <w:rsid w:val="00C74637"/>
    <w:rsid w:val="00C77BA0"/>
    <w:rsid w:val="00C8074B"/>
    <w:rsid w:val="00C8416A"/>
    <w:rsid w:val="00C85997"/>
    <w:rsid w:val="00C87DE7"/>
    <w:rsid w:val="00C903C3"/>
    <w:rsid w:val="00C926F4"/>
    <w:rsid w:val="00C94B4C"/>
    <w:rsid w:val="00C950BD"/>
    <w:rsid w:val="00C95305"/>
    <w:rsid w:val="00C971CE"/>
    <w:rsid w:val="00C974A7"/>
    <w:rsid w:val="00C97CED"/>
    <w:rsid w:val="00C97F15"/>
    <w:rsid w:val="00CA142A"/>
    <w:rsid w:val="00CA60B4"/>
    <w:rsid w:val="00CB21E5"/>
    <w:rsid w:val="00CB2436"/>
    <w:rsid w:val="00CB5711"/>
    <w:rsid w:val="00CB57D5"/>
    <w:rsid w:val="00CB730C"/>
    <w:rsid w:val="00CB79DB"/>
    <w:rsid w:val="00CC07CA"/>
    <w:rsid w:val="00CC152C"/>
    <w:rsid w:val="00CC1A8E"/>
    <w:rsid w:val="00CC3670"/>
    <w:rsid w:val="00CC441A"/>
    <w:rsid w:val="00CC4BDC"/>
    <w:rsid w:val="00CD451C"/>
    <w:rsid w:val="00CD58F4"/>
    <w:rsid w:val="00CD69A2"/>
    <w:rsid w:val="00CE7CD4"/>
    <w:rsid w:val="00CF0135"/>
    <w:rsid w:val="00CF1B93"/>
    <w:rsid w:val="00CF1CD1"/>
    <w:rsid w:val="00CF1E81"/>
    <w:rsid w:val="00CF6A1C"/>
    <w:rsid w:val="00D05E69"/>
    <w:rsid w:val="00D10BC4"/>
    <w:rsid w:val="00D12FAC"/>
    <w:rsid w:val="00D147B1"/>
    <w:rsid w:val="00D14EAC"/>
    <w:rsid w:val="00D1764E"/>
    <w:rsid w:val="00D20A5D"/>
    <w:rsid w:val="00D22239"/>
    <w:rsid w:val="00D236AC"/>
    <w:rsid w:val="00D25D5F"/>
    <w:rsid w:val="00D30C32"/>
    <w:rsid w:val="00D33966"/>
    <w:rsid w:val="00D344F3"/>
    <w:rsid w:val="00D3470C"/>
    <w:rsid w:val="00D35576"/>
    <w:rsid w:val="00D35E51"/>
    <w:rsid w:val="00D3622C"/>
    <w:rsid w:val="00D36C26"/>
    <w:rsid w:val="00D3731F"/>
    <w:rsid w:val="00D42547"/>
    <w:rsid w:val="00D47B2C"/>
    <w:rsid w:val="00D50C09"/>
    <w:rsid w:val="00D50F39"/>
    <w:rsid w:val="00D5105B"/>
    <w:rsid w:val="00D510B7"/>
    <w:rsid w:val="00D52F92"/>
    <w:rsid w:val="00D53797"/>
    <w:rsid w:val="00D53FFF"/>
    <w:rsid w:val="00D55224"/>
    <w:rsid w:val="00D5644F"/>
    <w:rsid w:val="00D564BF"/>
    <w:rsid w:val="00D572F7"/>
    <w:rsid w:val="00D603FC"/>
    <w:rsid w:val="00D630AB"/>
    <w:rsid w:val="00D63548"/>
    <w:rsid w:val="00D6420F"/>
    <w:rsid w:val="00D65232"/>
    <w:rsid w:val="00D70FA9"/>
    <w:rsid w:val="00D72AF8"/>
    <w:rsid w:val="00D7479A"/>
    <w:rsid w:val="00D762F9"/>
    <w:rsid w:val="00D76550"/>
    <w:rsid w:val="00D77720"/>
    <w:rsid w:val="00D80E8A"/>
    <w:rsid w:val="00D8167E"/>
    <w:rsid w:val="00D818BB"/>
    <w:rsid w:val="00D81EC6"/>
    <w:rsid w:val="00D82D08"/>
    <w:rsid w:val="00D82EFF"/>
    <w:rsid w:val="00D83E22"/>
    <w:rsid w:val="00D83FAE"/>
    <w:rsid w:val="00D84D3D"/>
    <w:rsid w:val="00D858BA"/>
    <w:rsid w:val="00D85CA0"/>
    <w:rsid w:val="00D86DA1"/>
    <w:rsid w:val="00D87DCB"/>
    <w:rsid w:val="00D9040B"/>
    <w:rsid w:val="00D9049E"/>
    <w:rsid w:val="00D92B50"/>
    <w:rsid w:val="00DA33B0"/>
    <w:rsid w:val="00DA4D0E"/>
    <w:rsid w:val="00DA5359"/>
    <w:rsid w:val="00DA6246"/>
    <w:rsid w:val="00DA71AD"/>
    <w:rsid w:val="00DB1A8D"/>
    <w:rsid w:val="00DB37EB"/>
    <w:rsid w:val="00DB3C61"/>
    <w:rsid w:val="00DB3DA5"/>
    <w:rsid w:val="00DB4927"/>
    <w:rsid w:val="00DC060F"/>
    <w:rsid w:val="00DC0E53"/>
    <w:rsid w:val="00DC1D71"/>
    <w:rsid w:val="00DC229C"/>
    <w:rsid w:val="00DC6683"/>
    <w:rsid w:val="00DC79EB"/>
    <w:rsid w:val="00DC7E29"/>
    <w:rsid w:val="00DD009D"/>
    <w:rsid w:val="00DD2304"/>
    <w:rsid w:val="00DD2352"/>
    <w:rsid w:val="00DD3B65"/>
    <w:rsid w:val="00DD50EF"/>
    <w:rsid w:val="00DD77D6"/>
    <w:rsid w:val="00DD7E2A"/>
    <w:rsid w:val="00DE1CFF"/>
    <w:rsid w:val="00DE39DF"/>
    <w:rsid w:val="00DE690F"/>
    <w:rsid w:val="00DE75DF"/>
    <w:rsid w:val="00DE7CBC"/>
    <w:rsid w:val="00DF03C0"/>
    <w:rsid w:val="00DF0789"/>
    <w:rsid w:val="00DF1625"/>
    <w:rsid w:val="00DF2C75"/>
    <w:rsid w:val="00DF5084"/>
    <w:rsid w:val="00DF5374"/>
    <w:rsid w:val="00DF6D58"/>
    <w:rsid w:val="00DF739A"/>
    <w:rsid w:val="00DF781F"/>
    <w:rsid w:val="00E01704"/>
    <w:rsid w:val="00E030EE"/>
    <w:rsid w:val="00E06313"/>
    <w:rsid w:val="00E073D7"/>
    <w:rsid w:val="00E144D1"/>
    <w:rsid w:val="00E1451D"/>
    <w:rsid w:val="00E15C80"/>
    <w:rsid w:val="00E17272"/>
    <w:rsid w:val="00E177FC"/>
    <w:rsid w:val="00E21688"/>
    <w:rsid w:val="00E21809"/>
    <w:rsid w:val="00E2309A"/>
    <w:rsid w:val="00E23FCA"/>
    <w:rsid w:val="00E2480B"/>
    <w:rsid w:val="00E2492F"/>
    <w:rsid w:val="00E2496F"/>
    <w:rsid w:val="00E257FE"/>
    <w:rsid w:val="00E273EB"/>
    <w:rsid w:val="00E3129B"/>
    <w:rsid w:val="00E31DD6"/>
    <w:rsid w:val="00E337B2"/>
    <w:rsid w:val="00E36612"/>
    <w:rsid w:val="00E3705B"/>
    <w:rsid w:val="00E37BCB"/>
    <w:rsid w:val="00E37F9E"/>
    <w:rsid w:val="00E423BC"/>
    <w:rsid w:val="00E51972"/>
    <w:rsid w:val="00E52A81"/>
    <w:rsid w:val="00E53742"/>
    <w:rsid w:val="00E562A7"/>
    <w:rsid w:val="00E63656"/>
    <w:rsid w:val="00E66F99"/>
    <w:rsid w:val="00E72072"/>
    <w:rsid w:val="00E72C3A"/>
    <w:rsid w:val="00E7357F"/>
    <w:rsid w:val="00E74C71"/>
    <w:rsid w:val="00E77D57"/>
    <w:rsid w:val="00E83001"/>
    <w:rsid w:val="00E9000A"/>
    <w:rsid w:val="00E91C1E"/>
    <w:rsid w:val="00E92159"/>
    <w:rsid w:val="00E9269E"/>
    <w:rsid w:val="00E92F0B"/>
    <w:rsid w:val="00E93A02"/>
    <w:rsid w:val="00E93B8A"/>
    <w:rsid w:val="00E9447B"/>
    <w:rsid w:val="00E95B1A"/>
    <w:rsid w:val="00E96065"/>
    <w:rsid w:val="00E975DB"/>
    <w:rsid w:val="00EA4EFB"/>
    <w:rsid w:val="00EA68EA"/>
    <w:rsid w:val="00EB3AE6"/>
    <w:rsid w:val="00EB672C"/>
    <w:rsid w:val="00EC0D42"/>
    <w:rsid w:val="00EC10D9"/>
    <w:rsid w:val="00EC144F"/>
    <w:rsid w:val="00EC271A"/>
    <w:rsid w:val="00EC2827"/>
    <w:rsid w:val="00EC2A87"/>
    <w:rsid w:val="00EC320F"/>
    <w:rsid w:val="00EC3B62"/>
    <w:rsid w:val="00EC4B73"/>
    <w:rsid w:val="00EC791B"/>
    <w:rsid w:val="00ED1F09"/>
    <w:rsid w:val="00ED2F67"/>
    <w:rsid w:val="00ED45B2"/>
    <w:rsid w:val="00ED5D76"/>
    <w:rsid w:val="00ED62AA"/>
    <w:rsid w:val="00EE1833"/>
    <w:rsid w:val="00EE18D9"/>
    <w:rsid w:val="00EE2994"/>
    <w:rsid w:val="00EE32E1"/>
    <w:rsid w:val="00EE427B"/>
    <w:rsid w:val="00EE432A"/>
    <w:rsid w:val="00EF063A"/>
    <w:rsid w:val="00EF08F9"/>
    <w:rsid w:val="00EF3880"/>
    <w:rsid w:val="00EF4A66"/>
    <w:rsid w:val="00EF585C"/>
    <w:rsid w:val="00F01125"/>
    <w:rsid w:val="00F06267"/>
    <w:rsid w:val="00F06957"/>
    <w:rsid w:val="00F10C32"/>
    <w:rsid w:val="00F10FC3"/>
    <w:rsid w:val="00F1126F"/>
    <w:rsid w:val="00F11549"/>
    <w:rsid w:val="00F12AAC"/>
    <w:rsid w:val="00F1380B"/>
    <w:rsid w:val="00F13925"/>
    <w:rsid w:val="00F14F2F"/>
    <w:rsid w:val="00F1562E"/>
    <w:rsid w:val="00F16E58"/>
    <w:rsid w:val="00F22D5C"/>
    <w:rsid w:val="00F23ABC"/>
    <w:rsid w:val="00F25685"/>
    <w:rsid w:val="00F263E1"/>
    <w:rsid w:val="00F2718F"/>
    <w:rsid w:val="00F27B57"/>
    <w:rsid w:val="00F3461B"/>
    <w:rsid w:val="00F34E10"/>
    <w:rsid w:val="00F36447"/>
    <w:rsid w:val="00F42DA1"/>
    <w:rsid w:val="00F459B0"/>
    <w:rsid w:val="00F45E23"/>
    <w:rsid w:val="00F4639D"/>
    <w:rsid w:val="00F47F44"/>
    <w:rsid w:val="00F5031A"/>
    <w:rsid w:val="00F508DC"/>
    <w:rsid w:val="00F50E88"/>
    <w:rsid w:val="00F5109C"/>
    <w:rsid w:val="00F52525"/>
    <w:rsid w:val="00F52E40"/>
    <w:rsid w:val="00F5532F"/>
    <w:rsid w:val="00F5649A"/>
    <w:rsid w:val="00F5719E"/>
    <w:rsid w:val="00F64F5A"/>
    <w:rsid w:val="00F70457"/>
    <w:rsid w:val="00F72B10"/>
    <w:rsid w:val="00F73C8B"/>
    <w:rsid w:val="00F74DEE"/>
    <w:rsid w:val="00F75131"/>
    <w:rsid w:val="00F772C7"/>
    <w:rsid w:val="00F77998"/>
    <w:rsid w:val="00F81DAC"/>
    <w:rsid w:val="00F820D1"/>
    <w:rsid w:val="00F8283D"/>
    <w:rsid w:val="00F84288"/>
    <w:rsid w:val="00F85F88"/>
    <w:rsid w:val="00F86564"/>
    <w:rsid w:val="00F877E7"/>
    <w:rsid w:val="00F91F8D"/>
    <w:rsid w:val="00F92585"/>
    <w:rsid w:val="00F94B07"/>
    <w:rsid w:val="00F97588"/>
    <w:rsid w:val="00FA1B0E"/>
    <w:rsid w:val="00FA2522"/>
    <w:rsid w:val="00FA2A5D"/>
    <w:rsid w:val="00FA32C8"/>
    <w:rsid w:val="00FA3B93"/>
    <w:rsid w:val="00FA5D29"/>
    <w:rsid w:val="00FB14E4"/>
    <w:rsid w:val="00FB39EE"/>
    <w:rsid w:val="00FB6509"/>
    <w:rsid w:val="00FB683F"/>
    <w:rsid w:val="00FB787A"/>
    <w:rsid w:val="00FC2721"/>
    <w:rsid w:val="00FC3F6E"/>
    <w:rsid w:val="00FC401D"/>
    <w:rsid w:val="00FD7908"/>
    <w:rsid w:val="00FE008A"/>
    <w:rsid w:val="00FE0677"/>
    <w:rsid w:val="00FE0E65"/>
    <w:rsid w:val="00FF0B63"/>
    <w:rsid w:val="00FF412F"/>
    <w:rsid w:val="00FF458C"/>
    <w:rsid w:val="00FF67F0"/>
    <w:rsid w:val="00FF7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313"/>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1E1CB3"/>
    <w:pPr>
      <w:tabs>
        <w:tab w:val="left" w:pos="2089"/>
        <w:tab w:val="right" w:leader="dot" w:pos="9017"/>
      </w:tabs>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2B1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0110D2D9A743F1B318EFE320E2FE1F"/>
        <w:category>
          <w:name w:val="General"/>
          <w:gallery w:val="placeholder"/>
        </w:category>
        <w:types>
          <w:type w:val="bbPlcHdr"/>
        </w:types>
        <w:behaviors>
          <w:behavior w:val="content"/>
        </w:behaviors>
        <w:guid w:val="{05B80460-66BF-4422-BF1C-4DA81301B2E0}"/>
      </w:docPartPr>
      <w:docPartBody>
        <w:p w:rsidR="00E076F9" w:rsidRDefault="00BF5C30" w:rsidP="00BF5C30">
          <w:pPr>
            <w:pStyle w:val="E10110D2D9A743F1B318EFE320E2FE1F"/>
          </w:pPr>
          <w:r>
            <w:rPr>
              <w:rStyle w:val="PlaceholderText"/>
            </w:rPr>
            <w:t>Choose an item.</w:t>
          </w:r>
        </w:p>
      </w:docPartBody>
    </w:docPart>
    <w:docPart>
      <w:docPartPr>
        <w:name w:val="8CE5BEA8CB2A4D58B372D3E737CB35DF"/>
        <w:category>
          <w:name w:val="General"/>
          <w:gallery w:val="placeholder"/>
        </w:category>
        <w:types>
          <w:type w:val="bbPlcHdr"/>
        </w:types>
        <w:behaviors>
          <w:behavior w:val="content"/>
        </w:behaviors>
        <w:guid w:val="{5428B381-3107-4B38-845A-6019E2BBC507}"/>
      </w:docPartPr>
      <w:docPartBody>
        <w:p w:rsidR="0082441F" w:rsidRDefault="0029352E" w:rsidP="0029352E">
          <w:pPr>
            <w:pStyle w:val="8CE5BEA8CB2A4D58B372D3E737CB35DF"/>
          </w:pPr>
          <w:r w:rsidRPr="00AA4E33">
            <w:rPr>
              <w:rStyle w:val="PlaceholderText"/>
              <w:lang w:bidi="en-US"/>
            </w:rPr>
            <w:t>Choose an item.</w:t>
          </w:r>
        </w:p>
      </w:docPartBody>
    </w:docPart>
    <w:docPart>
      <w:docPartPr>
        <w:name w:val="C4C000BA094D49DD95C0067FA1848E78"/>
        <w:category>
          <w:name w:val="General"/>
          <w:gallery w:val="placeholder"/>
        </w:category>
        <w:types>
          <w:type w:val="bbPlcHdr"/>
        </w:types>
        <w:behaviors>
          <w:behavior w:val="content"/>
        </w:behaviors>
        <w:guid w:val="{F1B4D8B9-2B06-466F-8340-4073F3F3E6B6}"/>
      </w:docPartPr>
      <w:docPartBody>
        <w:p w:rsidR="0082441F" w:rsidRDefault="0029352E" w:rsidP="0029352E">
          <w:pPr>
            <w:pStyle w:val="C4C000BA094D49DD95C0067FA1848E78"/>
          </w:pPr>
          <w:r>
            <w:rPr>
              <w:rStyle w:val="PlaceholderText"/>
              <w:lang w:bidi="en-US"/>
            </w:rPr>
            <w:t>Click here to enter text.</w:t>
          </w:r>
        </w:p>
      </w:docPartBody>
    </w:docPart>
    <w:docPart>
      <w:docPartPr>
        <w:name w:val="A1B77AF1050C448282D479B66408FB2A"/>
        <w:category>
          <w:name w:val="General"/>
          <w:gallery w:val="placeholder"/>
        </w:category>
        <w:types>
          <w:type w:val="bbPlcHdr"/>
        </w:types>
        <w:behaviors>
          <w:behavior w:val="content"/>
        </w:behaviors>
        <w:guid w:val="{E190AFED-D5D5-4C2D-A6F6-B47A4ADEFE82}"/>
      </w:docPartPr>
      <w:docPartBody>
        <w:p w:rsidR="0082441F" w:rsidRDefault="0029352E" w:rsidP="0029352E">
          <w:pPr>
            <w:pStyle w:val="A1B77AF1050C448282D479B66408FB2A"/>
          </w:pPr>
          <w:r w:rsidRPr="002C6AEA">
            <w:rPr>
              <w:rStyle w:val="PlaceholderText"/>
              <w:lang w:bidi="en-US"/>
            </w:rPr>
            <w:t>Click here to enter text.</w:t>
          </w:r>
        </w:p>
      </w:docPartBody>
    </w:docPart>
    <w:docPart>
      <w:docPartPr>
        <w:name w:val="54E4068AEBD34AEEB920F654DE3BD84F"/>
        <w:category>
          <w:name w:val="General"/>
          <w:gallery w:val="placeholder"/>
        </w:category>
        <w:types>
          <w:type w:val="bbPlcHdr"/>
        </w:types>
        <w:behaviors>
          <w:behavior w:val="content"/>
        </w:behaviors>
        <w:guid w:val="{A5D6FC5C-488D-4256-9871-9B569B2FA916}"/>
      </w:docPartPr>
      <w:docPartBody>
        <w:p w:rsidR="0082441F" w:rsidRDefault="0029352E" w:rsidP="0029352E">
          <w:pPr>
            <w:pStyle w:val="54E4068AEBD34AEEB920F654DE3BD84F"/>
          </w:pPr>
          <w:r w:rsidRPr="002C6AEA">
            <w:rPr>
              <w:rStyle w:val="PlaceholderText"/>
              <w:lang w:bidi="en-US"/>
            </w:rPr>
            <w:t>Click here to enter text.</w:t>
          </w:r>
        </w:p>
      </w:docPartBody>
    </w:docPart>
    <w:docPart>
      <w:docPartPr>
        <w:name w:val="B5CBF1CF874B438ABE552586BA894993"/>
        <w:category>
          <w:name w:val="General"/>
          <w:gallery w:val="placeholder"/>
        </w:category>
        <w:types>
          <w:type w:val="bbPlcHdr"/>
        </w:types>
        <w:behaviors>
          <w:behavior w:val="content"/>
        </w:behaviors>
        <w:guid w:val="{704C7E01-C846-4079-8A15-C9F8BE6876B3}"/>
      </w:docPartPr>
      <w:docPartBody>
        <w:p w:rsidR="00165E7D" w:rsidRDefault="007D41C7" w:rsidP="007D41C7">
          <w:pPr>
            <w:pStyle w:val="B5CBF1CF874B438ABE552586BA894993"/>
          </w:pPr>
          <w:r>
            <w:rPr>
              <w:rStyle w:val="PlaceholderText"/>
              <w:lang w:bidi="en-US"/>
            </w:rPr>
            <w:t>Click here to enter text.</w:t>
          </w:r>
        </w:p>
      </w:docPartBody>
    </w:docPart>
    <w:docPart>
      <w:docPartPr>
        <w:name w:val="77786EF938B848DFA6224B940A87975A"/>
        <w:category>
          <w:name w:val="General"/>
          <w:gallery w:val="placeholder"/>
        </w:category>
        <w:types>
          <w:type w:val="bbPlcHdr"/>
        </w:types>
        <w:behaviors>
          <w:behavior w:val="content"/>
        </w:behaviors>
        <w:guid w:val="{B82AE7C6-A1D2-44A1-8904-AD94C1620582}"/>
      </w:docPartPr>
      <w:docPartBody>
        <w:p w:rsidR="00165E7D" w:rsidRDefault="007D41C7" w:rsidP="007D41C7">
          <w:pPr>
            <w:pStyle w:val="77786EF938B848DFA6224B940A87975A"/>
          </w:pPr>
          <w:r>
            <w:rPr>
              <w:rStyle w:val="PlaceholderText"/>
              <w:lang w:bidi="en-US"/>
            </w:rPr>
            <w:t>Click here to enter text.</w:t>
          </w:r>
        </w:p>
      </w:docPartBody>
    </w:docPart>
    <w:docPart>
      <w:docPartPr>
        <w:name w:val="128B3227F955474897170B722506BC74"/>
        <w:category>
          <w:name w:val="General"/>
          <w:gallery w:val="placeholder"/>
        </w:category>
        <w:types>
          <w:type w:val="bbPlcHdr"/>
        </w:types>
        <w:behaviors>
          <w:behavior w:val="content"/>
        </w:behaviors>
        <w:guid w:val="{2AC176EC-44FB-4D7F-9964-6B16E3BB6F5E}"/>
      </w:docPartPr>
      <w:docPartBody>
        <w:p w:rsidR="00165E7D" w:rsidRDefault="007D41C7" w:rsidP="007D41C7">
          <w:pPr>
            <w:pStyle w:val="128B3227F955474897170B722506BC74"/>
          </w:pPr>
          <w:r>
            <w:rPr>
              <w:rFonts w:asciiTheme="minorBidi" w:hAnsiTheme="minorBidi"/>
              <w:color w:val="5B9BD5" w:themeColor="accent1"/>
              <w:shd w:val="clear" w:color="auto" w:fill="ACB9CA" w:themeFill="text2" w:themeFillTint="66"/>
              <w:lang w:bidi="en-US"/>
            </w:rPr>
            <w:t>Choose Role</w:t>
          </w:r>
        </w:p>
      </w:docPartBody>
    </w:docPart>
    <w:docPart>
      <w:docPartPr>
        <w:name w:val="8F1247BB99024A918B5867B1AF772018"/>
        <w:category>
          <w:name w:val="General"/>
          <w:gallery w:val="placeholder"/>
        </w:category>
        <w:types>
          <w:type w:val="bbPlcHdr"/>
        </w:types>
        <w:behaviors>
          <w:behavior w:val="content"/>
        </w:behaviors>
        <w:guid w:val="{EBFECB62-7F18-4DA0-9454-1AD37ADBBC1A}"/>
      </w:docPartPr>
      <w:docPartBody>
        <w:p w:rsidR="00165E7D" w:rsidRDefault="007D41C7" w:rsidP="007D41C7">
          <w:pPr>
            <w:pStyle w:val="8F1247BB99024A918B5867B1AF772018"/>
          </w:pPr>
          <w:r>
            <w:rPr>
              <w:rStyle w:val="PlaceholderText"/>
              <w:lang w:bidi="en-US"/>
            </w:rPr>
            <w:t>Click here to enter text.</w:t>
          </w:r>
        </w:p>
      </w:docPartBody>
    </w:docPart>
    <w:docPart>
      <w:docPartPr>
        <w:name w:val="9481727E34D84899984E89F1848A46FA"/>
        <w:category>
          <w:name w:val="General"/>
          <w:gallery w:val="placeholder"/>
        </w:category>
        <w:types>
          <w:type w:val="bbPlcHdr"/>
        </w:types>
        <w:behaviors>
          <w:behavior w:val="content"/>
        </w:behaviors>
        <w:guid w:val="{BAA45830-AE5D-4294-B23A-4CA55DDBA6D8}"/>
      </w:docPartPr>
      <w:docPartBody>
        <w:p w:rsidR="00165E7D" w:rsidRDefault="007D41C7" w:rsidP="007D41C7">
          <w:pPr>
            <w:pStyle w:val="9481727E34D84899984E89F1848A46FA"/>
          </w:pPr>
          <w:r>
            <w:rPr>
              <w:rStyle w:val="PlaceholderText"/>
              <w:lang w:bidi="en-US"/>
            </w:rPr>
            <w:t>Click here to enter text.</w:t>
          </w:r>
        </w:p>
      </w:docPartBody>
    </w:docPart>
    <w:docPart>
      <w:docPartPr>
        <w:name w:val="1DC227716DBF40DD99261DF664235A98"/>
        <w:category>
          <w:name w:val="General"/>
          <w:gallery w:val="placeholder"/>
        </w:category>
        <w:types>
          <w:type w:val="bbPlcHdr"/>
        </w:types>
        <w:behaviors>
          <w:behavior w:val="content"/>
        </w:behaviors>
        <w:guid w:val="{01DDBDB0-EA79-4033-913A-F09D4CDA905A}"/>
      </w:docPartPr>
      <w:docPartBody>
        <w:p w:rsidR="00165E7D" w:rsidRDefault="007D41C7" w:rsidP="007D41C7">
          <w:pPr>
            <w:pStyle w:val="1DC227716DBF40DD99261DF664235A98"/>
          </w:pPr>
          <w:r>
            <w:rPr>
              <w:rStyle w:val="PlaceholderText"/>
              <w:lang w:bidi="en-US"/>
            </w:rPr>
            <w:t>Click here to enter text.</w:t>
          </w:r>
        </w:p>
      </w:docPartBody>
    </w:docPart>
    <w:docPart>
      <w:docPartPr>
        <w:name w:val="9F8EEFD294964DF1ACD508B59E00D9A5"/>
        <w:category>
          <w:name w:val="General"/>
          <w:gallery w:val="placeholder"/>
        </w:category>
        <w:types>
          <w:type w:val="bbPlcHdr"/>
        </w:types>
        <w:behaviors>
          <w:behavior w:val="content"/>
        </w:behaviors>
        <w:guid w:val="{92A159E9-D0AA-49C2-9EB2-959C161960E6}"/>
      </w:docPartPr>
      <w:docPartBody>
        <w:p w:rsidR="00165E7D" w:rsidRDefault="007D41C7" w:rsidP="007D41C7">
          <w:pPr>
            <w:pStyle w:val="9F8EEFD294964DF1ACD508B59E00D9A5"/>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TheSansArabic Light">
    <w:altName w:val="Calibri"/>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01283"/>
    <w:rsid w:val="00031B03"/>
    <w:rsid w:val="000A4486"/>
    <w:rsid w:val="000F1592"/>
    <w:rsid w:val="000F46EC"/>
    <w:rsid w:val="0010647E"/>
    <w:rsid w:val="00112A91"/>
    <w:rsid w:val="0012122B"/>
    <w:rsid w:val="001243EF"/>
    <w:rsid w:val="00150590"/>
    <w:rsid w:val="00150880"/>
    <w:rsid w:val="0015204F"/>
    <w:rsid w:val="00165E7D"/>
    <w:rsid w:val="00190619"/>
    <w:rsid w:val="001B3FBC"/>
    <w:rsid w:val="001B7BB6"/>
    <w:rsid w:val="001D4A91"/>
    <w:rsid w:val="002164B7"/>
    <w:rsid w:val="002520A4"/>
    <w:rsid w:val="0029352E"/>
    <w:rsid w:val="002F115F"/>
    <w:rsid w:val="002F2FBD"/>
    <w:rsid w:val="003017FC"/>
    <w:rsid w:val="0035539E"/>
    <w:rsid w:val="00367BE5"/>
    <w:rsid w:val="003821E8"/>
    <w:rsid w:val="003E2E6D"/>
    <w:rsid w:val="003F7B8B"/>
    <w:rsid w:val="004375C2"/>
    <w:rsid w:val="00443E72"/>
    <w:rsid w:val="004C2DE0"/>
    <w:rsid w:val="00500827"/>
    <w:rsid w:val="005B3653"/>
    <w:rsid w:val="005B7132"/>
    <w:rsid w:val="005C6C57"/>
    <w:rsid w:val="005D6D14"/>
    <w:rsid w:val="005F61DE"/>
    <w:rsid w:val="0064790E"/>
    <w:rsid w:val="006841C7"/>
    <w:rsid w:val="00717612"/>
    <w:rsid w:val="0074632F"/>
    <w:rsid w:val="0078657C"/>
    <w:rsid w:val="007A69F7"/>
    <w:rsid w:val="007D41C7"/>
    <w:rsid w:val="007E04B9"/>
    <w:rsid w:val="007E2092"/>
    <w:rsid w:val="007F1D09"/>
    <w:rsid w:val="0082441F"/>
    <w:rsid w:val="008266AD"/>
    <w:rsid w:val="00890C32"/>
    <w:rsid w:val="008C46C7"/>
    <w:rsid w:val="00915B73"/>
    <w:rsid w:val="00941B0C"/>
    <w:rsid w:val="009624B6"/>
    <w:rsid w:val="009C2FF2"/>
    <w:rsid w:val="00A05FD4"/>
    <w:rsid w:val="00A0681E"/>
    <w:rsid w:val="00A17302"/>
    <w:rsid w:val="00A46BDA"/>
    <w:rsid w:val="00A662BF"/>
    <w:rsid w:val="00A76837"/>
    <w:rsid w:val="00A96BBB"/>
    <w:rsid w:val="00AA22D2"/>
    <w:rsid w:val="00AD0B57"/>
    <w:rsid w:val="00B316EA"/>
    <w:rsid w:val="00B42E5A"/>
    <w:rsid w:val="00B45572"/>
    <w:rsid w:val="00B66673"/>
    <w:rsid w:val="00B93A84"/>
    <w:rsid w:val="00BD2EEF"/>
    <w:rsid w:val="00BD681A"/>
    <w:rsid w:val="00BF5C30"/>
    <w:rsid w:val="00C05AAF"/>
    <w:rsid w:val="00C1701C"/>
    <w:rsid w:val="00C9719C"/>
    <w:rsid w:val="00CA14A5"/>
    <w:rsid w:val="00CB3A2C"/>
    <w:rsid w:val="00CB6DDE"/>
    <w:rsid w:val="00CD4AD3"/>
    <w:rsid w:val="00CE11C9"/>
    <w:rsid w:val="00CE63BE"/>
    <w:rsid w:val="00D4505E"/>
    <w:rsid w:val="00D57E1E"/>
    <w:rsid w:val="00D7734A"/>
    <w:rsid w:val="00DD1A10"/>
    <w:rsid w:val="00E076F9"/>
    <w:rsid w:val="00E51BF0"/>
    <w:rsid w:val="00EE7BC6"/>
    <w:rsid w:val="00F646F7"/>
    <w:rsid w:val="00F8222F"/>
    <w:rsid w:val="00FF2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1C7"/>
    <w:rPr>
      <w:color w:val="808080"/>
    </w:rPr>
  </w:style>
  <w:style w:type="paragraph" w:customStyle="1" w:styleId="F189F72A41FD47F393B68AB840EB8B53">
    <w:name w:val="F189F72A41FD47F393B68AB840EB8B53"/>
    <w:rsid w:val="00150880"/>
  </w:style>
  <w:style w:type="paragraph" w:customStyle="1" w:styleId="DA2F7E9524984179848CD0EAED6BF714">
    <w:name w:val="DA2F7E9524984179848CD0EAED6BF714"/>
    <w:rsid w:val="00150880"/>
  </w:style>
  <w:style w:type="paragraph" w:customStyle="1" w:styleId="111EA31E0DA74EB28D4A640DB7384149">
    <w:name w:val="111EA31E0DA74EB28D4A640DB7384149"/>
    <w:rsid w:val="00150880"/>
  </w:style>
  <w:style w:type="paragraph" w:customStyle="1" w:styleId="E10110D2D9A743F1B318EFE320E2FE1F">
    <w:name w:val="E10110D2D9A743F1B318EFE320E2FE1F"/>
    <w:rsid w:val="00BF5C30"/>
  </w:style>
  <w:style w:type="paragraph" w:customStyle="1" w:styleId="2973D7A040334472B809F1C4C4D809DB">
    <w:name w:val="2973D7A040334472B809F1C4C4D809DB"/>
  </w:style>
  <w:style w:type="paragraph" w:customStyle="1" w:styleId="63333360ACD3461FB900B63A90408338">
    <w:name w:val="63333360ACD3461FB900B63A90408338"/>
  </w:style>
  <w:style w:type="paragraph" w:customStyle="1" w:styleId="D52FF4D29C7C48B9BC8B175B768B53CE">
    <w:name w:val="D52FF4D29C7C48B9BC8B175B768B53CE"/>
  </w:style>
  <w:style w:type="paragraph" w:customStyle="1" w:styleId="6BE2854EAA0942B5AC8E2EC2631FD82E">
    <w:name w:val="6BE2854EAA0942B5AC8E2EC2631FD82E"/>
  </w:style>
  <w:style w:type="paragraph" w:customStyle="1" w:styleId="31CFF690E87B4D3881FF0C5024F2071A">
    <w:name w:val="31CFF690E87B4D3881FF0C5024F2071A"/>
  </w:style>
  <w:style w:type="paragraph" w:customStyle="1" w:styleId="C09FDFCCE0954635A5A14AA5E2AF0768">
    <w:name w:val="C09FDFCCE0954635A5A14AA5E2AF0768"/>
  </w:style>
  <w:style w:type="paragraph" w:customStyle="1" w:styleId="F1E6054333AD493EA51A1ACA5F5805EC">
    <w:name w:val="F1E6054333AD493EA51A1ACA5F5805EC"/>
  </w:style>
  <w:style w:type="paragraph" w:customStyle="1" w:styleId="8CE5BEA8CB2A4D58B372D3E737CB35DF">
    <w:name w:val="8CE5BEA8CB2A4D58B372D3E737CB35DF"/>
    <w:rsid w:val="0029352E"/>
  </w:style>
  <w:style w:type="paragraph" w:customStyle="1" w:styleId="C4C000BA094D49DD95C0067FA1848E78">
    <w:name w:val="C4C000BA094D49DD95C0067FA1848E78"/>
    <w:rsid w:val="0029352E"/>
  </w:style>
  <w:style w:type="paragraph" w:customStyle="1" w:styleId="A1B77AF1050C448282D479B66408FB2A">
    <w:name w:val="A1B77AF1050C448282D479B66408FB2A"/>
    <w:rsid w:val="0029352E"/>
  </w:style>
  <w:style w:type="paragraph" w:customStyle="1" w:styleId="54E4068AEBD34AEEB920F654DE3BD84F">
    <w:name w:val="54E4068AEBD34AEEB920F654DE3BD84F"/>
    <w:rsid w:val="0029352E"/>
  </w:style>
  <w:style w:type="paragraph" w:customStyle="1" w:styleId="B5CBF1CF874B438ABE552586BA894993">
    <w:name w:val="B5CBF1CF874B438ABE552586BA894993"/>
    <w:rsid w:val="007D41C7"/>
  </w:style>
  <w:style w:type="paragraph" w:customStyle="1" w:styleId="77786EF938B848DFA6224B940A87975A">
    <w:name w:val="77786EF938B848DFA6224B940A87975A"/>
    <w:rsid w:val="007D41C7"/>
  </w:style>
  <w:style w:type="paragraph" w:customStyle="1" w:styleId="128B3227F955474897170B722506BC74">
    <w:name w:val="128B3227F955474897170B722506BC74"/>
    <w:rsid w:val="007D41C7"/>
  </w:style>
  <w:style w:type="paragraph" w:customStyle="1" w:styleId="8F1247BB99024A918B5867B1AF772018">
    <w:name w:val="8F1247BB99024A918B5867B1AF772018"/>
    <w:rsid w:val="007D41C7"/>
  </w:style>
  <w:style w:type="paragraph" w:customStyle="1" w:styleId="9481727E34D84899984E89F1848A46FA">
    <w:name w:val="9481727E34D84899984E89F1848A46FA"/>
    <w:rsid w:val="007D41C7"/>
  </w:style>
  <w:style w:type="paragraph" w:customStyle="1" w:styleId="1DC227716DBF40DD99261DF664235A98">
    <w:name w:val="1DC227716DBF40DD99261DF664235A98"/>
    <w:rsid w:val="007D41C7"/>
  </w:style>
  <w:style w:type="paragraph" w:customStyle="1" w:styleId="9F8EEFD294964DF1ACD508B59E00D9A5">
    <w:name w:val="9F8EEFD294964DF1ACD508B59E00D9A5"/>
    <w:rsid w:val="007D4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405d18aa-9191-49d3-a0e5-67583c30a9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9A72E-65DD-4590-983F-6DB1F933268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496D71D-970C-4AD2-A774-44669D43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4016</Words>
  <Characters>22892</Characters>
  <DocSecurity>0</DocSecurity>
  <Lines>190</Lines>
  <Paragraphs>53</Paragraphs>
  <ScaleCrop>false</ScaleCrop>
  <Company/>
  <LinksUpToDate>false</LinksUpToDate>
  <CharactersWithSpaces>26855</CharactersWithSpaces>
  <SharedDoc>false</SharedDoc>
  <HLinks>
    <vt:vector size="66" baseType="variant">
      <vt:variant>
        <vt:i4>6291527</vt:i4>
      </vt:variant>
      <vt:variant>
        <vt:i4>78</vt:i4>
      </vt:variant>
      <vt:variant>
        <vt:i4>0</vt:i4>
      </vt:variant>
      <vt:variant>
        <vt:i4>5</vt:i4>
      </vt:variant>
      <vt:variant>
        <vt:lpwstr/>
      </vt:variant>
      <vt:variant>
        <vt:lpwstr>_Compliance</vt:lpwstr>
      </vt:variant>
      <vt:variant>
        <vt:i4>4718653</vt:i4>
      </vt:variant>
      <vt:variant>
        <vt:i4>75</vt:i4>
      </vt:variant>
      <vt:variant>
        <vt:i4>0</vt:i4>
      </vt:variant>
      <vt:variant>
        <vt:i4>5</vt:i4>
      </vt:variant>
      <vt:variant>
        <vt:lpwstr/>
      </vt:variant>
      <vt:variant>
        <vt:lpwstr>_الالتزام_بالسياسة</vt:lpwstr>
      </vt:variant>
      <vt:variant>
        <vt:i4>6946880</vt:i4>
      </vt:variant>
      <vt:variant>
        <vt:i4>72</vt:i4>
      </vt:variant>
      <vt:variant>
        <vt:i4>0</vt:i4>
      </vt:variant>
      <vt:variant>
        <vt:i4>5</vt:i4>
      </vt:variant>
      <vt:variant>
        <vt:lpwstr/>
      </vt:variant>
      <vt:variant>
        <vt:lpwstr>_Roles_and_Responsibilities</vt:lpwstr>
      </vt:variant>
      <vt:variant>
        <vt:i4>7929932</vt:i4>
      </vt:variant>
      <vt:variant>
        <vt:i4>66</vt:i4>
      </vt:variant>
      <vt:variant>
        <vt:i4>0</vt:i4>
      </vt:variant>
      <vt:variant>
        <vt:i4>5</vt:i4>
      </vt:variant>
      <vt:variant>
        <vt:lpwstr/>
      </vt:variant>
      <vt:variant>
        <vt:lpwstr>_Scope</vt:lpwstr>
      </vt:variant>
      <vt:variant>
        <vt:i4>524329</vt:i4>
      </vt:variant>
      <vt:variant>
        <vt:i4>63</vt:i4>
      </vt:variant>
      <vt:variant>
        <vt:i4>0</vt:i4>
      </vt:variant>
      <vt:variant>
        <vt:i4>5</vt:i4>
      </vt:variant>
      <vt:variant>
        <vt:lpwstr/>
      </vt:variant>
      <vt:variant>
        <vt:lpwstr>_Purpose</vt:lpwstr>
      </vt:variant>
      <vt:variant>
        <vt:i4>2555917</vt:i4>
      </vt:variant>
      <vt:variant>
        <vt:i4>26</vt:i4>
      </vt:variant>
      <vt:variant>
        <vt:i4>0</vt:i4>
      </vt:variant>
      <vt:variant>
        <vt:i4>5</vt:i4>
      </vt:variant>
      <vt:variant>
        <vt:lpwstr/>
      </vt:variant>
      <vt:variant>
        <vt:lpwstr>_Toc8470242</vt:lpwstr>
      </vt:variant>
      <vt:variant>
        <vt:i4>2555917</vt:i4>
      </vt:variant>
      <vt:variant>
        <vt:i4>23</vt:i4>
      </vt:variant>
      <vt:variant>
        <vt:i4>0</vt:i4>
      </vt:variant>
      <vt:variant>
        <vt:i4>5</vt:i4>
      </vt:variant>
      <vt:variant>
        <vt:lpwstr/>
      </vt:variant>
      <vt:variant>
        <vt:lpwstr>_Toc8470241</vt:lpwstr>
      </vt:variant>
      <vt:variant>
        <vt:i4>2555917</vt:i4>
      </vt:variant>
      <vt:variant>
        <vt:i4>20</vt:i4>
      </vt:variant>
      <vt:variant>
        <vt:i4>0</vt:i4>
      </vt:variant>
      <vt:variant>
        <vt:i4>5</vt:i4>
      </vt:variant>
      <vt:variant>
        <vt:lpwstr/>
      </vt:variant>
      <vt:variant>
        <vt:lpwstr>_Toc8470241</vt:lpwstr>
      </vt:variant>
      <vt:variant>
        <vt:i4>2555917</vt:i4>
      </vt:variant>
      <vt:variant>
        <vt:i4>14</vt:i4>
      </vt:variant>
      <vt:variant>
        <vt:i4>0</vt:i4>
      </vt:variant>
      <vt:variant>
        <vt:i4>5</vt:i4>
      </vt:variant>
      <vt:variant>
        <vt:lpwstr/>
      </vt:variant>
      <vt:variant>
        <vt:lpwstr>_Toc8470240</vt:lpwstr>
      </vt:variant>
      <vt:variant>
        <vt:i4>2097165</vt:i4>
      </vt:variant>
      <vt:variant>
        <vt:i4>8</vt:i4>
      </vt:variant>
      <vt:variant>
        <vt:i4>0</vt:i4>
      </vt:variant>
      <vt:variant>
        <vt:i4>5</vt:i4>
      </vt:variant>
      <vt:variant>
        <vt:lpwstr/>
      </vt:variant>
      <vt:variant>
        <vt:lpwstr>_Toc8470239</vt:lpwstr>
      </vt:variant>
      <vt:variant>
        <vt:i4>2097165</vt:i4>
      </vt:variant>
      <vt:variant>
        <vt:i4>2</vt:i4>
      </vt:variant>
      <vt:variant>
        <vt:i4>0</vt:i4>
      </vt:variant>
      <vt:variant>
        <vt:i4>5</vt:i4>
      </vt:variant>
      <vt:variant>
        <vt:lpwstr/>
      </vt:variant>
      <vt:variant>
        <vt:lpwstr>_Toc8470238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dcterms:created xsi:type="dcterms:W3CDTF">2023-08-22T12:45:00Z</dcterms:created>
  <dcterms:modified xsi:type="dcterms:W3CDTF">2023-08-28T12:11:00Z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bf541624-918b-4f4b-9367-c2206d68f608</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uid="405d18aa-9191-49d3-a0e5-67583c30a925"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ies>
</file>